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132/2025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060/2025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90060</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060/2025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18/08/2025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40BE8182">
            <w:pPr>
              <w:jc w:val="both"/>
              <w:rPr>
                <w:rFonts w:hint="default" w:ascii="Arial" w:hAnsi="Arial"/>
                <w:szCs w:val="24"/>
                <w:lang w:val="pt-BR"/>
              </w:rPr>
            </w:pPr>
            <w:r>
              <w:rPr>
                <w:rFonts w:ascii="Arial" w:hAnsi="Arial" w:cs="Arial"/>
                <w:color w:val="000000"/>
              </w:rPr>
              <w:t xml:space="preserve">Registrar preços para futura e eventual contratação de </w:t>
            </w:r>
            <w:r>
              <w:rPr>
                <w:rFonts w:hint="default" w:ascii="Arial" w:hAnsi="Arial"/>
                <w:szCs w:val="24"/>
              </w:rPr>
              <w:t xml:space="preserve">empresa especializada na prestação de serviços de limpeza e higienização de veículos para atender </w:t>
            </w:r>
            <w:r>
              <w:rPr>
                <w:rFonts w:hint="default" w:ascii="Arial" w:hAnsi="Arial"/>
                <w:szCs w:val="24"/>
                <w:lang w:val="pt-BR"/>
              </w:rPr>
              <w:t>à</w:t>
            </w:r>
            <w:r>
              <w:rPr>
                <w:rFonts w:hint="default" w:ascii="Arial" w:hAnsi="Arial"/>
                <w:szCs w:val="24"/>
              </w:rPr>
              <w:t xml:space="preserve">s demandas da  Prefeitura </w:t>
            </w:r>
            <w:r>
              <w:rPr>
                <w:rFonts w:hint="default" w:ascii="Arial" w:hAnsi="Arial"/>
                <w:szCs w:val="24"/>
                <w:lang w:val="pt-BR"/>
              </w:rPr>
              <w:t>Municipal</w:t>
            </w:r>
            <w:r>
              <w:rPr>
                <w:rFonts w:hint="default" w:ascii="Arial" w:hAnsi="Arial"/>
                <w:szCs w:val="24"/>
              </w:rPr>
              <w:t xml:space="preserve">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R$ 122.295,19</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060/2025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132/2025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18/08/2025</w:t>
      </w:r>
    </w:p>
    <w:p w14:paraId="616910DB">
      <w:pPr>
        <w:spacing w:line="360" w:lineRule="auto"/>
        <w:rPr>
          <w:rFonts w:ascii="Arial" w:hAnsi="Arial" w:cs="Arial"/>
          <w:b/>
          <w:bCs/>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132/2025</w:t>
      </w:r>
      <w:r>
        <w:rPr>
          <w:rFonts w:hint="default" w:ascii="Arial" w:hAnsi="Arial" w:cs="Arial"/>
          <w:sz w:val="18"/>
          <w:szCs w:val="18"/>
        </w:rPr>
        <w:t xml:space="preserve"> para Sistema de Registro de Preços n° </w:t>
      </w:r>
      <w:r>
        <w:rPr>
          <w:rFonts w:hint="default" w:ascii="Arial" w:hAnsi="Arial" w:cs="Arial"/>
          <w:sz w:val="18"/>
          <w:szCs w:val="18"/>
          <w:lang w:val="pt-BR"/>
        </w:rPr>
        <w:t>060/2025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060/2025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prestação de serviços de limpeza e higienização de veículos para atender às demandas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prestação de serviços de limpeza e higienização de veículos para atender às demandas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7"/>
        <w:gridCol w:w="5618"/>
      </w:tblGrid>
      <w:tr w14:paraId="3E903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2217" w:type="dxa"/>
            <w:shd w:val="clear" w:color="auto" w:fill="D8D8D8" w:themeFill="background1" w:themeFillShade="D9"/>
            <w:vAlign w:val="center"/>
          </w:tcPr>
          <w:p w14:paraId="28BC3063">
            <w:pPr>
              <w:suppressAutoHyphens w:val="0"/>
              <w:spacing w:after="0" w:line="240" w:lineRule="auto"/>
              <w:contextualSpacing/>
              <w:jc w:val="center"/>
              <w:rPr>
                <w:rFonts w:ascii="Arial" w:hAnsi="Arial" w:cs="Arial"/>
                <w:b/>
                <w:bCs/>
                <w:sz w:val="18"/>
                <w:szCs w:val="18"/>
                <w:lang w:eastAsia="zh-CN"/>
              </w:rPr>
            </w:pPr>
            <w:r>
              <w:rPr>
                <w:rFonts w:ascii="Arial" w:hAnsi="Arial" w:cs="Arial"/>
                <w:b/>
                <w:bCs/>
                <w:sz w:val="18"/>
                <w:szCs w:val="18"/>
                <w:lang w:eastAsia="zh-CN"/>
              </w:rPr>
              <w:t>CÓDIGO/CENTRO DE CUSTO</w:t>
            </w:r>
          </w:p>
        </w:tc>
        <w:tc>
          <w:tcPr>
            <w:tcW w:w="5618" w:type="dxa"/>
            <w:shd w:val="clear" w:color="auto" w:fill="D8D8D8" w:themeFill="background1" w:themeFillShade="D9"/>
            <w:vAlign w:val="center"/>
          </w:tcPr>
          <w:p w14:paraId="6D645F75">
            <w:pPr>
              <w:suppressAutoHyphens w:val="0"/>
              <w:spacing w:after="0" w:line="240" w:lineRule="auto"/>
              <w:contextualSpacing/>
              <w:jc w:val="center"/>
              <w:rPr>
                <w:rFonts w:ascii="Arial" w:hAnsi="Arial" w:cs="Arial"/>
                <w:b/>
                <w:bCs/>
                <w:sz w:val="18"/>
                <w:szCs w:val="18"/>
                <w:lang w:eastAsia="zh-CN"/>
              </w:rPr>
            </w:pPr>
            <w:r>
              <w:rPr>
                <w:rFonts w:ascii="Arial" w:hAnsi="Arial" w:cs="Arial"/>
                <w:b/>
                <w:bCs/>
                <w:sz w:val="18"/>
                <w:szCs w:val="18"/>
                <w:lang w:eastAsia="zh-CN"/>
              </w:rPr>
              <w:t>ÁREA REQUISITANTE</w:t>
            </w:r>
          </w:p>
        </w:tc>
      </w:tr>
      <w:tr w14:paraId="5BA5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65F66B65">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07</w:t>
            </w:r>
          </w:p>
        </w:tc>
        <w:tc>
          <w:tcPr>
            <w:tcW w:w="5618" w:type="dxa"/>
            <w:vAlign w:val="center"/>
          </w:tcPr>
          <w:p w14:paraId="27968EC7">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ASSISTÊNCIA SOCIAL</w:t>
            </w:r>
          </w:p>
        </w:tc>
      </w:tr>
      <w:tr w14:paraId="3F11A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2217" w:type="dxa"/>
            <w:vAlign w:val="center"/>
          </w:tcPr>
          <w:p w14:paraId="075699FE">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09</w:t>
            </w:r>
          </w:p>
        </w:tc>
        <w:tc>
          <w:tcPr>
            <w:tcW w:w="5618" w:type="dxa"/>
            <w:vAlign w:val="center"/>
          </w:tcPr>
          <w:p w14:paraId="023CB491">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SAÚDE</w:t>
            </w:r>
          </w:p>
        </w:tc>
      </w:tr>
      <w:tr w14:paraId="5067B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217" w:type="dxa"/>
            <w:vAlign w:val="center"/>
          </w:tcPr>
          <w:p w14:paraId="7C011074">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10</w:t>
            </w:r>
          </w:p>
        </w:tc>
        <w:tc>
          <w:tcPr>
            <w:tcW w:w="5618" w:type="dxa"/>
            <w:vAlign w:val="center"/>
          </w:tcPr>
          <w:p w14:paraId="58E14D6E">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EDUCAÇÃO</w:t>
            </w:r>
          </w:p>
        </w:tc>
      </w:tr>
      <w:tr w14:paraId="374D4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217" w:type="dxa"/>
            <w:vAlign w:val="center"/>
          </w:tcPr>
          <w:p w14:paraId="27461E1E">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15</w:t>
            </w:r>
          </w:p>
        </w:tc>
        <w:tc>
          <w:tcPr>
            <w:tcW w:w="5618" w:type="dxa"/>
            <w:vAlign w:val="center"/>
          </w:tcPr>
          <w:p w14:paraId="198729DD">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AGRICULTURA E MEIO AMBIENTE</w:t>
            </w:r>
          </w:p>
        </w:tc>
      </w:tr>
      <w:tr w14:paraId="2B92F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723BED51">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14</w:t>
            </w:r>
          </w:p>
        </w:tc>
        <w:tc>
          <w:tcPr>
            <w:tcW w:w="5618" w:type="dxa"/>
            <w:vAlign w:val="center"/>
          </w:tcPr>
          <w:p w14:paraId="04F4A8E3">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TRANSPORTE/TRÂNSITO</w:t>
            </w:r>
          </w:p>
        </w:tc>
      </w:tr>
      <w:tr w14:paraId="39D21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7AB23D94">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01</w:t>
            </w:r>
          </w:p>
        </w:tc>
        <w:tc>
          <w:tcPr>
            <w:tcW w:w="5618" w:type="dxa"/>
            <w:vAlign w:val="center"/>
          </w:tcPr>
          <w:p w14:paraId="0EA52A63">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GABINETE DO PREFEITO</w:t>
            </w:r>
          </w:p>
        </w:tc>
      </w:tr>
      <w:tr w14:paraId="74A9E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7A6F37AB">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02</w:t>
            </w:r>
          </w:p>
        </w:tc>
        <w:tc>
          <w:tcPr>
            <w:tcW w:w="5618" w:type="dxa"/>
            <w:vAlign w:val="center"/>
          </w:tcPr>
          <w:p w14:paraId="25395EA2">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ADMINISTRAÇÃO</w:t>
            </w:r>
          </w:p>
        </w:tc>
      </w:tr>
      <w:tr w14:paraId="292DF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2495819C">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16</w:t>
            </w:r>
          </w:p>
        </w:tc>
        <w:tc>
          <w:tcPr>
            <w:tcW w:w="5618" w:type="dxa"/>
            <w:vAlign w:val="center"/>
          </w:tcPr>
          <w:p w14:paraId="0C1D59AA">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SECRETAIA DE INDUSTRIA E COMERCIO (SEDEGI)</w:t>
            </w:r>
          </w:p>
        </w:tc>
      </w:tr>
      <w:tr w14:paraId="2F793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27938BF1">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04</w:t>
            </w:r>
          </w:p>
        </w:tc>
        <w:tc>
          <w:tcPr>
            <w:tcW w:w="5618" w:type="dxa"/>
            <w:vAlign w:val="center"/>
          </w:tcPr>
          <w:p w14:paraId="271D2758">
            <w:pPr>
              <w:pStyle w:val="220"/>
              <w:suppressAutoHyphens w:val="0"/>
              <w:spacing w:after="0" w:line="240" w:lineRule="auto"/>
              <w:ind w:left="0"/>
              <w:jc w:val="center"/>
              <w:rPr>
                <w:rFonts w:ascii="Arial" w:hAnsi="Arial" w:cs="Arial"/>
                <w:sz w:val="18"/>
                <w:szCs w:val="18"/>
              </w:rPr>
            </w:pPr>
            <w:r>
              <w:rPr>
                <w:rFonts w:ascii="Arial" w:hAnsi="Arial" w:cs="Arial"/>
                <w:sz w:val="18"/>
                <w:szCs w:val="18"/>
              </w:rPr>
              <w:t>SECRETARIA DE FAZENDA</w:t>
            </w:r>
          </w:p>
        </w:tc>
      </w:tr>
    </w:tbl>
    <w:p w14:paraId="6AB7500E">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57C2D7F">
      <w:pPr>
        <w:spacing w:line="360" w:lineRule="auto"/>
        <w:jc w:val="both"/>
        <w:rPr>
          <w:rFonts w:ascii="Arial" w:hAnsi="Arial" w:cs="Arial"/>
          <w:b/>
          <w:sz w:val="18"/>
          <w:szCs w:val="18"/>
          <w:u w:val="single"/>
        </w:rPr>
      </w:pPr>
      <w:bookmarkStart w:id="2" w:name="_Ref117015508"/>
      <w:r>
        <w:rPr>
          <w:rFonts w:ascii="Arial" w:hAnsi="Arial" w:cs="Arial"/>
          <w:b/>
          <w:sz w:val="18"/>
          <w:szCs w:val="18"/>
          <w:u w:val="single"/>
        </w:rPr>
        <w:t>3.7 Para todos os itens</w:t>
      </w:r>
      <w:r>
        <w:rPr>
          <w:rFonts w:hint="default" w:ascii="Arial" w:hAnsi="Arial" w:cs="Arial"/>
          <w:b/>
          <w:sz w:val="18"/>
          <w:szCs w:val="18"/>
          <w:u w:val="single"/>
          <w:lang w:val="pt-BR"/>
        </w:rPr>
        <w:t xml:space="preserve">, </w:t>
      </w:r>
      <w:r>
        <w:rPr>
          <w:rFonts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5A1DF131">
      <w:pPr>
        <w:pStyle w:val="303"/>
        <w:tabs>
          <w:tab w:val="left" w:pos="851"/>
          <w:tab w:val="left" w:pos="993"/>
        </w:tabs>
        <w:spacing w:before="0" w:after="0" w:line="240" w:lineRule="auto"/>
        <w:rPr>
          <w:rFonts w:hint="default" w:ascii="Arial" w:hAnsi="Arial" w:cs="Arial"/>
          <w:sz w:val="18"/>
          <w:szCs w:val="18"/>
        </w:rPr>
      </w:pPr>
    </w:p>
    <w:p w14:paraId="000040AC">
      <w:pPr>
        <w:pStyle w:val="303"/>
        <w:tabs>
          <w:tab w:val="left" w:pos="851"/>
          <w:tab w:val="left" w:pos="993"/>
        </w:tabs>
        <w:spacing w:before="0" w:after="0" w:line="240" w:lineRule="auto"/>
        <w:rPr>
          <w:rFonts w:hint="default" w:ascii="Arial" w:hAnsi="Arial" w:cs="Arial"/>
          <w:sz w:val="18"/>
          <w:szCs w:val="18"/>
        </w:rPr>
      </w:pPr>
    </w:p>
    <w:p w14:paraId="32398AA5">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 xml:space="preserve"> 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  </w:t>
      </w:r>
    </w:p>
    <w:p w14:paraId="5597602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8E0F18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DB19B9C">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22A5DDF6">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highlight w:val="yellow"/>
          <w:lang w:val="pt-BR"/>
        </w:rPr>
      </w:pPr>
      <w:r>
        <w:rPr>
          <w:rFonts w:hint="default" w:ascii="Arial" w:hAnsi="Arial" w:cs="Arial"/>
          <w:b/>
          <w:bCs/>
          <w:sz w:val="18"/>
          <w:szCs w:val="18"/>
          <w:highlight w:val="yellow"/>
          <w:lang w:val="pt-BR"/>
        </w:rPr>
        <w:t xml:space="preserve">8.9.9 </w:t>
      </w:r>
      <w:r>
        <w:rPr>
          <w:rFonts w:hint="default" w:ascii="Arial" w:hAnsi="Arial" w:cs="Arial"/>
          <w:b/>
          <w:bCs/>
          <w:sz w:val="18"/>
          <w:szCs w:val="18"/>
          <w:highlight w:val="yellow"/>
        </w:rPr>
        <w:t xml:space="preserve">Devido às características do objeto, para melhor logística, acompanhamento dos serviços e considerando também a redução dos custos que aumentam proporcionalmente à distância, as instalações da CONTRATADA deverão estar localizadas a uma distância máxima de </w:t>
      </w:r>
      <w:r>
        <w:rPr>
          <w:rFonts w:hint="default" w:ascii="Arial" w:hAnsi="Arial" w:cs="Arial"/>
          <w:b/>
          <w:bCs/>
          <w:sz w:val="18"/>
          <w:szCs w:val="18"/>
          <w:highlight w:val="yellow"/>
          <w:lang w:val="pt-BR"/>
        </w:rPr>
        <w:t>20</w:t>
      </w:r>
      <w:r>
        <w:rPr>
          <w:rFonts w:hint="default" w:ascii="Arial" w:hAnsi="Arial" w:cs="Arial"/>
          <w:b/>
          <w:bCs/>
          <w:sz w:val="18"/>
          <w:szCs w:val="18"/>
          <w:highlight w:val="yellow"/>
        </w:rPr>
        <w:t xml:space="preserve"> km da sede da Prefeitura Municipal de Cataguase</w:t>
      </w:r>
      <w:r>
        <w:rPr>
          <w:rFonts w:hint="default" w:ascii="Arial" w:hAnsi="Arial" w:cs="Arial"/>
          <w:b/>
          <w:bCs/>
          <w:sz w:val="18"/>
          <w:szCs w:val="18"/>
          <w:highlight w:val="yellow"/>
          <w:lang w:val="pt-BR"/>
        </w:rPr>
        <w:t>.</w:t>
      </w:r>
    </w:p>
    <w:p w14:paraId="297B0350">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217"/>
        <w:gridCol w:w="5618"/>
      </w:tblGrid>
      <w:tr w14:paraId="0CB55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4" w:hRule="atLeast"/>
          <w:jc w:val="center"/>
        </w:trPr>
        <w:tc>
          <w:tcPr>
            <w:tcW w:w="2217" w:type="dxa"/>
            <w:shd w:val="clear" w:color="auto" w:fill="auto"/>
            <w:vAlign w:val="center"/>
          </w:tcPr>
          <w:p w14:paraId="58D56A36">
            <w:pPr>
              <w:suppressAutoHyphens w:val="0"/>
              <w:spacing w:after="0" w:line="240" w:lineRule="auto"/>
              <w:contextualSpacing/>
              <w:jc w:val="center"/>
              <w:rPr>
                <w:rFonts w:ascii="Arial" w:hAnsi="Arial" w:cs="Arial"/>
                <w:b/>
                <w:bCs/>
                <w:sz w:val="18"/>
                <w:szCs w:val="18"/>
                <w:lang w:eastAsia="zh-CN"/>
              </w:rPr>
            </w:pPr>
            <w:r>
              <w:rPr>
                <w:rFonts w:ascii="Arial" w:hAnsi="Arial" w:cs="Arial"/>
                <w:b/>
                <w:bCs/>
                <w:sz w:val="18"/>
                <w:szCs w:val="18"/>
                <w:lang w:eastAsia="zh-CN"/>
              </w:rPr>
              <w:t>CÓDIGO/CENTRO DE CUSTO</w:t>
            </w:r>
          </w:p>
        </w:tc>
        <w:tc>
          <w:tcPr>
            <w:tcW w:w="5618" w:type="dxa"/>
            <w:shd w:val="clear" w:color="auto" w:fill="auto"/>
            <w:vAlign w:val="center"/>
          </w:tcPr>
          <w:p w14:paraId="703F0610">
            <w:pPr>
              <w:suppressAutoHyphens w:val="0"/>
              <w:spacing w:after="0" w:line="240" w:lineRule="auto"/>
              <w:contextualSpacing/>
              <w:jc w:val="center"/>
              <w:rPr>
                <w:rFonts w:ascii="Arial" w:hAnsi="Arial" w:cs="Arial"/>
                <w:b/>
                <w:bCs/>
                <w:sz w:val="18"/>
                <w:szCs w:val="18"/>
                <w:lang w:eastAsia="zh-CN"/>
              </w:rPr>
            </w:pPr>
            <w:r>
              <w:rPr>
                <w:rFonts w:ascii="Arial" w:hAnsi="Arial" w:cs="Arial"/>
                <w:b/>
                <w:bCs/>
                <w:sz w:val="18"/>
                <w:szCs w:val="18"/>
                <w:lang w:eastAsia="zh-CN"/>
              </w:rPr>
              <w:t>ÁREA REQUISITANTE</w:t>
            </w:r>
          </w:p>
        </w:tc>
      </w:tr>
      <w:tr w14:paraId="5FCE8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2217" w:type="dxa"/>
            <w:shd w:val="clear" w:color="auto" w:fill="auto"/>
            <w:vAlign w:val="center"/>
          </w:tcPr>
          <w:p w14:paraId="1EF7EC0B">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07</w:t>
            </w:r>
          </w:p>
        </w:tc>
        <w:tc>
          <w:tcPr>
            <w:tcW w:w="5618" w:type="dxa"/>
            <w:shd w:val="clear" w:color="auto" w:fill="auto"/>
            <w:vAlign w:val="center"/>
          </w:tcPr>
          <w:p w14:paraId="25622850">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ASSISTÊNCIA SOCIAL</w:t>
            </w:r>
          </w:p>
        </w:tc>
      </w:tr>
      <w:tr w14:paraId="767F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 w:hRule="atLeast"/>
          <w:jc w:val="center"/>
        </w:trPr>
        <w:tc>
          <w:tcPr>
            <w:tcW w:w="2217" w:type="dxa"/>
            <w:shd w:val="clear" w:color="auto" w:fill="auto"/>
            <w:vAlign w:val="center"/>
          </w:tcPr>
          <w:p w14:paraId="31DA6F14">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09</w:t>
            </w:r>
          </w:p>
        </w:tc>
        <w:tc>
          <w:tcPr>
            <w:tcW w:w="5618" w:type="dxa"/>
            <w:shd w:val="clear" w:color="auto" w:fill="auto"/>
            <w:vAlign w:val="center"/>
          </w:tcPr>
          <w:p w14:paraId="079CFFBA">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SAÚDE</w:t>
            </w:r>
          </w:p>
        </w:tc>
      </w:tr>
      <w:tr w14:paraId="22E1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3" w:hRule="atLeast"/>
          <w:jc w:val="center"/>
        </w:trPr>
        <w:tc>
          <w:tcPr>
            <w:tcW w:w="2217" w:type="dxa"/>
            <w:shd w:val="clear" w:color="auto" w:fill="auto"/>
            <w:vAlign w:val="center"/>
          </w:tcPr>
          <w:p w14:paraId="500B5BD9">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10</w:t>
            </w:r>
          </w:p>
        </w:tc>
        <w:tc>
          <w:tcPr>
            <w:tcW w:w="5618" w:type="dxa"/>
            <w:shd w:val="clear" w:color="auto" w:fill="auto"/>
            <w:vAlign w:val="center"/>
          </w:tcPr>
          <w:p w14:paraId="6806301B">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EDUCAÇÃO</w:t>
            </w:r>
          </w:p>
        </w:tc>
      </w:tr>
      <w:tr w14:paraId="07F48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 w:hRule="atLeast"/>
          <w:jc w:val="center"/>
        </w:trPr>
        <w:tc>
          <w:tcPr>
            <w:tcW w:w="2217" w:type="dxa"/>
            <w:shd w:val="clear" w:color="auto" w:fill="auto"/>
            <w:vAlign w:val="center"/>
          </w:tcPr>
          <w:p w14:paraId="258C56F4">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15</w:t>
            </w:r>
          </w:p>
        </w:tc>
        <w:tc>
          <w:tcPr>
            <w:tcW w:w="5618" w:type="dxa"/>
            <w:shd w:val="clear" w:color="auto" w:fill="auto"/>
            <w:vAlign w:val="center"/>
          </w:tcPr>
          <w:p w14:paraId="59083042">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AGRICULTURA E MEIO AMBIENTE</w:t>
            </w:r>
          </w:p>
        </w:tc>
      </w:tr>
      <w:tr w14:paraId="00F4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2217" w:type="dxa"/>
            <w:shd w:val="clear" w:color="auto" w:fill="auto"/>
            <w:vAlign w:val="center"/>
          </w:tcPr>
          <w:p w14:paraId="00159CC4">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14</w:t>
            </w:r>
          </w:p>
        </w:tc>
        <w:tc>
          <w:tcPr>
            <w:tcW w:w="5618" w:type="dxa"/>
            <w:shd w:val="clear" w:color="auto" w:fill="auto"/>
            <w:vAlign w:val="center"/>
          </w:tcPr>
          <w:p w14:paraId="6F72946B">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TRANSPORTE/TRÂNSITO</w:t>
            </w:r>
          </w:p>
        </w:tc>
      </w:tr>
      <w:tr w14:paraId="6B1F3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2217" w:type="dxa"/>
            <w:shd w:val="clear" w:color="auto" w:fill="auto"/>
            <w:vAlign w:val="center"/>
          </w:tcPr>
          <w:p w14:paraId="61222952">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01</w:t>
            </w:r>
          </w:p>
        </w:tc>
        <w:tc>
          <w:tcPr>
            <w:tcW w:w="5618" w:type="dxa"/>
            <w:shd w:val="clear" w:color="auto" w:fill="auto"/>
            <w:vAlign w:val="center"/>
          </w:tcPr>
          <w:p w14:paraId="1859CCAC">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GABINETE DO PREFEITO</w:t>
            </w:r>
          </w:p>
        </w:tc>
      </w:tr>
      <w:tr w14:paraId="5C8B5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2217" w:type="dxa"/>
            <w:shd w:val="clear" w:color="auto" w:fill="auto"/>
            <w:vAlign w:val="center"/>
          </w:tcPr>
          <w:p w14:paraId="3A04AE0F">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02</w:t>
            </w:r>
          </w:p>
        </w:tc>
        <w:tc>
          <w:tcPr>
            <w:tcW w:w="5618" w:type="dxa"/>
            <w:shd w:val="clear" w:color="auto" w:fill="auto"/>
            <w:vAlign w:val="center"/>
          </w:tcPr>
          <w:p w14:paraId="7C1A554A">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ADMINISTRAÇÃO</w:t>
            </w:r>
          </w:p>
        </w:tc>
      </w:tr>
      <w:tr w14:paraId="46E8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2217" w:type="dxa"/>
            <w:shd w:val="clear" w:color="auto" w:fill="auto"/>
            <w:vAlign w:val="center"/>
          </w:tcPr>
          <w:p w14:paraId="273D8D16">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16</w:t>
            </w:r>
          </w:p>
        </w:tc>
        <w:tc>
          <w:tcPr>
            <w:tcW w:w="5618" w:type="dxa"/>
            <w:shd w:val="clear" w:color="auto" w:fill="auto"/>
            <w:vAlign w:val="center"/>
          </w:tcPr>
          <w:p w14:paraId="45FEE356">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SECRETAIA DE INDUSTRIA E COMERCIO (SEDEGI)</w:t>
            </w:r>
          </w:p>
        </w:tc>
      </w:tr>
      <w:tr w14:paraId="3F75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2217" w:type="dxa"/>
            <w:shd w:val="clear" w:color="auto" w:fill="auto"/>
            <w:vAlign w:val="center"/>
          </w:tcPr>
          <w:p w14:paraId="474D78D3">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04</w:t>
            </w:r>
          </w:p>
        </w:tc>
        <w:tc>
          <w:tcPr>
            <w:tcW w:w="5618" w:type="dxa"/>
            <w:shd w:val="clear" w:color="auto" w:fill="auto"/>
            <w:vAlign w:val="center"/>
          </w:tcPr>
          <w:p w14:paraId="3396367F">
            <w:pPr>
              <w:pStyle w:val="220"/>
              <w:suppressAutoHyphens w:val="0"/>
              <w:spacing w:after="0" w:line="240" w:lineRule="auto"/>
              <w:ind w:left="0"/>
              <w:jc w:val="center"/>
              <w:rPr>
                <w:rFonts w:ascii="Arial" w:hAnsi="Arial" w:cs="Arial"/>
                <w:sz w:val="18"/>
                <w:szCs w:val="18"/>
              </w:rPr>
            </w:pPr>
            <w:r>
              <w:rPr>
                <w:rFonts w:ascii="Arial" w:hAnsi="Arial" w:cs="Arial"/>
                <w:sz w:val="18"/>
                <w:szCs w:val="18"/>
              </w:rPr>
              <w:t>SECRETARIA DE FAZENDA</w:t>
            </w:r>
          </w:p>
        </w:tc>
      </w:tr>
    </w:tbl>
    <w:p w14:paraId="62BFE222">
      <w:pPr>
        <w:spacing w:line="360" w:lineRule="auto"/>
        <w:jc w:val="both"/>
        <w:rPr>
          <w:rFonts w:hint="default" w:ascii="Arial" w:hAnsi="Arial" w:cs="Arial"/>
          <w:b w:val="0"/>
          <w:bCs w:val="0"/>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122.295,19 (</w:t>
      </w:r>
      <w:r>
        <w:rPr>
          <w:rFonts w:hint="default" w:ascii="Arial" w:hAnsi="Arial" w:eastAsia="Arial"/>
          <w:b w:val="0"/>
          <w:bCs w:val="0"/>
          <w:color w:val="000000" w:themeColor="text1"/>
          <w:sz w:val="18"/>
          <w:szCs w:val="18"/>
          <w:highlight w:val="none"/>
          <w:lang w:val="pt-BR"/>
          <w14:textFill>
            <w14:solidFill>
              <w14:schemeClr w14:val="tx1"/>
            </w14:solidFill>
          </w14:textFill>
        </w:rPr>
        <w:t>c</w:t>
      </w:r>
      <w:r>
        <w:rPr>
          <w:rFonts w:hint="default" w:ascii="Arial" w:hAnsi="Arial" w:eastAsia="Arial"/>
          <w:b w:val="0"/>
          <w:bCs w:val="0"/>
          <w:color w:val="000000" w:themeColor="text1"/>
          <w:sz w:val="18"/>
          <w:szCs w:val="18"/>
          <w:highlight w:val="none"/>
          <w14:textFill>
            <w14:solidFill>
              <w14:schemeClr w14:val="tx1"/>
            </w14:solidFill>
          </w14:textFill>
        </w:rPr>
        <w:t>ento e vinte e dois mil, duzentos e noventa e cinco reais e dezenove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vi"/>
      <w:bookmarkEnd w:id="30"/>
      <w:bookmarkStart w:id="31" w:name="art155iii"/>
      <w:bookmarkEnd w:id="31"/>
      <w:bookmarkStart w:id="32" w:name="art155vii"/>
      <w:bookmarkEnd w:id="32"/>
      <w:bookmarkStart w:id="33" w:name="art155x"/>
      <w:bookmarkEnd w:id="33"/>
      <w:bookmarkStart w:id="34" w:name="art155ix"/>
      <w:bookmarkEnd w:id="34"/>
      <w:bookmarkStart w:id="35" w:name="art155v"/>
      <w:bookmarkEnd w:id="35"/>
      <w:bookmarkStart w:id="36" w:name="art155iv"/>
      <w:bookmarkEnd w:id="36"/>
      <w:bookmarkStart w:id="37" w:name="art155vi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
      <w:bookmarkEnd w:id="38"/>
      <w:bookmarkStart w:id="39" w:name="art156§3"/>
      <w:bookmarkEnd w:id="39"/>
      <w:bookmarkStart w:id="40" w:name="art156§5"/>
      <w:bookmarkEnd w:id="40"/>
      <w:bookmarkStart w:id="41" w:name="art156§4"/>
      <w:bookmarkEnd w:id="41"/>
      <w:bookmarkStart w:id="42" w:name="art156§6ii"/>
      <w:bookmarkEnd w:id="42"/>
      <w:bookmarkStart w:id="43" w:name="art156§7"/>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13 de agosto</w:t>
      </w:r>
      <w:r>
        <w:rPr>
          <w:rFonts w:hint="default" w:cs="Arial"/>
          <w:sz w:val="18"/>
          <w:szCs w:val="18"/>
          <w:u w:val="single"/>
          <w:lang w:val="pt-BR"/>
        </w:rPr>
        <w:t xml:space="preserve">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31 de julho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77187C4B">
      <w:pPr>
        <w:jc w:val="both"/>
        <w:rPr>
          <w:rFonts w:ascii="Arial" w:hAnsi="Arial" w:cs="Arial"/>
          <w:b/>
          <w:bCs/>
          <w:color w:val="auto"/>
          <w:sz w:val="32"/>
          <w:szCs w:val="32"/>
        </w:rPr>
      </w:pPr>
    </w:p>
    <w:p w14:paraId="26676C9F">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060/2025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060/2025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 DA PMC</w:t>
      </w:r>
    </w:p>
    <w:p w14:paraId="5F9DD400">
      <w:pPr>
        <w:rPr>
          <w:rFonts w:hint="default" w:ascii="Arial" w:hAnsi="Arial" w:cs="Arial"/>
          <w:sz w:val="18"/>
          <w:szCs w:val="18"/>
        </w:rPr>
      </w:pPr>
    </w:p>
    <w:p w14:paraId="111A3A53">
      <w:pPr>
        <w:rPr>
          <w:rFonts w:hint="default" w:ascii="Arial" w:hAnsi="Arial" w:cs="Arial"/>
          <w:sz w:val="18"/>
          <w:szCs w:val="18"/>
        </w:rPr>
      </w:pPr>
    </w:p>
    <w:p w14:paraId="6F4B0D8F">
      <w:pPr>
        <w:autoSpaceDE w:val="0"/>
        <w:autoSpaceDN w:val="0"/>
        <w:adjustRightInd w:val="0"/>
        <w:spacing w:after="0" w:line="360" w:lineRule="auto"/>
        <w:jc w:val="center"/>
        <w:rPr>
          <w:rFonts w:hint="default" w:ascii="Arial" w:hAnsi="Arial" w:cs="Arial"/>
          <w:b/>
          <w:sz w:val="17"/>
          <w:szCs w:val="17"/>
        </w:rPr>
      </w:pPr>
      <w:r>
        <w:rPr>
          <w:rFonts w:hint="default" w:ascii="Arial" w:hAnsi="Arial" w:cs="Arial"/>
          <w:b/>
          <w:sz w:val="17"/>
          <w:szCs w:val="17"/>
        </w:rPr>
        <w:t>TERMO DE REFERÊNCIA</w:t>
      </w:r>
    </w:p>
    <w:p w14:paraId="4507AE92">
      <w:pPr>
        <w:pageBreakBefore w:val="0"/>
        <w:kinsoku/>
        <w:wordWrap/>
        <w:overflowPunct/>
        <w:topLinePunct w:val="0"/>
        <w:autoSpaceDE w:val="0"/>
        <w:autoSpaceDN w:val="0"/>
        <w:bidi w:val="0"/>
        <w:adjustRightInd w:val="0"/>
        <w:snapToGrid/>
        <w:spacing w:after="0" w:line="360" w:lineRule="auto"/>
        <w:ind w:left="0"/>
        <w:jc w:val="center"/>
        <w:textAlignment w:val="auto"/>
        <w:rPr>
          <w:rFonts w:hint="default" w:ascii="Arial" w:hAnsi="Arial" w:cs="Arial"/>
          <w:sz w:val="17"/>
          <w:szCs w:val="17"/>
        </w:rPr>
      </w:pPr>
    </w:p>
    <w:p w14:paraId="0F3EB80B">
      <w:pPr>
        <w:pStyle w:val="220"/>
        <w:pageBreakBefore w:val="0"/>
        <w:numPr>
          <w:ilvl w:val="0"/>
          <w:numId w:val="18"/>
        </w:numPr>
        <w:kinsoku/>
        <w:wordWrap/>
        <w:overflowPunct/>
        <w:topLinePunct w:val="0"/>
        <w:bidi w:val="0"/>
        <w:snapToGrid/>
        <w:spacing w:beforeAutospacing="0" w:afterAutospacing="0" w:line="240" w:lineRule="auto"/>
        <w:ind w:left="0" w:right="0" w:firstLine="0"/>
        <w:jc w:val="both"/>
        <w:rPr>
          <w:rFonts w:hint="default" w:ascii="Arial" w:hAnsi="Arial" w:cs="Arial"/>
          <w:sz w:val="17"/>
          <w:szCs w:val="17"/>
        </w:rPr>
      </w:pPr>
      <w:r>
        <w:rPr>
          <w:rFonts w:hint="default" w:ascii="Arial" w:hAnsi="Arial" w:cs="Arial"/>
          <w:b/>
          <w:sz w:val="17"/>
          <w:szCs w:val="17"/>
        </w:rPr>
        <w:t>CONDIÇÕES GERAIS DA CONTRATAÇÃO</w:t>
      </w:r>
    </w:p>
    <w:p w14:paraId="7ED30DAC">
      <w:pPr>
        <w:pageBreakBefore w:val="0"/>
        <w:numPr>
          <w:ilvl w:val="1"/>
          <w:numId w:val="18"/>
        </w:numPr>
        <w:tabs>
          <w:tab w:val="left" w:pos="567"/>
        </w:tabs>
        <w:suppressAutoHyphens w:val="0"/>
        <w:kinsoku/>
        <w:wordWrap/>
        <w:overflowPunct/>
        <w:topLinePunct w:val="0"/>
        <w:bidi w:val="0"/>
        <w:snapToGrid/>
        <w:spacing w:beforeAutospacing="0" w:afterAutospacing="0" w:line="240" w:lineRule="auto"/>
        <w:ind w:left="0" w:right="0" w:firstLine="0"/>
        <w:jc w:val="both"/>
        <w:rPr>
          <w:rStyle w:val="336"/>
          <w:rFonts w:hint="default" w:ascii="Arial" w:hAnsi="Arial" w:eastAsia="Times New Roman" w:cs="Arial"/>
          <w:color w:val="000000"/>
          <w:sz w:val="17"/>
          <w:szCs w:val="17"/>
        </w:rPr>
      </w:pPr>
      <w:r>
        <w:rPr>
          <w:rFonts w:hint="default" w:ascii="Arial" w:hAnsi="Arial" w:eastAsia="Tahoma" w:cs="Arial"/>
          <w:sz w:val="17"/>
          <w:szCs w:val="17"/>
        </w:rPr>
        <w:t xml:space="preserve">    </w:t>
      </w:r>
      <w:r>
        <w:rPr>
          <w:rFonts w:hint="default" w:ascii="Arial" w:hAnsi="Arial" w:eastAsia="Times New Roman" w:cs="Arial"/>
          <w:color w:val="000000"/>
          <w:sz w:val="17"/>
          <w:szCs w:val="17"/>
        </w:rPr>
        <w:t xml:space="preserve">O presente documento tem por objetivo estabelecer as condições gerais que orientarão o processo licitatório na </w:t>
      </w:r>
      <w:r>
        <w:rPr>
          <w:rFonts w:hint="default" w:ascii="Arial" w:hAnsi="Arial" w:eastAsia="Times New Roman" w:cs="Arial"/>
          <w:b/>
          <w:color w:val="000000"/>
          <w:sz w:val="17"/>
          <w:szCs w:val="17"/>
        </w:rPr>
        <w:t>modalidade Pregão Eletrônico</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pelo sistema de Registro de Preços, do tipo Menor Preço por item</w:t>
      </w:r>
      <w:r>
        <w:rPr>
          <w:rFonts w:hint="default" w:ascii="Arial" w:hAnsi="Arial" w:eastAsia="Times New Roman" w:cs="Arial"/>
          <w:color w:val="000000"/>
          <w:sz w:val="17"/>
          <w:szCs w:val="17"/>
        </w:rPr>
        <w:t>, visando a contratação de empresa especializada na prestação de serviços de limpeza e higienização de veículos, para atender as demandas da  Prefeitura do município de Cataguases/MG,</w:t>
      </w:r>
      <w:r>
        <w:rPr>
          <w:rStyle w:val="336"/>
          <w:rFonts w:hint="default" w:ascii="Arial" w:hAnsi="Arial" w:cs="Arial"/>
          <w:sz w:val="17"/>
          <w:szCs w:val="17"/>
        </w:rPr>
        <w:t xml:space="preserve"> </w:t>
      </w:r>
      <w:r>
        <w:rPr>
          <w:rFonts w:hint="default" w:ascii="Arial" w:hAnsi="Arial" w:cs="Arial"/>
          <w:sz w:val="17"/>
          <w:szCs w:val="17"/>
        </w:rPr>
        <w:t xml:space="preserve">nos termos abaixo, conforme condições e exigências estabelecidas neste instrumento e </w:t>
      </w:r>
      <w:r>
        <w:rPr>
          <w:rStyle w:val="336"/>
          <w:rFonts w:hint="default" w:ascii="Arial" w:hAnsi="Arial" w:cs="Arial"/>
          <w:sz w:val="17"/>
          <w:szCs w:val="17"/>
        </w:rPr>
        <w:t>com base nos parâmetros da Lei 14.133/2021.</w:t>
      </w:r>
    </w:p>
    <w:p w14:paraId="128093CF">
      <w:pPr>
        <w:pageBreakBefore w:val="0"/>
        <w:kinsoku/>
        <w:wordWrap/>
        <w:overflowPunct/>
        <w:topLinePunct w:val="0"/>
        <w:bidi w:val="0"/>
        <w:snapToGrid/>
        <w:spacing w:beforeAutospacing="0" w:afterAutospacing="0"/>
        <w:ind w:left="0" w:right="0"/>
        <w:rPr>
          <w:rFonts w:hint="default" w:ascii="Arial" w:hAnsi="Arial" w:cs="Arial"/>
          <w:sz w:val="17"/>
          <w:szCs w:val="17"/>
        </w:rPr>
      </w:pPr>
    </w:p>
    <w:tbl>
      <w:tblPr>
        <w:tblStyle w:val="4"/>
        <w:tblW w:w="106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577"/>
        <w:gridCol w:w="4575"/>
        <w:gridCol w:w="1110"/>
        <w:gridCol w:w="1110"/>
        <w:gridCol w:w="930"/>
        <w:gridCol w:w="1185"/>
        <w:gridCol w:w="1145"/>
      </w:tblGrid>
      <w:tr w14:paraId="1457D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577" w:type="dxa"/>
            <w:shd w:val="clear" w:color="auto" w:fill="auto"/>
            <w:vAlign w:val="center"/>
          </w:tcPr>
          <w:p w14:paraId="77E5A939">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Nº</w:t>
            </w:r>
          </w:p>
        </w:tc>
        <w:tc>
          <w:tcPr>
            <w:tcW w:w="4575" w:type="dxa"/>
            <w:shd w:val="clear" w:color="auto" w:fill="auto"/>
            <w:vAlign w:val="center"/>
          </w:tcPr>
          <w:p w14:paraId="543BA4DE">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ITEM/ ESPECIFICAÇÃO</w:t>
            </w:r>
          </w:p>
        </w:tc>
        <w:tc>
          <w:tcPr>
            <w:tcW w:w="1110" w:type="dxa"/>
            <w:shd w:val="clear" w:color="auto" w:fill="auto"/>
            <w:vAlign w:val="center"/>
          </w:tcPr>
          <w:p w14:paraId="16152022">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CLASS. UNIT</w:t>
            </w:r>
          </w:p>
        </w:tc>
        <w:tc>
          <w:tcPr>
            <w:tcW w:w="1110" w:type="dxa"/>
            <w:shd w:val="clear" w:color="auto" w:fill="auto"/>
            <w:vAlign w:val="center"/>
          </w:tcPr>
          <w:p w14:paraId="6733D832">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CATSER</w:t>
            </w:r>
          </w:p>
        </w:tc>
        <w:tc>
          <w:tcPr>
            <w:tcW w:w="930" w:type="dxa"/>
            <w:shd w:val="clear" w:color="auto" w:fill="auto"/>
            <w:vAlign w:val="center"/>
          </w:tcPr>
          <w:p w14:paraId="071A3226">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QUANT.</w:t>
            </w:r>
          </w:p>
        </w:tc>
        <w:tc>
          <w:tcPr>
            <w:tcW w:w="1185" w:type="dxa"/>
            <w:shd w:val="clear" w:color="auto" w:fill="auto"/>
            <w:vAlign w:val="center"/>
          </w:tcPr>
          <w:p w14:paraId="59FEA4B5">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VALOR</w:t>
            </w:r>
          </w:p>
          <w:p w14:paraId="731E4B1A">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UNIT.</w:t>
            </w:r>
          </w:p>
          <w:p w14:paraId="0963736F">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EM R$</w:t>
            </w:r>
          </w:p>
        </w:tc>
        <w:tc>
          <w:tcPr>
            <w:tcW w:w="1145" w:type="dxa"/>
            <w:shd w:val="clear" w:color="auto" w:fill="auto"/>
            <w:vAlign w:val="center"/>
          </w:tcPr>
          <w:p w14:paraId="5DE90856">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VALOR</w:t>
            </w:r>
          </w:p>
          <w:p w14:paraId="3ABDD806">
            <w:pPr>
              <w:pageBreakBefore w:val="0"/>
              <w:kinsoku/>
              <w:wordWrap/>
              <w:overflowPunct/>
              <w:topLinePunct w:val="0"/>
              <w:bidi w:val="0"/>
              <w:snapToGrid/>
              <w:spacing w:beforeAutospacing="0" w:afterAutospacing="0"/>
              <w:ind w:left="0" w:right="0"/>
              <w:jc w:val="center"/>
              <w:rPr>
                <w:rFonts w:hint="default" w:ascii="Arial" w:hAnsi="Arial" w:eastAsia="Times New Roman" w:cs="Arial"/>
                <w:b/>
                <w:sz w:val="17"/>
                <w:szCs w:val="17"/>
              </w:rPr>
            </w:pPr>
            <w:r>
              <w:rPr>
                <w:rFonts w:hint="default" w:ascii="Arial" w:hAnsi="Arial" w:eastAsia="Times New Roman" w:cs="Arial"/>
                <w:b/>
                <w:sz w:val="17"/>
                <w:szCs w:val="17"/>
              </w:rPr>
              <w:t>TOTAL EM R$</w:t>
            </w:r>
          </w:p>
        </w:tc>
      </w:tr>
      <w:tr w14:paraId="38C5B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577" w:type="dxa"/>
            <w:shd w:val="clear" w:color="auto" w:fill="auto"/>
            <w:vAlign w:val="center"/>
          </w:tcPr>
          <w:p w14:paraId="4033033A">
            <w:pPr>
              <w:pStyle w:val="220"/>
              <w:pageBreakBefore w:val="0"/>
              <w:numPr>
                <w:ilvl w:val="0"/>
                <w:numId w:val="19"/>
              </w:numPr>
              <w:suppressAutoHyphens w:val="0"/>
              <w:kinsoku/>
              <w:wordWrap/>
              <w:overflowPunct/>
              <w:topLinePunct w:val="0"/>
              <w:bidi w:val="0"/>
              <w:snapToGrid/>
              <w:spacing w:beforeAutospacing="0" w:afterAutospacing="0"/>
              <w:ind w:left="0" w:leftChars="-100" w:right="0" w:hanging="240" w:firstLineChars="0"/>
              <w:jc w:val="center"/>
              <w:rPr>
                <w:rFonts w:hint="default" w:ascii="Arial" w:hAnsi="Arial" w:eastAsia="Times New Roman" w:cs="Arial"/>
                <w:b/>
                <w:sz w:val="17"/>
                <w:szCs w:val="17"/>
              </w:rPr>
            </w:pPr>
          </w:p>
        </w:tc>
        <w:tc>
          <w:tcPr>
            <w:tcW w:w="4575" w:type="dxa"/>
            <w:shd w:val="clear" w:color="auto" w:fill="auto"/>
          </w:tcPr>
          <w:p w14:paraId="28219A69">
            <w:pPr>
              <w:pageBreakBefore w:val="0"/>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Lavagem externa de veículo de pequeno porte</w:t>
            </w:r>
          </w:p>
          <w:p w14:paraId="53178073">
            <w:pPr>
              <w:pStyle w:val="220"/>
              <w:pageBreakBefore w:val="0"/>
              <w:tabs>
                <w:tab w:val="left" w:pos="134"/>
              </w:tabs>
              <w:suppressAutoHyphens w:val="0"/>
              <w:kinsoku/>
              <w:wordWrap/>
              <w:overflowPunct/>
              <w:topLinePunct w:val="0"/>
              <w:bidi w:val="0"/>
              <w:snapToGrid/>
              <w:spacing w:beforeAutospacing="0" w:afterAutospacing="0"/>
              <w:ind w:left="0" w:right="0"/>
              <w:jc w:val="both"/>
              <w:rPr>
                <w:rFonts w:hint="default" w:ascii="Arial" w:hAnsi="Arial" w:eastAsia="Times New Roman" w:cs="Arial"/>
                <w:sz w:val="17"/>
                <w:szCs w:val="17"/>
              </w:rPr>
            </w:pPr>
            <w:r>
              <w:rPr>
                <w:rFonts w:hint="default" w:ascii="Arial" w:hAnsi="Arial" w:eastAsia="Times New Roman" w:cs="Arial"/>
                <w:color w:val="000000"/>
                <w:sz w:val="17"/>
                <w:szCs w:val="17"/>
              </w:rPr>
              <w:t>(ducha):</w:t>
            </w:r>
          </w:p>
          <w:p w14:paraId="3F915EA6">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Lavagem externa total do veículo (água e produtos de limpeza específicos);</w:t>
            </w:r>
          </w:p>
          <w:p w14:paraId="463BF2DF">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de todos os vidros ( incluindo retrovisores)  do lado externo ( desembaçar , limpando a ponto de que os vidros tenham aspecto de translucidez ;</w:t>
            </w:r>
          </w:p>
          <w:p w14:paraId="12F2B2FB">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lavar pneus e calotas  de sujeira e detritos, finalizando com limpa pneus , devolvendo sua cor preta característica.</w:t>
            </w:r>
          </w:p>
        </w:tc>
        <w:tc>
          <w:tcPr>
            <w:tcW w:w="1110" w:type="dxa"/>
            <w:shd w:val="clear" w:color="auto" w:fill="auto"/>
            <w:vAlign w:val="center"/>
          </w:tcPr>
          <w:p w14:paraId="26723BE7">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Serv.</w:t>
            </w:r>
          </w:p>
        </w:tc>
        <w:tc>
          <w:tcPr>
            <w:tcW w:w="1110" w:type="dxa"/>
            <w:shd w:val="clear" w:color="auto" w:fill="auto"/>
            <w:vAlign w:val="center"/>
          </w:tcPr>
          <w:p w14:paraId="1F17B812">
            <w:pPr>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13544</w:t>
            </w:r>
          </w:p>
        </w:tc>
        <w:tc>
          <w:tcPr>
            <w:tcW w:w="930" w:type="dxa"/>
            <w:shd w:val="clear" w:color="auto" w:fill="auto"/>
            <w:vAlign w:val="center"/>
          </w:tcPr>
          <w:p w14:paraId="5240C1AD">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410</w:t>
            </w:r>
          </w:p>
        </w:tc>
        <w:tc>
          <w:tcPr>
            <w:tcW w:w="1185" w:type="dxa"/>
            <w:shd w:val="clear" w:color="auto" w:fill="auto"/>
            <w:vAlign w:val="center"/>
          </w:tcPr>
          <w:p w14:paraId="26F2F783">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45,00</w:t>
            </w:r>
          </w:p>
        </w:tc>
        <w:tc>
          <w:tcPr>
            <w:tcW w:w="1145" w:type="dxa"/>
            <w:shd w:val="clear" w:color="auto" w:fill="auto"/>
            <w:vAlign w:val="center"/>
          </w:tcPr>
          <w:p w14:paraId="6D9792B1">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18.450,00</w:t>
            </w:r>
          </w:p>
        </w:tc>
      </w:tr>
      <w:tr w14:paraId="2E6C18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577" w:type="dxa"/>
            <w:shd w:val="clear" w:color="auto" w:fill="auto"/>
            <w:vAlign w:val="center"/>
          </w:tcPr>
          <w:p w14:paraId="2BF87A13">
            <w:pPr>
              <w:pStyle w:val="220"/>
              <w:pageBreakBefore w:val="0"/>
              <w:numPr>
                <w:ilvl w:val="0"/>
                <w:numId w:val="19"/>
              </w:numPr>
              <w:suppressAutoHyphens w:val="0"/>
              <w:kinsoku/>
              <w:wordWrap/>
              <w:overflowPunct/>
              <w:topLinePunct w:val="0"/>
              <w:bidi w:val="0"/>
              <w:snapToGrid/>
              <w:spacing w:beforeAutospacing="0" w:afterAutospacing="0"/>
              <w:ind w:left="0" w:leftChars="-100" w:right="0" w:hanging="240" w:firstLineChars="0"/>
              <w:jc w:val="center"/>
              <w:rPr>
                <w:rFonts w:hint="default" w:ascii="Arial" w:hAnsi="Arial" w:eastAsia="Times New Roman" w:cs="Arial"/>
                <w:b/>
                <w:sz w:val="17"/>
                <w:szCs w:val="17"/>
              </w:rPr>
            </w:pPr>
          </w:p>
        </w:tc>
        <w:tc>
          <w:tcPr>
            <w:tcW w:w="4575" w:type="dxa"/>
            <w:shd w:val="clear" w:color="auto" w:fill="auto"/>
          </w:tcPr>
          <w:p w14:paraId="1DD6204F">
            <w:pPr>
              <w:pageBreakBefore w:val="0"/>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Lavagem externa para veículos de médio porte (ducha):</w:t>
            </w:r>
          </w:p>
          <w:p w14:paraId="42875796">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Lavagem externa total do veículo (água e produtos de limpeza específicos);</w:t>
            </w:r>
          </w:p>
          <w:p w14:paraId="2D7BDDFD">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de todos os vidros ( incluindo retrovisores)  do lado externo ( desembaçar , limpando a ponto de que os vidros tenham aspecto de translucidez ;</w:t>
            </w:r>
          </w:p>
          <w:p w14:paraId="21295E6F">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lavar pneus e calotas  de sujeira e detritos, finalizando com limpa pneus , devolvendo sua cor preta característica.</w:t>
            </w:r>
          </w:p>
        </w:tc>
        <w:tc>
          <w:tcPr>
            <w:tcW w:w="1110" w:type="dxa"/>
            <w:shd w:val="clear" w:color="auto" w:fill="auto"/>
            <w:vAlign w:val="center"/>
          </w:tcPr>
          <w:p w14:paraId="7DEBCACE">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Serv.</w:t>
            </w:r>
          </w:p>
        </w:tc>
        <w:tc>
          <w:tcPr>
            <w:tcW w:w="1110" w:type="dxa"/>
            <w:shd w:val="clear" w:color="auto" w:fill="auto"/>
            <w:vAlign w:val="center"/>
          </w:tcPr>
          <w:p w14:paraId="7DBB3346">
            <w:pPr>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13544</w:t>
            </w:r>
          </w:p>
        </w:tc>
        <w:tc>
          <w:tcPr>
            <w:tcW w:w="930" w:type="dxa"/>
            <w:shd w:val="clear" w:color="auto" w:fill="auto"/>
            <w:vAlign w:val="center"/>
          </w:tcPr>
          <w:p w14:paraId="41AE4093">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130</w:t>
            </w:r>
          </w:p>
        </w:tc>
        <w:tc>
          <w:tcPr>
            <w:tcW w:w="1185" w:type="dxa"/>
            <w:shd w:val="clear" w:color="auto" w:fill="auto"/>
            <w:vAlign w:val="center"/>
          </w:tcPr>
          <w:p w14:paraId="7B5E13FC">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53,5833</w:t>
            </w:r>
          </w:p>
        </w:tc>
        <w:tc>
          <w:tcPr>
            <w:tcW w:w="1145" w:type="dxa"/>
            <w:shd w:val="clear" w:color="auto" w:fill="auto"/>
            <w:vAlign w:val="center"/>
          </w:tcPr>
          <w:p w14:paraId="42340F49">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6.965,83</w:t>
            </w:r>
          </w:p>
        </w:tc>
      </w:tr>
      <w:tr w14:paraId="23653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577" w:type="dxa"/>
            <w:shd w:val="clear" w:color="auto" w:fill="auto"/>
            <w:vAlign w:val="center"/>
          </w:tcPr>
          <w:p w14:paraId="2221FCC9">
            <w:pPr>
              <w:pStyle w:val="220"/>
              <w:pageBreakBefore w:val="0"/>
              <w:numPr>
                <w:ilvl w:val="0"/>
                <w:numId w:val="19"/>
              </w:numPr>
              <w:suppressAutoHyphens w:val="0"/>
              <w:kinsoku/>
              <w:wordWrap/>
              <w:overflowPunct/>
              <w:topLinePunct w:val="0"/>
              <w:bidi w:val="0"/>
              <w:snapToGrid/>
              <w:spacing w:beforeAutospacing="0" w:afterAutospacing="0"/>
              <w:ind w:left="0" w:leftChars="-100" w:right="0" w:hanging="240" w:firstLineChars="0"/>
              <w:jc w:val="center"/>
              <w:rPr>
                <w:rFonts w:hint="default" w:ascii="Arial" w:hAnsi="Arial" w:eastAsia="Times New Roman" w:cs="Arial"/>
                <w:b/>
                <w:sz w:val="17"/>
                <w:szCs w:val="17"/>
              </w:rPr>
            </w:pPr>
          </w:p>
        </w:tc>
        <w:tc>
          <w:tcPr>
            <w:tcW w:w="4575" w:type="dxa"/>
            <w:shd w:val="clear" w:color="auto" w:fill="auto"/>
          </w:tcPr>
          <w:p w14:paraId="6C29D919">
            <w:pPr>
              <w:pageBreakBefore w:val="0"/>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Lavagem externa para veículos de grande porte (ducha):</w:t>
            </w:r>
          </w:p>
          <w:p w14:paraId="773ECBDD">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Lavagem externa total do veículo (água e produtos de limpeza específicos);</w:t>
            </w:r>
          </w:p>
          <w:p w14:paraId="720D3AA1">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de todos os vidros ( incluindo retrovisores)  do lado externo ( desembaçar , limpando a ponto de que os vidros tenham aspecto de translucidez ;</w:t>
            </w:r>
          </w:p>
          <w:p w14:paraId="7527EEDE">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b/>
                <w:sz w:val="17"/>
                <w:szCs w:val="17"/>
              </w:rPr>
            </w:pPr>
            <w:r>
              <w:rPr>
                <w:rFonts w:hint="default" w:ascii="Arial" w:hAnsi="Arial" w:eastAsia="Times New Roman" w:cs="Arial"/>
                <w:sz w:val="17"/>
                <w:szCs w:val="17"/>
              </w:rPr>
              <w:t>lavar pneus e calotas  de sujeira e detritos, finalizando com limpa pneus , devolvendo sua cor preta característica.</w:t>
            </w:r>
          </w:p>
        </w:tc>
        <w:tc>
          <w:tcPr>
            <w:tcW w:w="1110" w:type="dxa"/>
            <w:shd w:val="clear" w:color="auto" w:fill="auto"/>
            <w:vAlign w:val="center"/>
          </w:tcPr>
          <w:p w14:paraId="08064D23">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Serv.</w:t>
            </w:r>
          </w:p>
        </w:tc>
        <w:tc>
          <w:tcPr>
            <w:tcW w:w="1110" w:type="dxa"/>
            <w:shd w:val="clear" w:color="auto" w:fill="auto"/>
            <w:vAlign w:val="center"/>
          </w:tcPr>
          <w:p w14:paraId="01BBFEF4">
            <w:pPr>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13544</w:t>
            </w:r>
          </w:p>
        </w:tc>
        <w:tc>
          <w:tcPr>
            <w:tcW w:w="930" w:type="dxa"/>
            <w:shd w:val="clear" w:color="auto" w:fill="auto"/>
            <w:vAlign w:val="center"/>
          </w:tcPr>
          <w:p w14:paraId="0EE92869">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20</w:t>
            </w:r>
          </w:p>
        </w:tc>
        <w:tc>
          <w:tcPr>
            <w:tcW w:w="1185" w:type="dxa"/>
            <w:shd w:val="clear" w:color="auto" w:fill="auto"/>
            <w:vAlign w:val="center"/>
          </w:tcPr>
          <w:p w14:paraId="141AA0DF">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111,6667</w:t>
            </w:r>
          </w:p>
        </w:tc>
        <w:tc>
          <w:tcPr>
            <w:tcW w:w="1145" w:type="dxa"/>
            <w:shd w:val="clear" w:color="auto" w:fill="auto"/>
            <w:vAlign w:val="center"/>
          </w:tcPr>
          <w:p w14:paraId="7F8E0AB0">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2.233,33</w:t>
            </w:r>
          </w:p>
        </w:tc>
      </w:tr>
      <w:tr w14:paraId="13C36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577" w:type="dxa"/>
            <w:shd w:val="clear" w:color="auto" w:fill="auto"/>
            <w:vAlign w:val="center"/>
          </w:tcPr>
          <w:p w14:paraId="7441B48B">
            <w:pPr>
              <w:pStyle w:val="220"/>
              <w:pageBreakBefore w:val="0"/>
              <w:numPr>
                <w:ilvl w:val="0"/>
                <w:numId w:val="19"/>
              </w:numPr>
              <w:suppressAutoHyphens w:val="0"/>
              <w:kinsoku/>
              <w:wordWrap/>
              <w:overflowPunct/>
              <w:topLinePunct w:val="0"/>
              <w:bidi w:val="0"/>
              <w:snapToGrid/>
              <w:spacing w:beforeAutospacing="0" w:afterAutospacing="0"/>
              <w:ind w:left="0" w:leftChars="-100" w:right="0" w:hanging="240" w:firstLineChars="0"/>
              <w:jc w:val="center"/>
              <w:rPr>
                <w:rFonts w:hint="default" w:ascii="Arial" w:hAnsi="Arial" w:eastAsia="Times New Roman" w:cs="Arial"/>
                <w:b/>
                <w:sz w:val="17"/>
                <w:szCs w:val="17"/>
              </w:rPr>
            </w:pPr>
          </w:p>
        </w:tc>
        <w:tc>
          <w:tcPr>
            <w:tcW w:w="4575" w:type="dxa"/>
            <w:shd w:val="clear" w:color="auto" w:fill="auto"/>
          </w:tcPr>
          <w:p w14:paraId="1E096F95">
            <w:pPr>
              <w:pageBreakBefore w:val="0"/>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Limpeza interna e externa para veículo de pequeno porte (geral):</w:t>
            </w:r>
          </w:p>
          <w:p w14:paraId="4E519D9E">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Lavagem externa total do veículo (água e produtos de limpeza específicos);</w:t>
            </w:r>
          </w:p>
          <w:p w14:paraId="0EA2EDB5">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de todos os vidros ( incluindo retrovisores)  do lado externo ( desembaçar , limpando a ponto de que os vidros tenham aspecto de translucidez ;</w:t>
            </w:r>
          </w:p>
          <w:p w14:paraId="045391D3">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lavar pneus e calotas  de sujeira e detritos, finalizando com limpa pneus , devolvendo sua cor preta característica.</w:t>
            </w:r>
          </w:p>
          <w:p w14:paraId="262D6470">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limpeza interna total do veículo (água e produtos de limpeza específicos);</w:t>
            </w:r>
          </w:p>
          <w:p w14:paraId="372C436A">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interna de todos os vidros ( desembaçar , limpando a ponto de que os vidros tenham aspecto de translucidez ;</w:t>
            </w:r>
          </w:p>
          <w:p w14:paraId="021125D3">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de tapetes automotivos;</w:t>
            </w:r>
          </w:p>
          <w:p w14:paraId="1DE1914C">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e pó de carpetes automotivos;</w:t>
            </w:r>
          </w:p>
          <w:p w14:paraId="08135AFD">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veículo;</w:t>
            </w:r>
          </w:p>
          <w:p w14:paraId="27F15592">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veículo;</w:t>
            </w:r>
          </w:p>
          <w:p w14:paraId="3D5AAA1F">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porta-malas;</w:t>
            </w:r>
          </w:p>
          <w:p w14:paraId="6C0B84F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limpeza do painel automotivo e partes plásticas internas do carro, finalizando com produtos específicos que devolvam o brilho;</w:t>
            </w:r>
          </w:p>
          <w:p w14:paraId="718D5B40">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estofado;</w:t>
            </w:r>
          </w:p>
          <w:p w14:paraId="519F0FBA">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desodorização do ambiente interno ( se necessário).</w:t>
            </w:r>
          </w:p>
        </w:tc>
        <w:tc>
          <w:tcPr>
            <w:tcW w:w="1110" w:type="dxa"/>
            <w:shd w:val="clear" w:color="auto" w:fill="auto"/>
            <w:vAlign w:val="center"/>
          </w:tcPr>
          <w:p w14:paraId="4B405310">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Serv.</w:t>
            </w:r>
          </w:p>
        </w:tc>
        <w:tc>
          <w:tcPr>
            <w:tcW w:w="1110" w:type="dxa"/>
            <w:shd w:val="clear" w:color="auto" w:fill="auto"/>
            <w:vAlign w:val="center"/>
          </w:tcPr>
          <w:p w14:paraId="4C3479E6">
            <w:pPr>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13544</w:t>
            </w:r>
          </w:p>
        </w:tc>
        <w:tc>
          <w:tcPr>
            <w:tcW w:w="930" w:type="dxa"/>
            <w:shd w:val="clear" w:color="auto" w:fill="auto"/>
            <w:vAlign w:val="center"/>
          </w:tcPr>
          <w:p w14:paraId="6D0767A2">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570</w:t>
            </w:r>
          </w:p>
        </w:tc>
        <w:tc>
          <w:tcPr>
            <w:tcW w:w="1185" w:type="dxa"/>
            <w:shd w:val="clear" w:color="auto" w:fill="auto"/>
            <w:vAlign w:val="center"/>
          </w:tcPr>
          <w:p w14:paraId="54CDD2EC">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83,6667</w:t>
            </w:r>
          </w:p>
        </w:tc>
        <w:tc>
          <w:tcPr>
            <w:tcW w:w="1145" w:type="dxa"/>
            <w:shd w:val="clear" w:color="auto" w:fill="auto"/>
            <w:vAlign w:val="center"/>
          </w:tcPr>
          <w:p w14:paraId="4F46423C">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47.690,02</w:t>
            </w:r>
          </w:p>
        </w:tc>
      </w:tr>
      <w:tr w14:paraId="58726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577" w:type="dxa"/>
            <w:shd w:val="clear" w:color="auto" w:fill="auto"/>
            <w:vAlign w:val="center"/>
          </w:tcPr>
          <w:p w14:paraId="5AB7073D">
            <w:pPr>
              <w:pStyle w:val="220"/>
              <w:pageBreakBefore w:val="0"/>
              <w:numPr>
                <w:ilvl w:val="0"/>
                <w:numId w:val="19"/>
              </w:numPr>
              <w:suppressAutoHyphens w:val="0"/>
              <w:kinsoku/>
              <w:wordWrap/>
              <w:overflowPunct/>
              <w:topLinePunct w:val="0"/>
              <w:bidi w:val="0"/>
              <w:snapToGrid/>
              <w:spacing w:beforeAutospacing="0" w:afterAutospacing="0"/>
              <w:ind w:left="0" w:leftChars="-100" w:right="0" w:hanging="240" w:firstLineChars="0"/>
              <w:jc w:val="center"/>
              <w:rPr>
                <w:rFonts w:hint="default" w:ascii="Arial" w:hAnsi="Arial" w:eastAsia="Times New Roman" w:cs="Arial"/>
                <w:b/>
                <w:sz w:val="17"/>
                <w:szCs w:val="17"/>
              </w:rPr>
            </w:pPr>
          </w:p>
        </w:tc>
        <w:tc>
          <w:tcPr>
            <w:tcW w:w="4575" w:type="dxa"/>
            <w:shd w:val="clear" w:color="auto" w:fill="auto"/>
          </w:tcPr>
          <w:p w14:paraId="18BC55DA">
            <w:pPr>
              <w:pageBreakBefore w:val="0"/>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Limpeza interna e externa para  veículo de médio porte (geral):</w:t>
            </w:r>
          </w:p>
          <w:p w14:paraId="1E4D8F3F">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Lavagem externa total do veículo (água e produtos de limpeza específicos);</w:t>
            </w:r>
          </w:p>
          <w:p w14:paraId="777134AF">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de todos os vidros ( incluindo retrovisores)  do lado externo ( desembaçar , limpando a ponto de que os vidros tenham aspecto de translucidez ;</w:t>
            </w:r>
          </w:p>
          <w:p w14:paraId="5A073485">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lavar pneus e calotas  de sujeira e detritos, finalizando com limpa pneus , devolvendo sua cor preta característica.</w:t>
            </w:r>
          </w:p>
          <w:p w14:paraId="3151983E">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limpeza interna total do veículo (água e produtos de limpeza específicos);</w:t>
            </w:r>
          </w:p>
          <w:p w14:paraId="3C33BF8F">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interna de todos os vidros ( desembaçar , limpando a ponto de que os vidros tenham aspecto de translucidez ;</w:t>
            </w:r>
          </w:p>
          <w:p w14:paraId="587AC15D">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de tapetes automotivos;</w:t>
            </w:r>
          </w:p>
          <w:p w14:paraId="0C385568">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e pó de carpetes automotivos;</w:t>
            </w:r>
          </w:p>
          <w:p w14:paraId="28F5C385">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veículo;</w:t>
            </w:r>
          </w:p>
          <w:p w14:paraId="0C4E24E7">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veículo;</w:t>
            </w:r>
          </w:p>
          <w:p w14:paraId="172EEC47">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porta-malas;</w:t>
            </w:r>
          </w:p>
          <w:p w14:paraId="1B0D0EC7">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limpeza do painel automotivo e partes plásticas internas do carro, finalizando com produtos específicos que devolvam o brilho;</w:t>
            </w:r>
          </w:p>
          <w:p w14:paraId="50E7DE92">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estofado;</w:t>
            </w:r>
          </w:p>
          <w:p w14:paraId="6DE7FB42">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desodorização do ambiente interno ( se necessário).</w:t>
            </w:r>
          </w:p>
        </w:tc>
        <w:tc>
          <w:tcPr>
            <w:tcW w:w="1110" w:type="dxa"/>
            <w:shd w:val="clear" w:color="auto" w:fill="auto"/>
            <w:vAlign w:val="center"/>
          </w:tcPr>
          <w:p w14:paraId="13275715">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Serv.</w:t>
            </w:r>
          </w:p>
        </w:tc>
        <w:tc>
          <w:tcPr>
            <w:tcW w:w="1110" w:type="dxa"/>
            <w:shd w:val="clear" w:color="auto" w:fill="auto"/>
            <w:vAlign w:val="center"/>
          </w:tcPr>
          <w:p w14:paraId="37D29123">
            <w:pPr>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13544</w:t>
            </w:r>
          </w:p>
        </w:tc>
        <w:tc>
          <w:tcPr>
            <w:tcW w:w="930" w:type="dxa"/>
            <w:shd w:val="clear" w:color="auto" w:fill="auto"/>
            <w:vAlign w:val="center"/>
          </w:tcPr>
          <w:p w14:paraId="4024B50B">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310</w:t>
            </w:r>
          </w:p>
        </w:tc>
        <w:tc>
          <w:tcPr>
            <w:tcW w:w="1185" w:type="dxa"/>
            <w:shd w:val="clear" w:color="auto" w:fill="auto"/>
            <w:vAlign w:val="center"/>
          </w:tcPr>
          <w:p w14:paraId="303385EB">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141,6667</w:t>
            </w:r>
          </w:p>
        </w:tc>
        <w:tc>
          <w:tcPr>
            <w:tcW w:w="1145" w:type="dxa"/>
            <w:shd w:val="clear" w:color="auto" w:fill="auto"/>
            <w:vAlign w:val="center"/>
          </w:tcPr>
          <w:p w14:paraId="5AE01A88">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43.916,68</w:t>
            </w:r>
          </w:p>
        </w:tc>
      </w:tr>
      <w:tr w14:paraId="1C455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577" w:type="dxa"/>
            <w:shd w:val="clear" w:color="auto" w:fill="auto"/>
            <w:vAlign w:val="center"/>
          </w:tcPr>
          <w:p w14:paraId="240287FA">
            <w:pPr>
              <w:pStyle w:val="220"/>
              <w:pageBreakBefore w:val="0"/>
              <w:numPr>
                <w:ilvl w:val="0"/>
                <w:numId w:val="19"/>
              </w:numPr>
              <w:suppressAutoHyphens w:val="0"/>
              <w:kinsoku/>
              <w:wordWrap/>
              <w:overflowPunct/>
              <w:topLinePunct w:val="0"/>
              <w:bidi w:val="0"/>
              <w:snapToGrid/>
              <w:spacing w:beforeAutospacing="0" w:afterAutospacing="0"/>
              <w:ind w:left="0" w:leftChars="-100" w:right="0" w:hanging="240" w:firstLineChars="0"/>
              <w:jc w:val="center"/>
              <w:rPr>
                <w:rFonts w:hint="default" w:ascii="Arial" w:hAnsi="Arial" w:eastAsia="Times New Roman" w:cs="Arial"/>
                <w:b/>
                <w:sz w:val="17"/>
                <w:szCs w:val="17"/>
              </w:rPr>
            </w:pPr>
          </w:p>
        </w:tc>
        <w:tc>
          <w:tcPr>
            <w:tcW w:w="4575" w:type="dxa"/>
            <w:shd w:val="clear" w:color="auto" w:fill="auto"/>
          </w:tcPr>
          <w:p w14:paraId="3582F0CD">
            <w:pPr>
              <w:pageBreakBefore w:val="0"/>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Limpeza interna e externa de veículo de grande porte (geral):</w:t>
            </w:r>
          </w:p>
          <w:p w14:paraId="51B7426F">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Lavagem externa total do veículo (água e produtos de limpeza específicos);</w:t>
            </w:r>
          </w:p>
          <w:p w14:paraId="1284EF8A">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de todos os vidros ( incluindo retrovisores)  do lado externo ( desembaçar , limpando a ponto de que os vidros tenham aspecto de translucidez ;</w:t>
            </w:r>
          </w:p>
          <w:p w14:paraId="4D11959D">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lavar pneus e calotas  de sujeira e detritos, finalizando com limpa pneus , devolvendo sua cor preta característica.</w:t>
            </w:r>
          </w:p>
          <w:p w14:paraId="67955173">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both"/>
              <w:rPr>
                <w:rFonts w:hint="default" w:ascii="Arial" w:hAnsi="Arial" w:eastAsia="Times New Roman" w:cs="Arial"/>
                <w:sz w:val="17"/>
                <w:szCs w:val="17"/>
              </w:rPr>
            </w:pPr>
            <w:r>
              <w:rPr>
                <w:rFonts w:hint="default" w:ascii="Arial" w:hAnsi="Arial" w:eastAsia="Times New Roman" w:cs="Arial"/>
                <w:sz w:val="17"/>
                <w:szCs w:val="17"/>
              </w:rPr>
              <w:t>limpeza interna total do veículo (água e produtos de limpeza específicos);</w:t>
            </w:r>
          </w:p>
          <w:p w14:paraId="31C2B6B6">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both"/>
              <w:rPr>
                <w:rFonts w:hint="default" w:ascii="Arial" w:hAnsi="Arial" w:eastAsia="Times New Roman" w:cs="Arial"/>
                <w:sz w:val="17"/>
                <w:szCs w:val="17"/>
              </w:rPr>
            </w:pPr>
            <w:r>
              <w:rPr>
                <w:rFonts w:hint="default" w:ascii="Arial" w:hAnsi="Arial" w:eastAsia="Times New Roman" w:cs="Arial"/>
                <w:sz w:val="17"/>
                <w:szCs w:val="17"/>
              </w:rPr>
              <w:t>limpeza interna de todos os vidros ( desembaçar , limpando a ponto de que os vidros tenham aspecto de translucidez ;</w:t>
            </w:r>
          </w:p>
          <w:p w14:paraId="385849F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de tapetes automotivos;</w:t>
            </w:r>
          </w:p>
          <w:p w14:paraId="5DC50532">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e pó de carpetes automotivos;</w:t>
            </w:r>
          </w:p>
          <w:p w14:paraId="291647E1">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veículo;</w:t>
            </w:r>
          </w:p>
          <w:p w14:paraId="5698171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veículo;</w:t>
            </w:r>
          </w:p>
          <w:p w14:paraId="1BBFEE5E">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ambiente interno do porta-malas;</w:t>
            </w:r>
          </w:p>
          <w:p w14:paraId="27D083A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limpeza do painel automotivo e partes plásticas internas do carro, finalizando com produtos específicos que devolvam o brilho;</w:t>
            </w:r>
          </w:p>
          <w:p w14:paraId="708812C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sz w:val="17"/>
                <w:szCs w:val="17"/>
              </w:rPr>
            </w:pPr>
            <w:r>
              <w:rPr>
                <w:rFonts w:hint="default" w:ascii="Arial" w:hAnsi="Arial" w:eastAsia="Times New Roman" w:cs="Arial"/>
                <w:sz w:val="17"/>
                <w:szCs w:val="17"/>
              </w:rPr>
              <w:t>lavagem a seco (se necessário) ou limpeza profunda e aspirar sujeira de todo estofado;</w:t>
            </w:r>
          </w:p>
          <w:p w14:paraId="4C77D4BF">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both"/>
              <w:rPr>
                <w:rFonts w:hint="default" w:ascii="Arial" w:hAnsi="Arial" w:eastAsia="Times New Roman" w:cs="Arial"/>
                <w:b/>
                <w:sz w:val="17"/>
                <w:szCs w:val="17"/>
              </w:rPr>
            </w:pPr>
            <w:r>
              <w:rPr>
                <w:rFonts w:hint="default" w:ascii="Arial" w:hAnsi="Arial" w:eastAsia="Times New Roman" w:cs="Arial"/>
                <w:sz w:val="17"/>
                <w:szCs w:val="17"/>
              </w:rPr>
              <w:t>desodorização do ambiente interno ( se necessário).</w:t>
            </w:r>
          </w:p>
        </w:tc>
        <w:tc>
          <w:tcPr>
            <w:tcW w:w="1110" w:type="dxa"/>
            <w:shd w:val="clear" w:color="auto" w:fill="auto"/>
            <w:vAlign w:val="center"/>
          </w:tcPr>
          <w:p w14:paraId="3311FF0B">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Serv.</w:t>
            </w:r>
          </w:p>
        </w:tc>
        <w:tc>
          <w:tcPr>
            <w:tcW w:w="1110" w:type="dxa"/>
            <w:shd w:val="clear" w:color="auto" w:fill="auto"/>
            <w:vAlign w:val="center"/>
          </w:tcPr>
          <w:p w14:paraId="39DDAC82">
            <w:pPr>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13544</w:t>
            </w:r>
          </w:p>
        </w:tc>
        <w:tc>
          <w:tcPr>
            <w:tcW w:w="930" w:type="dxa"/>
            <w:shd w:val="clear" w:color="auto" w:fill="auto"/>
            <w:vAlign w:val="center"/>
          </w:tcPr>
          <w:p w14:paraId="431CD741">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10</w:t>
            </w:r>
          </w:p>
        </w:tc>
        <w:tc>
          <w:tcPr>
            <w:tcW w:w="1185" w:type="dxa"/>
            <w:shd w:val="clear" w:color="auto" w:fill="auto"/>
            <w:vAlign w:val="center"/>
          </w:tcPr>
          <w:p w14:paraId="2EF7422A">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color w:val="000000"/>
                <w:sz w:val="17"/>
                <w:szCs w:val="17"/>
              </w:rPr>
              <w:t>303,9333</w:t>
            </w:r>
          </w:p>
        </w:tc>
        <w:tc>
          <w:tcPr>
            <w:tcW w:w="1145" w:type="dxa"/>
            <w:shd w:val="clear" w:color="auto" w:fill="auto"/>
            <w:vAlign w:val="center"/>
          </w:tcPr>
          <w:p w14:paraId="7EE22345">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3039,333</w:t>
            </w:r>
          </w:p>
        </w:tc>
      </w:tr>
      <w:tr w14:paraId="21DFB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302" w:type="dxa"/>
            <w:gridSpan w:val="5"/>
            <w:shd w:val="clear" w:color="auto" w:fill="auto"/>
          </w:tcPr>
          <w:p w14:paraId="6A7DB246">
            <w:pPr>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sz w:val="17"/>
                <w:szCs w:val="17"/>
              </w:rPr>
              <w:t>TOTAL</w:t>
            </w:r>
          </w:p>
        </w:tc>
        <w:tc>
          <w:tcPr>
            <w:tcW w:w="2330" w:type="dxa"/>
            <w:gridSpan w:val="2"/>
            <w:shd w:val="clear" w:color="auto" w:fill="auto"/>
          </w:tcPr>
          <w:p w14:paraId="6B86209F">
            <w:pPr>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Style w:val="336"/>
                <w:rFonts w:hint="default" w:ascii="Arial" w:hAnsi="Arial" w:cs="Arial"/>
                <w:sz w:val="17"/>
                <w:szCs w:val="17"/>
              </w:rPr>
              <w:t xml:space="preserve">R$ </w:t>
            </w:r>
            <w:r>
              <w:rPr>
                <w:rFonts w:hint="default" w:ascii="Arial" w:hAnsi="Arial" w:cs="Arial"/>
                <w:b/>
                <w:sz w:val="17"/>
                <w:szCs w:val="17"/>
              </w:rPr>
              <w:t xml:space="preserve"> </w:t>
            </w:r>
            <w:r>
              <w:rPr>
                <w:rFonts w:hint="default" w:ascii="Arial" w:hAnsi="Arial" w:cs="Arial"/>
                <w:b/>
                <w:color w:val="000000"/>
                <w:sz w:val="17"/>
                <w:szCs w:val="17"/>
              </w:rPr>
              <w:t>122.295,19</w:t>
            </w:r>
          </w:p>
        </w:tc>
      </w:tr>
    </w:tbl>
    <w:p w14:paraId="20EDE77C">
      <w:pPr>
        <w:pageBreakBefore w:val="0"/>
        <w:kinsoku/>
        <w:wordWrap/>
        <w:overflowPunct/>
        <w:topLinePunct w:val="0"/>
        <w:bidi w:val="0"/>
        <w:snapToGrid/>
        <w:spacing w:beforeAutospacing="0" w:afterAutospacing="0"/>
        <w:ind w:left="0" w:right="0"/>
        <w:rPr>
          <w:rFonts w:hint="default" w:ascii="Arial" w:hAnsi="Arial" w:eastAsia="Arial-BoldMT" w:cs="Arial"/>
          <w:bCs/>
          <w:color w:val="000000"/>
          <w:sz w:val="17"/>
          <w:szCs w:val="17"/>
        </w:rPr>
      </w:pPr>
      <w:r>
        <w:rPr>
          <w:rFonts w:hint="default" w:ascii="Arial" w:hAnsi="Arial" w:eastAsia="Arial-BoldMT" w:cs="Arial"/>
          <w:bCs/>
          <w:color w:val="000000"/>
          <w:sz w:val="17"/>
          <w:szCs w:val="17"/>
          <w:lang w:val="en-US"/>
        </w:rPr>
        <w:t xml:space="preserve">Obs: </w:t>
      </w:r>
      <w:r>
        <w:rPr>
          <w:rFonts w:hint="default" w:ascii="Arial" w:hAnsi="Arial" w:eastAsia="Arial-BoldMT" w:cs="Arial"/>
          <w:bCs/>
          <w:color w:val="000000"/>
          <w:sz w:val="17"/>
          <w:szCs w:val="17"/>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rPr>
        <w:t xml:space="preserve"> descrições deste Termo de Referência</w:t>
      </w:r>
      <w:r>
        <w:rPr>
          <w:rFonts w:hint="default" w:ascii="Arial" w:hAnsi="Arial" w:eastAsia="Arial-BoldMT" w:cs="Arial"/>
          <w:bCs/>
          <w:color w:val="000000"/>
          <w:sz w:val="17"/>
          <w:szCs w:val="17"/>
        </w:rPr>
        <w:t>.</w:t>
      </w:r>
    </w:p>
    <w:p w14:paraId="2D2424AA">
      <w:pPr>
        <w:pageBreakBefore w:val="0"/>
        <w:pBdr>
          <w:top w:val="none" w:color="auto" w:sz="0" w:space="0"/>
          <w:left w:val="none" w:color="auto" w:sz="0" w:space="0"/>
          <w:bottom w:val="none" w:color="auto" w:sz="0" w:space="0"/>
          <w:right w:val="none" w:color="auto" w:sz="0" w:space="0"/>
          <w:between w:val="none" w:color="auto" w:sz="0" w:space="0"/>
        </w:pBdr>
        <w:tabs>
          <w:tab w:val="left" w:pos="8364"/>
        </w:tabs>
        <w:kinsoku/>
        <w:wordWrap/>
        <w:overflowPunct/>
        <w:topLinePunct w:val="0"/>
        <w:bidi w:val="0"/>
        <w:snapToGrid/>
        <w:spacing w:beforeAutospacing="0" w:afterAutospacing="0"/>
        <w:ind w:left="0" w:right="0"/>
        <w:jc w:val="both"/>
        <w:rPr>
          <w:rFonts w:hint="default" w:ascii="Arial" w:hAnsi="Arial" w:cs="Arial"/>
          <w:sz w:val="17"/>
          <w:szCs w:val="17"/>
        </w:rPr>
      </w:pPr>
      <w:r>
        <w:rPr>
          <w:rFonts w:hint="default" w:ascii="Arial" w:hAnsi="Arial" w:cs="Arial"/>
          <w:b/>
          <w:sz w:val="17"/>
          <w:szCs w:val="17"/>
        </w:rPr>
        <w:t>1.2.Classificação</w:t>
      </w:r>
      <w:r>
        <w:rPr>
          <w:rFonts w:hint="default" w:ascii="Arial" w:hAnsi="Arial" w:cs="Arial"/>
          <w:sz w:val="17"/>
          <w:szCs w:val="17"/>
        </w:rPr>
        <w:t>:</w:t>
      </w:r>
    </w:p>
    <w:p w14:paraId="4DCB85E0">
      <w:pPr>
        <w:pStyle w:val="22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8364"/>
          <w:tab w:val="clear" w:pos="420"/>
        </w:tabs>
        <w:suppressAutoHyphens w:val="0"/>
        <w:kinsoku/>
        <w:wordWrap/>
        <w:overflowPunct/>
        <w:topLinePunct w:val="0"/>
        <w:bidi w:val="0"/>
        <w:snapToGrid/>
        <w:spacing w:beforeAutospacing="0" w:afterAutospacing="0"/>
        <w:ind w:left="420" w:leftChars="0" w:right="0" w:rightChars="0" w:hanging="420" w:firstLineChars="0"/>
        <w:jc w:val="left"/>
        <w:rPr>
          <w:rFonts w:hint="default" w:ascii="Arial" w:hAnsi="Arial" w:eastAsia="Times New Roman" w:cs="Arial"/>
          <w:color w:val="000000"/>
          <w:sz w:val="17"/>
          <w:szCs w:val="17"/>
        </w:rPr>
      </w:pPr>
      <w:r>
        <w:rPr>
          <w:rFonts w:hint="default" w:ascii="Arial" w:hAnsi="Arial" w:cs="Arial"/>
          <w:sz w:val="17"/>
          <w:szCs w:val="17"/>
        </w:rPr>
        <w:t>Veículos de pequeno porte: carros de passeio, camionetas e picapes;</w:t>
      </w:r>
    </w:p>
    <w:p w14:paraId="191E6A86">
      <w:pPr>
        <w:pStyle w:val="22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8364"/>
          <w:tab w:val="clear" w:pos="420"/>
        </w:tabs>
        <w:suppressAutoHyphens w:val="0"/>
        <w:kinsoku/>
        <w:wordWrap/>
        <w:overflowPunct/>
        <w:topLinePunct w:val="0"/>
        <w:bidi w:val="0"/>
        <w:snapToGrid/>
        <w:spacing w:beforeAutospacing="0" w:afterAutospacing="0"/>
        <w:ind w:left="420" w:leftChars="0" w:right="0" w:rightChars="0" w:hanging="420" w:firstLineChars="0"/>
        <w:jc w:val="left"/>
        <w:rPr>
          <w:rFonts w:hint="default" w:ascii="Arial" w:hAnsi="Arial" w:eastAsia="Times New Roman" w:cs="Arial"/>
          <w:color w:val="000000"/>
          <w:sz w:val="17"/>
          <w:szCs w:val="17"/>
        </w:rPr>
      </w:pPr>
      <w:r>
        <w:rPr>
          <w:rFonts w:hint="default" w:ascii="Arial" w:hAnsi="Arial" w:cs="Arial"/>
          <w:sz w:val="17"/>
          <w:szCs w:val="17"/>
        </w:rPr>
        <w:t>Veículos de médio porte: vans, kombis e micro ônibus;</w:t>
      </w:r>
    </w:p>
    <w:p w14:paraId="0AA41449">
      <w:pPr>
        <w:pStyle w:val="22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8364"/>
          <w:tab w:val="clear" w:pos="420"/>
        </w:tabs>
        <w:suppressAutoHyphens w:val="0"/>
        <w:kinsoku/>
        <w:wordWrap/>
        <w:overflowPunct/>
        <w:topLinePunct w:val="0"/>
        <w:bidi w:val="0"/>
        <w:snapToGrid/>
        <w:spacing w:beforeAutospacing="0" w:afterAutospacing="0"/>
        <w:ind w:left="420" w:leftChars="0" w:right="0" w:rightChars="0" w:hanging="420" w:firstLineChars="0"/>
        <w:jc w:val="left"/>
        <w:rPr>
          <w:rFonts w:hint="default" w:ascii="Arial" w:hAnsi="Arial" w:eastAsia="Times New Roman" w:cs="Arial"/>
          <w:color w:val="000000"/>
          <w:sz w:val="17"/>
          <w:szCs w:val="17"/>
        </w:rPr>
      </w:pPr>
      <w:r>
        <w:rPr>
          <w:rFonts w:hint="default" w:ascii="Arial" w:hAnsi="Arial" w:cs="Arial"/>
          <w:sz w:val="17"/>
          <w:szCs w:val="17"/>
        </w:rPr>
        <w:t>Veículos de grande porte: caminhões.</w:t>
      </w:r>
    </w:p>
    <w:p w14:paraId="0282B486">
      <w:pPr>
        <w:pageBreakBefore w:val="0"/>
        <w:shd w:val="clear" w:color="auto" w:fill="FFFFFF"/>
        <w:kinsoku/>
        <w:wordWrap/>
        <w:overflowPunct/>
        <w:topLinePunct w:val="0"/>
        <w:bidi w:val="0"/>
        <w:snapToGrid/>
        <w:spacing w:beforeAutospacing="0" w:afterAutospacing="0" w:line="240" w:lineRule="auto"/>
        <w:ind w:left="0" w:right="0"/>
        <w:jc w:val="both"/>
        <w:textAlignment w:val="center"/>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1.3.</w:t>
      </w:r>
      <w:r>
        <w:rPr>
          <w:rFonts w:hint="default" w:ascii="Arial" w:hAnsi="Arial" w:cs="Arial"/>
          <w:color w:val="000000" w:themeColor="text1"/>
          <w:sz w:val="17"/>
          <w:szCs w:val="17"/>
          <w14:textFill>
            <w14:solidFill>
              <w14:schemeClr w14:val="tx1"/>
            </w14:solidFill>
          </w14:textFill>
        </w:rPr>
        <w:t xml:space="preserve"> Os itens se enquadram na classificação de serviços comuns, segundo o art. 6º, inciso XIII, da Lei Federal nº 14.133/2021, conforme a justificativa constante no Estudo Técnico Preliminar.</w:t>
      </w:r>
    </w:p>
    <w:p w14:paraId="32B5EAAF">
      <w:pPr>
        <w:pageBreakBefore w:val="0"/>
        <w:shd w:val="clear" w:color="auto" w:fill="FFFFFF"/>
        <w:kinsoku/>
        <w:wordWrap/>
        <w:overflowPunct/>
        <w:topLinePunct w:val="0"/>
        <w:bidi w:val="0"/>
        <w:snapToGrid/>
        <w:spacing w:beforeAutospacing="0" w:afterAutospacing="0" w:line="240" w:lineRule="auto"/>
        <w:ind w:left="0" w:right="0"/>
        <w:jc w:val="both"/>
        <w:textAlignment w:val="center"/>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objeto desta contratação não se enquadra como sendo de bem de luxo, conforme Decreto nº 10.818, de 27 de setembro de 2021</w:t>
      </w:r>
    </w:p>
    <w:p w14:paraId="776EA2FF">
      <w:pPr>
        <w:pageBreakBefore w:val="0"/>
        <w:kinsoku/>
        <w:wordWrap/>
        <w:overflowPunct/>
        <w:topLinePunct w:val="0"/>
        <w:bidi w:val="0"/>
        <w:snapToGrid/>
        <w:spacing w:beforeAutospacing="0" w:afterAutospacing="0"/>
        <w:ind w:left="0" w:right="0"/>
        <w:rPr>
          <w:rFonts w:hint="default" w:ascii="Arial" w:hAnsi="Arial" w:cs="Arial"/>
          <w:sz w:val="17"/>
          <w:szCs w:val="17"/>
        </w:rPr>
      </w:pPr>
    </w:p>
    <w:p w14:paraId="0BF7984D">
      <w:pPr>
        <w:pageBreakBefore w:val="0"/>
        <w:kinsoku/>
        <w:wordWrap/>
        <w:overflowPunct/>
        <w:topLinePunct w:val="0"/>
        <w:bidi w:val="0"/>
        <w:snapToGrid/>
        <w:spacing w:beforeAutospacing="0" w:afterAutospacing="0"/>
        <w:ind w:left="0" w:right="0"/>
        <w:jc w:val="both"/>
        <w:rPr>
          <w:rFonts w:hint="default" w:ascii="Arial" w:hAnsi="Arial" w:cs="Arial"/>
          <w:b/>
          <w:bCs/>
          <w:sz w:val="17"/>
          <w:szCs w:val="17"/>
        </w:rPr>
      </w:pPr>
      <w:r>
        <w:rPr>
          <w:rFonts w:hint="default" w:ascii="Arial" w:hAnsi="Arial" w:cs="Arial"/>
          <w:b/>
          <w:bCs/>
          <w:sz w:val="17"/>
          <w:szCs w:val="17"/>
        </w:rPr>
        <w:t>2. FUNDAMENTAÇÃO E DESCRIÇÃO DA NECESSIDADE DA CONTRATAÇÃO</w:t>
      </w:r>
    </w:p>
    <w:p w14:paraId="6C044058">
      <w:pPr>
        <w:pStyle w:val="21"/>
        <w:pageBreakBefore w:val="0"/>
        <w:tabs>
          <w:tab w:val="left" w:pos="142"/>
        </w:tabs>
        <w:kinsoku/>
        <w:wordWrap/>
        <w:overflowPunct/>
        <w:topLinePunct w:val="0"/>
        <w:bidi w:val="0"/>
        <w:snapToGrid/>
        <w:spacing w:before="0" w:beforeAutospacing="0" w:after="0" w:afterAutospacing="0" w:line="276" w:lineRule="auto"/>
        <w:ind w:left="0" w:right="0"/>
        <w:rPr>
          <w:rFonts w:hint="default" w:ascii="Arial" w:hAnsi="Arial" w:cs="Arial"/>
          <w:sz w:val="17"/>
          <w:szCs w:val="17"/>
        </w:rPr>
      </w:pPr>
      <w:r>
        <w:rPr>
          <w:rFonts w:hint="default" w:ascii="Arial" w:hAnsi="Arial" w:cs="Arial"/>
          <w:b/>
          <w:color w:val="000000"/>
          <w:sz w:val="17"/>
          <w:szCs w:val="17"/>
        </w:rPr>
        <w:t xml:space="preserve">2.1.  </w:t>
      </w:r>
      <w:r>
        <w:rPr>
          <w:rFonts w:hint="default" w:ascii="Arial" w:hAnsi="Arial" w:cs="Arial"/>
          <w:sz w:val="17"/>
          <w:szCs w:val="17"/>
        </w:rPr>
        <w:t xml:space="preserve">A presente contratação tem por objetivo assegurar a execução regular de serviços de higienização interna e externa dos veículos da frota oficial desta Administração Pública, visando à </w:t>
      </w:r>
      <w:r>
        <w:rPr>
          <w:rFonts w:hint="default" w:ascii="Arial" w:hAnsi="Arial" w:cs="Arial"/>
          <w:bCs/>
          <w:sz w:val="17"/>
          <w:szCs w:val="17"/>
        </w:rPr>
        <w:t>conservação do patrimônio público</w:t>
      </w:r>
      <w:r>
        <w:rPr>
          <w:rFonts w:hint="default" w:ascii="Arial" w:hAnsi="Arial" w:cs="Arial"/>
          <w:sz w:val="17"/>
          <w:szCs w:val="17"/>
        </w:rPr>
        <w:t xml:space="preserve">, à </w:t>
      </w:r>
      <w:r>
        <w:rPr>
          <w:rFonts w:hint="default" w:ascii="Arial" w:hAnsi="Arial" w:cs="Arial"/>
          <w:bCs/>
          <w:sz w:val="17"/>
          <w:szCs w:val="17"/>
        </w:rPr>
        <w:t>salubridade dos ambientes internos dos veículos</w:t>
      </w:r>
      <w:r>
        <w:rPr>
          <w:rFonts w:hint="default" w:ascii="Arial" w:hAnsi="Arial" w:cs="Arial"/>
          <w:sz w:val="17"/>
          <w:szCs w:val="17"/>
        </w:rPr>
        <w:t xml:space="preserve"> e à </w:t>
      </w:r>
      <w:r>
        <w:rPr>
          <w:rFonts w:hint="default" w:ascii="Arial" w:hAnsi="Arial" w:cs="Arial"/>
          <w:bCs/>
          <w:sz w:val="17"/>
          <w:szCs w:val="17"/>
        </w:rPr>
        <w:t>eficiência do serviço público prestado</w:t>
      </w:r>
      <w:r>
        <w:rPr>
          <w:rFonts w:hint="default" w:ascii="Arial" w:hAnsi="Arial" w:cs="Arial"/>
          <w:sz w:val="17"/>
          <w:szCs w:val="17"/>
        </w:rPr>
        <w:t>.</w:t>
      </w:r>
    </w:p>
    <w:p w14:paraId="53C304F2">
      <w:pPr>
        <w:pageBreakBefore w:val="0"/>
        <w:tabs>
          <w:tab w:val="left" w:pos="142"/>
        </w:tabs>
        <w:suppressAutoHyphens w:val="0"/>
        <w:kinsoku/>
        <w:wordWrap/>
        <w:overflowPunct/>
        <w:topLinePunct w:val="0"/>
        <w:bidi w:val="0"/>
        <w:snapToGrid/>
        <w:spacing w:beforeAutospacing="0" w:afterAutospacing="0"/>
        <w:ind w:left="0" w:right="0"/>
        <w:rPr>
          <w:rFonts w:hint="default" w:ascii="Arial" w:hAnsi="Arial" w:eastAsia="Times New Roman" w:cs="Arial"/>
          <w:sz w:val="17"/>
          <w:szCs w:val="17"/>
        </w:rPr>
      </w:pPr>
      <w:r>
        <w:rPr>
          <w:rFonts w:hint="default" w:ascii="Arial" w:hAnsi="Arial" w:eastAsia="Times New Roman" w:cs="Arial"/>
          <w:b/>
          <w:sz w:val="17"/>
          <w:szCs w:val="17"/>
        </w:rPr>
        <w:t>2.1.1.</w:t>
      </w:r>
      <w:r>
        <w:rPr>
          <w:rFonts w:hint="default" w:ascii="Arial" w:hAnsi="Arial" w:eastAsia="Times New Roman" w:cs="Arial"/>
          <w:sz w:val="17"/>
          <w:szCs w:val="17"/>
        </w:rPr>
        <w:t>A higienização adequada dos veículos é medida essencial para:</w:t>
      </w:r>
    </w:p>
    <w:p w14:paraId="547F37B4">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firstLine="0"/>
        <w:rPr>
          <w:rFonts w:hint="default" w:ascii="Arial" w:hAnsi="Arial" w:eastAsia="Times New Roman" w:cs="Arial"/>
          <w:sz w:val="17"/>
          <w:szCs w:val="17"/>
        </w:rPr>
      </w:pPr>
      <w:r>
        <w:rPr>
          <w:rFonts w:hint="default" w:ascii="Arial" w:hAnsi="Arial" w:eastAsia="Times New Roman" w:cs="Arial"/>
          <w:bCs/>
          <w:sz w:val="17"/>
          <w:szCs w:val="17"/>
        </w:rPr>
        <w:t xml:space="preserve"> Preservar o patrimônio público</w:t>
      </w:r>
      <w:r>
        <w:rPr>
          <w:rFonts w:hint="default" w:ascii="Arial" w:hAnsi="Arial" w:eastAsia="Times New Roman" w:cs="Arial"/>
          <w:sz w:val="17"/>
          <w:szCs w:val="17"/>
        </w:rPr>
        <w:t>, evitando o desgaste precoce de estofamentos, forrações, pintura e demais acabamentos internos e externos dos automóveis;</w:t>
      </w:r>
    </w:p>
    <w:p w14:paraId="2F7B1EEF">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firstLine="0"/>
        <w:rPr>
          <w:rFonts w:hint="default" w:ascii="Arial" w:hAnsi="Arial" w:eastAsia="Times New Roman" w:cs="Arial"/>
          <w:sz w:val="17"/>
          <w:szCs w:val="17"/>
        </w:rPr>
      </w:pPr>
      <w:r>
        <w:rPr>
          <w:rFonts w:hint="default" w:ascii="Arial" w:hAnsi="Arial" w:eastAsia="Times New Roman" w:cs="Arial"/>
          <w:bCs/>
          <w:sz w:val="17"/>
          <w:szCs w:val="17"/>
        </w:rPr>
        <w:t xml:space="preserve"> Manter condições de salubridade</w:t>
      </w:r>
      <w:r>
        <w:rPr>
          <w:rFonts w:hint="default" w:ascii="Arial" w:hAnsi="Arial" w:eastAsia="Times New Roman" w:cs="Arial"/>
          <w:sz w:val="17"/>
          <w:szCs w:val="17"/>
        </w:rPr>
        <w:t>, especialmente nos veículos de uso compartilhado, reduzindo a exposição a sujeiras, fungos, bactérias e demais agentes que possam comprometer a saúde dos servidores e usuários;</w:t>
      </w:r>
    </w:p>
    <w:p w14:paraId="7D2A5C47">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firstLine="0"/>
        <w:rPr>
          <w:rFonts w:hint="default" w:ascii="Arial" w:hAnsi="Arial" w:eastAsia="Times New Roman" w:cs="Arial"/>
          <w:sz w:val="17"/>
          <w:szCs w:val="17"/>
        </w:rPr>
      </w:pPr>
      <w:r>
        <w:rPr>
          <w:rFonts w:hint="default" w:ascii="Arial" w:hAnsi="Arial" w:eastAsia="Times New Roman" w:cs="Arial"/>
          <w:bCs/>
          <w:sz w:val="17"/>
          <w:szCs w:val="17"/>
        </w:rPr>
        <w:t xml:space="preserve"> Assegurar conforto, segurança e bem-estar dos condutores e passageiros</w:t>
      </w:r>
      <w:r>
        <w:rPr>
          <w:rFonts w:hint="default" w:ascii="Arial" w:hAnsi="Arial" w:eastAsia="Times New Roman" w:cs="Arial"/>
          <w:sz w:val="17"/>
          <w:szCs w:val="17"/>
        </w:rPr>
        <w:t>, inclusive em deslocamentos oficiais de representantes e autoridades;</w:t>
      </w:r>
    </w:p>
    <w:p w14:paraId="46174751">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hanging="11"/>
        <w:rPr>
          <w:rFonts w:hint="default" w:ascii="Arial" w:hAnsi="Arial" w:eastAsia="Times New Roman" w:cs="Arial"/>
          <w:sz w:val="17"/>
          <w:szCs w:val="17"/>
        </w:rPr>
      </w:pPr>
      <w:r>
        <w:rPr>
          <w:rFonts w:hint="default" w:ascii="Arial" w:hAnsi="Arial" w:eastAsia="Times New Roman" w:cs="Arial"/>
          <w:bCs/>
          <w:sz w:val="17"/>
          <w:szCs w:val="17"/>
        </w:rPr>
        <w:t xml:space="preserve"> Conservar a boa imagem institucional</w:t>
      </w:r>
      <w:r>
        <w:rPr>
          <w:rFonts w:hint="default" w:ascii="Arial" w:hAnsi="Arial" w:eastAsia="Times New Roman" w:cs="Arial"/>
          <w:sz w:val="17"/>
          <w:szCs w:val="17"/>
        </w:rPr>
        <w:t>, garantindo a apresentação adequada dos veículos vinculados ao órgão público;</w:t>
      </w:r>
    </w:p>
    <w:p w14:paraId="35AF65EF">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hanging="11"/>
        <w:rPr>
          <w:rFonts w:hint="default" w:ascii="Arial" w:hAnsi="Arial" w:eastAsia="Times New Roman" w:cs="Arial"/>
          <w:sz w:val="17"/>
          <w:szCs w:val="17"/>
        </w:rPr>
      </w:pPr>
      <w:r>
        <w:rPr>
          <w:rFonts w:hint="default" w:ascii="Arial" w:hAnsi="Arial" w:eastAsia="Times New Roman" w:cs="Arial"/>
          <w:bCs/>
          <w:sz w:val="17"/>
          <w:szCs w:val="17"/>
        </w:rPr>
        <w:t xml:space="preserve"> Cumprir normas internas de segurança, limpeza e manutenção preventiva da frota</w:t>
      </w:r>
      <w:r>
        <w:rPr>
          <w:rFonts w:hint="default" w:ascii="Arial" w:hAnsi="Arial" w:eastAsia="Times New Roman" w:cs="Arial"/>
          <w:sz w:val="17"/>
          <w:szCs w:val="17"/>
        </w:rPr>
        <w:t>, evitando a degradação dos ativos e a necessidade de reparos mais onerosos no futuro.</w:t>
      </w:r>
    </w:p>
    <w:p w14:paraId="7A47EAD0">
      <w:pPr>
        <w:pageBreakBefore w:val="0"/>
        <w:tabs>
          <w:tab w:val="left" w:pos="142"/>
        </w:tabs>
        <w:suppressAutoHyphens w:val="0"/>
        <w:kinsoku/>
        <w:wordWrap/>
        <w:overflowPunct/>
        <w:topLinePunct w:val="0"/>
        <w:bidi w:val="0"/>
        <w:snapToGrid/>
        <w:spacing w:beforeAutospacing="0" w:afterAutospacing="0"/>
        <w:ind w:left="0" w:right="0"/>
        <w:rPr>
          <w:rFonts w:hint="default" w:ascii="Arial" w:hAnsi="Arial" w:eastAsia="Times New Roman" w:cs="Arial"/>
          <w:sz w:val="17"/>
          <w:szCs w:val="17"/>
        </w:rPr>
      </w:pPr>
      <w:r>
        <w:rPr>
          <w:rFonts w:hint="default" w:ascii="Arial" w:hAnsi="Arial" w:eastAsia="Times New Roman" w:cs="Arial"/>
          <w:b/>
          <w:sz w:val="17"/>
          <w:szCs w:val="17"/>
        </w:rPr>
        <w:t>2.2</w:t>
      </w:r>
      <w:r>
        <w:rPr>
          <w:rFonts w:hint="default" w:ascii="Arial" w:hAnsi="Arial" w:eastAsia="Times New Roman" w:cs="Arial"/>
          <w:sz w:val="17"/>
          <w:szCs w:val="17"/>
        </w:rPr>
        <w:t xml:space="preserve">. A contratação se justifica ainda pela </w:t>
      </w:r>
      <w:r>
        <w:rPr>
          <w:rFonts w:hint="default" w:ascii="Arial" w:hAnsi="Arial" w:eastAsia="Times New Roman" w:cs="Arial"/>
          <w:bCs/>
          <w:sz w:val="17"/>
          <w:szCs w:val="17"/>
        </w:rPr>
        <w:t>inviabilidade da execução direta</w:t>
      </w:r>
      <w:r>
        <w:rPr>
          <w:rFonts w:hint="default" w:ascii="Arial" w:hAnsi="Arial" w:eastAsia="Times New Roman" w:cs="Arial"/>
          <w:sz w:val="17"/>
          <w:szCs w:val="17"/>
        </w:rPr>
        <w:t xml:space="preserve"> desses serviços, seja pela ausência de estrutura física e equipamentos apropriados, seja pela necessidade de mão de obra especializada e produtos específicos, que garantam a qualidade e segurança dos procedimentos de limpeza.</w:t>
      </w:r>
    </w:p>
    <w:p w14:paraId="3F1768E6">
      <w:pPr>
        <w:pageBreakBefore w:val="0"/>
        <w:tabs>
          <w:tab w:val="left" w:pos="142"/>
        </w:tabs>
        <w:suppressAutoHyphens w:val="0"/>
        <w:kinsoku/>
        <w:wordWrap/>
        <w:overflowPunct/>
        <w:topLinePunct w:val="0"/>
        <w:bidi w:val="0"/>
        <w:snapToGrid/>
        <w:spacing w:beforeAutospacing="0" w:afterAutospacing="0"/>
        <w:ind w:left="0" w:right="0"/>
        <w:rPr>
          <w:rFonts w:hint="default" w:ascii="Arial" w:hAnsi="Arial" w:eastAsia="Times New Roman" w:cs="Arial"/>
          <w:sz w:val="17"/>
          <w:szCs w:val="17"/>
        </w:rPr>
      </w:pPr>
      <w:r>
        <w:rPr>
          <w:rFonts w:hint="default" w:ascii="Arial" w:hAnsi="Arial" w:eastAsia="Times New Roman" w:cs="Arial"/>
          <w:b/>
          <w:sz w:val="17"/>
          <w:szCs w:val="17"/>
        </w:rPr>
        <w:t>2.3</w:t>
      </w:r>
      <w:r>
        <w:rPr>
          <w:rFonts w:hint="default" w:ascii="Arial" w:hAnsi="Arial" w:eastAsia="Times New Roman" w:cs="Arial"/>
          <w:sz w:val="17"/>
          <w:szCs w:val="17"/>
        </w:rPr>
        <w:t>. 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86F1EDA">
      <w:pPr>
        <w:pageBreakBefore w:val="0"/>
        <w:tabs>
          <w:tab w:val="left" w:pos="142"/>
        </w:tabs>
        <w:suppressAutoHyphens w:val="0"/>
        <w:kinsoku/>
        <w:wordWrap/>
        <w:overflowPunct/>
        <w:topLinePunct w:val="0"/>
        <w:bidi w:val="0"/>
        <w:snapToGrid/>
        <w:spacing w:beforeAutospacing="0" w:afterAutospacing="0"/>
        <w:ind w:left="0" w:right="0"/>
        <w:rPr>
          <w:rFonts w:hint="default" w:ascii="Arial" w:hAnsi="Arial" w:eastAsia="Times New Roman" w:cs="Arial"/>
          <w:sz w:val="17"/>
          <w:szCs w:val="17"/>
        </w:rPr>
      </w:pPr>
    </w:p>
    <w:p w14:paraId="019FA555">
      <w:pPr>
        <w:pageBreakBefore w:val="0"/>
        <w:shd w:val="clear" w:color="auto" w:fill="FFFFFF"/>
        <w:kinsoku/>
        <w:wordWrap/>
        <w:overflowPunct/>
        <w:topLinePunct w:val="0"/>
        <w:bidi w:val="0"/>
        <w:snapToGrid/>
        <w:spacing w:beforeAutospacing="0" w:afterAutospacing="0" w:line="360" w:lineRule="auto"/>
        <w:ind w:left="0" w:right="0"/>
        <w:jc w:val="both"/>
        <w:rPr>
          <w:rFonts w:hint="default" w:ascii="Arial" w:hAnsi="Arial" w:cs="Arial"/>
          <w:b/>
          <w:sz w:val="17"/>
          <w:szCs w:val="17"/>
        </w:rPr>
      </w:pPr>
      <w:r>
        <w:rPr>
          <w:rFonts w:hint="default" w:ascii="Arial" w:hAnsi="Arial" w:cs="Arial"/>
          <w:b/>
          <w:sz w:val="17"/>
          <w:szCs w:val="17"/>
        </w:rPr>
        <w:t>3. DESCRIÇÃO DA SOLUÇÃO COMO UM TODO</w:t>
      </w:r>
    </w:p>
    <w:p w14:paraId="729877E6">
      <w:pPr>
        <w:pageBreakBefore w:val="0"/>
        <w:shd w:val="clear" w:color="auto" w:fill="FFFFFF"/>
        <w:kinsoku/>
        <w:wordWrap/>
        <w:overflowPunct/>
        <w:topLinePunct w:val="0"/>
        <w:bidi w:val="0"/>
        <w:snapToGrid/>
        <w:spacing w:beforeAutospacing="0" w:afterAutospacing="0"/>
        <w:ind w:left="0" w:right="0"/>
        <w:jc w:val="both"/>
        <w:rPr>
          <w:rFonts w:hint="default" w:ascii="Arial" w:hAnsi="Arial" w:cs="Arial"/>
          <w:b/>
          <w:sz w:val="17"/>
          <w:szCs w:val="17"/>
        </w:rPr>
      </w:pPr>
      <w:r>
        <w:rPr>
          <w:rFonts w:hint="default" w:ascii="Arial" w:hAnsi="Arial" w:eastAsia="Times New Roman" w:cs="Arial"/>
          <w:b/>
          <w:sz w:val="17"/>
          <w:szCs w:val="17"/>
        </w:rPr>
        <w:t>3.1.</w:t>
      </w:r>
      <w:r>
        <w:rPr>
          <w:rFonts w:hint="default" w:ascii="Arial" w:hAnsi="Arial" w:eastAsia="Times New Roman" w:cs="Arial"/>
          <w:sz w:val="17"/>
          <w:szCs w:val="17"/>
        </w:rPr>
        <w:t xml:space="preserve"> Opta-se pela </w:t>
      </w:r>
      <w:r>
        <w:rPr>
          <w:rFonts w:hint="default" w:ascii="Arial" w:hAnsi="Arial" w:eastAsia="Tahoma" w:cs="Arial"/>
          <w:sz w:val="17"/>
          <w:szCs w:val="17"/>
        </w:rPr>
        <w:t xml:space="preserve">contratação de empresa especializada </w:t>
      </w:r>
      <w:r>
        <w:rPr>
          <w:rFonts w:hint="default" w:ascii="Arial" w:hAnsi="Arial" w:eastAsia="Times New Roman" w:cs="Arial"/>
          <w:color w:val="000000"/>
          <w:sz w:val="17"/>
          <w:szCs w:val="17"/>
        </w:rPr>
        <w:t>em serviços de limpeza e higienização de veículos</w:t>
      </w:r>
      <w:r>
        <w:rPr>
          <w:rFonts w:hint="default" w:ascii="Arial" w:hAnsi="Arial" w:eastAsia="Tahoma" w:cs="Arial"/>
          <w:sz w:val="17"/>
          <w:szCs w:val="17"/>
        </w:rPr>
        <w:t>,</w:t>
      </w:r>
      <w:r>
        <w:rPr>
          <w:rFonts w:hint="default" w:ascii="Arial" w:hAnsi="Arial" w:eastAsia="Times New Roman" w:cs="Arial"/>
          <w:sz w:val="17"/>
          <w:szCs w:val="17"/>
        </w:rPr>
        <w:t xml:space="preserve"> pelo Sistema de Registro de Preços (SRP), na modalidade Pregão Eletrônico, pretendendo de forma integrada, gerar resultados que atendam às necessidades definidas nos DFDs apresentados por cada área requisitante, os quais podemos enumerar: a  do objeto pretendido dentro do prazo estipulado, cumprimento do prazo de garantia, disponibilização de todos os serviços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1F57FCB4">
      <w:pPr>
        <w:pageBreakBefore w:val="0"/>
        <w:kinsoku/>
        <w:wordWrap/>
        <w:overflowPunct/>
        <w:topLinePunct w:val="0"/>
        <w:autoSpaceDE w:val="0"/>
        <w:autoSpaceDN w:val="0"/>
        <w:bidi w:val="0"/>
        <w:adjustRightInd w:val="0"/>
        <w:snapToGrid/>
        <w:spacing w:beforeAutospacing="0" w:afterAutospacing="0"/>
        <w:ind w:left="0" w:right="0"/>
        <w:contextualSpacing/>
        <w:rPr>
          <w:rFonts w:hint="default" w:ascii="Arial" w:hAnsi="Arial" w:cs="Arial"/>
          <w:sz w:val="17"/>
          <w:szCs w:val="17"/>
        </w:rPr>
      </w:pPr>
      <w:r>
        <w:rPr>
          <w:rFonts w:hint="default" w:ascii="Arial" w:hAnsi="Arial" w:cs="Arial"/>
          <w:b/>
          <w:sz w:val="17"/>
          <w:szCs w:val="17"/>
        </w:rPr>
        <w:t>3.2.</w:t>
      </w:r>
      <w:r>
        <w:rPr>
          <w:rFonts w:hint="default" w:ascii="Arial" w:hAnsi="Arial" w:eastAsia="Times New Roman" w:cs="Arial"/>
          <w:sz w:val="17"/>
          <w:szCs w:val="17"/>
        </w:rPr>
        <w:t xml:space="preserve"> A escolha pelo Sistema de Registro de Preços dá-se em virtude da possibilidade de contratação de quantidades conforme as demandas durante o período de vigência da Ata, pois o SRP também é um instrumento eficaz de controle de gastos uma vez que a Administração não é obrigada a contratar os itens registrados, o que lhe garante autonomia para melhor adequação na contenção de gastos.</w:t>
      </w:r>
    </w:p>
    <w:p w14:paraId="1A695217">
      <w:pPr>
        <w:pageBreakBefore w:val="0"/>
        <w:kinsoku/>
        <w:wordWrap/>
        <w:overflowPunct/>
        <w:topLinePunct w:val="0"/>
        <w:autoSpaceDE w:val="0"/>
        <w:autoSpaceDN w:val="0"/>
        <w:bidi w:val="0"/>
        <w:adjustRightInd w:val="0"/>
        <w:snapToGrid/>
        <w:spacing w:beforeAutospacing="0" w:afterAutospacing="0"/>
        <w:ind w:left="0" w:right="0"/>
        <w:contextualSpacing/>
        <w:rPr>
          <w:rFonts w:hint="default" w:ascii="Arial" w:hAnsi="Arial" w:cs="Arial"/>
          <w:sz w:val="17"/>
          <w:szCs w:val="17"/>
        </w:rPr>
      </w:pPr>
      <w:r>
        <w:rPr>
          <w:rFonts w:hint="default" w:ascii="Arial" w:hAnsi="Arial" w:cs="Arial"/>
          <w:b/>
          <w:sz w:val="17"/>
          <w:szCs w:val="17"/>
        </w:rPr>
        <w:t xml:space="preserve"> 3.3.</w:t>
      </w:r>
      <w:r>
        <w:rPr>
          <w:rFonts w:hint="default" w:ascii="Arial" w:hAnsi="Arial" w:cs="Arial"/>
          <w:sz w:val="17"/>
          <w:szCs w:val="17"/>
        </w:rPr>
        <w:t xml:space="preserve">  Com o Menor Preço por Item visando a maior participação de interessados na disputa, com consequente aumento da competitividade, melhores propostas e ganho para a Administração devido a economia de escala.   </w:t>
      </w:r>
    </w:p>
    <w:p w14:paraId="5CBD5FB2">
      <w:pPr>
        <w:pageBreakBefore w:val="0"/>
        <w:kinsoku/>
        <w:wordWrap/>
        <w:overflowPunct/>
        <w:topLinePunct w:val="0"/>
        <w:bidi w:val="0"/>
        <w:snapToGrid/>
        <w:spacing w:beforeAutospacing="0" w:afterAutospacing="0"/>
        <w:ind w:left="0" w:right="0"/>
        <w:jc w:val="both"/>
        <w:rPr>
          <w:rFonts w:hint="default" w:ascii="Arial" w:hAnsi="Arial" w:eastAsia="Times New Roman" w:cs="Arial"/>
          <w:sz w:val="17"/>
          <w:szCs w:val="17"/>
        </w:rPr>
      </w:pPr>
      <w:r>
        <w:rPr>
          <w:rFonts w:hint="default" w:ascii="Arial" w:hAnsi="Arial" w:eastAsia="Times New Roman" w:cs="Arial"/>
          <w:b/>
          <w:sz w:val="17"/>
          <w:szCs w:val="17"/>
        </w:rPr>
        <w:t>3.4</w:t>
      </w:r>
      <w:r>
        <w:rPr>
          <w:rFonts w:hint="default" w:ascii="Arial" w:hAnsi="Arial" w:eastAsia="Times New Roman" w:cs="Arial"/>
          <w:b/>
          <w:color w:val="000000" w:themeColor="text1"/>
          <w:sz w:val="17"/>
          <w:szCs w:val="17"/>
          <w14:textFill>
            <w14:solidFill>
              <w14:schemeClr w14:val="tx1"/>
            </w14:solidFill>
          </w14:textFill>
        </w:rPr>
        <w:t>.</w:t>
      </w:r>
      <w:r>
        <w:rPr>
          <w:rFonts w:hint="default" w:ascii="Arial" w:hAnsi="Arial" w:eastAsia="Times New Roman" w:cs="Arial"/>
          <w:color w:val="000000" w:themeColor="text1"/>
          <w:sz w:val="17"/>
          <w:szCs w:val="17"/>
          <w14:textFill>
            <w14:solidFill>
              <w14:schemeClr w14:val="tx1"/>
            </w14:solidFill>
          </w14:textFill>
        </w:rPr>
        <w:t xml:space="preserve"> A contratação dar-se-á de acordo com a necessidade de cada unidade requisitante, através de seus fiscais, que emitirão autorizações de fornecimento conforme demanda. </w:t>
      </w:r>
    </w:p>
    <w:p w14:paraId="3A9D806F">
      <w:pPr>
        <w:pageBreakBefore w:val="0"/>
        <w:kinsoku/>
        <w:wordWrap/>
        <w:overflowPunct/>
        <w:topLinePunct w:val="0"/>
        <w:bidi w:val="0"/>
        <w:snapToGrid/>
        <w:spacing w:beforeAutospacing="0" w:afterAutospacing="0"/>
        <w:ind w:left="0" w:right="0"/>
        <w:jc w:val="both"/>
        <w:rPr>
          <w:rFonts w:hint="default" w:ascii="Arial" w:hAnsi="Arial" w:eastAsia="Times New Roman" w:cs="Arial"/>
          <w:sz w:val="17"/>
          <w:szCs w:val="17"/>
        </w:rPr>
      </w:pPr>
      <w:r>
        <w:rPr>
          <w:rFonts w:hint="default" w:ascii="Arial" w:hAnsi="Arial" w:eastAsia="Times New Roman" w:cs="Arial"/>
          <w:b/>
          <w:sz w:val="17"/>
          <w:szCs w:val="17"/>
        </w:rPr>
        <w:t>3.5.</w:t>
      </w:r>
      <w:r>
        <w:rPr>
          <w:rFonts w:hint="default" w:ascii="Arial" w:hAnsi="Arial" w:eastAsia="Times New Roman" w:cs="Arial"/>
          <w:sz w:val="17"/>
          <w:szCs w:val="17"/>
        </w:rPr>
        <w:t xml:space="preserve"> Todos os elementos elencados possibilitam que a contratação produza os efeitos pretendidos de forma satisfatória para a Administração. </w:t>
      </w:r>
    </w:p>
    <w:p w14:paraId="3A8A741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7"/>
          <w:szCs w:val="17"/>
        </w:rPr>
      </w:pPr>
    </w:p>
    <w:p w14:paraId="2D9462C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7"/>
          <w:szCs w:val="17"/>
        </w:rPr>
      </w:pPr>
      <w:r>
        <w:rPr>
          <w:rFonts w:hint="default" w:ascii="Arial" w:hAnsi="Arial" w:eastAsia="Times New Roman" w:cs="Arial"/>
          <w:b/>
          <w:sz w:val="17"/>
          <w:szCs w:val="17"/>
        </w:rPr>
        <w:t>4. DA ESCOLHA DA MODALIDADE ELETRÔNICO</w:t>
      </w:r>
    </w:p>
    <w:p w14:paraId="68FEAD7F">
      <w:pPr>
        <w:pageBreakBefore w:val="0"/>
        <w:kinsoku/>
        <w:wordWrap/>
        <w:overflowPunct/>
        <w:topLinePunct w:val="0"/>
        <w:bidi w:val="0"/>
        <w:snapToGrid/>
        <w:spacing w:beforeAutospacing="0" w:afterAutospacing="0" w:line="240" w:lineRule="auto"/>
        <w:ind w:left="0" w:right="0"/>
        <w:rPr>
          <w:rFonts w:hint="default" w:ascii="Arial" w:hAnsi="Arial" w:cs="Arial"/>
          <w:sz w:val="17"/>
          <w:szCs w:val="17"/>
        </w:rPr>
      </w:pPr>
      <w:r>
        <w:rPr>
          <w:rFonts w:hint="default" w:ascii="Arial" w:hAnsi="Arial" w:eastAsia="Times New Roman" w:cs="Arial"/>
          <w:b/>
          <w:sz w:val="17"/>
          <w:szCs w:val="17"/>
        </w:rPr>
        <w:t>4.1.</w:t>
      </w:r>
      <w:r>
        <w:rPr>
          <w:rFonts w:hint="default" w:ascii="Arial" w:hAnsi="Arial" w:cs="Arial"/>
          <w:sz w:val="17"/>
          <w:szCs w:val="17"/>
        </w:rPr>
        <w:t xml:space="preserve"> A adoção do Pregão Eletrônico  justifica-se pelas seguintes razões:</w:t>
      </w:r>
    </w:p>
    <w:p w14:paraId="7611596A">
      <w:pPr>
        <w:pageBreakBefore w:val="0"/>
        <w:kinsoku/>
        <w:wordWrap/>
        <w:overflowPunct/>
        <w:topLinePunct w:val="0"/>
        <w:bidi w:val="0"/>
        <w:snapToGrid/>
        <w:spacing w:beforeAutospacing="0" w:afterAutospacing="0" w:line="240" w:lineRule="auto"/>
        <w:ind w:left="0" w:right="0"/>
        <w:rPr>
          <w:rFonts w:hint="default" w:ascii="Arial" w:hAnsi="Arial" w:cs="Arial"/>
          <w:sz w:val="17"/>
          <w:szCs w:val="17"/>
        </w:rPr>
      </w:pPr>
      <w:r>
        <w:rPr>
          <w:rFonts w:hint="default" w:ascii="Arial" w:hAnsi="Arial" w:cs="Arial"/>
          <w:b/>
          <w:sz w:val="17"/>
          <w:szCs w:val="17"/>
        </w:rPr>
        <w:t xml:space="preserve">4.1.1. </w:t>
      </w:r>
      <w:r>
        <w:rPr>
          <w:rFonts w:hint="default" w:ascii="Arial" w:hAnsi="Arial" w:cs="Arial"/>
          <w:sz w:val="17"/>
          <w:szCs w:val="17"/>
        </w:rPr>
        <w:t>. A modalidade eletrônica permite a participação de empresas de todo o território nacional, ampliando a concorrência e proporcionando melhores condições comerciais para a Administração Pública.</w:t>
      </w:r>
    </w:p>
    <w:p w14:paraId="2727F253">
      <w:pPr>
        <w:pageBreakBefore w:val="0"/>
        <w:kinsoku/>
        <w:wordWrap/>
        <w:overflowPunct/>
        <w:topLinePunct w:val="0"/>
        <w:bidi w:val="0"/>
        <w:snapToGrid/>
        <w:spacing w:beforeAutospacing="0" w:afterAutospacing="0" w:line="240" w:lineRule="auto"/>
        <w:ind w:left="0" w:right="0"/>
        <w:rPr>
          <w:rFonts w:hint="default" w:ascii="Arial" w:hAnsi="Arial" w:cs="Arial"/>
          <w:sz w:val="17"/>
          <w:szCs w:val="17"/>
        </w:rPr>
      </w:pPr>
      <w:r>
        <w:rPr>
          <w:rFonts w:hint="default" w:ascii="Arial" w:hAnsi="Arial" w:cs="Arial"/>
          <w:b/>
          <w:sz w:val="17"/>
          <w:szCs w:val="17"/>
        </w:rPr>
        <w:t xml:space="preserve">4.1.2. </w:t>
      </w:r>
      <w:r>
        <w:rPr>
          <w:rFonts w:hint="default" w:ascii="Arial" w:hAnsi="Arial" w:cs="Arial"/>
          <w:sz w:val="17"/>
          <w:szCs w:val="17"/>
        </w:rPr>
        <w:t xml:space="preserve"> O formato eletrônico permite a condução mais rápida das etapas licitatórias, desde a publicação do edital até a homologação, favorecendo o cumprimento dos prazos e a contratação tempestiva do serviço.</w:t>
      </w:r>
    </w:p>
    <w:p w14:paraId="15358307">
      <w:pPr>
        <w:pageBreakBefore w:val="0"/>
        <w:kinsoku/>
        <w:wordWrap/>
        <w:overflowPunct/>
        <w:topLinePunct w:val="0"/>
        <w:bidi w:val="0"/>
        <w:snapToGrid/>
        <w:spacing w:beforeAutospacing="0" w:afterAutospacing="0" w:line="240" w:lineRule="auto"/>
        <w:ind w:left="0" w:right="0"/>
        <w:rPr>
          <w:rFonts w:hint="default" w:ascii="Arial" w:hAnsi="Arial" w:eastAsia="Times New Roman" w:cs="Arial"/>
          <w:sz w:val="17"/>
          <w:szCs w:val="17"/>
        </w:rPr>
      </w:pPr>
      <w:r>
        <w:rPr>
          <w:rFonts w:hint="default" w:ascii="Arial" w:hAnsi="Arial" w:cs="Arial"/>
          <w:b/>
          <w:sz w:val="17"/>
          <w:szCs w:val="17"/>
        </w:rPr>
        <w:t xml:space="preserve">4.1.3. </w:t>
      </w:r>
      <w:r>
        <w:rPr>
          <w:rFonts w:hint="default" w:ascii="Arial" w:hAnsi="Arial" w:cs="Arial"/>
          <w:sz w:val="17"/>
          <w:szCs w:val="17"/>
        </w:rPr>
        <w:t>Todos os atos são realizados em plataformas públicas com registros auditáveis, o que assegura transparência, publicidade dos procedimentos e maior controle social.</w:t>
      </w:r>
      <w:r>
        <w:rPr>
          <w:rFonts w:hint="default" w:ascii="Arial" w:hAnsi="Arial" w:cs="Arial"/>
          <w:b/>
          <w:sz w:val="17"/>
          <w:szCs w:val="17"/>
        </w:rPr>
        <w:t xml:space="preserve"> 4.1.4. </w:t>
      </w:r>
      <w:r>
        <w:rPr>
          <w:rFonts w:hint="default" w:ascii="Arial" w:hAnsi="Arial" w:cs="Arial"/>
          <w:sz w:val="17"/>
          <w:szCs w:val="17"/>
        </w:rPr>
        <w:t>Em consonância com a Lei nº 14.133/2021 (Nova Lei de Licitações) e demais normativos, a modalidade eletrônica é preferencial para contratações públicas, exceto em hipóteses específicas devidamente justificadas.</w:t>
      </w:r>
    </w:p>
    <w:p w14:paraId="4F91FDF1">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7"/>
          <w:szCs w:val="17"/>
        </w:rPr>
      </w:pPr>
      <w:r>
        <w:rPr>
          <w:rFonts w:hint="default" w:ascii="Arial" w:hAnsi="Arial" w:eastAsia="Times New Roman" w:cs="Arial"/>
          <w:b/>
          <w:sz w:val="17"/>
          <w:szCs w:val="17"/>
        </w:rPr>
        <w:t>4.1.5.</w:t>
      </w:r>
      <w:r>
        <w:rPr>
          <w:rFonts w:hint="default" w:ascii="Arial" w:hAnsi="Arial" w:cs="Arial"/>
          <w:sz w:val="17"/>
          <w:szCs w:val="17"/>
        </w:rPr>
        <w:t xml:space="preserve"> A realização do certame em ambiente digital permite melhor fiscalização por parte dos órgãos de controle interno e externo, além de garantir a integridade e autenticidade dos documentos apresentados.</w:t>
      </w:r>
    </w:p>
    <w:p w14:paraId="5516697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7"/>
          <w:szCs w:val="17"/>
        </w:rPr>
      </w:pPr>
    </w:p>
    <w:p w14:paraId="22371F05">
      <w:pPr>
        <w:keepNext/>
        <w:keepLines/>
        <w:pageBreakBefore w:val="0"/>
        <w:tabs>
          <w:tab w:val="left" w:pos="567"/>
        </w:tabs>
        <w:kinsoku/>
        <w:wordWrap/>
        <w:overflowPunct/>
        <w:topLinePunct w:val="0"/>
        <w:bidi w:val="0"/>
        <w:snapToGrid/>
        <w:spacing w:beforeAutospacing="0" w:afterAutospacing="0" w:line="240" w:lineRule="auto"/>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5. REQUISITOS DA CONTRATAÇÃO</w:t>
      </w:r>
    </w:p>
    <w:p w14:paraId="2DAF13BF">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5.1.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SUSTENTABILIDADE</w:t>
      </w:r>
    </w:p>
    <w:p w14:paraId="3464E935">
      <w:pPr>
        <w:pageBreakBefore w:val="0"/>
        <w:shd w:val="clear" w:color="auto" w:fill="FFFFFF"/>
        <w:kinsoku/>
        <w:wordWrap/>
        <w:overflowPunct/>
        <w:topLinePunct w:val="0"/>
        <w:bidi w:val="0"/>
        <w:snapToGrid/>
        <w:spacing w:beforeAutospacing="0" w:afterAutospacing="0" w:line="240" w:lineRule="auto"/>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5.1.1. </w:t>
      </w:r>
      <w:r>
        <w:rPr>
          <w:rFonts w:hint="default" w:ascii="Arial" w:hAnsi="Arial" w:eastAsia="Times New Roman" w:cs="Arial"/>
          <w:sz w:val="17"/>
          <w:szCs w:val="17"/>
        </w:rPr>
        <w:t xml:space="preserve">Não há critérios de sustentabilidade para esta contratação/ata. </w:t>
      </w:r>
    </w:p>
    <w:p w14:paraId="6BBB2ADE">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5.2.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 xml:space="preserve">SUBCONTRATAÇÃO </w:t>
      </w:r>
    </w:p>
    <w:p w14:paraId="5BE64D8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5.2.1.</w:t>
      </w:r>
      <w:r>
        <w:rPr>
          <w:rFonts w:hint="default" w:ascii="Arial" w:hAnsi="Arial" w:eastAsia="Times New Roman" w:cs="Arial"/>
          <w:color w:val="000000"/>
          <w:sz w:val="17"/>
          <w:szCs w:val="17"/>
        </w:rPr>
        <w:tab/>
      </w:r>
      <w:r>
        <w:rPr>
          <w:rFonts w:hint="default" w:ascii="Arial" w:hAnsi="Arial" w:eastAsia="Times New Roman" w:cs="Arial"/>
          <w:color w:val="000000"/>
          <w:sz w:val="17"/>
          <w:szCs w:val="17"/>
        </w:rPr>
        <w:t>Não é admitida a subcontratação do objeto contratual.</w:t>
      </w:r>
    </w:p>
    <w:p w14:paraId="1C2C0F9B">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5.3.</w:t>
      </w:r>
      <w:r>
        <w:rPr>
          <w:rFonts w:hint="default" w:ascii="Arial" w:hAnsi="Arial" w:eastAsia="Times New Roman" w:cs="Arial"/>
          <w:color w:val="000000"/>
          <w:sz w:val="17"/>
          <w:szCs w:val="17"/>
        </w:rPr>
        <w:t xml:space="preserve">  </w:t>
      </w:r>
      <w:r>
        <w:rPr>
          <w:rFonts w:hint="default" w:ascii="Arial" w:hAnsi="Arial" w:eastAsia="Times New Roman" w:cs="Arial"/>
          <w:color w:val="000000"/>
          <w:sz w:val="17"/>
          <w:szCs w:val="17"/>
        </w:rPr>
        <w:tab/>
      </w:r>
      <w:r>
        <w:rPr>
          <w:rFonts w:hint="default" w:ascii="Arial" w:hAnsi="Arial" w:eastAsia="Times New Roman" w:cs="Arial"/>
          <w:b/>
          <w:color w:val="000000"/>
          <w:sz w:val="17"/>
          <w:szCs w:val="17"/>
        </w:rPr>
        <w:t>GARANTIA DA CONTRATAÇÃO</w:t>
      </w:r>
    </w:p>
    <w:p w14:paraId="3805293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7"/>
          <w:szCs w:val="17"/>
        </w:rPr>
      </w:pPr>
      <w:r>
        <w:rPr>
          <w:rFonts w:hint="default" w:ascii="Arial" w:hAnsi="Arial" w:eastAsia="Times New Roman" w:cs="Arial"/>
          <w:b/>
          <w:color w:val="000000"/>
          <w:sz w:val="17"/>
          <w:szCs w:val="17"/>
        </w:rPr>
        <w:t>5.3.1.</w:t>
      </w:r>
      <w:r>
        <w:rPr>
          <w:rFonts w:hint="default" w:ascii="Arial" w:hAnsi="Arial" w:eastAsia="Times New Roman" w:cs="Arial"/>
          <w:color w:val="000000"/>
          <w:sz w:val="17"/>
          <w:szCs w:val="17"/>
        </w:rPr>
        <w:t xml:space="preserve"> </w:t>
      </w:r>
      <w:r>
        <w:rPr>
          <w:rFonts w:hint="default" w:ascii="Arial" w:hAnsi="Arial" w:eastAsia="Times New Roman" w:cs="Arial"/>
          <w:color w:val="000000"/>
          <w:sz w:val="17"/>
          <w:szCs w:val="17"/>
        </w:rPr>
        <w:tab/>
      </w:r>
      <w:r>
        <w:rPr>
          <w:rFonts w:hint="default" w:ascii="Arial" w:hAnsi="Arial" w:eastAsia="Times New Roman" w:cs="Arial"/>
          <w:sz w:val="17"/>
          <w:szCs w:val="17"/>
        </w:rPr>
        <w:t>Nos termos do art. 96 da Lei 14.133/2021, a Administração opta por não exigir garantia de execução, considerando a natureza do objeto e o baixo risco envolvido</w:t>
      </w:r>
      <w:r>
        <w:rPr>
          <w:rFonts w:hint="default" w:ascii="Arial" w:hAnsi="Arial" w:eastAsia="Times New Roman" w:cs="Arial"/>
          <w:color w:val="000000"/>
          <w:sz w:val="17"/>
          <w:szCs w:val="17"/>
        </w:rPr>
        <w:t xml:space="preserve">. </w:t>
      </w:r>
    </w:p>
    <w:p w14:paraId="0CE438AF">
      <w:pPr>
        <w:pStyle w:val="219"/>
        <w:pageBreakBefore w:val="0"/>
        <w:kinsoku/>
        <w:wordWrap/>
        <w:overflowPunct/>
        <w:topLinePunct w:val="0"/>
        <w:bidi w:val="0"/>
        <w:snapToGrid/>
        <w:spacing w:beforeAutospacing="0" w:afterAutospacing="0" w:line="240" w:lineRule="auto"/>
        <w:ind w:left="0" w:right="0"/>
        <w:jc w:val="both"/>
        <w:rPr>
          <w:rFonts w:hint="default" w:ascii="Arial" w:hAnsi="Arial" w:cs="Arial" w:eastAsiaTheme="minorHAnsi"/>
          <w:sz w:val="17"/>
          <w:szCs w:val="17"/>
          <w:lang w:eastAsia="en-US" w:bidi="ar-SA"/>
        </w:rPr>
      </w:pPr>
      <w:r>
        <w:rPr>
          <w:rFonts w:hint="default" w:ascii="Arial" w:hAnsi="Arial" w:eastAsia="Times New Roman" w:cs="Arial"/>
          <w:b/>
          <w:sz w:val="17"/>
          <w:szCs w:val="17"/>
        </w:rPr>
        <w:t>5.3.2.</w:t>
      </w:r>
      <w:r>
        <w:rPr>
          <w:rFonts w:hint="default" w:ascii="Arial" w:hAnsi="Arial" w:eastAsia="Times New Roman" w:cs="Arial"/>
          <w:sz w:val="17"/>
          <w:szCs w:val="17"/>
        </w:rPr>
        <w:t xml:space="preserve"> </w:t>
      </w:r>
      <w:r>
        <w:rPr>
          <w:rFonts w:hint="default" w:ascii="Arial" w:hAnsi="Arial" w:cs="Arial" w:eastAsiaTheme="minorHAnsi"/>
          <w:b/>
          <w:bCs/>
          <w:sz w:val="17"/>
          <w:szCs w:val="17"/>
          <w:lang w:eastAsia="en-US" w:bidi="ar-SA"/>
        </w:rPr>
        <w:t xml:space="preserve">DA VEDAÇÃO DE CONTRATAÇÃO DE MARCA OU PRODUTO </w:t>
      </w:r>
    </w:p>
    <w:p w14:paraId="005C48E4">
      <w:pPr>
        <w:pageBreakBefore w:val="0"/>
        <w:kinsoku/>
        <w:wordWrap/>
        <w:overflowPunct/>
        <w:topLinePunct w:val="0"/>
        <w:autoSpaceDE w:val="0"/>
        <w:autoSpaceDN w:val="0"/>
        <w:bidi w:val="0"/>
        <w:snapToGrid/>
        <w:spacing w:beforeAutospacing="0" w:afterAutospacing="0" w:line="240" w:lineRule="auto"/>
        <w:ind w:left="0" w:right="0"/>
        <w:jc w:val="both"/>
        <w:rPr>
          <w:rFonts w:hint="default" w:ascii="Arial" w:hAnsi="Arial" w:cs="Arial" w:eastAsiaTheme="minorHAnsi"/>
          <w:color w:val="000000"/>
          <w:sz w:val="17"/>
          <w:szCs w:val="17"/>
        </w:rPr>
      </w:pPr>
      <w:r>
        <w:rPr>
          <w:rFonts w:hint="default" w:ascii="Arial" w:hAnsi="Arial" w:cs="Arial" w:eastAsiaTheme="minorHAnsi"/>
          <w:b/>
          <w:color w:val="000000"/>
          <w:sz w:val="17"/>
          <w:szCs w:val="17"/>
        </w:rPr>
        <w:t>5.3.2.1.</w:t>
      </w:r>
      <w:r>
        <w:rPr>
          <w:rFonts w:hint="default" w:ascii="Arial" w:hAnsi="Arial" w:cs="Arial" w:eastAsiaTheme="minorHAnsi"/>
          <w:color w:val="000000"/>
          <w:sz w:val="17"/>
          <w:szCs w:val="17"/>
        </w:rPr>
        <w:t xml:space="preserve">  Não se aplica para esta contratação.</w:t>
      </w:r>
    </w:p>
    <w:p w14:paraId="0796E3DC">
      <w:pPr>
        <w:pageBreakBefore w:val="0"/>
        <w:tabs>
          <w:tab w:val="left" w:pos="142"/>
        </w:tabs>
        <w:suppressAutoHyphens w:val="0"/>
        <w:kinsoku/>
        <w:wordWrap/>
        <w:overflowPunct/>
        <w:topLinePunct w:val="0"/>
        <w:bidi w:val="0"/>
        <w:snapToGrid/>
        <w:spacing w:beforeAutospacing="0" w:afterAutospacing="0" w:line="240" w:lineRule="auto"/>
        <w:ind w:left="0" w:right="0"/>
        <w:rPr>
          <w:rFonts w:hint="default" w:ascii="Arial" w:hAnsi="Arial" w:eastAsia="Times New Roman" w:cs="Arial"/>
          <w:sz w:val="17"/>
          <w:szCs w:val="17"/>
        </w:rPr>
      </w:pPr>
    </w:p>
    <w:p w14:paraId="5AF66B2E">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6. EXECUÇÃO DO OBJETO</w:t>
      </w:r>
    </w:p>
    <w:p w14:paraId="6E0EB299">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right="0"/>
        <w:textAlignment w:val="auto"/>
        <w:rPr>
          <w:rFonts w:hint="default" w:ascii="Arial" w:hAnsi="Arial" w:cs="Arial"/>
          <w:sz w:val="17"/>
          <w:szCs w:val="17"/>
        </w:rPr>
      </w:pPr>
      <w:r>
        <w:rPr>
          <w:rFonts w:hint="default" w:ascii="Arial" w:hAnsi="Arial" w:cs="Arial"/>
          <w:b/>
          <w:sz w:val="17"/>
          <w:szCs w:val="17"/>
        </w:rPr>
        <w:t>6.1.</w:t>
      </w:r>
      <w:r>
        <w:rPr>
          <w:rFonts w:hint="default" w:ascii="Arial" w:hAnsi="Arial" w:cs="Arial"/>
          <w:sz w:val="17"/>
          <w:szCs w:val="17"/>
        </w:rPr>
        <w:t xml:space="preserve"> Os serviços deverão ocorrer mediante prévio envio da Autorização de Fornecimento por parte da CONTRATANTE à CONTRATADA onde a mesma deverá respeitar solicitado e realizar a execução dos serviços.</w:t>
      </w:r>
    </w:p>
    <w:p w14:paraId="6F10DEB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autoSpaceDE/>
        <w:autoSpaceDN/>
        <w:bidi w:val="0"/>
        <w:adjustRightInd/>
        <w:snapToGrid/>
        <w:spacing w:beforeAutospacing="0" w:afterAutospacing="0" w:line="240" w:lineRule="auto"/>
        <w:ind w:left="0" w:right="0"/>
        <w:jc w:val="both"/>
        <w:textAlignment w:val="auto"/>
        <w:rPr>
          <w:rFonts w:hint="default" w:ascii="Arial" w:hAnsi="Arial" w:eastAsia="Times New Roman" w:cs="Arial"/>
          <w:color w:val="000000"/>
          <w:sz w:val="17"/>
          <w:szCs w:val="17"/>
        </w:rPr>
      </w:pPr>
      <w:r>
        <w:rPr>
          <w:rFonts w:hint="default" w:ascii="Arial" w:hAnsi="Arial" w:cs="Arial"/>
          <w:b/>
          <w:color w:val="000000"/>
          <w:sz w:val="17"/>
          <w:szCs w:val="17"/>
          <w:shd w:val="clear" w:color="auto" w:fill="FFFFFF"/>
        </w:rPr>
        <w:t xml:space="preserve">6.2. </w:t>
      </w:r>
      <w:r>
        <w:rPr>
          <w:rFonts w:hint="default" w:ascii="Arial" w:hAnsi="Arial" w:eastAsia="Times New Roman" w:cs="Arial"/>
          <w:color w:val="000000"/>
          <w:sz w:val="17"/>
          <w:szCs w:val="17"/>
        </w:rPr>
        <w:t>O(s) serviço(s) deverá(ão) ser agendado(s)  previamente, respeitando-se o que foi estabelecido, para que não haja descontinuidade nos serviços executados pela  frota da CONTRATANTE.</w:t>
      </w:r>
    </w:p>
    <w:p w14:paraId="237E307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autoSpaceDE/>
        <w:autoSpaceDN/>
        <w:bidi w:val="0"/>
        <w:adjustRightInd/>
        <w:snapToGrid/>
        <w:spacing w:beforeAutospacing="0" w:afterAutospacing="0"/>
        <w:ind w:left="0" w:right="0"/>
        <w:contextualSpacing/>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6.3. </w:t>
      </w:r>
      <w:r>
        <w:rPr>
          <w:rFonts w:hint="default" w:ascii="Arial" w:hAnsi="Arial" w:eastAsia="Times New Roman" w:cs="Arial"/>
          <w:color w:val="000000"/>
          <w:sz w:val="17"/>
          <w:szCs w:val="17"/>
        </w:rPr>
        <w:t xml:space="preserve"> O(s) serviço(s) será(ão) rigorosamente avaliado(s) no ato da entrega nos quesitos qualidade, caso o(s) serviço(s) esteja(m) em desacordo ao que foi licitado, as notas não serão assinadas.</w:t>
      </w:r>
    </w:p>
    <w:p w14:paraId="4030F69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beforeAutospacing="0" w:afterAutospacing="0"/>
        <w:ind w:left="0" w:right="0"/>
        <w:contextualSpacing/>
        <w:jc w:val="both"/>
        <w:textAlignment w:val="auto"/>
        <w:rPr>
          <w:rFonts w:hint="default" w:ascii="Arial" w:hAnsi="Arial" w:eastAsia="Times New Roman" w:cs="Arial"/>
          <w:color w:val="000000"/>
          <w:sz w:val="17"/>
          <w:szCs w:val="17"/>
          <w:u w:val="single"/>
        </w:rPr>
      </w:pPr>
      <w:r>
        <w:rPr>
          <w:rFonts w:hint="default" w:ascii="Arial" w:hAnsi="Arial" w:cs="Arial"/>
          <w:b/>
          <w:color w:val="000000"/>
          <w:sz w:val="17"/>
          <w:szCs w:val="17"/>
          <w:shd w:val="clear" w:color="auto" w:fill="FFFFFF"/>
        </w:rPr>
        <w:t xml:space="preserve">6.4. </w:t>
      </w:r>
      <w:r>
        <w:rPr>
          <w:rFonts w:hint="default" w:ascii="Arial" w:hAnsi="Arial" w:eastAsia="Times New Roman" w:cs="Arial"/>
          <w:color w:val="000000"/>
          <w:sz w:val="17"/>
          <w:szCs w:val="17"/>
        </w:rPr>
        <w:t>As notas fiscais deverão ser assinadas pelo funcionário responsável pelo</w:t>
      </w:r>
      <w:r>
        <w:rPr>
          <w:rFonts w:hint="default" w:ascii="Arial" w:hAnsi="Arial" w:eastAsia="Times New Roman" w:cs="Arial"/>
          <w:color w:val="000000"/>
          <w:sz w:val="17"/>
          <w:szCs w:val="17"/>
          <w:lang w:val="pt-BR"/>
        </w:rPr>
        <w:t xml:space="preserve"> </w:t>
      </w:r>
      <w:r>
        <w:rPr>
          <w:rFonts w:hint="default" w:ascii="Arial" w:hAnsi="Arial" w:eastAsia="Times New Roman" w:cs="Arial"/>
          <w:color w:val="000000"/>
          <w:sz w:val="17"/>
          <w:szCs w:val="17"/>
        </w:rPr>
        <w:t>recebimento.</w:t>
      </w:r>
    </w:p>
    <w:p w14:paraId="667A1F4A">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276" w:lineRule="auto"/>
        <w:ind w:left="0" w:right="0"/>
        <w:contextualSpacing/>
        <w:textAlignment w:val="auto"/>
        <w:rPr>
          <w:rFonts w:hint="default" w:ascii="Arial" w:hAnsi="Arial" w:cs="Arial"/>
          <w:color w:val="000000"/>
          <w:sz w:val="17"/>
          <w:szCs w:val="17"/>
        </w:rPr>
      </w:pPr>
      <w:r>
        <w:rPr>
          <w:rFonts w:hint="default" w:ascii="Arial" w:hAnsi="Arial" w:cs="Arial"/>
          <w:b/>
          <w:color w:val="000000"/>
          <w:sz w:val="17"/>
          <w:szCs w:val="17"/>
        </w:rPr>
        <w:t>6.5.</w:t>
      </w:r>
      <w:r>
        <w:rPr>
          <w:rFonts w:hint="default" w:ascii="Arial" w:hAnsi="Arial" w:cs="Arial"/>
          <w:color w:val="000000"/>
          <w:sz w:val="17"/>
          <w:szCs w:val="17"/>
        </w:rPr>
        <w:t xml:space="preserve"> Os serviços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1E5AEF0C">
      <w:pPr>
        <w:pageBreakBefore w:val="0"/>
        <w:tabs>
          <w:tab w:val="left" w:pos="284"/>
        </w:tabs>
        <w:kinsoku/>
        <w:wordWrap/>
        <w:overflowPunct/>
        <w:topLinePunct w:val="0"/>
        <w:bidi w:val="0"/>
        <w:snapToGrid/>
        <w:spacing w:beforeAutospacing="0" w:afterAutospacing="0"/>
        <w:ind w:left="0" w:right="0"/>
        <w:contextualSpacing/>
        <w:jc w:val="both"/>
        <w:rPr>
          <w:rFonts w:hint="default" w:ascii="Arial" w:hAnsi="Arial" w:cs="Arial"/>
          <w:sz w:val="17"/>
          <w:szCs w:val="17"/>
        </w:rPr>
      </w:pPr>
      <w:r>
        <w:rPr>
          <w:rFonts w:hint="default" w:ascii="Arial" w:hAnsi="Arial" w:cs="Arial"/>
          <w:b/>
          <w:color w:val="000000"/>
          <w:sz w:val="17"/>
          <w:szCs w:val="17"/>
        </w:rPr>
        <w:t>6.6.</w:t>
      </w:r>
      <w:r>
        <w:rPr>
          <w:rFonts w:hint="default" w:ascii="Arial" w:hAnsi="Arial" w:cs="Arial"/>
          <w:color w:val="000000"/>
          <w:sz w:val="17"/>
          <w:szCs w:val="17"/>
        </w:rPr>
        <w:t xml:space="preserve"> </w:t>
      </w:r>
      <w:r>
        <w:rPr>
          <w:rFonts w:hint="default" w:ascii="Arial" w:hAnsi="Arial" w:cs="Arial"/>
          <w:sz w:val="17"/>
          <w:szCs w:val="17"/>
        </w:rPr>
        <w:t>A contratada deverá executar o(s) serviços(s) em instalações dentro da zona urbana da cidade de Cataguases/MG, tornando assim economicamente viável para o CONTRATANTE e a  CONTRATADA, além de agilizar o processo de execução do(s) serviço(s).</w:t>
      </w:r>
    </w:p>
    <w:p w14:paraId="4E750A92">
      <w:pPr>
        <w:pStyle w:val="351"/>
        <w:pageBreakBefore w:val="0"/>
        <w:kinsoku/>
        <w:wordWrap/>
        <w:overflowPunct/>
        <w:topLinePunct w:val="0"/>
        <w:bidi w:val="0"/>
        <w:snapToGrid/>
        <w:spacing w:before="0" w:beforeAutospacing="0" w:after="0" w:afterAutospacing="0"/>
        <w:ind w:left="0" w:right="0"/>
        <w:contextualSpacing/>
        <w:rPr>
          <w:rFonts w:hint="default" w:ascii="Arial" w:hAnsi="Arial" w:cs="Arial"/>
          <w:sz w:val="17"/>
          <w:szCs w:val="17"/>
        </w:rPr>
      </w:pPr>
      <w:r>
        <w:rPr>
          <w:rFonts w:hint="default" w:ascii="Arial" w:hAnsi="Arial" w:cs="Arial"/>
          <w:sz w:val="17"/>
          <w:szCs w:val="17"/>
        </w:rPr>
        <w:t>6.7. Garantia do objeto</w:t>
      </w:r>
    </w:p>
    <w:p w14:paraId="2B1EDC2B">
      <w:pPr>
        <w:pStyle w:val="21"/>
        <w:pageBreakBefore w:val="0"/>
        <w:kinsoku/>
        <w:wordWrap/>
        <w:overflowPunct/>
        <w:topLinePunct w:val="0"/>
        <w:bidi w:val="0"/>
        <w:snapToGrid/>
        <w:spacing w:before="0" w:beforeAutospacing="0" w:after="0" w:afterAutospacing="0" w:line="276" w:lineRule="auto"/>
        <w:ind w:left="0" w:right="0"/>
        <w:contextualSpacing/>
        <w:rPr>
          <w:rFonts w:hint="default" w:ascii="Arial" w:hAnsi="Arial" w:cs="Arial"/>
          <w:sz w:val="17"/>
          <w:szCs w:val="17"/>
        </w:rPr>
      </w:pPr>
      <w:r>
        <w:rPr>
          <w:rFonts w:hint="default" w:ascii="Arial" w:hAnsi="Arial" w:cs="Arial"/>
          <w:b/>
          <w:sz w:val="17"/>
          <w:szCs w:val="17"/>
        </w:rPr>
        <w:t>6.7.1 .</w:t>
      </w:r>
      <w:r>
        <w:rPr>
          <w:rFonts w:hint="default" w:ascii="Arial" w:hAnsi="Arial" w:cs="Arial"/>
          <w:sz w:val="17"/>
          <w:szCs w:val="17"/>
        </w:rPr>
        <w:t>O prazo de garantia é aquele estabelecido na Lei nº 8.078, de 11 de setembro de 1990 (Código de Defesa do Consumidor).</w:t>
      </w:r>
    </w:p>
    <w:p w14:paraId="238D7B40">
      <w:pPr>
        <w:pStyle w:val="21"/>
        <w:pageBreakBefore w:val="0"/>
        <w:kinsoku/>
        <w:wordWrap/>
        <w:overflowPunct/>
        <w:topLinePunct w:val="0"/>
        <w:bidi w:val="0"/>
        <w:snapToGrid/>
        <w:spacing w:before="0" w:beforeAutospacing="0" w:after="0" w:afterAutospacing="0"/>
        <w:ind w:left="0" w:right="0"/>
        <w:contextualSpacing/>
        <w:rPr>
          <w:rFonts w:hint="default" w:ascii="Arial" w:hAnsi="Arial" w:cs="Arial"/>
          <w:color w:val="000000" w:themeColor="text1"/>
          <w:sz w:val="17"/>
          <w:szCs w:val="17"/>
          <w14:textFill>
            <w14:solidFill>
              <w14:schemeClr w14:val="tx1"/>
            </w14:solidFill>
          </w14:textFill>
        </w:rPr>
      </w:pPr>
    </w:p>
    <w:p w14:paraId="061F8A3D">
      <w:pPr>
        <w:pageBreakBefore w:val="0"/>
        <w:kinsoku/>
        <w:wordWrap/>
        <w:overflowPunct/>
        <w:topLinePunct w:val="0"/>
        <w:bidi w:val="0"/>
        <w:snapToGrid/>
        <w:spacing w:beforeAutospacing="0" w:afterAutospacing="0"/>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 DAS OBRIGAÇÕES DA CONTRATADA</w:t>
      </w:r>
    </w:p>
    <w:p w14:paraId="0F7B33B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w:t>
      </w:r>
      <w:r>
        <w:rPr>
          <w:rFonts w:hint="default" w:ascii="Arial" w:hAnsi="Arial" w:eastAsia="Times New Roman" w:cs="Arial"/>
          <w:color w:val="000000"/>
          <w:sz w:val="17"/>
          <w:szCs w:val="17"/>
        </w:rPr>
        <w:t xml:space="preserve"> Fornecer o(s) serviço(s) em estrita conformidade com as especificações exigidas no edital.</w:t>
      </w:r>
    </w:p>
    <w:p w14:paraId="39F4B30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w:t>
      </w:r>
      <w:r>
        <w:rPr>
          <w:rFonts w:hint="default" w:ascii="Arial" w:hAnsi="Arial" w:eastAsia="Times New Roman" w:cs="Arial"/>
          <w:color w:val="000000"/>
          <w:sz w:val="17"/>
          <w:szCs w:val="17"/>
        </w:rPr>
        <w:t>.Assumir total responsabilidade durante a execução dos serviços, com  despesas relacionadas a dano(s) ao veículo, obrigando-se à substituição ou reparo, no prazo de 48 (horas), após a notificação, sem prejuízo das sanções previstas.</w:t>
      </w:r>
    </w:p>
    <w:p w14:paraId="476C8FF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7.3.</w:t>
      </w:r>
      <w:r>
        <w:rPr>
          <w:rFonts w:hint="default" w:ascii="Arial" w:hAnsi="Arial" w:eastAsia="Times New Roman" w:cs="Arial"/>
          <w:color w:val="000000"/>
          <w:sz w:val="17"/>
          <w:szCs w:val="17"/>
        </w:rPr>
        <w:t>Produtos utilizados devem garantir a integridade e a qualidade dos serviços, impedindo e deterioração em função dos mesmos.</w:t>
      </w:r>
    </w:p>
    <w:p w14:paraId="311B8DB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7.4.</w:t>
      </w:r>
      <w:r>
        <w:rPr>
          <w:rFonts w:hint="default" w:ascii="Arial" w:hAnsi="Arial" w:eastAsia="Times New Roman" w:cs="Arial"/>
          <w:color w:val="000000"/>
          <w:sz w:val="17"/>
          <w:szCs w:val="17"/>
        </w:rPr>
        <w:t>Executar os serviços, em conformidade com a Autorização de Fornecimento emitida, obedecendo-se as descrições estabelecidas.</w:t>
      </w:r>
    </w:p>
    <w:p w14:paraId="2388B85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7.5.</w:t>
      </w:r>
      <w:r>
        <w:rPr>
          <w:rFonts w:hint="default" w:ascii="Arial" w:hAnsi="Arial" w:eastAsia="Times New Roman" w:cs="Arial"/>
          <w:color w:val="000000"/>
          <w:sz w:val="17"/>
          <w:szCs w:val="17"/>
        </w:rPr>
        <w:t xml:space="preserve"> Assumir total responsabilidade com despesas relativas aos serviços,</w:t>
      </w:r>
      <w:r>
        <w:rPr>
          <w:rFonts w:hint="default" w:ascii="Arial" w:hAnsi="Arial" w:cs="Arial"/>
          <w:sz w:val="17"/>
          <w:szCs w:val="17"/>
        </w:rPr>
        <w:t xml:space="preserve"> assegurado à </w:t>
      </w:r>
      <w:r>
        <w:rPr>
          <w:rFonts w:hint="default" w:ascii="Arial" w:hAnsi="Arial" w:cs="Arial"/>
          <w:b/>
          <w:sz w:val="17"/>
          <w:szCs w:val="17"/>
        </w:rPr>
        <w:t>CONTRATANTE</w:t>
      </w:r>
      <w:r>
        <w:rPr>
          <w:rFonts w:hint="default" w:ascii="Arial" w:hAnsi="Arial" w:cs="Arial"/>
          <w:sz w:val="17"/>
          <w:szCs w:val="17"/>
        </w:rPr>
        <w:t xml:space="preserve">, o direito de rejeitar, no todo ou em parte, os serviços que estejam em desacordo com as especificações exigidas no Edital , ficando a empresa </w:t>
      </w:r>
      <w:r>
        <w:rPr>
          <w:rFonts w:hint="default" w:ascii="Arial" w:hAnsi="Arial" w:cs="Arial"/>
          <w:b/>
          <w:sz w:val="17"/>
          <w:szCs w:val="17"/>
        </w:rPr>
        <w:t>CONTRATADA</w:t>
      </w:r>
      <w:r>
        <w:rPr>
          <w:rFonts w:hint="default" w:ascii="Arial" w:hAnsi="Arial" w:cs="Arial"/>
          <w:sz w:val="17"/>
          <w:szCs w:val="17"/>
        </w:rPr>
        <w:t xml:space="preserve"> obrigada a substituir e/ou reparar os serviços irregulares no prazo </w:t>
      </w:r>
      <w:r>
        <w:rPr>
          <w:rFonts w:hint="default" w:ascii="Arial" w:hAnsi="Arial" w:eastAsia="Times New Roman" w:cs="Arial"/>
          <w:color w:val="000000"/>
          <w:sz w:val="17"/>
          <w:szCs w:val="17"/>
        </w:rPr>
        <w:t>de 48 (quarenta e oito) horas após a notificação, sem prejuízo das sanções previstas.</w:t>
      </w:r>
    </w:p>
    <w:p w14:paraId="1B73C76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7.6.</w:t>
      </w:r>
      <w:r>
        <w:rPr>
          <w:rFonts w:hint="default" w:ascii="Arial" w:hAnsi="Arial" w:eastAsia="Times New Roman" w:cs="Arial"/>
          <w:color w:val="000000"/>
          <w:sz w:val="17"/>
          <w:szCs w:val="17"/>
        </w:rPr>
        <w:t xml:space="preserve"> Entregar a nota fiscal no prazo admitido, sob pena das sanções previstas no contrato e em lei.</w:t>
      </w:r>
    </w:p>
    <w:p w14:paraId="0B883D6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7.7.</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0E608CB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7.8.</w:t>
      </w:r>
      <w:r>
        <w:rPr>
          <w:rFonts w:hint="default" w:ascii="Arial" w:hAnsi="Arial" w:eastAsia="Times New Roman" w:cs="Arial"/>
          <w:color w:val="000000"/>
          <w:sz w:val="17"/>
          <w:szCs w:val="17"/>
        </w:rPr>
        <w:t xml:space="preserve"> Manter-se, durante toda a execução contratual, em compatibilidade com as obrigações a serem assumidas e as condições de habilitação e qualificação exigidas.</w:t>
      </w:r>
    </w:p>
    <w:p w14:paraId="56370FC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7.9.</w:t>
      </w:r>
      <w:r>
        <w:rPr>
          <w:rFonts w:hint="default" w:ascii="Arial" w:hAnsi="Arial" w:eastAsia="Times New Roman" w:cs="Arial"/>
          <w:color w:val="000000"/>
          <w:sz w:val="17"/>
          <w:szCs w:val="17"/>
        </w:rPr>
        <w:t xml:space="preserve"> Arcar com todas as despesas, diretas ou indiretas, decorrentes do cumprimento das obrigações assumidas, sem qualquer ônus adicional para a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w:t>
      </w:r>
    </w:p>
    <w:p w14:paraId="6CE7405B">
      <w:pPr>
        <w:pageBreakBefore w:val="0"/>
        <w:pBdr>
          <w:top w:val="none" w:color="auto" w:sz="0" w:space="0"/>
          <w:left w:val="none" w:color="auto" w:sz="0" w:space="0"/>
          <w:bottom w:val="none" w:color="auto" w:sz="0" w:space="0"/>
          <w:right w:val="none" w:color="auto" w:sz="0" w:space="0"/>
          <w:between w:val="none" w:color="auto" w:sz="0" w:space="0"/>
        </w:pBdr>
        <w:tabs>
          <w:tab w:val="left" w:pos="851"/>
        </w:tabs>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7.10.</w:t>
      </w:r>
      <w:r>
        <w:rPr>
          <w:rFonts w:hint="default" w:ascii="Arial" w:hAnsi="Arial" w:eastAsia="Times New Roman" w:cs="Arial"/>
          <w:color w:val="000000"/>
          <w:sz w:val="17"/>
          <w:szCs w:val="17"/>
        </w:rPr>
        <w:t xml:space="preserve"> Prestar informações e esclarecimentos que venham a ser solicitados pela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atendendo de imediato às reclamações.</w:t>
      </w:r>
    </w:p>
    <w:p w14:paraId="26A1C0B4">
      <w:pPr>
        <w:pageBreakBefore w:val="0"/>
        <w:kinsoku/>
        <w:wordWrap/>
        <w:overflowPunct/>
        <w:topLinePunct w:val="0"/>
        <w:bidi w:val="0"/>
        <w:snapToGrid/>
        <w:spacing w:beforeAutospacing="0" w:afterAutospacing="0"/>
        <w:ind w:left="0" w:right="0"/>
        <w:contextualSpacing/>
        <w:jc w:val="both"/>
        <w:rPr>
          <w:rFonts w:hint="default" w:ascii="Arial" w:hAnsi="Arial" w:eastAsia="Times New Roman" w:cs="Arial"/>
          <w:sz w:val="17"/>
          <w:szCs w:val="17"/>
        </w:rPr>
      </w:pPr>
      <w:r>
        <w:rPr>
          <w:rFonts w:hint="default" w:ascii="Arial" w:hAnsi="Arial" w:eastAsia="Times New Roman" w:cs="Arial"/>
          <w:b/>
          <w:sz w:val="17"/>
          <w:szCs w:val="17"/>
        </w:rPr>
        <w:t>7.11.</w:t>
      </w:r>
      <w:r>
        <w:rPr>
          <w:rFonts w:hint="default" w:ascii="Arial" w:hAnsi="Arial" w:eastAsia="Times New Roman" w:cs="Arial"/>
          <w:sz w:val="17"/>
          <w:szCs w:val="17"/>
        </w:rPr>
        <w:t xml:space="preserve"> Deverá conter na Nota Fiscal, o número da Autorização de Fornecimento ou número de empenho referente ao serviço.</w:t>
      </w:r>
    </w:p>
    <w:p w14:paraId="53A508C1">
      <w:pPr>
        <w:pageBreakBefore w:val="0"/>
        <w:kinsoku/>
        <w:wordWrap/>
        <w:overflowPunct/>
        <w:topLinePunct w:val="0"/>
        <w:bidi w:val="0"/>
        <w:snapToGrid/>
        <w:spacing w:beforeAutospacing="0" w:afterAutospacing="0" w:line="240" w:lineRule="auto"/>
        <w:ind w:left="0" w:right="0"/>
        <w:contextualSpacing/>
        <w:jc w:val="both"/>
        <w:rPr>
          <w:rFonts w:hint="default" w:ascii="Arial" w:hAnsi="Arial" w:eastAsia="Times New Roman" w:cs="Arial"/>
          <w:sz w:val="17"/>
          <w:szCs w:val="17"/>
        </w:rPr>
      </w:pPr>
    </w:p>
    <w:p w14:paraId="59F4BD05">
      <w:pPr>
        <w:pageBreakBefore w:val="0"/>
        <w:kinsoku/>
        <w:wordWrap/>
        <w:overflowPunct/>
        <w:topLinePunct w:val="0"/>
        <w:bidi w:val="0"/>
        <w:snapToGrid/>
        <w:spacing w:beforeAutospacing="0" w:afterAutospacing="0" w:line="240" w:lineRule="auto"/>
        <w:ind w:left="0" w:right="0"/>
        <w:contextualSpacing/>
        <w:jc w:val="both"/>
        <w:rPr>
          <w:rFonts w:hint="default" w:ascii="Arial" w:hAnsi="Arial" w:eastAsia="Times New Roman" w:cs="Arial"/>
          <w:b/>
          <w:sz w:val="17"/>
          <w:szCs w:val="17"/>
        </w:rPr>
      </w:pPr>
      <w:r>
        <w:rPr>
          <w:rFonts w:hint="default" w:ascii="Arial" w:hAnsi="Arial" w:eastAsia="Times New Roman" w:cs="Arial"/>
          <w:b/>
          <w:sz w:val="17"/>
          <w:szCs w:val="17"/>
        </w:rPr>
        <w:t>8.  DAS OBRIGAÇÕES DA CONTRATANTE</w:t>
      </w:r>
    </w:p>
    <w:p w14:paraId="4E13668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sz w:val="17"/>
          <w:szCs w:val="17"/>
        </w:rPr>
        <w:t>8.1</w:t>
      </w:r>
      <w:r>
        <w:rPr>
          <w:rFonts w:hint="default" w:ascii="Arial" w:hAnsi="Arial" w:eastAsia="Times New Roman" w:cs="Arial"/>
          <w:sz w:val="17"/>
          <w:szCs w:val="17"/>
        </w:rPr>
        <w:t xml:space="preserve">   </w:t>
      </w:r>
      <w:r>
        <w:rPr>
          <w:rFonts w:hint="default" w:ascii="Arial" w:hAnsi="Arial" w:eastAsia="Times New Roman" w:cs="Arial"/>
          <w:color w:val="000000"/>
          <w:sz w:val="17"/>
          <w:szCs w:val="17"/>
        </w:rPr>
        <w:t>Promover o acompanhamento e a fiscalização da execução do objeto da aquisição.</w:t>
      </w:r>
    </w:p>
    <w:p w14:paraId="66B785E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8.2.</w:t>
      </w:r>
      <w:r>
        <w:rPr>
          <w:rFonts w:hint="default" w:ascii="Arial" w:hAnsi="Arial" w:eastAsia="Times New Roman" w:cs="Arial"/>
          <w:color w:val="000000"/>
          <w:sz w:val="17"/>
          <w:szCs w:val="17"/>
        </w:rPr>
        <w:t xml:space="preserve"> Prestar informações, relativas ao objeto da aquisição, que venham a ser solicitadas pela licitante vencedora.</w:t>
      </w:r>
    </w:p>
    <w:p w14:paraId="42C114D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8.3.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5B93994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8.4.</w:t>
      </w:r>
      <w:r>
        <w:rPr>
          <w:rFonts w:hint="default" w:ascii="Arial" w:hAnsi="Arial" w:eastAsia="Times New Roman" w:cs="Arial"/>
          <w:color w:val="000000"/>
          <w:sz w:val="17"/>
          <w:szCs w:val="17"/>
        </w:rPr>
        <w:t xml:space="preserve"> Rejeitar o(s) produto(s) e/ou serviços que não satisfizerem aos padrões exigidos nas especificações e recomendações da contratante.</w:t>
      </w:r>
    </w:p>
    <w:p w14:paraId="3735C5D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8.5.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execução dos serviços, após 10 (dez) dias corridos da geração da Autorização de Fornecimento.</w:t>
      </w:r>
    </w:p>
    <w:p w14:paraId="3A53755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8.6.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4EDCE3A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8.7.</w:t>
      </w:r>
      <w:r>
        <w:rPr>
          <w:rFonts w:hint="default" w:ascii="Arial" w:hAnsi="Arial" w:eastAsia="Times New Roman" w:cs="Arial"/>
          <w:color w:val="000000"/>
          <w:sz w:val="17"/>
          <w:szCs w:val="17"/>
        </w:rPr>
        <w:t xml:space="preserve"> Cumprir e fazer-se cumprir o disposto nas cláusulas deste Termo de Referência.</w:t>
      </w:r>
    </w:p>
    <w:p w14:paraId="6742F85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8.8.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7106A92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line="240" w:lineRule="auto"/>
        <w:ind w:left="0" w:right="0"/>
        <w:contextualSpacing/>
        <w:jc w:val="both"/>
        <w:rPr>
          <w:rFonts w:hint="default" w:ascii="Arial" w:hAnsi="Arial" w:eastAsia="Times New Roman" w:cs="Arial"/>
          <w:b/>
          <w:color w:val="000000"/>
          <w:sz w:val="17"/>
          <w:szCs w:val="17"/>
        </w:rPr>
      </w:pPr>
    </w:p>
    <w:p w14:paraId="5EAAF8EC">
      <w:pPr>
        <w:pageBreakBefore w:val="0"/>
        <w:kinsoku/>
        <w:wordWrap/>
        <w:overflowPunct/>
        <w:topLinePunct w:val="0"/>
        <w:autoSpaceDE w:val="0"/>
        <w:autoSpaceDN w:val="0"/>
        <w:bidi w:val="0"/>
        <w:adjustRightInd w:val="0"/>
        <w:snapToGrid/>
        <w:spacing w:beforeAutospacing="0" w:afterAutospacing="0"/>
        <w:ind w:left="0" w:right="0"/>
        <w:rPr>
          <w:rFonts w:hint="default" w:ascii="Arial" w:hAnsi="Arial" w:cs="Arial"/>
          <w:b/>
          <w:bCs/>
          <w:sz w:val="17"/>
          <w:szCs w:val="17"/>
        </w:rPr>
      </w:pPr>
      <w:r>
        <w:rPr>
          <w:rFonts w:hint="default" w:ascii="Arial" w:hAnsi="Arial" w:cs="Arial"/>
          <w:b/>
          <w:bCs/>
          <w:sz w:val="17"/>
          <w:szCs w:val="17"/>
        </w:rPr>
        <w:t>9. JUSTIFICATIVA DA DISTÂNCIA DAS INSTALAÇÕES DA LICITANTE VENCEDORA</w:t>
      </w:r>
    </w:p>
    <w:p w14:paraId="2AE98D70">
      <w:pPr>
        <w:pStyle w:val="21"/>
        <w:pageBreakBefore w:val="0"/>
        <w:kinsoku/>
        <w:wordWrap/>
        <w:overflowPunct/>
        <w:topLinePunct w:val="0"/>
        <w:bidi w:val="0"/>
        <w:snapToGrid/>
        <w:spacing w:before="0" w:beforeAutospacing="0" w:after="0" w:afterAutospacing="0"/>
        <w:ind w:left="0" w:right="0"/>
        <w:rPr>
          <w:rFonts w:hint="default" w:ascii="Arial" w:hAnsi="Arial" w:cs="Arial"/>
          <w:sz w:val="17"/>
          <w:szCs w:val="17"/>
        </w:rPr>
      </w:pPr>
      <w:r>
        <w:rPr>
          <w:rFonts w:hint="default" w:ascii="Arial" w:hAnsi="Arial" w:cs="Arial"/>
          <w:b/>
          <w:bCs/>
          <w:sz w:val="17"/>
          <w:szCs w:val="17"/>
        </w:rPr>
        <w:t xml:space="preserve">9.1. </w:t>
      </w:r>
      <w:r>
        <w:rPr>
          <w:rFonts w:hint="default" w:ascii="Arial" w:hAnsi="Arial" w:cs="Arial"/>
          <w:sz w:val="17"/>
          <w:szCs w:val="17"/>
        </w:rPr>
        <w:t xml:space="preserve">A exigência de que a empresa contratada possua sede ou unidade operacional a, no máximo, </w:t>
      </w:r>
      <w:r>
        <w:rPr>
          <w:rFonts w:hint="default" w:ascii="Arial" w:hAnsi="Arial" w:cs="Arial"/>
          <w:bCs/>
          <w:sz w:val="17"/>
          <w:szCs w:val="17"/>
        </w:rPr>
        <w:t>20 (vinte) quilômetros</w:t>
      </w:r>
      <w:r>
        <w:rPr>
          <w:rFonts w:hint="default" w:ascii="Arial" w:hAnsi="Arial" w:cs="Arial"/>
          <w:sz w:val="17"/>
          <w:szCs w:val="17"/>
        </w:rPr>
        <w:t xml:space="preserve"> da sede da Prefeitura Municipal de Cataguases/MG encontra respaldo nos princípios da </w:t>
      </w:r>
      <w:r>
        <w:rPr>
          <w:rFonts w:hint="default" w:ascii="Arial" w:hAnsi="Arial" w:cs="Arial"/>
          <w:bCs/>
          <w:sz w:val="17"/>
          <w:szCs w:val="17"/>
        </w:rPr>
        <w:t>eficiência administrativa</w:t>
      </w:r>
      <w:r>
        <w:rPr>
          <w:rFonts w:hint="default" w:ascii="Arial" w:hAnsi="Arial" w:cs="Arial"/>
          <w:sz w:val="17"/>
          <w:szCs w:val="17"/>
        </w:rPr>
        <w:t xml:space="preserve">, da </w:t>
      </w:r>
      <w:r>
        <w:rPr>
          <w:rFonts w:hint="default" w:ascii="Arial" w:hAnsi="Arial" w:cs="Arial"/>
          <w:bCs/>
          <w:sz w:val="17"/>
          <w:szCs w:val="17"/>
        </w:rPr>
        <w:t>economicidade</w:t>
      </w:r>
      <w:r>
        <w:rPr>
          <w:rFonts w:hint="default" w:ascii="Arial" w:hAnsi="Arial" w:cs="Arial"/>
          <w:sz w:val="17"/>
          <w:szCs w:val="17"/>
        </w:rPr>
        <w:t xml:space="preserve"> e da </w:t>
      </w:r>
      <w:r>
        <w:rPr>
          <w:rFonts w:hint="default" w:ascii="Arial" w:hAnsi="Arial" w:cs="Arial"/>
          <w:bCs/>
          <w:sz w:val="17"/>
          <w:szCs w:val="17"/>
        </w:rPr>
        <w:t>continuidade do serviço público</w:t>
      </w:r>
      <w:r>
        <w:rPr>
          <w:rFonts w:hint="default" w:ascii="Arial" w:hAnsi="Arial" w:cs="Arial"/>
          <w:sz w:val="17"/>
          <w:szCs w:val="17"/>
        </w:rPr>
        <w:t>.</w:t>
      </w:r>
    </w:p>
    <w:p w14:paraId="73C39F21">
      <w:pPr>
        <w:pageBreakBefore w:val="0"/>
        <w:suppressAutoHyphens w:val="0"/>
        <w:kinsoku/>
        <w:wordWrap/>
        <w:overflowPunct/>
        <w:topLinePunct w:val="0"/>
        <w:bidi w:val="0"/>
        <w:snapToGrid/>
        <w:spacing w:beforeAutospacing="0" w:afterAutospacing="0"/>
        <w:ind w:left="0" w:right="0"/>
        <w:rPr>
          <w:rFonts w:hint="default" w:ascii="Arial" w:hAnsi="Arial" w:eastAsia="Times New Roman" w:cs="Arial"/>
          <w:sz w:val="17"/>
          <w:szCs w:val="17"/>
        </w:rPr>
      </w:pPr>
      <w:r>
        <w:rPr>
          <w:rFonts w:hint="default" w:ascii="Arial" w:hAnsi="Arial" w:eastAsia="Times New Roman" w:cs="Arial"/>
          <w:b/>
          <w:sz w:val="17"/>
          <w:szCs w:val="17"/>
        </w:rPr>
        <w:t>9.2.</w:t>
      </w:r>
      <w:r>
        <w:rPr>
          <w:rFonts w:hint="default" w:ascii="Arial" w:hAnsi="Arial" w:eastAsia="Times New Roman" w:cs="Arial"/>
          <w:sz w:val="17"/>
          <w:szCs w:val="17"/>
        </w:rPr>
        <w:t xml:space="preserve"> A atividade contratada (limpeza e higienização de veículos) exige atendimento </w:t>
      </w:r>
      <w:r>
        <w:rPr>
          <w:rFonts w:hint="default" w:ascii="Arial" w:hAnsi="Arial" w:eastAsia="Times New Roman" w:cs="Arial"/>
          <w:bCs/>
          <w:sz w:val="17"/>
          <w:szCs w:val="17"/>
        </w:rPr>
        <w:t>frequente, recorrente e com prazos curtos de execução</w:t>
      </w:r>
      <w:r>
        <w:rPr>
          <w:rFonts w:hint="default" w:ascii="Arial" w:hAnsi="Arial" w:eastAsia="Times New Roman" w:cs="Arial"/>
          <w:sz w:val="17"/>
          <w:szCs w:val="17"/>
        </w:rPr>
        <w:t xml:space="preserve">, muitas vezes acionada por meio de </w:t>
      </w:r>
      <w:r>
        <w:rPr>
          <w:rFonts w:hint="default" w:ascii="Arial" w:hAnsi="Arial" w:eastAsia="Times New Roman" w:cs="Arial"/>
          <w:bCs/>
          <w:sz w:val="17"/>
          <w:szCs w:val="17"/>
        </w:rPr>
        <w:t>demandas urgentes</w:t>
      </w:r>
      <w:r>
        <w:rPr>
          <w:rFonts w:hint="default" w:ascii="Arial" w:hAnsi="Arial" w:eastAsia="Times New Roman" w:cs="Arial"/>
          <w:sz w:val="17"/>
          <w:szCs w:val="17"/>
        </w:rPr>
        <w:t>, como deslocamentos oficiais, transporte de pacientes ou atividades operacionais das Secretarias envolvidas.</w:t>
      </w:r>
    </w:p>
    <w:p w14:paraId="78DC8426">
      <w:pPr>
        <w:pageBreakBefore w:val="0"/>
        <w:suppressAutoHyphens w:val="0"/>
        <w:kinsoku/>
        <w:wordWrap/>
        <w:overflowPunct/>
        <w:topLinePunct w:val="0"/>
        <w:bidi w:val="0"/>
        <w:snapToGrid/>
        <w:spacing w:beforeAutospacing="0" w:afterAutospacing="0"/>
        <w:ind w:left="0" w:right="0"/>
        <w:rPr>
          <w:rFonts w:hint="default" w:ascii="Arial" w:hAnsi="Arial" w:eastAsia="Times New Roman" w:cs="Arial"/>
          <w:sz w:val="17"/>
          <w:szCs w:val="17"/>
        </w:rPr>
      </w:pPr>
      <w:r>
        <w:rPr>
          <w:rFonts w:hint="default" w:ascii="Arial" w:hAnsi="Arial" w:eastAsia="Times New Roman" w:cs="Arial"/>
          <w:b/>
          <w:sz w:val="17"/>
          <w:szCs w:val="17"/>
        </w:rPr>
        <w:t>9.3.</w:t>
      </w:r>
      <w:r>
        <w:rPr>
          <w:rFonts w:hint="default" w:ascii="Arial" w:hAnsi="Arial" w:eastAsia="Times New Roman" w:cs="Arial"/>
          <w:sz w:val="17"/>
          <w:szCs w:val="17"/>
        </w:rPr>
        <w:t xml:space="preserve"> A prestação de serviços em </w:t>
      </w:r>
      <w:r>
        <w:rPr>
          <w:rFonts w:hint="default" w:ascii="Arial" w:hAnsi="Arial" w:eastAsia="Times New Roman" w:cs="Arial"/>
          <w:bCs/>
          <w:sz w:val="17"/>
          <w:szCs w:val="17"/>
        </w:rPr>
        <w:t>locais excessivamente distantes</w:t>
      </w:r>
      <w:r>
        <w:rPr>
          <w:rFonts w:hint="default" w:ascii="Arial" w:hAnsi="Arial" w:eastAsia="Times New Roman" w:cs="Arial"/>
          <w:sz w:val="17"/>
          <w:szCs w:val="17"/>
        </w:rPr>
        <w:t xml:space="preserve"> geraria os seguintes </w:t>
      </w:r>
      <w:r>
        <w:rPr>
          <w:rFonts w:hint="default" w:ascii="Arial" w:hAnsi="Arial" w:eastAsia="Times New Roman" w:cs="Arial"/>
          <w:bCs/>
          <w:sz w:val="17"/>
          <w:szCs w:val="17"/>
        </w:rPr>
        <w:t>impactos negativos comprovados</w:t>
      </w:r>
      <w:r>
        <w:rPr>
          <w:rFonts w:hint="default" w:ascii="Arial" w:hAnsi="Arial" w:eastAsia="Times New Roman" w:cs="Arial"/>
          <w:sz w:val="17"/>
          <w:szCs w:val="17"/>
        </w:rPr>
        <w:t>:</w:t>
      </w:r>
    </w:p>
    <w:p w14:paraId="6A81001C">
      <w:pPr>
        <w:pageBreakBefore w:val="0"/>
        <w:numPr>
          <w:ilvl w:val="0"/>
          <w:numId w:val="23"/>
        </w:numPr>
        <w:tabs>
          <w:tab w:val="left" w:pos="0"/>
          <w:tab w:val="left" w:pos="426"/>
          <w:tab w:val="clear" w:pos="420"/>
        </w:tabs>
        <w:suppressAutoHyphens w:val="0"/>
        <w:kinsoku/>
        <w:wordWrap/>
        <w:overflowPunct/>
        <w:topLinePunct w:val="0"/>
        <w:bidi w:val="0"/>
        <w:snapToGrid/>
        <w:spacing w:beforeAutospacing="0" w:afterAutospacing="0"/>
        <w:ind w:left="420" w:leftChars="0" w:right="0" w:rightChars="0" w:hanging="420" w:firstLineChars="0"/>
        <w:rPr>
          <w:rFonts w:hint="default" w:ascii="Arial" w:hAnsi="Arial" w:eastAsia="Times New Roman" w:cs="Arial"/>
          <w:sz w:val="17"/>
          <w:szCs w:val="17"/>
        </w:rPr>
      </w:pPr>
      <w:r>
        <w:rPr>
          <w:rFonts w:hint="default" w:ascii="Arial" w:hAnsi="Arial" w:eastAsia="Times New Roman" w:cs="Arial"/>
          <w:sz w:val="17"/>
          <w:szCs w:val="17"/>
        </w:rPr>
        <w:t xml:space="preserve">Aumento do </w:t>
      </w:r>
      <w:r>
        <w:rPr>
          <w:rFonts w:hint="default" w:ascii="Arial" w:hAnsi="Arial" w:eastAsia="Times New Roman" w:cs="Arial"/>
          <w:bCs/>
          <w:sz w:val="17"/>
          <w:szCs w:val="17"/>
        </w:rPr>
        <w:t>tempo de deslocamento</w:t>
      </w:r>
      <w:r>
        <w:rPr>
          <w:rFonts w:hint="default" w:ascii="Arial" w:hAnsi="Arial" w:eastAsia="Times New Roman" w:cs="Arial"/>
          <w:sz w:val="17"/>
          <w:szCs w:val="17"/>
        </w:rPr>
        <w:t xml:space="preserve"> dos veículos até o prestador, impactando negativamente a disponibilidade da frota;</w:t>
      </w:r>
    </w:p>
    <w:p w14:paraId="76761A4B">
      <w:pPr>
        <w:pageBreakBefore w:val="0"/>
        <w:numPr>
          <w:ilvl w:val="0"/>
          <w:numId w:val="23"/>
        </w:numPr>
        <w:tabs>
          <w:tab w:val="left" w:pos="0"/>
          <w:tab w:val="left" w:pos="426"/>
          <w:tab w:val="clear" w:pos="420"/>
        </w:tabs>
        <w:suppressAutoHyphens w:val="0"/>
        <w:kinsoku/>
        <w:wordWrap/>
        <w:overflowPunct/>
        <w:topLinePunct w:val="0"/>
        <w:bidi w:val="0"/>
        <w:snapToGrid/>
        <w:spacing w:beforeAutospacing="0" w:afterAutospacing="0"/>
        <w:ind w:left="420" w:leftChars="0" w:right="0" w:rightChars="0" w:hanging="420" w:firstLineChars="0"/>
        <w:rPr>
          <w:rFonts w:hint="default" w:ascii="Arial" w:hAnsi="Arial" w:eastAsia="Times New Roman" w:cs="Arial"/>
          <w:sz w:val="17"/>
          <w:szCs w:val="17"/>
        </w:rPr>
      </w:pPr>
      <w:r>
        <w:rPr>
          <w:rFonts w:hint="default" w:ascii="Arial" w:hAnsi="Arial" w:eastAsia="Times New Roman" w:cs="Arial"/>
          <w:sz w:val="17"/>
          <w:szCs w:val="17"/>
        </w:rPr>
        <w:t xml:space="preserve">Maior </w:t>
      </w:r>
      <w:r>
        <w:rPr>
          <w:rFonts w:hint="default" w:ascii="Arial" w:hAnsi="Arial" w:eastAsia="Times New Roman" w:cs="Arial"/>
          <w:bCs/>
          <w:sz w:val="17"/>
          <w:szCs w:val="17"/>
        </w:rPr>
        <w:t>custo de operação para o Município</w:t>
      </w:r>
      <w:r>
        <w:rPr>
          <w:rFonts w:hint="default" w:ascii="Arial" w:hAnsi="Arial" w:eastAsia="Times New Roman" w:cs="Arial"/>
          <w:sz w:val="17"/>
          <w:szCs w:val="17"/>
        </w:rPr>
        <w:t>, com deslocamentos desnecessários e perda de produtividade dos servidores condutores;</w:t>
      </w:r>
    </w:p>
    <w:p w14:paraId="23FD86FA">
      <w:pPr>
        <w:pageBreakBefore w:val="0"/>
        <w:numPr>
          <w:ilvl w:val="0"/>
          <w:numId w:val="23"/>
        </w:numPr>
        <w:tabs>
          <w:tab w:val="left" w:pos="0"/>
          <w:tab w:val="left" w:pos="426"/>
          <w:tab w:val="clear" w:pos="420"/>
        </w:tabs>
        <w:suppressAutoHyphens w:val="0"/>
        <w:kinsoku/>
        <w:wordWrap/>
        <w:overflowPunct/>
        <w:topLinePunct w:val="0"/>
        <w:bidi w:val="0"/>
        <w:snapToGrid/>
        <w:spacing w:beforeAutospacing="0" w:afterAutospacing="0"/>
        <w:ind w:left="420" w:leftChars="0" w:right="0" w:rightChars="0" w:hanging="420" w:firstLineChars="0"/>
        <w:rPr>
          <w:rFonts w:hint="default" w:ascii="Arial" w:hAnsi="Arial" w:eastAsia="Times New Roman" w:cs="Arial"/>
          <w:sz w:val="17"/>
          <w:szCs w:val="17"/>
        </w:rPr>
      </w:pPr>
      <w:r>
        <w:rPr>
          <w:rFonts w:hint="default" w:ascii="Arial" w:hAnsi="Arial" w:eastAsia="Times New Roman" w:cs="Arial"/>
          <w:sz w:val="17"/>
          <w:szCs w:val="17"/>
        </w:rPr>
        <w:t xml:space="preserve">Redução da </w:t>
      </w:r>
      <w:r>
        <w:rPr>
          <w:rFonts w:hint="default" w:ascii="Arial" w:hAnsi="Arial" w:eastAsia="Times New Roman" w:cs="Arial"/>
          <w:bCs/>
          <w:sz w:val="17"/>
          <w:szCs w:val="17"/>
        </w:rPr>
        <w:t>eficiência no atendimento</w:t>
      </w:r>
      <w:r>
        <w:rPr>
          <w:rFonts w:hint="default" w:ascii="Arial" w:hAnsi="Arial" w:eastAsia="Times New Roman" w:cs="Arial"/>
          <w:sz w:val="17"/>
          <w:szCs w:val="17"/>
        </w:rPr>
        <w:t>, comprometendo a continuidade dos serviços públicos prestados à população.</w:t>
      </w:r>
    </w:p>
    <w:p w14:paraId="3179B3F0">
      <w:pPr>
        <w:pageBreakBefore w:val="0"/>
        <w:numPr>
          <w:ilvl w:val="0"/>
          <w:numId w:val="23"/>
        </w:numPr>
        <w:tabs>
          <w:tab w:val="left" w:pos="0"/>
          <w:tab w:val="left" w:pos="426"/>
          <w:tab w:val="clear" w:pos="420"/>
        </w:tabs>
        <w:suppressAutoHyphens w:val="0"/>
        <w:kinsoku/>
        <w:wordWrap/>
        <w:overflowPunct/>
        <w:topLinePunct w:val="0"/>
        <w:bidi w:val="0"/>
        <w:snapToGrid/>
        <w:spacing w:beforeAutospacing="0" w:afterAutospacing="0"/>
        <w:ind w:left="420" w:leftChars="0" w:right="0" w:rightChars="0" w:hanging="420" w:firstLineChars="0"/>
        <w:rPr>
          <w:rFonts w:hint="default" w:ascii="Arial" w:hAnsi="Arial" w:eastAsia="Times New Roman" w:cs="Arial"/>
          <w:sz w:val="17"/>
          <w:szCs w:val="17"/>
        </w:rPr>
      </w:pPr>
      <w:r>
        <w:rPr>
          <w:rFonts w:hint="default" w:ascii="Arial" w:hAnsi="Arial" w:eastAsia="Times New Roman" w:cs="Arial"/>
          <w:sz w:val="17"/>
          <w:szCs w:val="17"/>
        </w:rPr>
        <w:t>Adicionalmente, nos termos do art. 11, inciso I, da Lei nº 14.133/2021, o processo licitatório deve assegurar a seleção da proposta apta a gerar o resultado de contratação mais vantajoso para a Administração Pública, inclusive no que se refere ao ciclo de vida do objeto. Neste contexto, a exigência de limitação geográfica representa uma condição técnica e estratégica para garantir que o serviço contratado seja prestado de forma tempestiva e eficiente, otimizando os recursos públicos e preservando a durabilidade, a conservação e a utilização plena da frota oficial ao longo de sua vida útil.</w:t>
      </w:r>
    </w:p>
    <w:p w14:paraId="5718D6D1">
      <w:pPr>
        <w:pageBreakBefore w:val="0"/>
        <w:numPr>
          <w:ilvl w:val="0"/>
          <w:numId w:val="0"/>
        </w:numPr>
        <w:tabs>
          <w:tab w:val="left" w:pos="0"/>
          <w:tab w:val="left" w:pos="426"/>
        </w:tabs>
        <w:suppressAutoHyphens w:val="0"/>
        <w:kinsoku/>
        <w:wordWrap/>
        <w:overflowPunct/>
        <w:topLinePunct w:val="0"/>
        <w:bidi w:val="0"/>
        <w:snapToGrid/>
        <w:spacing w:beforeAutospacing="0" w:afterAutospacing="0"/>
        <w:ind w:leftChars="0" w:right="0" w:rightChars="0"/>
        <w:rPr>
          <w:rFonts w:hint="default" w:ascii="Arial" w:hAnsi="Arial" w:eastAsia="Times New Roman" w:cs="Arial"/>
          <w:sz w:val="17"/>
          <w:szCs w:val="17"/>
        </w:rPr>
      </w:pPr>
    </w:p>
    <w:p w14:paraId="12B18A7B">
      <w:pPr>
        <w:pageBreakBefore w:val="0"/>
        <w:kinsoku/>
        <w:wordWrap/>
        <w:overflowPunct/>
        <w:topLinePunct w:val="0"/>
        <w:bidi w:val="0"/>
        <w:snapToGrid/>
        <w:spacing w:beforeAutospacing="0" w:afterAutospacing="0"/>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10. DA FISCALIZAÇÃO DA ATA DE REGISTRO DE PREÇOS</w:t>
      </w:r>
    </w:p>
    <w:p w14:paraId="38A3F8E0">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FF0000"/>
          <w:sz w:val="17"/>
          <w:szCs w:val="17"/>
        </w:rPr>
      </w:pPr>
      <w:r>
        <w:rPr>
          <w:rFonts w:hint="default" w:ascii="Arial" w:hAnsi="Arial" w:eastAsia="Times New Roman" w:cs="Arial"/>
          <w:b/>
          <w:sz w:val="17"/>
          <w:szCs w:val="17"/>
        </w:rPr>
        <w:t xml:space="preserve">10.1. </w:t>
      </w:r>
      <w:r>
        <w:rPr>
          <w:rFonts w:hint="default" w:ascii="Arial" w:hAnsi="Arial" w:cs="Arial"/>
          <w:b/>
          <w:color w:val="auto"/>
          <w:sz w:val="17"/>
          <w:szCs w:val="17"/>
        </w:rPr>
        <w:t>.</w:t>
      </w:r>
      <w:r>
        <w:rPr>
          <w:rFonts w:hint="default" w:ascii="Arial" w:hAnsi="Arial" w:cs="Arial"/>
          <w:color w:val="auto"/>
          <w:sz w:val="17"/>
          <w:szCs w:val="17"/>
        </w:rPr>
        <w:t xml:space="preserve"> A execução do contrato deverá ser acompanhada e fiscalizada pelos fiscais do contrato, ou pelos respectivos substitutos que vierem a ser nomeados pela Administração, a saber:</w:t>
      </w:r>
    </w:p>
    <w:p w14:paraId="262F6A98">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color w:val="auto"/>
          <w:sz w:val="17"/>
          <w:szCs w:val="17"/>
        </w:rPr>
        <w:t>-</w:t>
      </w:r>
      <w:r>
        <w:rPr>
          <w:rFonts w:hint="default" w:ascii="Arial" w:hAnsi="Arial" w:cs="Arial"/>
          <w:color w:val="auto"/>
          <w:sz w:val="17"/>
          <w:szCs w:val="17"/>
          <w:lang w:val="pt-BR"/>
        </w:rPr>
        <w:t xml:space="preserve"> </w:t>
      </w:r>
      <w:r>
        <w:rPr>
          <w:rFonts w:hint="default" w:ascii="Arial" w:hAnsi="Arial" w:cs="Arial"/>
          <w:color w:val="auto"/>
          <w:sz w:val="17"/>
          <w:szCs w:val="17"/>
        </w:rPr>
        <w:t>Ricardo Luiz Alves de Almeida (Secretaria de Educação)</w:t>
      </w:r>
    </w:p>
    <w:p w14:paraId="6DAB0D6F">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color w:val="auto"/>
          <w:sz w:val="17"/>
          <w:szCs w:val="17"/>
        </w:rPr>
        <w:t>- Carla da Rocha Patrício (Secretaria de Desenvolvimento Social)</w:t>
      </w:r>
    </w:p>
    <w:p w14:paraId="7E3D3C82">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color w:val="auto"/>
          <w:sz w:val="17"/>
          <w:szCs w:val="17"/>
        </w:rPr>
        <w:t>- Jonas de Souza Barbosa (Secretaria de Saúde)</w:t>
      </w:r>
    </w:p>
    <w:p w14:paraId="30D9A6FF">
      <w:pPr>
        <w:pageBreakBefore w:val="0"/>
        <w:tabs>
          <w:tab w:val="left" w:pos="3420"/>
        </w:tabs>
        <w:kinsoku/>
        <w:wordWrap/>
        <w:overflowPunct/>
        <w:topLinePunct w:val="0"/>
        <w:bidi w:val="0"/>
        <w:snapToGrid/>
        <w:spacing w:beforeAutospacing="0" w:afterAutospacing="0"/>
        <w:ind w:left="0" w:right="0"/>
        <w:rPr>
          <w:rFonts w:hint="default" w:ascii="Arial" w:hAnsi="Arial" w:eastAsia="Arial" w:cs="Arial"/>
          <w:sz w:val="17"/>
          <w:szCs w:val="17"/>
        </w:rPr>
      </w:pPr>
      <w:r>
        <w:rPr>
          <w:rFonts w:hint="default" w:ascii="Arial" w:hAnsi="Arial" w:eastAsia="Arial" w:cs="Arial"/>
          <w:sz w:val="17"/>
          <w:szCs w:val="17"/>
        </w:rPr>
        <w:t>- Tiago Viana Gonçalves dos Santos (Secretaria de Agricultura e Meio Ambiente)</w:t>
      </w:r>
    </w:p>
    <w:p w14:paraId="1FBA7969">
      <w:pPr>
        <w:pageBreakBefore w:val="0"/>
        <w:kinsoku/>
        <w:wordWrap/>
        <w:overflowPunct/>
        <w:topLinePunct w:val="0"/>
        <w:bidi w:val="0"/>
        <w:snapToGrid/>
        <w:spacing w:beforeAutospacing="0" w:afterAutospacing="0"/>
        <w:ind w:left="0" w:right="0"/>
        <w:rPr>
          <w:rFonts w:hint="default" w:ascii="Arial" w:hAnsi="Arial" w:cs="Arial"/>
          <w:sz w:val="17"/>
          <w:szCs w:val="17"/>
        </w:rPr>
      </w:pPr>
      <w:r>
        <w:rPr>
          <w:rFonts w:hint="default" w:ascii="Arial" w:hAnsi="Arial" w:cs="Arial"/>
          <w:sz w:val="17"/>
          <w:szCs w:val="17"/>
        </w:rPr>
        <w:t xml:space="preserve">- Fabrício Zulato dos Santos (Catrans) </w:t>
      </w:r>
    </w:p>
    <w:p w14:paraId="09E19838">
      <w:pPr>
        <w:pageBreakBefore w:val="0"/>
        <w:kinsoku/>
        <w:wordWrap/>
        <w:overflowPunct/>
        <w:topLinePunct w:val="0"/>
        <w:bidi w:val="0"/>
        <w:snapToGrid/>
        <w:spacing w:beforeAutospacing="0" w:afterAutospacing="0"/>
        <w:ind w:left="0" w:right="0"/>
        <w:jc w:val="both"/>
        <w:rPr>
          <w:rFonts w:hint="default" w:ascii="Arial" w:hAnsi="Arial" w:cs="Arial"/>
          <w:sz w:val="17"/>
          <w:szCs w:val="17"/>
        </w:rPr>
      </w:pPr>
      <w:r>
        <w:rPr>
          <w:rFonts w:hint="default" w:ascii="Arial" w:hAnsi="Arial" w:cs="Arial"/>
          <w:sz w:val="17"/>
          <w:szCs w:val="17"/>
        </w:rPr>
        <w:t>- Júnia Silveira Barbosa (Gabinete do Prefeito).</w:t>
      </w:r>
    </w:p>
    <w:p w14:paraId="6EC9383C">
      <w:pPr>
        <w:pageBreakBefore w:val="0"/>
        <w:kinsoku/>
        <w:wordWrap/>
        <w:overflowPunct/>
        <w:topLinePunct w:val="0"/>
        <w:bidi w:val="0"/>
        <w:snapToGrid/>
        <w:spacing w:beforeAutospacing="0" w:afterAutospacing="0"/>
        <w:ind w:left="0" w:right="0"/>
        <w:rPr>
          <w:rFonts w:hint="default" w:ascii="Arial" w:hAnsi="Arial" w:cs="Arial"/>
          <w:sz w:val="17"/>
          <w:szCs w:val="17"/>
        </w:rPr>
      </w:pPr>
      <w:r>
        <w:rPr>
          <w:rFonts w:hint="default" w:ascii="Arial" w:hAnsi="Arial" w:cs="Arial"/>
          <w:sz w:val="17"/>
          <w:szCs w:val="17"/>
        </w:rPr>
        <w:t>-</w:t>
      </w:r>
      <w:r>
        <w:rPr>
          <w:rFonts w:hint="default" w:ascii="Arial" w:hAnsi="Arial" w:cs="Arial"/>
          <w:sz w:val="17"/>
          <w:szCs w:val="17"/>
          <w:lang w:val="pt-BR"/>
        </w:rPr>
        <w:t xml:space="preserve"> </w:t>
      </w:r>
      <w:r>
        <w:rPr>
          <w:rFonts w:hint="default" w:ascii="Arial" w:hAnsi="Arial" w:cs="Arial"/>
          <w:sz w:val="17"/>
          <w:szCs w:val="17"/>
        </w:rPr>
        <w:t>Tabatha Moreira Gropo (Secretaria de Fazenda)</w:t>
      </w:r>
    </w:p>
    <w:p w14:paraId="3D71183C">
      <w:pPr>
        <w:pageBreakBefore w:val="0"/>
        <w:kinsoku/>
        <w:wordWrap/>
        <w:overflowPunct/>
        <w:topLinePunct w:val="0"/>
        <w:bidi w:val="0"/>
        <w:snapToGrid/>
        <w:spacing w:beforeAutospacing="0" w:afterAutospacing="0"/>
        <w:ind w:left="0" w:right="0"/>
        <w:rPr>
          <w:rFonts w:hint="default" w:ascii="Arial" w:hAnsi="Arial" w:cs="Arial"/>
          <w:sz w:val="17"/>
          <w:szCs w:val="17"/>
        </w:rPr>
      </w:pPr>
      <w:r>
        <w:rPr>
          <w:rFonts w:hint="default" w:ascii="Arial" w:hAnsi="Arial" w:cs="Arial"/>
          <w:sz w:val="17"/>
          <w:szCs w:val="17"/>
        </w:rPr>
        <w:t>-</w:t>
      </w:r>
      <w:r>
        <w:rPr>
          <w:rFonts w:hint="default" w:ascii="Arial" w:hAnsi="Arial" w:cs="Arial"/>
          <w:sz w:val="17"/>
          <w:szCs w:val="17"/>
          <w:lang w:val="pt-BR"/>
        </w:rPr>
        <w:t xml:space="preserve"> </w:t>
      </w:r>
      <w:r>
        <w:rPr>
          <w:rFonts w:hint="default" w:ascii="Arial" w:hAnsi="Arial" w:cs="Arial"/>
          <w:sz w:val="17"/>
          <w:szCs w:val="17"/>
        </w:rPr>
        <w:t>Raphael Ferreira Arqueti (Sec. de Desenvolvimento Econ. e Gestão Inst.)</w:t>
      </w:r>
    </w:p>
    <w:p w14:paraId="78D7DF26">
      <w:pPr>
        <w:pStyle w:val="220"/>
        <w:pageBreakBefore w:val="0"/>
        <w:suppressAutoHyphens w:val="0"/>
        <w:kinsoku/>
        <w:wordWrap/>
        <w:overflowPunct/>
        <w:topLinePunct w:val="0"/>
        <w:bidi w:val="0"/>
        <w:snapToGrid/>
        <w:spacing w:beforeAutospacing="0" w:afterAutospacing="0"/>
        <w:ind w:left="0" w:right="0"/>
        <w:rPr>
          <w:rFonts w:hint="default" w:ascii="Arial" w:hAnsi="Arial" w:cs="Arial"/>
          <w:color w:val="FF0000"/>
          <w:sz w:val="17"/>
          <w:szCs w:val="17"/>
        </w:rPr>
      </w:pPr>
      <w:r>
        <w:rPr>
          <w:rFonts w:hint="default" w:ascii="Arial" w:hAnsi="Arial" w:cs="Arial"/>
          <w:sz w:val="17"/>
          <w:szCs w:val="17"/>
        </w:rPr>
        <w:t>-</w:t>
      </w:r>
      <w:r>
        <w:rPr>
          <w:rFonts w:hint="default" w:ascii="Arial" w:hAnsi="Arial" w:cs="Arial"/>
          <w:sz w:val="17"/>
          <w:szCs w:val="17"/>
          <w:lang w:val="pt-BR"/>
        </w:rPr>
        <w:t xml:space="preserve"> </w:t>
      </w:r>
      <w:r>
        <w:rPr>
          <w:rFonts w:hint="default" w:ascii="Arial" w:hAnsi="Arial" w:cs="Arial"/>
          <w:sz w:val="17"/>
          <w:szCs w:val="17"/>
        </w:rPr>
        <w:t>Maria Fernanda Gail  (Sec. de Administração).</w:t>
      </w:r>
    </w:p>
    <w:p w14:paraId="796973F8">
      <w:pPr>
        <w:pageBreakBefore w:val="0"/>
        <w:tabs>
          <w:tab w:val="left" w:pos="0"/>
          <w:tab w:val="left" w:pos="284"/>
        </w:tabs>
        <w:kinsoku/>
        <w:wordWrap/>
        <w:overflowPunct/>
        <w:topLinePunct w:val="0"/>
        <w:bidi w:val="0"/>
        <w:snapToGrid/>
        <w:spacing w:beforeAutospacing="0" w:afterAutospacing="0"/>
        <w:ind w:left="0" w:right="0"/>
        <w:jc w:val="both"/>
        <w:rPr>
          <w:rFonts w:hint="default" w:ascii="Arial" w:hAnsi="Arial" w:cs="Arial" w:eastAsiaTheme="minorHAnsi"/>
          <w:bCs/>
          <w:color w:val="000000"/>
          <w:sz w:val="17"/>
          <w:szCs w:val="17"/>
        </w:rPr>
      </w:pPr>
      <w:r>
        <w:rPr>
          <w:rFonts w:hint="default" w:ascii="Arial" w:hAnsi="Arial" w:cs="Arial" w:eastAsiaTheme="minorHAnsi"/>
          <w:b/>
          <w:bCs/>
          <w:color w:val="000000"/>
          <w:sz w:val="17"/>
          <w:szCs w:val="17"/>
        </w:rPr>
        <w:t>10.2</w:t>
      </w:r>
      <w:r>
        <w:rPr>
          <w:rFonts w:hint="default" w:ascii="Arial" w:hAnsi="Arial" w:cs="Arial" w:eastAsiaTheme="minorHAnsi"/>
          <w:bCs/>
          <w:color w:val="000000"/>
          <w:sz w:val="17"/>
          <w:szCs w:val="17"/>
        </w:rPr>
        <w:t xml:space="preserve"> Fica a </w:t>
      </w:r>
      <w:r>
        <w:rPr>
          <w:rFonts w:hint="default" w:ascii="Arial" w:hAnsi="Arial" w:cs="Arial" w:eastAsiaTheme="minorHAnsi"/>
          <w:b/>
          <w:bCs/>
          <w:color w:val="000000"/>
          <w:sz w:val="17"/>
          <w:szCs w:val="17"/>
        </w:rPr>
        <w:t>CONTRATADA</w:t>
      </w:r>
      <w:r>
        <w:rPr>
          <w:rFonts w:hint="default" w:ascii="Arial" w:hAnsi="Arial" w:cs="Arial" w:eastAsiaTheme="minorHAnsi"/>
          <w:bCs/>
          <w:color w:val="000000"/>
          <w:sz w:val="17"/>
          <w:szCs w:val="17"/>
        </w:rPr>
        <w:t xml:space="preserve"> obrigado a permitir e facilitar, a qualquer tempo, a fiscalização dos serviços contratados, facultando o livre acesso a todos os registros e documentos pertinentes, sem que essa fiscalização importe, a qualquer título, em transferência de responsabilidade para a </w:t>
      </w:r>
      <w:r>
        <w:rPr>
          <w:rFonts w:hint="default" w:ascii="Arial" w:hAnsi="Arial" w:cs="Arial" w:eastAsiaTheme="minorHAnsi"/>
          <w:b/>
          <w:bCs/>
          <w:color w:val="000000"/>
          <w:sz w:val="17"/>
          <w:szCs w:val="17"/>
        </w:rPr>
        <w:t>CONTRATANTE</w:t>
      </w:r>
      <w:r>
        <w:rPr>
          <w:rFonts w:hint="default" w:ascii="Arial" w:hAnsi="Arial" w:cs="Arial" w:eastAsiaTheme="minorHAnsi"/>
          <w:bCs/>
          <w:color w:val="000000"/>
          <w:sz w:val="17"/>
          <w:szCs w:val="17"/>
        </w:rPr>
        <w:t xml:space="preserve">. </w:t>
      </w:r>
    </w:p>
    <w:p w14:paraId="163F30CE">
      <w:pPr>
        <w:pageBreakBefore w:val="0"/>
        <w:kinsoku/>
        <w:wordWrap/>
        <w:overflowPunct/>
        <w:topLinePunct w:val="0"/>
        <w:bidi w:val="0"/>
        <w:snapToGrid/>
        <w:spacing w:beforeAutospacing="0" w:afterAutospacing="0"/>
        <w:ind w:left="0" w:right="0"/>
        <w:jc w:val="both"/>
        <w:rPr>
          <w:rFonts w:hint="default" w:ascii="Arial" w:hAnsi="Arial" w:eastAsia="Arial" w:cs="Arial"/>
          <w:sz w:val="17"/>
          <w:szCs w:val="17"/>
        </w:rPr>
      </w:pPr>
      <w:r>
        <w:rPr>
          <w:rFonts w:hint="default" w:ascii="Arial" w:hAnsi="Arial" w:eastAsia="Arial" w:cs="Arial"/>
          <w:b/>
          <w:sz w:val="17"/>
          <w:szCs w:val="17"/>
        </w:rPr>
        <w:t xml:space="preserve">10.3. </w:t>
      </w:r>
      <w:r>
        <w:rPr>
          <w:rFonts w:hint="default" w:ascii="Arial" w:hAnsi="Arial" w:eastAsia="Arial" w:cs="Arial"/>
          <w:sz w:val="17"/>
          <w:szCs w:val="17"/>
        </w:rPr>
        <w:t>Compete ao gestor da ata de registro de preços exercer a administração da mesma, com atribuições voltadas para o controle das questões documentais da contratação, quais sejam, verificar se os recursos estão sendo empenhados conforme as respectivas dotações orçamentárias, acompanhar o prazo de vigência da ata de registro de preços, verificar a necessidade e possibilidade da renovação/prorrogação, bem como estudar a viabilidade de realização de reequilíbrio econômico-financeiro e da celebração dos respectivos termos aditivos, etc.</w:t>
      </w:r>
    </w:p>
    <w:p w14:paraId="498789A9">
      <w:pPr>
        <w:pageBreakBefore w:val="0"/>
        <w:kinsoku/>
        <w:wordWrap/>
        <w:overflowPunct/>
        <w:topLinePunct w:val="0"/>
        <w:bidi w:val="0"/>
        <w:snapToGrid/>
        <w:spacing w:beforeAutospacing="0" w:afterAutospacing="0"/>
        <w:ind w:left="0" w:right="0"/>
        <w:rPr>
          <w:rFonts w:hint="default" w:ascii="Arial" w:hAnsi="Arial" w:eastAsia="Arial" w:cs="Arial"/>
          <w:sz w:val="17"/>
          <w:szCs w:val="17"/>
        </w:rPr>
      </w:pPr>
      <w:r>
        <w:rPr>
          <w:rFonts w:hint="default" w:ascii="Arial" w:hAnsi="Arial" w:eastAsia="Arial" w:cs="Arial"/>
          <w:b/>
          <w:sz w:val="17"/>
          <w:szCs w:val="17"/>
        </w:rPr>
        <w:t xml:space="preserve">10.4. </w:t>
      </w:r>
      <w:r>
        <w:rPr>
          <w:rFonts w:hint="default" w:ascii="Arial" w:hAnsi="Arial" w:eastAsia="Arial" w:cs="Arial"/>
          <w:sz w:val="17"/>
          <w:szCs w:val="17"/>
        </w:rPr>
        <w:t>Compete ao fiscal da ata de registro de preços, acima identificado, exercer a verificação concreta do objeto, devendo o servidor designado verificar a qualidade e procedência do fornecimento do objeto respectivo, encaminhar informações ao gestor da ata, atestar documentos fiscais, exercer o relacionamento necessário com a contratada, dirimir as dúvidas que surgirem no curso da execução da ata de registro de preços, etc.</w:t>
      </w:r>
    </w:p>
    <w:p w14:paraId="446F7991">
      <w:pPr>
        <w:pageBreakBefore w:val="0"/>
        <w:kinsoku/>
        <w:wordWrap/>
        <w:overflowPunct/>
        <w:topLinePunct w:val="0"/>
        <w:bidi w:val="0"/>
        <w:snapToGrid/>
        <w:spacing w:beforeAutospacing="0" w:afterAutospacing="0"/>
        <w:ind w:left="0" w:right="0"/>
        <w:jc w:val="both"/>
        <w:rPr>
          <w:rFonts w:hint="default" w:ascii="Arial" w:hAnsi="Arial" w:eastAsia="Arial" w:cs="Arial"/>
          <w:sz w:val="17"/>
          <w:szCs w:val="17"/>
        </w:rPr>
      </w:pPr>
      <w:r>
        <w:rPr>
          <w:rFonts w:hint="default" w:ascii="Arial" w:hAnsi="Arial" w:eastAsia="Arial" w:cs="Arial"/>
          <w:b/>
          <w:sz w:val="17"/>
          <w:szCs w:val="17"/>
        </w:rPr>
        <w:t xml:space="preserve">10.5. </w:t>
      </w:r>
      <w:r>
        <w:rPr>
          <w:rFonts w:hint="default" w:ascii="Arial" w:hAnsi="Arial" w:eastAsia="Arial" w:cs="Arial"/>
          <w:sz w:val="17"/>
          <w:szCs w:val="17"/>
        </w:rPr>
        <w:t>O fiscal da ata de registro de preços anotará em registro próprio todas as ocorrências relacionadas com a execução da ata,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5580D48B">
      <w:pPr>
        <w:pageBreakBefore w:val="0"/>
        <w:kinsoku/>
        <w:wordWrap/>
        <w:overflowPunct/>
        <w:topLinePunct w:val="0"/>
        <w:bidi w:val="0"/>
        <w:snapToGrid/>
        <w:spacing w:beforeAutospacing="0" w:afterAutospacing="0"/>
        <w:ind w:left="0" w:right="0"/>
        <w:jc w:val="both"/>
        <w:rPr>
          <w:rFonts w:hint="default" w:ascii="Arial" w:hAnsi="Arial" w:eastAsia="Arial" w:cs="Arial"/>
          <w:sz w:val="17"/>
          <w:szCs w:val="17"/>
        </w:rPr>
      </w:pPr>
      <w:r>
        <w:rPr>
          <w:rFonts w:hint="default" w:ascii="Arial" w:hAnsi="Arial" w:eastAsia="Arial" w:cs="Arial"/>
          <w:b/>
          <w:sz w:val="17"/>
          <w:szCs w:val="17"/>
        </w:rPr>
        <w:t>10.6.</w:t>
      </w:r>
      <w:r>
        <w:rPr>
          <w:rFonts w:hint="default" w:ascii="Arial" w:hAnsi="Arial" w:eastAsia="Arial" w:cs="Arial"/>
          <w:sz w:val="17"/>
          <w:szCs w:val="17"/>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181382DB">
      <w:pPr>
        <w:pageBreakBefore w:val="0"/>
        <w:kinsoku/>
        <w:wordWrap/>
        <w:overflowPunct/>
        <w:topLinePunct w:val="0"/>
        <w:bidi w:val="0"/>
        <w:snapToGrid/>
        <w:spacing w:beforeAutospacing="0" w:afterAutospacing="0"/>
        <w:ind w:left="0" w:right="0"/>
        <w:jc w:val="both"/>
        <w:rPr>
          <w:rFonts w:hint="default" w:ascii="Arial" w:hAnsi="Arial" w:eastAsia="Arial" w:cs="Arial"/>
          <w:sz w:val="17"/>
          <w:szCs w:val="17"/>
        </w:rPr>
      </w:pPr>
    </w:p>
    <w:p w14:paraId="311C7C91">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r>
        <w:rPr>
          <w:rFonts w:hint="default" w:ascii="Arial" w:hAnsi="Arial" w:cs="Arial"/>
          <w:b/>
          <w:color w:val="auto"/>
          <w:sz w:val="17"/>
          <w:szCs w:val="17"/>
        </w:rPr>
        <w:t>11. CRITÉRIOS DE MEDIÇÃO E PAGAMENTO</w:t>
      </w:r>
    </w:p>
    <w:p w14:paraId="5BDEC40D">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r>
        <w:rPr>
          <w:rFonts w:hint="default" w:ascii="Arial" w:hAnsi="Arial" w:cs="Arial"/>
          <w:b/>
          <w:color w:val="auto"/>
          <w:sz w:val="17"/>
          <w:szCs w:val="17"/>
        </w:rPr>
        <w:t>11.1 RECEBIMENTO</w:t>
      </w:r>
    </w:p>
    <w:p w14:paraId="2D930ADD">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11.1.1.</w:t>
      </w:r>
      <w:r>
        <w:rPr>
          <w:rFonts w:hint="default" w:ascii="Arial" w:hAnsi="Arial" w:cs="Arial"/>
          <w:color w:val="auto"/>
          <w:sz w:val="17"/>
          <w:szCs w:val="17"/>
        </w:rPr>
        <w:t xml:space="preserve"> Os itens serão recebidos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4E6E0138">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11.1.2.</w:t>
      </w:r>
      <w:r>
        <w:rPr>
          <w:rFonts w:hint="default" w:ascii="Arial" w:hAnsi="Arial" w:cs="Arial"/>
          <w:color w:val="auto"/>
          <w:sz w:val="17"/>
          <w:szCs w:val="17"/>
        </w:rPr>
        <w:t xml:space="preserve"> O fornecimento dos itens será de forma parcelada.</w:t>
      </w:r>
    </w:p>
    <w:p w14:paraId="4DE73AD0">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r>
        <w:rPr>
          <w:rFonts w:hint="default" w:ascii="Arial" w:hAnsi="Arial" w:cs="Arial"/>
          <w:b/>
          <w:color w:val="auto"/>
          <w:sz w:val="17"/>
          <w:szCs w:val="17"/>
        </w:rPr>
        <w:t>11.2. LIQUIDAÇÃO</w:t>
      </w:r>
    </w:p>
    <w:p w14:paraId="3E42EC51">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11.2.1.</w:t>
      </w:r>
      <w:r>
        <w:rPr>
          <w:rFonts w:hint="default" w:ascii="Arial" w:hAnsi="Arial" w:cs="Arial"/>
          <w:color w:val="auto"/>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2F60F1DF">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11.2.3.</w:t>
      </w:r>
      <w:r>
        <w:rPr>
          <w:rFonts w:hint="default" w:ascii="Arial" w:hAnsi="Arial" w:cs="Arial"/>
          <w:color w:val="auto"/>
          <w:sz w:val="17"/>
          <w:szCs w:val="17"/>
        </w:rPr>
        <w:t xml:space="preserve"> Caso a contratada não apresente carta de correção no prazo estipulado, o prazo para pagamento será recontado, a partir da data de sua apresentação.</w:t>
      </w:r>
    </w:p>
    <w:p w14:paraId="73EB02F2">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r>
        <w:rPr>
          <w:rFonts w:hint="default" w:ascii="Arial" w:hAnsi="Arial" w:cs="Arial"/>
          <w:b/>
          <w:color w:val="auto"/>
          <w:sz w:val="17"/>
          <w:szCs w:val="17"/>
        </w:rPr>
        <w:t>11.3. PAGAMENTO</w:t>
      </w:r>
    </w:p>
    <w:p w14:paraId="6DB7EB9F">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11.3.1.</w:t>
      </w:r>
      <w:r>
        <w:rPr>
          <w:rFonts w:hint="default" w:ascii="Arial" w:hAnsi="Arial" w:cs="Arial"/>
          <w:color w:val="auto"/>
          <w:sz w:val="17"/>
          <w:szCs w:val="17"/>
        </w:rPr>
        <w:t xml:space="preserve"> O pagamento do objeto deste Termo será efetuado em moeda corrente, através de ordem bancária, sem juros e atualização monetária, até 30 (trinta) dias após a apresentação de Nota Fiscal.</w:t>
      </w:r>
    </w:p>
    <w:p w14:paraId="2D555214">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p>
    <w:p w14:paraId="41D3E2E6">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12.  FORMA E CRITÉRIOS DE SELEÇÃO DO FORNECEDOR</w:t>
      </w:r>
    </w:p>
    <w:p w14:paraId="31A547CE">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12.1.</w:t>
      </w:r>
      <w:r>
        <w:rPr>
          <w:rFonts w:hint="default" w:ascii="Arial" w:hAnsi="Arial" w:cs="Arial"/>
          <w:color w:val="auto"/>
          <w:sz w:val="17"/>
          <w:szCs w:val="17"/>
        </w:rPr>
        <w:t xml:space="preserve"> O fornecedor será selecionado por meio da realização de procedimento de ATA DE REGISTRO DE PREÇOS, na modalidade PREGÃO, sob a forma ELETRÔNICA, com adoção do critério de julgamento pelo MENOR PREÇO POR ITEM, de forma parcelada, com base nos parâmetros  da Lei 14.133/2021.</w:t>
      </w:r>
    </w:p>
    <w:p w14:paraId="6847F137">
      <w:pPr>
        <w:pageBreakBefore w:val="0"/>
        <w:kinsoku/>
        <w:wordWrap/>
        <w:overflowPunct/>
        <w:topLinePunct w:val="0"/>
        <w:bidi w:val="0"/>
        <w:snapToGrid/>
        <w:spacing w:beforeAutospacing="0" w:afterAutospacing="0"/>
        <w:ind w:left="0" w:right="0"/>
        <w:jc w:val="both"/>
        <w:rPr>
          <w:rFonts w:hint="default" w:ascii="Arial" w:hAnsi="Arial" w:eastAsia="Times New Roman" w:cs="Arial"/>
          <w:b/>
          <w:sz w:val="17"/>
          <w:szCs w:val="17"/>
        </w:rPr>
      </w:pPr>
      <w:r>
        <w:rPr>
          <w:rFonts w:hint="default" w:ascii="Arial" w:hAnsi="Arial" w:eastAsia="Times New Roman" w:cs="Arial"/>
          <w:b/>
          <w:sz w:val="17"/>
          <w:szCs w:val="17"/>
        </w:rPr>
        <w:t>12.2. . DA HABILITAÇÃO JURÍDICA, FISCAL, SOCIAL, TRABALHISTA E ECONÔMICO-FINANCEIRA.</w:t>
      </w:r>
    </w:p>
    <w:p w14:paraId="7558EED9">
      <w:pPr>
        <w:pageBreakBefore w:val="0"/>
        <w:kinsoku/>
        <w:wordWrap/>
        <w:overflowPunct/>
        <w:topLinePunct w:val="0"/>
        <w:bidi w:val="0"/>
        <w:snapToGrid/>
        <w:spacing w:beforeAutospacing="0" w:afterAutospacing="0"/>
        <w:ind w:left="0" w:right="0"/>
        <w:jc w:val="both"/>
        <w:rPr>
          <w:rFonts w:hint="default" w:ascii="Arial" w:hAnsi="Arial" w:eastAsia="Times New Roman" w:cs="Arial"/>
          <w:sz w:val="17"/>
          <w:szCs w:val="17"/>
        </w:rPr>
      </w:pPr>
      <w:r>
        <w:rPr>
          <w:rFonts w:hint="default" w:ascii="Arial" w:hAnsi="Arial" w:eastAsia="Times New Roman" w:cs="Arial"/>
          <w:b/>
          <w:sz w:val="17"/>
          <w:szCs w:val="17"/>
        </w:rPr>
        <w:t xml:space="preserve">12.2.1. </w:t>
      </w:r>
      <w:r>
        <w:rPr>
          <w:rFonts w:hint="default" w:ascii="Arial" w:hAnsi="Arial" w:eastAsia="Times New Roman" w:cs="Arial"/>
          <w:sz w:val="17"/>
          <w:szCs w:val="17"/>
        </w:rPr>
        <w:t>Os documentos necessários para habilitação da CONTRATADA se encontrarão descritos em tópico específico contido no edital.</w:t>
      </w:r>
    </w:p>
    <w:p w14:paraId="4A691C03">
      <w:pPr>
        <w:pageBreakBefore w:val="0"/>
        <w:kinsoku/>
        <w:wordWrap/>
        <w:overflowPunct/>
        <w:topLinePunct w:val="0"/>
        <w:bidi w:val="0"/>
        <w:snapToGrid/>
        <w:spacing w:beforeAutospacing="0" w:afterAutospacing="0"/>
        <w:ind w:left="0" w:righ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12.3.  DA QUALIFICAÇÃO TÉCNICA</w:t>
      </w:r>
    </w:p>
    <w:p w14:paraId="2103E18A">
      <w:pPr>
        <w:pageBreakBefore w:val="0"/>
        <w:kinsoku/>
        <w:wordWrap/>
        <w:overflowPunct/>
        <w:topLinePunct w:val="0"/>
        <w:bidi w:val="0"/>
        <w:snapToGrid/>
        <w:spacing w:beforeAutospacing="0" w:afterAutospacing="0"/>
        <w:ind w:left="0" w:right="0"/>
        <w:jc w:val="both"/>
        <w:rPr>
          <w:rFonts w:hint="default" w:ascii="Arial" w:hAnsi="Arial" w:eastAsia="Arial" w:cs="Arial"/>
          <w:sz w:val="17"/>
          <w:szCs w:val="17"/>
        </w:rPr>
      </w:pPr>
      <w:r>
        <w:rPr>
          <w:rFonts w:hint="default" w:ascii="Arial" w:hAnsi="Arial" w:eastAsia="Times New Roman" w:cs="Arial"/>
          <w:b/>
          <w:color w:val="000000"/>
          <w:sz w:val="17"/>
          <w:szCs w:val="17"/>
        </w:rPr>
        <w:t>12.3.1</w:t>
      </w:r>
      <w:r>
        <w:rPr>
          <w:rFonts w:hint="default" w:ascii="Arial" w:hAnsi="Arial" w:eastAsia="Times New Roman" w:cs="Arial"/>
          <w:color w:val="000000"/>
          <w:sz w:val="17"/>
          <w:szCs w:val="17"/>
        </w:rPr>
        <w:t xml:space="preserve">. </w:t>
      </w:r>
      <w:r>
        <w:rPr>
          <w:rFonts w:hint="default" w:ascii="Arial" w:hAnsi="Arial" w:eastAsia="Arial" w:cs="Arial"/>
          <w:sz w:val="17"/>
          <w:szCs w:val="17"/>
        </w:rPr>
        <w:t>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7EE6C407">
      <w:pPr>
        <w:pageBreakBefore w:val="0"/>
        <w:kinsoku/>
        <w:wordWrap/>
        <w:overflowPunct/>
        <w:topLinePunct w:val="0"/>
        <w:bidi w:val="0"/>
        <w:snapToGrid/>
        <w:spacing w:beforeAutospacing="0" w:afterAutospacing="0"/>
        <w:ind w:left="0" w:right="0"/>
        <w:jc w:val="both"/>
        <w:rPr>
          <w:rFonts w:hint="default" w:ascii="Arial" w:hAnsi="Arial" w:eastAsia="Arial" w:cs="Arial"/>
          <w:sz w:val="17"/>
          <w:szCs w:val="17"/>
        </w:rPr>
      </w:pPr>
    </w:p>
    <w:p w14:paraId="794B1626">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sz w:val="17"/>
          <w:szCs w:val="17"/>
        </w:rPr>
        <w:t xml:space="preserve">13. </w:t>
      </w:r>
      <w:r>
        <w:rPr>
          <w:rFonts w:hint="default" w:ascii="Arial" w:hAnsi="Arial" w:cs="Arial"/>
          <w:b/>
          <w:color w:val="auto"/>
          <w:sz w:val="17"/>
          <w:szCs w:val="17"/>
        </w:rPr>
        <w:t>ESTIMATIVA DO VALOR DA CONTRATAÇÃO</w:t>
      </w:r>
    </w:p>
    <w:p w14:paraId="1F812D88">
      <w:pPr>
        <w:pageBreakBefore w:val="0"/>
        <w:tabs>
          <w:tab w:val="left" w:pos="142"/>
        </w:tabs>
        <w:kinsoku/>
        <w:wordWrap/>
        <w:overflowPunct/>
        <w:topLinePunct w:val="0"/>
        <w:bidi w:val="0"/>
        <w:snapToGrid/>
        <w:spacing w:beforeAutospacing="0" w:afterAutospacing="0"/>
        <w:ind w:left="0" w:right="0"/>
        <w:rPr>
          <w:rFonts w:hint="default" w:ascii="Arial" w:hAnsi="Arial" w:cs="Arial"/>
          <w:b/>
          <w:color w:val="000000"/>
          <w:sz w:val="17"/>
          <w:szCs w:val="17"/>
        </w:rPr>
      </w:pPr>
      <w:r>
        <w:rPr>
          <w:rFonts w:hint="default" w:ascii="Arial" w:hAnsi="Arial" w:eastAsia="Times New Roman" w:cs="Arial"/>
          <w:b/>
          <w:sz w:val="17"/>
          <w:szCs w:val="17"/>
        </w:rPr>
        <w:t>13.1</w:t>
      </w:r>
      <w:r>
        <w:rPr>
          <w:rFonts w:hint="default" w:ascii="Arial" w:hAnsi="Arial" w:eastAsia="Times New Roman" w:cs="Arial"/>
          <w:b/>
          <w:color w:val="FF0000"/>
          <w:sz w:val="17"/>
          <w:szCs w:val="17"/>
        </w:rPr>
        <w:t>.</w:t>
      </w:r>
      <w:r>
        <w:rPr>
          <w:rFonts w:hint="default" w:ascii="Arial" w:hAnsi="Arial" w:eastAsia="Times New Roman" w:cs="Arial"/>
          <w:color w:val="FF0000"/>
          <w:sz w:val="17"/>
          <w:szCs w:val="17"/>
        </w:rPr>
        <w:t xml:space="preserve"> </w:t>
      </w:r>
      <w:r>
        <w:rPr>
          <w:rFonts w:hint="default" w:ascii="Arial" w:hAnsi="Arial" w:eastAsia="Times New Roman" w:cs="Arial"/>
          <w:sz w:val="17"/>
          <w:szCs w:val="17"/>
        </w:rPr>
        <w:t xml:space="preserve">O valor estimado para a contratação é de </w:t>
      </w:r>
      <w:r>
        <w:rPr>
          <w:rStyle w:val="336"/>
          <w:rFonts w:hint="default" w:ascii="Arial" w:hAnsi="Arial" w:cs="Arial"/>
          <w:sz w:val="17"/>
          <w:szCs w:val="17"/>
        </w:rPr>
        <w:t xml:space="preserve">R$ </w:t>
      </w:r>
      <w:r>
        <w:rPr>
          <w:rFonts w:hint="default" w:ascii="Arial" w:hAnsi="Arial" w:cs="Arial"/>
          <w:b/>
          <w:sz w:val="17"/>
          <w:szCs w:val="17"/>
        </w:rPr>
        <w:t xml:space="preserve"> </w:t>
      </w:r>
      <w:r>
        <w:rPr>
          <w:rFonts w:hint="default" w:ascii="Arial" w:hAnsi="Arial" w:cs="Arial"/>
          <w:b/>
          <w:color w:val="000000"/>
          <w:sz w:val="17"/>
          <w:szCs w:val="17"/>
        </w:rPr>
        <w:t>122.295,19</w:t>
      </w:r>
      <w:r>
        <w:rPr>
          <w:rStyle w:val="336"/>
          <w:rFonts w:hint="default" w:ascii="Arial" w:hAnsi="Arial" w:cs="Arial"/>
          <w:sz w:val="17"/>
          <w:szCs w:val="17"/>
        </w:rPr>
        <w:t xml:space="preserve"> (Cento e vinte e dois mil, duzentos e noventa e cinco reais e dezenove centavos </w:t>
      </w:r>
      <w:r>
        <w:rPr>
          <w:rFonts w:hint="default" w:ascii="Arial" w:hAnsi="Arial" w:eastAsia="Times New Roman" w:cs="Arial"/>
          <w:b/>
          <w:sz w:val="17"/>
          <w:szCs w:val="17"/>
        </w:rPr>
        <w:t>),</w:t>
      </w:r>
      <w:r>
        <w:rPr>
          <w:rFonts w:hint="default" w:ascii="Arial" w:hAnsi="Arial" w:eastAsia="Times New Roman" w:cs="Arial"/>
          <w:sz w:val="17"/>
          <w:szCs w:val="17"/>
        </w:rPr>
        <w:t xml:space="preserve"> de acordo com o a cotação com o fornecedor e pesquisa do Banco de Preços em anexo.</w:t>
      </w:r>
    </w:p>
    <w:p w14:paraId="01F86038">
      <w:pPr>
        <w:pageBreakBefore w:val="0"/>
        <w:kinsoku/>
        <w:wordWrap/>
        <w:overflowPunct/>
        <w:topLinePunct w:val="0"/>
        <w:bidi w:val="0"/>
        <w:snapToGrid/>
        <w:spacing w:beforeAutospacing="0" w:afterAutospacing="0"/>
        <w:ind w:left="0" w:right="0"/>
        <w:jc w:val="both"/>
        <w:rPr>
          <w:rFonts w:hint="default" w:ascii="Arial" w:hAnsi="Arial" w:eastAsia="Times New Roman" w:cs="Arial"/>
          <w:sz w:val="17"/>
          <w:szCs w:val="17"/>
        </w:rPr>
      </w:pPr>
      <w:r>
        <w:rPr>
          <w:rFonts w:hint="default" w:ascii="Arial" w:hAnsi="Arial" w:eastAsia="Times New Roman" w:cs="Arial"/>
          <w:b/>
          <w:sz w:val="17"/>
          <w:szCs w:val="17"/>
        </w:rPr>
        <w:t xml:space="preserve">13.2. </w:t>
      </w:r>
      <w:r>
        <w:rPr>
          <w:rFonts w:hint="default" w:ascii="Arial" w:hAnsi="Arial" w:eastAsia="Times New Roman"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2BEE359">
      <w:pPr>
        <w:pageBreakBefore w:val="0"/>
        <w:kinsoku/>
        <w:wordWrap/>
        <w:overflowPunct/>
        <w:topLinePunct w:val="0"/>
        <w:bidi w:val="0"/>
        <w:snapToGrid/>
        <w:spacing w:beforeAutospacing="0" w:afterAutospacing="0"/>
        <w:ind w:left="0" w:right="0"/>
        <w:jc w:val="both"/>
        <w:rPr>
          <w:rFonts w:hint="default" w:ascii="Arial" w:hAnsi="Arial" w:eastAsia="Times New Roman" w:cs="Arial"/>
          <w:sz w:val="17"/>
          <w:szCs w:val="17"/>
        </w:rPr>
      </w:pPr>
    </w:p>
    <w:p w14:paraId="26E9E0E3">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r>
        <w:rPr>
          <w:rFonts w:hint="default" w:ascii="Arial" w:hAnsi="Arial" w:cs="Arial"/>
          <w:b/>
          <w:color w:val="auto"/>
          <w:sz w:val="17"/>
          <w:szCs w:val="17"/>
        </w:rPr>
        <w:t>13.3. MAPA ANALÍTICO</w:t>
      </w:r>
    </w:p>
    <w:tbl>
      <w:tblPr>
        <w:tblStyle w:val="4"/>
        <w:tblW w:w="104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12"/>
        <w:gridCol w:w="642"/>
        <w:gridCol w:w="1418"/>
        <w:gridCol w:w="1701"/>
        <w:gridCol w:w="1559"/>
        <w:gridCol w:w="1559"/>
        <w:gridCol w:w="1270"/>
        <w:gridCol w:w="6"/>
        <w:gridCol w:w="992"/>
        <w:gridCol w:w="1276"/>
      </w:tblGrid>
      <w:tr w14:paraId="29B70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12" w:type="dxa"/>
          <w:trHeight w:val="20" w:hRule="atLeast"/>
          <w:jc w:val="center"/>
        </w:trPr>
        <w:tc>
          <w:tcPr>
            <w:tcW w:w="642" w:type="dxa"/>
            <w:shd w:val="clear" w:color="auto" w:fill="auto"/>
            <w:vAlign w:val="center"/>
          </w:tcPr>
          <w:p w14:paraId="43ED363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Nº</w:t>
            </w:r>
          </w:p>
        </w:tc>
        <w:tc>
          <w:tcPr>
            <w:tcW w:w="1418" w:type="dxa"/>
            <w:shd w:val="clear" w:color="auto" w:fill="auto"/>
            <w:vAlign w:val="center"/>
          </w:tcPr>
          <w:p w14:paraId="5B7924F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ITEM</w:t>
            </w:r>
          </w:p>
        </w:tc>
        <w:tc>
          <w:tcPr>
            <w:tcW w:w="4819" w:type="dxa"/>
            <w:gridSpan w:val="3"/>
            <w:shd w:val="clear" w:color="auto" w:fill="auto"/>
            <w:vAlign w:val="center"/>
          </w:tcPr>
          <w:p w14:paraId="1DAC2732">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color w:val="auto"/>
                <w:sz w:val="17"/>
                <w:szCs w:val="17"/>
              </w:rPr>
            </w:pPr>
            <w:r>
              <w:rPr>
                <w:rFonts w:hint="default" w:ascii="Arial" w:hAnsi="Arial" w:cs="Arial"/>
                <w:color w:val="auto"/>
                <w:sz w:val="17"/>
                <w:szCs w:val="17"/>
              </w:rPr>
              <w:t>FORNECEDORES</w:t>
            </w:r>
          </w:p>
          <w:p w14:paraId="3A17FB6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p>
        </w:tc>
        <w:tc>
          <w:tcPr>
            <w:tcW w:w="1276" w:type="dxa"/>
            <w:gridSpan w:val="2"/>
            <w:shd w:val="clear" w:color="auto" w:fill="auto"/>
            <w:vAlign w:val="center"/>
          </w:tcPr>
          <w:p w14:paraId="2510469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MÉDIA EM R$</w:t>
            </w:r>
          </w:p>
        </w:tc>
        <w:tc>
          <w:tcPr>
            <w:tcW w:w="992" w:type="dxa"/>
            <w:shd w:val="clear" w:color="auto" w:fill="auto"/>
            <w:vAlign w:val="center"/>
          </w:tcPr>
          <w:p w14:paraId="2B08D8A9">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QUANT.</w:t>
            </w:r>
          </w:p>
        </w:tc>
        <w:tc>
          <w:tcPr>
            <w:tcW w:w="1276" w:type="dxa"/>
            <w:shd w:val="clear" w:color="auto" w:fill="auto"/>
            <w:vAlign w:val="center"/>
          </w:tcPr>
          <w:p w14:paraId="64AAAFA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Valor total em R$</w:t>
            </w:r>
          </w:p>
        </w:tc>
      </w:tr>
      <w:tr w14:paraId="652FF1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25" w:hRule="atLeast"/>
          <w:jc w:val="center"/>
        </w:trPr>
        <w:tc>
          <w:tcPr>
            <w:tcW w:w="654" w:type="dxa"/>
            <w:gridSpan w:val="2"/>
            <w:vMerge w:val="restart"/>
            <w:shd w:val="clear" w:color="auto" w:fill="auto"/>
            <w:vAlign w:val="center"/>
          </w:tcPr>
          <w:p w14:paraId="6476C72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1</w:t>
            </w:r>
          </w:p>
        </w:tc>
        <w:tc>
          <w:tcPr>
            <w:tcW w:w="1418" w:type="dxa"/>
            <w:vMerge w:val="restart"/>
            <w:shd w:val="clear" w:color="auto" w:fill="auto"/>
            <w:vAlign w:val="center"/>
          </w:tcPr>
          <w:p w14:paraId="0BBE22F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Lavagem externa de veículo de pequeno porte</w:t>
            </w:r>
          </w:p>
          <w:p w14:paraId="445B7DD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(ducha)</w:t>
            </w:r>
          </w:p>
        </w:tc>
        <w:tc>
          <w:tcPr>
            <w:tcW w:w="1701" w:type="dxa"/>
            <w:tcBorders>
              <w:bottom w:val="single" w:color="auto" w:sz="4" w:space="0"/>
            </w:tcBorders>
            <w:shd w:val="clear" w:color="auto" w:fill="auto"/>
            <w:vAlign w:val="center"/>
          </w:tcPr>
          <w:p w14:paraId="2E008EA1">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color w:val="auto"/>
                <w:sz w:val="17"/>
                <w:szCs w:val="17"/>
              </w:rPr>
            </w:pPr>
          </w:p>
          <w:p w14:paraId="36132E30">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57.706.006 EBERSON FLORAO</w:t>
            </w:r>
          </w:p>
          <w:p w14:paraId="38ADC262">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57.706.006/0001-04</w:t>
            </w:r>
          </w:p>
          <w:p w14:paraId="7F4FAC6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1559" w:type="dxa"/>
            <w:tcBorders>
              <w:bottom w:val="single" w:color="auto" w:sz="4" w:space="0"/>
            </w:tcBorders>
            <w:shd w:val="clear" w:color="auto" w:fill="auto"/>
            <w:vAlign w:val="center"/>
          </w:tcPr>
          <w:p w14:paraId="419F9D7E">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WELLINGTON JUNIOR DA SILVA CARVALHO - ME</w:t>
            </w:r>
          </w:p>
          <w:p w14:paraId="551D9FAD">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57.351.376/0001-68</w:t>
            </w:r>
          </w:p>
          <w:p w14:paraId="7D6AA5E2">
            <w:pPr>
              <w:pStyle w:val="219"/>
              <w:pageBreakBefore w:val="0"/>
              <w:kinsoku/>
              <w:wordWrap/>
              <w:overflowPunct/>
              <w:topLinePunct w:val="0"/>
              <w:bidi w:val="0"/>
              <w:snapToGrid/>
              <w:spacing w:beforeAutospacing="0" w:afterAutospacing="0"/>
              <w:ind w:left="0" w:right="0"/>
              <w:jc w:val="center"/>
              <w:rPr>
                <w:rFonts w:hint="default" w:ascii="Arial" w:hAnsi="Arial" w:cs="Arial"/>
                <w:b/>
                <w:color w:val="auto"/>
                <w:sz w:val="17"/>
                <w:szCs w:val="17"/>
              </w:rPr>
            </w:pPr>
          </w:p>
        </w:tc>
        <w:tc>
          <w:tcPr>
            <w:tcW w:w="1559" w:type="dxa"/>
            <w:tcBorders>
              <w:bottom w:val="single" w:color="auto" w:sz="4" w:space="0"/>
            </w:tcBorders>
            <w:shd w:val="clear" w:color="auto" w:fill="auto"/>
            <w:vAlign w:val="center"/>
          </w:tcPr>
          <w:p w14:paraId="7BCB4A7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IRANÉSSIO DAMIÃO DE SOUSA JUNIOR</w:t>
            </w:r>
          </w:p>
          <w:p w14:paraId="33C5134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50422350000114</w:t>
            </w:r>
          </w:p>
        </w:tc>
        <w:tc>
          <w:tcPr>
            <w:tcW w:w="1276" w:type="dxa"/>
            <w:gridSpan w:val="2"/>
            <w:vMerge w:val="restart"/>
            <w:shd w:val="clear" w:color="auto" w:fill="auto"/>
            <w:vAlign w:val="center"/>
          </w:tcPr>
          <w:p w14:paraId="0C2B83F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45,00</w:t>
            </w:r>
          </w:p>
        </w:tc>
        <w:tc>
          <w:tcPr>
            <w:tcW w:w="992" w:type="dxa"/>
            <w:vMerge w:val="restart"/>
            <w:shd w:val="clear" w:color="auto" w:fill="auto"/>
            <w:vAlign w:val="center"/>
          </w:tcPr>
          <w:p w14:paraId="2C3390E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410</w:t>
            </w:r>
          </w:p>
        </w:tc>
        <w:tc>
          <w:tcPr>
            <w:tcW w:w="1276" w:type="dxa"/>
            <w:vMerge w:val="restart"/>
            <w:shd w:val="clear" w:color="auto" w:fill="auto"/>
            <w:vAlign w:val="center"/>
          </w:tcPr>
          <w:p w14:paraId="00A76DA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18450,00</w:t>
            </w:r>
          </w:p>
        </w:tc>
      </w:tr>
      <w:tr w14:paraId="13534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5" w:hRule="atLeast"/>
          <w:jc w:val="center"/>
        </w:trPr>
        <w:tc>
          <w:tcPr>
            <w:tcW w:w="654" w:type="dxa"/>
            <w:gridSpan w:val="2"/>
            <w:vMerge w:val="continue"/>
            <w:shd w:val="clear" w:color="auto" w:fill="auto"/>
            <w:vAlign w:val="center"/>
          </w:tcPr>
          <w:p w14:paraId="5670404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p>
        </w:tc>
        <w:tc>
          <w:tcPr>
            <w:tcW w:w="1418" w:type="dxa"/>
            <w:vMerge w:val="continue"/>
            <w:shd w:val="clear" w:color="auto" w:fill="auto"/>
            <w:vAlign w:val="center"/>
          </w:tcPr>
          <w:p w14:paraId="0C12720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p>
        </w:tc>
        <w:tc>
          <w:tcPr>
            <w:tcW w:w="1701" w:type="dxa"/>
            <w:tcBorders>
              <w:top w:val="single" w:color="auto" w:sz="4" w:space="0"/>
            </w:tcBorders>
            <w:shd w:val="clear" w:color="auto" w:fill="auto"/>
            <w:vAlign w:val="center"/>
          </w:tcPr>
          <w:p w14:paraId="4FE0D45F">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4E231FB3">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bCs/>
                <w:sz w:val="17"/>
                <w:szCs w:val="17"/>
                <w:lang w:bidi="ar-SA"/>
              </w:rPr>
              <w:t>40,00</w:t>
            </w:r>
          </w:p>
        </w:tc>
        <w:tc>
          <w:tcPr>
            <w:tcW w:w="1559" w:type="dxa"/>
            <w:tcBorders>
              <w:top w:val="single" w:color="auto" w:sz="4" w:space="0"/>
            </w:tcBorders>
            <w:shd w:val="clear" w:color="auto" w:fill="auto"/>
            <w:vAlign w:val="center"/>
          </w:tcPr>
          <w:p w14:paraId="5A98230A">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6EF4AD0C">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bCs/>
                <w:sz w:val="17"/>
                <w:szCs w:val="17"/>
                <w:lang w:bidi="ar-SA"/>
              </w:rPr>
              <w:t>55,00</w:t>
            </w:r>
          </w:p>
        </w:tc>
        <w:tc>
          <w:tcPr>
            <w:tcW w:w="1559" w:type="dxa"/>
            <w:tcBorders>
              <w:top w:val="single" w:color="auto" w:sz="4" w:space="0"/>
            </w:tcBorders>
            <w:shd w:val="clear" w:color="auto" w:fill="auto"/>
            <w:vAlign w:val="center"/>
          </w:tcPr>
          <w:p w14:paraId="6DAC16B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40,00</w:t>
            </w:r>
          </w:p>
        </w:tc>
        <w:tc>
          <w:tcPr>
            <w:tcW w:w="1276" w:type="dxa"/>
            <w:gridSpan w:val="2"/>
            <w:vMerge w:val="continue"/>
            <w:shd w:val="clear" w:color="auto" w:fill="auto"/>
            <w:vAlign w:val="center"/>
          </w:tcPr>
          <w:p w14:paraId="36E8602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continue"/>
            <w:shd w:val="clear" w:color="auto" w:fill="auto"/>
            <w:vAlign w:val="center"/>
          </w:tcPr>
          <w:p w14:paraId="7289236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1276" w:type="dxa"/>
            <w:vMerge w:val="continue"/>
            <w:shd w:val="clear" w:color="auto" w:fill="auto"/>
            <w:vAlign w:val="center"/>
          </w:tcPr>
          <w:p w14:paraId="440988C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r>
      <w:tr w14:paraId="7FD97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10" w:hRule="atLeast"/>
          <w:jc w:val="center"/>
        </w:trPr>
        <w:tc>
          <w:tcPr>
            <w:tcW w:w="654" w:type="dxa"/>
            <w:gridSpan w:val="2"/>
            <w:vMerge w:val="restart"/>
            <w:shd w:val="clear" w:color="auto" w:fill="auto"/>
            <w:vAlign w:val="center"/>
          </w:tcPr>
          <w:p w14:paraId="4AB7C36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2</w:t>
            </w:r>
          </w:p>
        </w:tc>
        <w:tc>
          <w:tcPr>
            <w:tcW w:w="1418" w:type="dxa"/>
            <w:vMerge w:val="restart"/>
            <w:shd w:val="clear" w:color="auto" w:fill="auto"/>
            <w:vAlign w:val="center"/>
          </w:tcPr>
          <w:p w14:paraId="65E1183D">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Lavagem externa para veículos de médio porte</w:t>
            </w:r>
          </w:p>
          <w:p w14:paraId="251CB69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(ducha)</w:t>
            </w:r>
          </w:p>
        </w:tc>
        <w:tc>
          <w:tcPr>
            <w:tcW w:w="1701" w:type="dxa"/>
            <w:tcBorders>
              <w:bottom w:val="single" w:color="auto" w:sz="4" w:space="0"/>
            </w:tcBorders>
            <w:shd w:val="clear" w:color="auto" w:fill="auto"/>
            <w:vAlign w:val="center"/>
          </w:tcPr>
          <w:p w14:paraId="162954F2">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WELLINGTON JUNIOR DA SILVA CARVALHO - ME</w:t>
            </w:r>
          </w:p>
          <w:p w14:paraId="418FA960">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57.351.376/0001-68</w:t>
            </w:r>
          </w:p>
        </w:tc>
        <w:tc>
          <w:tcPr>
            <w:tcW w:w="1559" w:type="dxa"/>
            <w:tcBorders>
              <w:bottom w:val="single" w:color="auto" w:sz="4" w:space="0"/>
            </w:tcBorders>
            <w:shd w:val="clear" w:color="auto" w:fill="auto"/>
            <w:vAlign w:val="center"/>
          </w:tcPr>
          <w:p w14:paraId="569616F1">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WESLEY DE AQUINO MENDONCA 07164469440</w:t>
            </w:r>
          </w:p>
          <w:p w14:paraId="30540735">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44.692.673/0001-25</w:t>
            </w:r>
          </w:p>
        </w:tc>
        <w:tc>
          <w:tcPr>
            <w:tcW w:w="1559" w:type="dxa"/>
            <w:tcBorders>
              <w:bottom w:val="single" w:color="auto" w:sz="4" w:space="0"/>
            </w:tcBorders>
            <w:shd w:val="clear" w:color="auto" w:fill="auto"/>
            <w:vAlign w:val="center"/>
          </w:tcPr>
          <w:p w14:paraId="449C341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IRANÉSSIO DAMIÃO DE SOUSA JUNIOR</w:t>
            </w:r>
          </w:p>
          <w:p w14:paraId="14DAC75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50422350000114</w:t>
            </w:r>
          </w:p>
        </w:tc>
        <w:tc>
          <w:tcPr>
            <w:tcW w:w="1276" w:type="dxa"/>
            <w:gridSpan w:val="2"/>
            <w:vMerge w:val="restart"/>
            <w:shd w:val="clear" w:color="auto" w:fill="auto"/>
            <w:vAlign w:val="center"/>
          </w:tcPr>
          <w:p w14:paraId="4410B07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53,5833</w:t>
            </w:r>
          </w:p>
        </w:tc>
        <w:tc>
          <w:tcPr>
            <w:tcW w:w="992" w:type="dxa"/>
            <w:vMerge w:val="restart"/>
            <w:shd w:val="clear" w:color="auto" w:fill="auto"/>
            <w:vAlign w:val="center"/>
          </w:tcPr>
          <w:p w14:paraId="123FCD79">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130</w:t>
            </w:r>
          </w:p>
        </w:tc>
        <w:tc>
          <w:tcPr>
            <w:tcW w:w="1276" w:type="dxa"/>
            <w:vMerge w:val="restart"/>
            <w:shd w:val="clear" w:color="auto" w:fill="auto"/>
            <w:vAlign w:val="center"/>
          </w:tcPr>
          <w:p w14:paraId="7479CAD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6965,829</w:t>
            </w:r>
          </w:p>
        </w:tc>
      </w:tr>
      <w:tr w14:paraId="3FEAA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10" w:hRule="atLeast"/>
          <w:jc w:val="center"/>
        </w:trPr>
        <w:tc>
          <w:tcPr>
            <w:tcW w:w="654" w:type="dxa"/>
            <w:gridSpan w:val="2"/>
            <w:vMerge w:val="continue"/>
            <w:shd w:val="clear" w:color="auto" w:fill="auto"/>
            <w:vAlign w:val="center"/>
          </w:tcPr>
          <w:p w14:paraId="79148DF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p>
        </w:tc>
        <w:tc>
          <w:tcPr>
            <w:tcW w:w="1418" w:type="dxa"/>
            <w:vMerge w:val="continue"/>
            <w:shd w:val="clear" w:color="auto" w:fill="auto"/>
            <w:vAlign w:val="center"/>
          </w:tcPr>
          <w:p w14:paraId="4FF3BF3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p>
        </w:tc>
        <w:tc>
          <w:tcPr>
            <w:tcW w:w="1701" w:type="dxa"/>
            <w:tcBorders>
              <w:top w:val="single" w:color="auto" w:sz="4" w:space="0"/>
            </w:tcBorders>
            <w:shd w:val="clear" w:color="auto" w:fill="auto"/>
            <w:vAlign w:val="center"/>
          </w:tcPr>
          <w:p w14:paraId="45E24533">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3799EA2C">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bCs/>
                <w:sz w:val="17"/>
                <w:szCs w:val="17"/>
                <w:lang w:bidi="ar-SA"/>
              </w:rPr>
              <w:t>55,00</w:t>
            </w:r>
          </w:p>
        </w:tc>
        <w:tc>
          <w:tcPr>
            <w:tcW w:w="1559" w:type="dxa"/>
            <w:tcBorders>
              <w:top w:val="single" w:color="auto" w:sz="4" w:space="0"/>
            </w:tcBorders>
            <w:shd w:val="clear" w:color="auto" w:fill="auto"/>
            <w:vAlign w:val="center"/>
          </w:tcPr>
          <w:p w14:paraId="3E30B7F2">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0CD1507E">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bCs/>
                <w:sz w:val="17"/>
                <w:szCs w:val="17"/>
                <w:lang w:bidi="ar-SA"/>
              </w:rPr>
              <w:t>55,75</w:t>
            </w:r>
          </w:p>
        </w:tc>
        <w:tc>
          <w:tcPr>
            <w:tcW w:w="1559" w:type="dxa"/>
            <w:tcBorders>
              <w:top w:val="single" w:color="auto" w:sz="4" w:space="0"/>
            </w:tcBorders>
            <w:shd w:val="clear" w:color="auto" w:fill="auto"/>
            <w:vAlign w:val="center"/>
          </w:tcPr>
          <w:p w14:paraId="65B683E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50,00</w:t>
            </w:r>
          </w:p>
        </w:tc>
        <w:tc>
          <w:tcPr>
            <w:tcW w:w="1276" w:type="dxa"/>
            <w:gridSpan w:val="2"/>
            <w:vMerge w:val="continue"/>
            <w:shd w:val="clear" w:color="auto" w:fill="auto"/>
            <w:vAlign w:val="center"/>
          </w:tcPr>
          <w:p w14:paraId="2925821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continue"/>
            <w:shd w:val="clear" w:color="auto" w:fill="auto"/>
            <w:vAlign w:val="center"/>
          </w:tcPr>
          <w:p w14:paraId="36C8F4A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1276" w:type="dxa"/>
            <w:vMerge w:val="continue"/>
            <w:shd w:val="clear" w:color="auto" w:fill="auto"/>
            <w:vAlign w:val="center"/>
          </w:tcPr>
          <w:p w14:paraId="349705CD">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r>
      <w:tr w14:paraId="45D83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25" w:hRule="atLeast"/>
          <w:jc w:val="center"/>
        </w:trPr>
        <w:tc>
          <w:tcPr>
            <w:tcW w:w="654" w:type="dxa"/>
            <w:gridSpan w:val="2"/>
            <w:vMerge w:val="restart"/>
            <w:shd w:val="clear" w:color="auto" w:fill="auto"/>
            <w:vAlign w:val="center"/>
          </w:tcPr>
          <w:p w14:paraId="361FA25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3</w:t>
            </w:r>
          </w:p>
        </w:tc>
        <w:tc>
          <w:tcPr>
            <w:tcW w:w="1418" w:type="dxa"/>
            <w:vMerge w:val="restart"/>
            <w:shd w:val="clear" w:color="auto" w:fill="auto"/>
            <w:vAlign w:val="center"/>
          </w:tcPr>
          <w:p w14:paraId="6212568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Lavagem externa para veículos de grande porte</w:t>
            </w:r>
          </w:p>
          <w:p w14:paraId="3F21023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(ducha)</w:t>
            </w:r>
          </w:p>
        </w:tc>
        <w:tc>
          <w:tcPr>
            <w:tcW w:w="1701" w:type="dxa"/>
            <w:tcBorders>
              <w:bottom w:val="single" w:color="auto" w:sz="4" w:space="0"/>
            </w:tcBorders>
            <w:shd w:val="clear" w:color="auto" w:fill="auto"/>
            <w:vAlign w:val="center"/>
          </w:tcPr>
          <w:p w14:paraId="4A7C183E">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50.226.136 MARIA AUCIONEIDE DA CUNHA SANTOS</w:t>
            </w:r>
          </w:p>
          <w:p w14:paraId="5E04FF1F">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50.226.136/0001-92</w:t>
            </w:r>
          </w:p>
        </w:tc>
        <w:tc>
          <w:tcPr>
            <w:tcW w:w="1559" w:type="dxa"/>
            <w:tcBorders>
              <w:bottom w:val="single" w:color="auto" w:sz="4" w:space="0"/>
            </w:tcBorders>
            <w:shd w:val="clear" w:color="auto" w:fill="auto"/>
            <w:vAlign w:val="center"/>
          </w:tcPr>
          <w:p w14:paraId="0E500425">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HENRI GABRIEL AVILA DA ROSA</w:t>
            </w:r>
          </w:p>
          <w:p w14:paraId="2CB21099">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48.974.983/0001-93</w:t>
            </w:r>
          </w:p>
        </w:tc>
        <w:tc>
          <w:tcPr>
            <w:tcW w:w="1559" w:type="dxa"/>
            <w:tcBorders>
              <w:bottom w:val="single" w:color="auto" w:sz="4" w:space="0"/>
            </w:tcBorders>
            <w:shd w:val="clear" w:color="auto" w:fill="auto"/>
            <w:vAlign w:val="center"/>
          </w:tcPr>
          <w:p w14:paraId="550C11F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IRANÉSSIO DAMIÃO DE SOUSA JUNIOR</w:t>
            </w:r>
          </w:p>
          <w:p w14:paraId="44E33E7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sz w:val="17"/>
                <w:szCs w:val="17"/>
              </w:rPr>
              <w:t>50422350000114</w:t>
            </w:r>
          </w:p>
        </w:tc>
        <w:tc>
          <w:tcPr>
            <w:tcW w:w="1276" w:type="dxa"/>
            <w:gridSpan w:val="2"/>
            <w:vMerge w:val="restart"/>
            <w:shd w:val="clear" w:color="auto" w:fill="auto"/>
            <w:vAlign w:val="center"/>
          </w:tcPr>
          <w:p w14:paraId="6B69EE28">
            <w:pPr>
              <w:pageBreakBefore w:val="0"/>
              <w:kinsoku/>
              <w:wordWrap/>
              <w:overflowPunct/>
              <w:topLinePunct w:val="0"/>
              <w:bidi w:val="0"/>
              <w:snapToGrid/>
              <w:spacing w:beforeAutospacing="0" w:afterAutospacing="0"/>
              <w:ind w:left="0" w:right="0"/>
              <w:jc w:val="center"/>
              <w:rPr>
                <w:rFonts w:hint="default" w:ascii="Arial" w:hAnsi="Arial" w:cs="Arial"/>
                <w:b/>
                <w:color w:val="000000"/>
                <w:sz w:val="17"/>
                <w:szCs w:val="17"/>
              </w:rPr>
            </w:pPr>
            <w:r>
              <w:rPr>
                <w:rFonts w:hint="default" w:ascii="Arial" w:hAnsi="Arial" w:cs="Arial"/>
                <w:b/>
                <w:color w:val="000000"/>
                <w:sz w:val="17"/>
                <w:szCs w:val="17"/>
              </w:rPr>
              <w:t>111,6667</w:t>
            </w:r>
          </w:p>
          <w:p w14:paraId="2278D27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restart"/>
            <w:shd w:val="clear" w:color="auto" w:fill="auto"/>
            <w:vAlign w:val="center"/>
          </w:tcPr>
          <w:p w14:paraId="5ED5416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20</w:t>
            </w:r>
          </w:p>
        </w:tc>
        <w:tc>
          <w:tcPr>
            <w:tcW w:w="1276" w:type="dxa"/>
            <w:vMerge w:val="restart"/>
            <w:shd w:val="clear" w:color="auto" w:fill="auto"/>
            <w:vAlign w:val="center"/>
          </w:tcPr>
          <w:p w14:paraId="5D57336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2233,334</w:t>
            </w:r>
          </w:p>
        </w:tc>
      </w:tr>
      <w:tr w14:paraId="5CB33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5" w:hRule="atLeast"/>
          <w:jc w:val="center"/>
        </w:trPr>
        <w:tc>
          <w:tcPr>
            <w:tcW w:w="654" w:type="dxa"/>
            <w:gridSpan w:val="2"/>
            <w:vMerge w:val="continue"/>
            <w:shd w:val="clear" w:color="auto" w:fill="auto"/>
            <w:vAlign w:val="center"/>
          </w:tcPr>
          <w:p w14:paraId="4078E877">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p>
        </w:tc>
        <w:tc>
          <w:tcPr>
            <w:tcW w:w="1418" w:type="dxa"/>
            <w:vMerge w:val="continue"/>
            <w:shd w:val="clear" w:color="auto" w:fill="auto"/>
            <w:vAlign w:val="center"/>
          </w:tcPr>
          <w:p w14:paraId="6268141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p>
        </w:tc>
        <w:tc>
          <w:tcPr>
            <w:tcW w:w="1701" w:type="dxa"/>
            <w:tcBorders>
              <w:top w:val="single" w:color="auto" w:sz="4" w:space="0"/>
            </w:tcBorders>
            <w:shd w:val="clear" w:color="auto" w:fill="auto"/>
            <w:vAlign w:val="center"/>
          </w:tcPr>
          <w:p w14:paraId="0184D4E0">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6A1DC609">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r>
              <w:rPr>
                <w:rFonts w:hint="default" w:ascii="Arial" w:hAnsi="Arial" w:cs="Arial"/>
                <w:b/>
                <w:bCs/>
                <w:color w:val="000000"/>
                <w:sz w:val="17"/>
                <w:szCs w:val="17"/>
                <w:lang w:eastAsia="zh-CN"/>
              </w:rPr>
              <w:t>130,00</w:t>
            </w:r>
          </w:p>
          <w:p w14:paraId="5C4C9548">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p>
        </w:tc>
        <w:tc>
          <w:tcPr>
            <w:tcW w:w="1559" w:type="dxa"/>
            <w:tcBorders>
              <w:top w:val="single" w:color="auto" w:sz="4" w:space="0"/>
            </w:tcBorders>
            <w:shd w:val="clear" w:color="auto" w:fill="auto"/>
            <w:vAlign w:val="center"/>
          </w:tcPr>
          <w:p w14:paraId="6F1228E0">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3D803250">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bCs/>
                <w:sz w:val="17"/>
                <w:szCs w:val="17"/>
                <w:lang w:bidi="ar-SA"/>
              </w:rPr>
              <w:t>105,00</w:t>
            </w:r>
          </w:p>
        </w:tc>
        <w:tc>
          <w:tcPr>
            <w:tcW w:w="1559" w:type="dxa"/>
            <w:tcBorders>
              <w:top w:val="single" w:color="auto" w:sz="4" w:space="0"/>
            </w:tcBorders>
            <w:shd w:val="clear" w:color="auto" w:fill="auto"/>
            <w:vAlign w:val="center"/>
          </w:tcPr>
          <w:p w14:paraId="24EB8A2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100,00</w:t>
            </w:r>
          </w:p>
        </w:tc>
        <w:tc>
          <w:tcPr>
            <w:tcW w:w="1276" w:type="dxa"/>
            <w:gridSpan w:val="2"/>
            <w:vMerge w:val="continue"/>
            <w:shd w:val="clear" w:color="auto" w:fill="auto"/>
            <w:vAlign w:val="center"/>
          </w:tcPr>
          <w:p w14:paraId="0AE5739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continue"/>
            <w:shd w:val="clear" w:color="auto" w:fill="auto"/>
            <w:vAlign w:val="center"/>
          </w:tcPr>
          <w:p w14:paraId="1530C70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1276" w:type="dxa"/>
            <w:vMerge w:val="continue"/>
            <w:shd w:val="clear" w:color="auto" w:fill="auto"/>
            <w:vAlign w:val="center"/>
          </w:tcPr>
          <w:p w14:paraId="5E17FB1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r>
      <w:tr w14:paraId="693C7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25" w:hRule="atLeast"/>
          <w:jc w:val="center"/>
        </w:trPr>
        <w:tc>
          <w:tcPr>
            <w:tcW w:w="654" w:type="dxa"/>
            <w:gridSpan w:val="2"/>
            <w:vMerge w:val="restart"/>
            <w:shd w:val="clear" w:color="auto" w:fill="auto"/>
            <w:vAlign w:val="center"/>
          </w:tcPr>
          <w:p w14:paraId="35F6CD4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4</w:t>
            </w:r>
          </w:p>
        </w:tc>
        <w:tc>
          <w:tcPr>
            <w:tcW w:w="1418" w:type="dxa"/>
            <w:vMerge w:val="restart"/>
            <w:shd w:val="clear" w:color="auto" w:fill="auto"/>
            <w:vAlign w:val="center"/>
          </w:tcPr>
          <w:p w14:paraId="584FCA0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Limpeza interna e externa para veículo de pequeno porte</w:t>
            </w:r>
          </w:p>
          <w:p w14:paraId="204832C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(geral)</w:t>
            </w:r>
          </w:p>
        </w:tc>
        <w:tc>
          <w:tcPr>
            <w:tcW w:w="1701" w:type="dxa"/>
            <w:tcBorders>
              <w:bottom w:val="single" w:color="auto" w:sz="4" w:space="0"/>
            </w:tcBorders>
            <w:shd w:val="clear" w:color="auto" w:fill="auto"/>
            <w:vAlign w:val="center"/>
          </w:tcPr>
          <w:p w14:paraId="133AD8FB">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LEO ALMEIDA FERREIRA 10119393638</w:t>
            </w:r>
          </w:p>
          <w:p w14:paraId="2FAF70DB">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30.185.762/0001-70</w:t>
            </w:r>
          </w:p>
        </w:tc>
        <w:tc>
          <w:tcPr>
            <w:tcW w:w="1559" w:type="dxa"/>
            <w:tcBorders>
              <w:bottom w:val="single" w:color="auto" w:sz="4" w:space="0"/>
            </w:tcBorders>
            <w:shd w:val="clear" w:color="auto" w:fill="auto"/>
            <w:vAlign w:val="center"/>
          </w:tcPr>
          <w:p w14:paraId="26DA295F">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MARCOS DE PAIVA 00516245910</w:t>
            </w:r>
          </w:p>
          <w:p w14:paraId="5974353F">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47.024.899/0001-46</w:t>
            </w:r>
          </w:p>
        </w:tc>
        <w:tc>
          <w:tcPr>
            <w:tcW w:w="1559" w:type="dxa"/>
            <w:tcBorders>
              <w:bottom w:val="single" w:color="auto" w:sz="4" w:space="0"/>
            </w:tcBorders>
            <w:shd w:val="clear" w:color="auto" w:fill="auto"/>
            <w:vAlign w:val="center"/>
          </w:tcPr>
          <w:p w14:paraId="700D145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IRANÉSSIO DAMIÃO DE SOUSA JUNIOR</w:t>
            </w:r>
          </w:p>
          <w:p w14:paraId="1B9274A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50.422.350/0001-14</w:t>
            </w:r>
          </w:p>
        </w:tc>
        <w:tc>
          <w:tcPr>
            <w:tcW w:w="1276" w:type="dxa"/>
            <w:gridSpan w:val="2"/>
            <w:vMerge w:val="restart"/>
            <w:shd w:val="clear" w:color="auto" w:fill="auto"/>
            <w:vAlign w:val="center"/>
          </w:tcPr>
          <w:p w14:paraId="1BA8FD13">
            <w:pPr>
              <w:pageBreakBefore w:val="0"/>
              <w:kinsoku/>
              <w:wordWrap/>
              <w:overflowPunct/>
              <w:topLinePunct w:val="0"/>
              <w:bidi w:val="0"/>
              <w:snapToGrid/>
              <w:spacing w:beforeAutospacing="0" w:afterAutospacing="0"/>
              <w:ind w:left="0" w:right="0"/>
              <w:jc w:val="center"/>
              <w:rPr>
                <w:rFonts w:hint="default" w:ascii="Arial" w:hAnsi="Arial" w:cs="Arial"/>
                <w:b/>
                <w:color w:val="000000"/>
                <w:sz w:val="17"/>
                <w:szCs w:val="17"/>
              </w:rPr>
            </w:pPr>
            <w:r>
              <w:rPr>
                <w:rFonts w:hint="default" w:ascii="Arial" w:hAnsi="Arial" w:cs="Arial"/>
                <w:b/>
                <w:color w:val="000000"/>
                <w:sz w:val="17"/>
                <w:szCs w:val="17"/>
              </w:rPr>
              <w:t>83,6667</w:t>
            </w:r>
          </w:p>
          <w:p w14:paraId="14225C6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restart"/>
            <w:shd w:val="clear" w:color="auto" w:fill="auto"/>
            <w:vAlign w:val="center"/>
          </w:tcPr>
          <w:p w14:paraId="08BC4BA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570</w:t>
            </w:r>
          </w:p>
        </w:tc>
        <w:tc>
          <w:tcPr>
            <w:tcW w:w="1276" w:type="dxa"/>
            <w:vMerge w:val="restart"/>
            <w:shd w:val="clear" w:color="auto" w:fill="auto"/>
            <w:vAlign w:val="center"/>
          </w:tcPr>
          <w:p w14:paraId="3EDEECC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47690,019</w:t>
            </w:r>
          </w:p>
        </w:tc>
      </w:tr>
      <w:tr w14:paraId="5353A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5" w:hRule="atLeast"/>
          <w:jc w:val="center"/>
        </w:trPr>
        <w:tc>
          <w:tcPr>
            <w:tcW w:w="654" w:type="dxa"/>
            <w:gridSpan w:val="2"/>
            <w:vMerge w:val="continue"/>
            <w:shd w:val="clear" w:color="auto" w:fill="auto"/>
            <w:vAlign w:val="center"/>
          </w:tcPr>
          <w:p w14:paraId="6976DF9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p>
        </w:tc>
        <w:tc>
          <w:tcPr>
            <w:tcW w:w="1418" w:type="dxa"/>
            <w:vMerge w:val="continue"/>
            <w:shd w:val="clear" w:color="auto" w:fill="auto"/>
            <w:vAlign w:val="center"/>
          </w:tcPr>
          <w:p w14:paraId="406EEB8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p>
        </w:tc>
        <w:tc>
          <w:tcPr>
            <w:tcW w:w="1701" w:type="dxa"/>
            <w:tcBorders>
              <w:top w:val="single" w:color="auto" w:sz="4" w:space="0"/>
            </w:tcBorders>
            <w:shd w:val="clear" w:color="auto" w:fill="auto"/>
            <w:vAlign w:val="center"/>
          </w:tcPr>
          <w:p w14:paraId="47CE2F4C">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71BB0C69">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b/>
                <w:bCs/>
                <w:color w:val="000000"/>
                <w:sz w:val="17"/>
                <w:szCs w:val="17"/>
                <w:lang w:eastAsia="zh-CN"/>
              </w:rPr>
              <w:t>85,00</w:t>
            </w:r>
          </w:p>
        </w:tc>
        <w:tc>
          <w:tcPr>
            <w:tcW w:w="1559" w:type="dxa"/>
            <w:tcBorders>
              <w:top w:val="single" w:color="auto" w:sz="4" w:space="0"/>
            </w:tcBorders>
            <w:shd w:val="clear" w:color="auto" w:fill="auto"/>
            <w:vAlign w:val="center"/>
          </w:tcPr>
          <w:p w14:paraId="237BCE79">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7F361E7C">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color w:val="auto"/>
                <w:sz w:val="17"/>
                <w:szCs w:val="17"/>
              </w:rPr>
            </w:pPr>
            <w:r>
              <w:rPr>
                <w:rFonts w:hint="default" w:ascii="Arial" w:hAnsi="Arial" w:cs="Arial"/>
                <w:b/>
                <w:bCs/>
                <w:sz w:val="17"/>
                <w:szCs w:val="17"/>
                <w:lang w:bidi="ar-SA"/>
              </w:rPr>
              <w:t>86,00</w:t>
            </w:r>
          </w:p>
          <w:p w14:paraId="51C33C11">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c>
          <w:tcPr>
            <w:tcW w:w="1559" w:type="dxa"/>
            <w:tcBorders>
              <w:top w:val="single" w:color="auto" w:sz="4" w:space="0"/>
            </w:tcBorders>
            <w:shd w:val="clear" w:color="auto" w:fill="auto"/>
            <w:vAlign w:val="center"/>
          </w:tcPr>
          <w:p w14:paraId="7A1A12A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80,00</w:t>
            </w:r>
          </w:p>
        </w:tc>
        <w:tc>
          <w:tcPr>
            <w:tcW w:w="1276" w:type="dxa"/>
            <w:gridSpan w:val="2"/>
            <w:vMerge w:val="continue"/>
            <w:shd w:val="clear" w:color="auto" w:fill="auto"/>
            <w:vAlign w:val="center"/>
          </w:tcPr>
          <w:p w14:paraId="132F852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continue"/>
            <w:shd w:val="clear" w:color="auto" w:fill="auto"/>
            <w:vAlign w:val="center"/>
          </w:tcPr>
          <w:p w14:paraId="05BD0B4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1276" w:type="dxa"/>
            <w:vMerge w:val="continue"/>
            <w:shd w:val="clear" w:color="auto" w:fill="auto"/>
            <w:vAlign w:val="center"/>
          </w:tcPr>
          <w:p w14:paraId="328D41D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r>
      <w:tr w14:paraId="263AF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70" w:hRule="atLeast"/>
          <w:jc w:val="center"/>
        </w:trPr>
        <w:tc>
          <w:tcPr>
            <w:tcW w:w="654" w:type="dxa"/>
            <w:gridSpan w:val="2"/>
            <w:vMerge w:val="restart"/>
            <w:shd w:val="clear" w:color="auto" w:fill="auto"/>
            <w:vAlign w:val="center"/>
          </w:tcPr>
          <w:p w14:paraId="72F0F03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5</w:t>
            </w:r>
          </w:p>
        </w:tc>
        <w:tc>
          <w:tcPr>
            <w:tcW w:w="1418" w:type="dxa"/>
            <w:vMerge w:val="restart"/>
            <w:shd w:val="clear" w:color="auto" w:fill="auto"/>
            <w:vAlign w:val="center"/>
          </w:tcPr>
          <w:p w14:paraId="421016D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Limpeza interna e externa para  veículo de médio porte</w:t>
            </w:r>
          </w:p>
          <w:p w14:paraId="674D713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(geral)</w:t>
            </w:r>
          </w:p>
        </w:tc>
        <w:tc>
          <w:tcPr>
            <w:tcW w:w="1701" w:type="dxa"/>
            <w:tcBorders>
              <w:bottom w:val="single" w:color="auto" w:sz="4" w:space="0"/>
            </w:tcBorders>
            <w:shd w:val="clear" w:color="auto" w:fill="auto"/>
            <w:vAlign w:val="center"/>
          </w:tcPr>
          <w:p w14:paraId="4C5F56A8">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53.460.322 EDIMAR BATISTA DA SILVA - ME</w:t>
            </w:r>
          </w:p>
          <w:p w14:paraId="17A07FE4">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sz w:val="17"/>
                <w:szCs w:val="17"/>
              </w:rPr>
              <w:t>53.460.322/0001-80</w:t>
            </w:r>
          </w:p>
        </w:tc>
        <w:tc>
          <w:tcPr>
            <w:tcW w:w="1559" w:type="dxa"/>
            <w:tcBorders>
              <w:bottom w:val="single" w:color="auto" w:sz="4" w:space="0"/>
            </w:tcBorders>
            <w:shd w:val="clear" w:color="auto" w:fill="auto"/>
            <w:vAlign w:val="center"/>
          </w:tcPr>
          <w:p w14:paraId="5813B6D4">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57.706.006 EBERSON FLORAO</w:t>
            </w:r>
          </w:p>
          <w:p w14:paraId="1C8FB561">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57.706.006/0001-04</w:t>
            </w:r>
          </w:p>
          <w:p w14:paraId="37EC7DC7">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p>
        </w:tc>
        <w:tc>
          <w:tcPr>
            <w:tcW w:w="1559" w:type="dxa"/>
            <w:tcBorders>
              <w:bottom w:val="single" w:color="auto" w:sz="4" w:space="0"/>
            </w:tcBorders>
            <w:shd w:val="clear" w:color="auto" w:fill="auto"/>
            <w:vAlign w:val="center"/>
          </w:tcPr>
          <w:p w14:paraId="04F4EA5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IRANÉSSIO DAMIÃO DE SOUSA JUNIOR</w:t>
            </w:r>
          </w:p>
          <w:p w14:paraId="1695007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sz w:val="17"/>
                <w:szCs w:val="17"/>
              </w:rPr>
              <w:t>50422350000114</w:t>
            </w:r>
          </w:p>
        </w:tc>
        <w:tc>
          <w:tcPr>
            <w:tcW w:w="1276" w:type="dxa"/>
            <w:gridSpan w:val="2"/>
            <w:vMerge w:val="restart"/>
            <w:shd w:val="clear" w:color="auto" w:fill="auto"/>
            <w:vAlign w:val="center"/>
          </w:tcPr>
          <w:p w14:paraId="478CDC9B">
            <w:pPr>
              <w:pageBreakBefore w:val="0"/>
              <w:kinsoku/>
              <w:wordWrap/>
              <w:overflowPunct/>
              <w:topLinePunct w:val="0"/>
              <w:bidi w:val="0"/>
              <w:snapToGrid/>
              <w:spacing w:beforeAutospacing="0" w:afterAutospacing="0"/>
              <w:ind w:left="0" w:right="0"/>
              <w:jc w:val="center"/>
              <w:rPr>
                <w:rFonts w:hint="default" w:ascii="Arial" w:hAnsi="Arial" w:cs="Arial"/>
                <w:b/>
                <w:color w:val="000000"/>
                <w:sz w:val="17"/>
                <w:szCs w:val="17"/>
              </w:rPr>
            </w:pPr>
            <w:r>
              <w:rPr>
                <w:rFonts w:hint="default" w:ascii="Arial" w:hAnsi="Arial" w:cs="Arial"/>
                <w:b/>
                <w:color w:val="000000"/>
                <w:sz w:val="17"/>
                <w:szCs w:val="17"/>
              </w:rPr>
              <w:t>141,6667</w:t>
            </w:r>
          </w:p>
          <w:p w14:paraId="6ADFBA3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restart"/>
            <w:shd w:val="clear" w:color="auto" w:fill="auto"/>
            <w:vAlign w:val="center"/>
          </w:tcPr>
          <w:p w14:paraId="26342BA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310</w:t>
            </w:r>
          </w:p>
        </w:tc>
        <w:tc>
          <w:tcPr>
            <w:tcW w:w="1276" w:type="dxa"/>
            <w:vMerge w:val="restart"/>
            <w:shd w:val="clear" w:color="auto" w:fill="auto"/>
            <w:vAlign w:val="center"/>
          </w:tcPr>
          <w:p w14:paraId="2AB392AD">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43916,677</w:t>
            </w:r>
          </w:p>
        </w:tc>
      </w:tr>
      <w:tr w14:paraId="41AF8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654" w:type="dxa"/>
            <w:gridSpan w:val="2"/>
            <w:vMerge w:val="continue"/>
            <w:shd w:val="clear" w:color="auto" w:fill="auto"/>
            <w:vAlign w:val="center"/>
          </w:tcPr>
          <w:p w14:paraId="381D7C2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p>
        </w:tc>
        <w:tc>
          <w:tcPr>
            <w:tcW w:w="1418" w:type="dxa"/>
            <w:vMerge w:val="continue"/>
            <w:shd w:val="clear" w:color="auto" w:fill="auto"/>
            <w:vAlign w:val="center"/>
          </w:tcPr>
          <w:p w14:paraId="6623FE0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p>
        </w:tc>
        <w:tc>
          <w:tcPr>
            <w:tcW w:w="1701" w:type="dxa"/>
            <w:tcBorders>
              <w:top w:val="single" w:color="auto" w:sz="4" w:space="0"/>
            </w:tcBorders>
            <w:shd w:val="clear" w:color="auto" w:fill="auto"/>
            <w:vAlign w:val="center"/>
          </w:tcPr>
          <w:p w14:paraId="6B44D819">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color w:val="auto"/>
                <w:sz w:val="17"/>
                <w:szCs w:val="17"/>
              </w:rPr>
              <w:t>125,00</w:t>
            </w:r>
          </w:p>
        </w:tc>
        <w:tc>
          <w:tcPr>
            <w:tcW w:w="1559" w:type="dxa"/>
            <w:tcBorders>
              <w:top w:val="single" w:color="auto" w:sz="4" w:space="0"/>
            </w:tcBorders>
            <w:shd w:val="clear" w:color="auto" w:fill="auto"/>
            <w:vAlign w:val="center"/>
          </w:tcPr>
          <w:p w14:paraId="5C3685F5">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0A33C446">
            <w:pPr>
              <w:pStyle w:val="219"/>
              <w:pageBreakBefore w:val="0"/>
              <w:kinsoku/>
              <w:wordWrap/>
              <w:overflowPunct/>
              <w:topLinePunct w:val="0"/>
              <w:bidi w:val="0"/>
              <w:snapToGrid/>
              <w:spacing w:beforeAutospacing="0" w:afterAutospacing="0"/>
              <w:ind w:left="0" w:right="0"/>
              <w:jc w:val="center"/>
              <w:rPr>
                <w:rFonts w:hint="default" w:ascii="Arial" w:hAnsi="Arial" w:cs="Arial"/>
                <w:b/>
                <w:sz w:val="17"/>
                <w:szCs w:val="17"/>
              </w:rPr>
            </w:pPr>
            <w:r>
              <w:rPr>
                <w:rFonts w:hint="default" w:ascii="Arial" w:hAnsi="Arial" w:cs="Arial"/>
                <w:b/>
                <w:bCs/>
                <w:sz w:val="17"/>
                <w:szCs w:val="17"/>
                <w:lang w:bidi="ar-SA"/>
              </w:rPr>
              <w:t>150,00</w:t>
            </w:r>
          </w:p>
        </w:tc>
        <w:tc>
          <w:tcPr>
            <w:tcW w:w="1559" w:type="dxa"/>
            <w:tcBorders>
              <w:top w:val="single" w:color="auto" w:sz="4" w:space="0"/>
            </w:tcBorders>
            <w:shd w:val="clear" w:color="auto" w:fill="auto"/>
            <w:vAlign w:val="center"/>
          </w:tcPr>
          <w:p w14:paraId="4A38F54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150,00</w:t>
            </w:r>
          </w:p>
        </w:tc>
        <w:tc>
          <w:tcPr>
            <w:tcW w:w="1276" w:type="dxa"/>
            <w:gridSpan w:val="2"/>
            <w:vMerge w:val="continue"/>
            <w:shd w:val="clear" w:color="auto" w:fill="auto"/>
            <w:vAlign w:val="center"/>
          </w:tcPr>
          <w:p w14:paraId="2ACFF541">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continue"/>
            <w:shd w:val="clear" w:color="auto" w:fill="auto"/>
            <w:vAlign w:val="center"/>
          </w:tcPr>
          <w:p w14:paraId="4712294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1276" w:type="dxa"/>
            <w:vMerge w:val="continue"/>
            <w:shd w:val="clear" w:color="auto" w:fill="auto"/>
            <w:vAlign w:val="center"/>
          </w:tcPr>
          <w:p w14:paraId="23EC9A81">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r>
      <w:tr w14:paraId="30D25E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70" w:hRule="atLeast"/>
          <w:jc w:val="center"/>
        </w:trPr>
        <w:tc>
          <w:tcPr>
            <w:tcW w:w="654" w:type="dxa"/>
            <w:gridSpan w:val="2"/>
            <w:vMerge w:val="restart"/>
            <w:shd w:val="clear" w:color="auto" w:fill="auto"/>
            <w:vAlign w:val="center"/>
          </w:tcPr>
          <w:p w14:paraId="075DF81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r>
              <w:rPr>
                <w:rFonts w:hint="default" w:ascii="Arial" w:hAnsi="Arial" w:eastAsia="Times New Roman" w:cs="Arial"/>
                <w:b/>
                <w:sz w:val="17"/>
                <w:szCs w:val="17"/>
              </w:rPr>
              <w:t>6</w:t>
            </w:r>
          </w:p>
        </w:tc>
        <w:tc>
          <w:tcPr>
            <w:tcW w:w="1418" w:type="dxa"/>
            <w:vMerge w:val="restart"/>
            <w:shd w:val="clear" w:color="auto" w:fill="auto"/>
            <w:vAlign w:val="center"/>
          </w:tcPr>
          <w:p w14:paraId="2D4B4C9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Limpeza interna e externa de veículo de grande porte</w:t>
            </w:r>
          </w:p>
          <w:p w14:paraId="2E1BC4B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r>
              <w:rPr>
                <w:rFonts w:hint="default" w:ascii="Arial" w:hAnsi="Arial" w:eastAsia="Times New Roman" w:cs="Arial"/>
                <w:sz w:val="17"/>
                <w:szCs w:val="17"/>
              </w:rPr>
              <w:t>(geral)</w:t>
            </w:r>
          </w:p>
        </w:tc>
        <w:tc>
          <w:tcPr>
            <w:tcW w:w="1701" w:type="dxa"/>
            <w:tcBorders>
              <w:bottom w:val="single" w:color="auto" w:sz="4" w:space="0"/>
            </w:tcBorders>
            <w:shd w:val="clear" w:color="auto" w:fill="auto"/>
            <w:vAlign w:val="center"/>
          </w:tcPr>
          <w:p w14:paraId="4F6DA513">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D DE S SILVA LTDA</w:t>
            </w:r>
          </w:p>
          <w:p w14:paraId="57F54127">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48.873.069/0001-56</w:t>
            </w:r>
          </w:p>
        </w:tc>
        <w:tc>
          <w:tcPr>
            <w:tcW w:w="1559" w:type="dxa"/>
            <w:tcBorders>
              <w:bottom w:val="single" w:color="auto" w:sz="4" w:space="0"/>
            </w:tcBorders>
            <w:shd w:val="clear" w:color="auto" w:fill="auto"/>
            <w:vAlign w:val="center"/>
          </w:tcPr>
          <w:p w14:paraId="6DCB885F">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LAVACAR AVENIDA</w:t>
            </w:r>
          </w:p>
          <w:p w14:paraId="570645AD">
            <w:pPr>
              <w:pStyle w:val="219"/>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51.949.551/0001-37</w:t>
            </w:r>
          </w:p>
          <w:p w14:paraId="0099261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c>
          <w:tcPr>
            <w:tcW w:w="1559" w:type="dxa"/>
            <w:tcBorders>
              <w:bottom w:val="single" w:color="auto" w:sz="4" w:space="0"/>
            </w:tcBorders>
            <w:shd w:val="clear" w:color="auto" w:fill="auto"/>
            <w:vAlign w:val="center"/>
          </w:tcPr>
          <w:p w14:paraId="0BFCDC8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r>
              <w:rPr>
                <w:rFonts w:hint="default" w:ascii="Arial" w:hAnsi="Arial" w:cs="Arial"/>
                <w:sz w:val="17"/>
                <w:szCs w:val="17"/>
              </w:rPr>
              <w:t>IRANÉSSIO DAMIÃO DE SOUSA JUNIOR</w:t>
            </w:r>
          </w:p>
          <w:p w14:paraId="2AF69A7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sz w:val="17"/>
                <w:szCs w:val="17"/>
              </w:rPr>
              <w:t>50422350000114</w:t>
            </w:r>
          </w:p>
        </w:tc>
        <w:tc>
          <w:tcPr>
            <w:tcW w:w="1276" w:type="dxa"/>
            <w:gridSpan w:val="2"/>
            <w:vMerge w:val="restart"/>
            <w:tcBorders>
              <w:right w:val="single" w:color="auto" w:sz="4" w:space="0"/>
            </w:tcBorders>
            <w:shd w:val="clear" w:color="auto" w:fill="auto"/>
            <w:vAlign w:val="center"/>
          </w:tcPr>
          <w:p w14:paraId="487AE470">
            <w:pPr>
              <w:pageBreakBefore w:val="0"/>
              <w:kinsoku/>
              <w:wordWrap/>
              <w:overflowPunct/>
              <w:topLinePunct w:val="0"/>
              <w:bidi w:val="0"/>
              <w:snapToGrid/>
              <w:spacing w:beforeAutospacing="0" w:afterAutospacing="0"/>
              <w:ind w:left="0" w:right="0"/>
              <w:jc w:val="center"/>
              <w:rPr>
                <w:rFonts w:hint="default" w:ascii="Arial" w:hAnsi="Arial" w:cs="Arial"/>
                <w:b/>
                <w:color w:val="000000"/>
                <w:sz w:val="17"/>
                <w:szCs w:val="17"/>
              </w:rPr>
            </w:pPr>
            <w:r>
              <w:rPr>
                <w:rFonts w:hint="default" w:ascii="Arial" w:hAnsi="Arial" w:cs="Arial"/>
                <w:b/>
                <w:color w:val="000000"/>
                <w:sz w:val="17"/>
                <w:szCs w:val="17"/>
              </w:rPr>
              <w:t>303,9333</w:t>
            </w:r>
          </w:p>
          <w:p w14:paraId="6D805EF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restart"/>
            <w:tcBorders>
              <w:left w:val="single" w:color="auto" w:sz="4" w:space="0"/>
            </w:tcBorders>
            <w:shd w:val="clear" w:color="auto" w:fill="auto"/>
            <w:vAlign w:val="center"/>
          </w:tcPr>
          <w:p w14:paraId="1258ED37">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10</w:t>
            </w:r>
          </w:p>
        </w:tc>
        <w:tc>
          <w:tcPr>
            <w:tcW w:w="1276" w:type="dxa"/>
            <w:vMerge w:val="restart"/>
            <w:shd w:val="clear" w:color="auto" w:fill="auto"/>
            <w:vAlign w:val="center"/>
          </w:tcPr>
          <w:p w14:paraId="7F35D22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3039,333</w:t>
            </w:r>
          </w:p>
        </w:tc>
      </w:tr>
      <w:tr w14:paraId="2226D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654" w:type="dxa"/>
            <w:gridSpan w:val="2"/>
            <w:vMerge w:val="continue"/>
            <w:shd w:val="clear" w:color="auto" w:fill="auto"/>
            <w:vAlign w:val="center"/>
          </w:tcPr>
          <w:p w14:paraId="1819C5F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b/>
                <w:sz w:val="17"/>
                <w:szCs w:val="17"/>
              </w:rPr>
            </w:pPr>
          </w:p>
        </w:tc>
        <w:tc>
          <w:tcPr>
            <w:tcW w:w="1418" w:type="dxa"/>
            <w:vMerge w:val="continue"/>
            <w:shd w:val="clear" w:color="auto" w:fill="auto"/>
            <w:vAlign w:val="center"/>
          </w:tcPr>
          <w:p w14:paraId="5ACC413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eastAsia="Times New Roman" w:cs="Arial"/>
                <w:sz w:val="17"/>
                <w:szCs w:val="17"/>
              </w:rPr>
            </w:pPr>
          </w:p>
        </w:tc>
        <w:tc>
          <w:tcPr>
            <w:tcW w:w="1701" w:type="dxa"/>
            <w:tcBorders>
              <w:top w:val="single" w:color="auto" w:sz="4" w:space="0"/>
            </w:tcBorders>
            <w:shd w:val="clear" w:color="auto" w:fill="auto"/>
            <w:vAlign w:val="center"/>
          </w:tcPr>
          <w:p w14:paraId="526B487B">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4F6B57AE">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bCs/>
                <w:sz w:val="17"/>
                <w:szCs w:val="17"/>
                <w:lang w:bidi="ar-SA"/>
              </w:rPr>
              <w:t>300,00</w:t>
            </w:r>
          </w:p>
        </w:tc>
        <w:tc>
          <w:tcPr>
            <w:tcW w:w="1559" w:type="dxa"/>
            <w:tcBorders>
              <w:top w:val="single" w:color="auto" w:sz="4" w:space="0"/>
            </w:tcBorders>
            <w:shd w:val="clear" w:color="auto" w:fill="auto"/>
            <w:vAlign w:val="center"/>
          </w:tcPr>
          <w:p w14:paraId="39A7F342">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hint="default" w:ascii="Arial" w:hAnsi="Arial" w:cs="Arial"/>
                <w:color w:val="000000"/>
                <w:sz w:val="17"/>
                <w:szCs w:val="17"/>
                <w:lang w:eastAsia="zh-CN"/>
              </w:rPr>
            </w:pPr>
          </w:p>
          <w:p w14:paraId="69FF36AD">
            <w:pPr>
              <w:pStyle w:val="219"/>
              <w:pageBreakBefore w:val="0"/>
              <w:kinsoku/>
              <w:wordWrap/>
              <w:overflowPunct/>
              <w:topLinePunct w:val="0"/>
              <w:bidi w:val="0"/>
              <w:snapToGrid/>
              <w:spacing w:beforeAutospacing="0" w:afterAutospacing="0"/>
              <w:ind w:left="0" w:right="0"/>
              <w:contextualSpacing/>
              <w:jc w:val="center"/>
              <w:rPr>
                <w:rFonts w:hint="default" w:ascii="Arial" w:hAnsi="Arial" w:cs="Arial"/>
                <w:b/>
                <w:color w:val="auto"/>
                <w:sz w:val="17"/>
                <w:szCs w:val="17"/>
              </w:rPr>
            </w:pPr>
            <w:r>
              <w:rPr>
                <w:rFonts w:hint="default" w:ascii="Arial" w:hAnsi="Arial" w:cs="Arial"/>
                <w:b/>
                <w:bCs/>
                <w:sz w:val="17"/>
                <w:szCs w:val="17"/>
                <w:lang w:bidi="ar-SA"/>
              </w:rPr>
              <w:t>311,80</w:t>
            </w:r>
          </w:p>
        </w:tc>
        <w:tc>
          <w:tcPr>
            <w:tcW w:w="1559" w:type="dxa"/>
            <w:tcBorders>
              <w:top w:val="single" w:color="auto" w:sz="4" w:space="0"/>
            </w:tcBorders>
            <w:shd w:val="clear" w:color="auto" w:fill="auto"/>
            <w:vAlign w:val="center"/>
          </w:tcPr>
          <w:p w14:paraId="709044E1">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r>
              <w:rPr>
                <w:rFonts w:hint="default" w:ascii="Arial" w:hAnsi="Arial" w:cs="Arial"/>
                <w:b/>
                <w:sz w:val="17"/>
                <w:szCs w:val="17"/>
              </w:rPr>
              <w:t>300,00</w:t>
            </w:r>
          </w:p>
        </w:tc>
        <w:tc>
          <w:tcPr>
            <w:tcW w:w="1276" w:type="dxa"/>
            <w:gridSpan w:val="2"/>
            <w:vMerge w:val="continue"/>
            <w:tcBorders>
              <w:right w:val="single" w:color="auto" w:sz="4" w:space="0"/>
            </w:tcBorders>
            <w:shd w:val="clear" w:color="auto" w:fill="auto"/>
            <w:vAlign w:val="center"/>
          </w:tcPr>
          <w:p w14:paraId="234451F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7"/>
                <w:szCs w:val="17"/>
              </w:rPr>
            </w:pPr>
          </w:p>
        </w:tc>
        <w:tc>
          <w:tcPr>
            <w:tcW w:w="992" w:type="dxa"/>
            <w:vMerge w:val="continue"/>
            <w:tcBorders>
              <w:left w:val="single" w:color="auto" w:sz="4" w:space="0"/>
            </w:tcBorders>
            <w:shd w:val="clear" w:color="auto" w:fill="auto"/>
            <w:vAlign w:val="center"/>
          </w:tcPr>
          <w:p w14:paraId="7627CA9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c>
          <w:tcPr>
            <w:tcW w:w="1276" w:type="dxa"/>
            <w:vMerge w:val="continue"/>
            <w:shd w:val="clear" w:color="auto" w:fill="auto"/>
            <w:vAlign w:val="center"/>
          </w:tcPr>
          <w:p w14:paraId="793FA7A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rPr>
            </w:pPr>
          </w:p>
        </w:tc>
      </w:tr>
      <w:tr w14:paraId="059BE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70" w:type="dxa"/>
            <w:bottom w:w="0" w:type="dxa"/>
            <w:right w:w="70" w:type="dxa"/>
          </w:tblCellMar>
        </w:tblPrEx>
        <w:trPr>
          <w:gridBefore w:val="6"/>
          <w:wBefore w:w="6891" w:type="dxa"/>
          <w:trHeight w:val="791" w:hRule="atLeast"/>
          <w:jc w:val="center"/>
        </w:trPr>
        <w:tc>
          <w:tcPr>
            <w:tcW w:w="1270" w:type="dxa"/>
            <w:shd w:val="clear" w:color="auto" w:fill="auto"/>
            <w:vAlign w:val="center"/>
          </w:tcPr>
          <w:p w14:paraId="4FFD6EFC">
            <w:pPr>
              <w:pStyle w:val="219"/>
              <w:pageBreakBefore w:val="0"/>
              <w:kinsoku/>
              <w:wordWrap/>
              <w:overflowPunct/>
              <w:topLinePunct w:val="0"/>
              <w:bidi w:val="0"/>
              <w:snapToGrid/>
              <w:spacing w:beforeAutospacing="0" w:afterAutospacing="0"/>
              <w:ind w:left="0" w:right="0"/>
              <w:jc w:val="center"/>
              <w:rPr>
                <w:rFonts w:hint="default" w:ascii="Arial" w:hAnsi="Arial" w:cs="Arial"/>
                <w:b/>
                <w:color w:val="auto"/>
                <w:sz w:val="17"/>
                <w:szCs w:val="17"/>
              </w:rPr>
            </w:pPr>
            <w:r>
              <w:rPr>
                <w:rFonts w:hint="default" w:ascii="Arial" w:hAnsi="Arial" w:cs="Arial"/>
                <w:b/>
                <w:color w:val="auto"/>
                <w:sz w:val="17"/>
                <w:szCs w:val="17"/>
              </w:rPr>
              <w:t>TOTAL</w:t>
            </w:r>
          </w:p>
        </w:tc>
        <w:tc>
          <w:tcPr>
            <w:tcW w:w="2274" w:type="dxa"/>
            <w:gridSpan w:val="3"/>
            <w:shd w:val="clear" w:color="auto" w:fill="auto"/>
            <w:vAlign w:val="center"/>
          </w:tcPr>
          <w:p w14:paraId="327E5BF0">
            <w:pPr>
              <w:pageBreakBefore w:val="0"/>
              <w:kinsoku/>
              <w:wordWrap/>
              <w:overflowPunct/>
              <w:topLinePunct w:val="0"/>
              <w:bidi w:val="0"/>
              <w:snapToGrid/>
              <w:spacing w:beforeAutospacing="0" w:afterAutospacing="0"/>
              <w:ind w:left="0" w:right="0"/>
              <w:jc w:val="center"/>
              <w:rPr>
                <w:rFonts w:hint="default" w:ascii="Arial" w:hAnsi="Arial" w:cs="Arial"/>
                <w:b/>
                <w:color w:val="000000"/>
                <w:sz w:val="17"/>
                <w:szCs w:val="17"/>
              </w:rPr>
            </w:pPr>
            <w:r>
              <w:rPr>
                <w:rFonts w:hint="default" w:ascii="Arial" w:hAnsi="Arial" w:cs="Arial"/>
                <w:b/>
                <w:color w:val="000000"/>
                <w:sz w:val="17"/>
                <w:szCs w:val="17"/>
              </w:rPr>
              <w:t>122.295,192</w:t>
            </w:r>
          </w:p>
          <w:p w14:paraId="7095318D">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7"/>
                <w:szCs w:val="17"/>
              </w:rPr>
            </w:pPr>
          </w:p>
        </w:tc>
      </w:tr>
    </w:tbl>
    <w:p w14:paraId="6FAA0256">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p>
    <w:p w14:paraId="4CFEABCA">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p>
    <w:p w14:paraId="2EC1D08C">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p>
    <w:p w14:paraId="3ACF8C51">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p>
    <w:p w14:paraId="334CD6D9">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p>
    <w:p w14:paraId="0639F069">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b/>
          <w:color w:val="auto"/>
          <w:sz w:val="17"/>
          <w:szCs w:val="17"/>
        </w:rPr>
      </w:pPr>
      <w:r>
        <w:rPr>
          <w:rFonts w:hint="default" w:ascii="Arial" w:hAnsi="Arial" w:cs="Arial"/>
          <w:b/>
          <w:color w:val="auto"/>
          <w:sz w:val="17"/>
          <w:szCs w:val="17"/>
        </w:rPr>
        <w:t>14. DA VIGÊNCIA</w:t>
      </w:r>
    </w:p>
    <w:p w14:paraId="5FE87AD9">
      <w:pPr>
        <w:pStyle w:val="220"/>
        <w:pageBreakBefore w:val="0"/>
        <w:kinsoku/>
        <w:wordWrap/>
        <w:overflowPunct/>
        <w:topLinePunct w:val="0"/>
        <w:bidi w:val="0"/>
        <w:snapToGrid/>
        <w:spacing w:beforeAutospacing="0" w:afterAutospacing="0"/>
        <w:ind w:left="0" w:right="0"/>
        <w:jc w:val="both"/>
        <w:rPr>
          <w:rFonts w:hint="default" w:ascii="Arial" w:hAnsi="Arial" w:cs="Arial"/>
          <w:sz w:val="17"/>
          <w:szCs w:val="17"/>
        </w:rPr>
      </w:pPr>
      <w:r>
        <w:rPr>
          <w:rFonts w:hint="default" w:ascii="Arial" w:hAnsi="Arial" w:cs="Arial"/>
          <w:b/>
          <w:sz w:val="17"/>
          <w:szCs w:val="17"/>
        </w:rPr>
        <w:t xml:space="preserve">14.1. </w:t>
      </w:r>
      <w:r>
        <w:rPr>
          <w:rFonts w:hint="default" w:ascii="Arial" w:hAnsi="Arial" w:cs="Arial"/>
          <w:sz w:val="17"/>
          <w:szCs w:val="17"/>
        </w:rPr>
        <w:t>O prazo de vigência da contratação será de 12 (doze) meses a contar da data de homologação da ata de registro de preços, podendo ser prorrogada , de acordo com a Lei vigente.</w:t>
      </w:r>
    </w:p>
    <w:p w14:paraId="7872AE6C">
      <w:pPr>
        <w:pStyle w:val="220"/>
        <w:pageBreakBefore w:val="0"/>
        <w:kinsoku/>
        <w:wordWrap/>
        <w:overflowPunct/>
        <w:topLinePunct w:val="0"/>
        <w:bidi w:val="0"/>
        <w:snapToGrid/>
        <w:spacing w:beforeAutospacing="0" w:afterAutospacing="0"/>
        <w:ind w:left="0" w:right="0"/>
        <w:jc w:val="both"/>
        <w:rPr>
          <w:rFonts w:hint="default" w:ascii="Arial" w:hAnsi="Arial" w:cs="Arial"/>
          <w:sz w:val="17"/>
          <w:szCs w:val="17"/>
        </w:rPr>
      </w:pPr>
    </w:p>
    <w:p w14:paraId="7AE1B8C4">
      <w:pPr>
        <w:pageBreakBefore w:val="0"/>
        <w:shd w:val="clear" w:color="auto" w:fill="FFFFFF"/>
        <w:suppressAutoHyphens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rPr>
      </w:pPr>
      <w:r>
        <w:rPr>
          <w:rFonts w:hint="default" w:ascii="Arial" w:hAnsi="Arial" w:eastAsia="Times New Roman" w:cs="Arial"/>
          <w:b/>
          <w:bCs/>
          <w:color w:val="auto"/>
          <w:sz w:val="17"/>
          <w:szCs w:val="17"/>
        </w:rPr>
        <w:t>15. DAS SANÇÕES</w:t>
      </w:r>
    </w:p>
    <w:p w14:paraId="0D0D0840">
      <w:pPr>
        <w:pageBreakBefore w:val="0"/>
        <w:shd w:val="clear" w:color="auto" w:fill="FFFFFF"/>
        <w:suppressAutoHyphens w:val="0"/>
        <w:kinsoku/>
        <w:wordWrap/>
        <w:overflowPunct/>
        <w:topLinePunct w:val="0"/>
        <w:bidi w:val="0"/>
        <w:snapToGrid/>
        <w:spacing w:beforeAutospacing="0" w:afterAutospacing="0"/>
        <w:ind w:left="0" w:right="0"/>
        <w:jc w:val="both"/>
        <w:rPr>
          <w:rFonts w:hint="default" w:ascii="Arial" w:hAnsi="Arial" w:eastAsia="Times New Roman" w:cs="Arial"/>
          <w:color w:val="auto"/>
          <w:sz w:val="17"/>
          <w:szCs w:val="17"/>
        </w:rPr>
      </w:pPr>
      <w:r>
        <w:rPr>
          <w:rFonts w:hint="default" w:ascii="Arial" w:hAnsi="Arial" w:eastAsia="Times New Roman" w:cs="Arial"/>
          <w:b/>
          <w:bCs/>
          <w:color w:val="auto"/>
          <w:sz w:val="17"/>
          <w:szCs w:val="17"/>
        </w:rPr>
        <w:t>15.1.</w:t>
      </w:r>
      <w:r>
        <w:rPr>
          <w:rFonts w:hint="default" w:ascii="Arial" w:hAnsi="Arial" w:eastAsia="Times New Roman" w:cs="Arial"/>
          <w:color w:val="auto"/>
          <w:sz w:val="17"/>
          <w:szCs w:val="17"/>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26A7F2A9">
      <w:pPr>
        <w:pStyle w:val="220"/>
        <w:pageBreakBefore w:val="0"/>
        <w:kinsoku/>
        <w:wordWrap/>
        <w:overflowPunct/>
        <w:topLinePunct w:val="0"/>
        <w:bidi w:val="0"/>
        <w:snapToGrid/>
        <w:spacing w:beforeAutospacing="0" w:afterAutospacing="0"/>
        <w:ind w:left="0" w:right="0"/>
        <w:jc w:val="both"/>
        <w:rPr>
          <w:rFonts w:hint="default" w:ascii="Arial" w:hAnsi="Arial" w:cs="Arial"/>
          <w:sz w:val="17"/>
          <w:szCs w:val="17"/>
        </w:rPr>
      </w:pPr>
    </w:p>
    <w:p w14:paraId="2A6D1275">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16. ADEQUAÇÃO ORÇAMENTÁRIA</w:t>
      </w:r>
    </w:p>
    <w:p w14:paraId="27DD8733">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r>
        <w:rPr>
          <w:rFonts w:hint="default" w:ascii="Arial" w:hAnsi="Arial" w:cs="Arial"/>
          <w:b/>
          <w:color w:val="auto"/>
          <w:sz w:val="17"/>
          <w:szCs w:val="17"/>
        </w:rPr>
        <w:t>16.1.</w:t>
      </w:r>
      <w:r>
        <w:rPr>
          <w:rFonts w:hint="default" w:ascii="Arial" w:hAnsi="Arial" w:cs="Arial"/>
          <w:color w:val="auto"/>
          <w:sz w:val="17"/>
          <w:szCs w:val="17"/>
        </w:rPr>
        <w:t xml:space="preserve"> As despesas decorrentes da presente contratação correrão por conta dos seguintes centros de custos:</w:t>
      </w:r>
    </w:p>
    <w:p w14:paraId="45340B94">
      <w:pPr>
        <w:pStyle w:val="219"/>
        <w:pageBreakBefore w:val="0"/>
        <w:kinsoku/>
        <w:wordWrap/>
        <w:overflowPunct/>
        <w:topLinePunct w:val="0"/>
        <w:bidi w:val="0"/>
        <w:snapToGrid/>
        <w:spacing w:beforeAutospacing="0" w:afterAutospacing="0" w:line="276" w:lineRule="auto"/>
        <w:ind w:left="0" w:right="0"/>
        <w:jc w:val="both"/>
        <w:rPr>
          <w:rFonts w:hint="default" w:ascii="Arial" w:hAnsi="Arial" w:cs="Arial"/>
          <w:color w:val="auto"/>
          <w:sz w:val="17"/>
          <w:szCs w:val="17"/>
        </w:rPr>
      </w:pPr>
    </w:p>
    <w:tbl>
      <w:tblPr>
        <w:tblStyle w:val="38"/>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7"/>
        <w:gridCol w:w="5618"/>
      </w:tblGrid>
      <w:tr w14:paraId="677D8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2217" w:type="dxa"/>
            <w:shd w:val="clear" w:color="auto" w:fill="D8D8D8" w:themeFill="background1" w:themeFillShade="D9"/>
            <w:vAlign w:val="center"/>
          </w:tcPr>
          <w:p w14:paraId="4D36C123">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b/>
                <w:bCs/>
                <w:sz w:val="17"/>
                <w:szCs w:val="17"/>
                <w:lang w:eastAsia="zh-CN"/>
              </w:rPr>
            </w:pPr>
            <w:r>
              <w:rPr>
                <w:rFonts w:hint="default" w:ascii="Arial" w:hAnsi="Arial" w:cs="Arial"/>
                <w:b/>
                <w:bCs/>
                <w:sz w:val="17"/>
                <w:szCs w:val="17"/>
                <w:lang w:eastAsia="zh-CN"/>
              </w:rPr>
              <w:t>CÓDIGO/CENTRO DE CUSTO</w:t>
            </w:r>
          </w:p>
        </w:tc>
        <w:tc>
          <w:tcPr>
            <w:tcW w:w="5618" w:type="dxa"/>
            <w:shd w:val="clear" w:color="auto" w:fill="D8D8D8" w:themeFill="background1" w:themeFillShade="D9"/>
            <w:vAlign w:val="center"/>
          </w:tcPr>
          <w:p w14:paraId="5AE029B6">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b/>
                <w:bCs/>
                <w:sz w:val="17"/>
                <w:szCs w:val="17"/>
                <w:lang w:eastAsia="zh-CN"/>
              </w:rPr>
            </w:pPr>
            <w:r>
              <w:rPr>
                <w:rFonts w:hint="default" w:ascii="Arial" w:hAnsi="Arial" w:cs="Arial"/>
                <w:b/>
                <w:bCs/>
                <w:sz w:val="17"/>
                <w:szCs w:val="17"/>
                <w:lang w:eastAsia="zh-CN"/>
              </w:rPr>
              <w:t>ÁREA REQUISITANTE</w:t>
            </w:r>
          </w:p>
        </w:tc>
      </w:tr>
      <w:tr w14:paraId="5225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217" w:type="dxa"/>
            <w:vAlign w:val="center"/>
          </w:tcPr>
          <w:p w14:paraId="7EB990A7">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07</w:t>
            </w:r>
          </w:p>
        </w:tc>
        <w:tc>
          <w:tcPr>
            <w:tcW w:w="5618" w:type="dxa"/>
            <w:vAlign w:val="center"/>
          </w:tcPr>
          <w:p w14:paraId="2FECF833">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bCs/>
                <w:sz w:val="17"/>
                <w:szCs w:val="17"/>
              </w:rPr>
            </w:pPr>
            <w:r>
              <w:rPr>
                <w:rFonts w:hint="default" w:ascii="Arial" w:hAnsi="Arial" w:cs="Arial"/>
                <w:bCs/>
                <w:sz w:val="17"/>
                <w:szCs w:val="17"/>
              </w:rPr>
              <w:t>FUNDO  MUNICIPAL DE ASSISTÊNCIA SOCIAL</w:t>
            </w:r>
          </w:p>
        </w:tc>
      </w:tr>
      <w:tr w14:paraId="4E6DB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2217" w:type="dxa"/>
            <w:vAlign w:val="center"/>
          </w:tcPr>
          <w:p w14:paraId="1F7E9715">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09</w:t>
            </w:r>
          </w:p>
        </w:tc>
        <w:tc>
          <w:tcPr>
            <w:tcW w:w="5618" w:type="dxa"/>
            <w:vAlign w:val="center"/>
          </w:tcPr>
          <w:p w14:paraId="63CDCDAE">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bCs/>
                <w:sz w:val="17"/>
                <w:szCs w:val="17"/>
              </w:rPr>
            </w:pPr>
            <w:r>
              <w:rPr>
                <w:rFonts w:hint="default" w:ascii="Arial" w:hAnsi="Arial" w:cs="Arial"/>
                <w:bCs/>
                <w:sz w:val="17"/>
                <w:szCs w:val="17"/>
              </w:rPr>
              <w:t>FUNDO MUNICIPAL DE SAÚDE</w:t>
            </w:r>
          </w:p>
        </w:tc>
      </w:tr>
      <w:tr w14:paraId="55DE2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217" w:type="dxa"/>
            <w:vAlign w:val="center"/>
          </w:tcPr>
          <w:p w14:paraId="44BB1F84">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10</w:t>
            </w:r>
          </w:p>
        </w:tc>
        <w:tc>
          <w:tcPr>
            <w:tcW w:w="5618" w:type="dxa"/>
            <w:vAlign w:val="center"/>
          </w:tcPr>
          <w:p w14:paraId="3E91CEC1">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bCs/>
                <w:sz w:val="17"/>
                <w:szCs w:val="17"/>
              </w:rPr>
            </w:pPr>
            <w:r>
              <w:rPr>
                <w:rFonts w:hint="default" w:ascii="Arial" w:hAnsi="Arial" w:cs="Arial"/>
                <w:bCs/>
                <w:sz w:val="17"/>
                <w:szCs w:val="17"/>
              </w:rPr>
              <w:t>SECRETARIA DE EDUCAÇÃO</w:t>
            </w:r>
          </w:p>
        </w:tc>
      </w:tr>
      <w:tr w14:paraId="0D0DA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217" w:type="dxa"/>
            <w:vAlign w:val="center"/>
          </w:tcPr>
          <w:p w14:paraId="12B681BD">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15</w:t>
            </w:r>
          </w:p>
        </w:tc>
        <w:tc>
          <w:tcPr>
            <w:tcW w:w="5618" w:type="dxa"/>
            <w:vAlign w:val="center"/>
          </w:tcPr>
          <w:p w14:paraId="69118F21">
            <w:pPr>
              <w:pStyle w:val="220"/>
              <w:pageBreakBefore w:val="0"/>
              <w:suppressAutoHyphens w:val="0"/>
              <w:kinsoku/>
              <w:wordWrap/>
              <w:overflowPunct/>
              <w:topLinePunct w:val="0"/>
              <w:bidi w:val="0"/>
              <w:snapToGrid/>
              <w:spacing w:beforeAutospacing="0" w:afterAutospacing="0" w:line="240" w:lineRule="auto"/>
              <w:ind w:left="0" w:right="0"/>
              <w:jc w:val="center"/>
              <w:rPr>
                <w:rFonts w:hint="default" w:ascii="Arial" w:hAnsi="Arial" w:cs="Arial"/>
                <w:bCs/>
                <w:sz w:val="17"/>
                <w:szCs w:val="17"/>
              </w:rPr>
            </w:pPr>
            <w:r>
              <w:rPr>
                <w:rFonts w:hint="default" w:ascii="Arial" w:hAnsi="Arial" w:cs="Arial"/>
                <w:bCs/>
                <w:sz w:val="17"/>
                <w:szCs w:val="17"/>
              </w:rPr>
              <w:t>SECRETARIA DE AGRICULTURA E MEIO AMBIENTE</w:t>
            </w:r>
          </w:p>
        </w:tc>
      </w:tr>
      <w:tr w14:paraId="457F3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217" w:type="dxa"/>
            <w:vAlign w:val="center"/>
          </w:tcPr>
          <w:p w14:paraId="3CC50001">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14</w:t>
            </w:r>
          </w:p>
        </w:tc>
        <w:tc>
          <w:tcPr>
            <w:tcW w:w="5618" w:type="dxa"/>
            <w:vAlign w:val="center"/>
          </w:tcPr>
          <w:p w14:paraId="7D8B34EA">
            <w:pPr>
              <w:pStyle w:val="220"/>
              <w:pageBreakBefore w:val="0"/>
              <w:suppressAutoHyphens w:val="0"/>
              <w:kinsoku/>
              <w:wordWrap/>
              <w:overflowPunct/>
              <w:topLinePunct w:val="0"/>
              <w:bidi w:val="0"/>
              <w:snapToGrid/>
              <w:spacing w:beforeAutospacing="0" w:afterAutospacing="0" w:line="240" w:lineRule="auto"/>
              <w:ind w:left="0" w:right="0"/>
              <w:jc w:val="center"/>
              <w:rPr>
                <w:rFonts w:hint="default" w:ascii="Arial" w:hAnsi="Arial" w:cs="Arial"/>
                <w:bCs/>
                <w:sz w:val="17"/>
                <w:szCs w:val="17"/>
              </w:rPr>
            </w:pPr>
            <w:r>
              <w:rPr>
                <w:rFonts w:hint="default" w:ascii="Arial" w:hAnsi="Arial" w:cs="Arial"/>
                <w:sz w:val="17"/>
                <w:szCs w:val="17"/>
              </w:rPr>
              <w:t>FUNDO MUNICIPAL DE TRANSPORTE/TRÂNSITO</w:t>
            </w:r>
          </w:p>
        </w:tc>
      </w:tr>
      <w:tr w14:paraId="0568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2217" w:type="dxa"/>
            <w:vAlign w:val="center"/>
          </w:tcPr>
          <w:p w14:paraId="13085554">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01</w:t>
            </w:r>
          </w:p>
        </w:tc>
        <w:tc>
          <w:tcPr>
            <w:tcW w:w="5618" w:type="dxa"/>
            <w:vAlign w:val="center"/>
          </w:tcPr>
          <w:p w14:paraId="7A261666">
            <w:pPr>
              <w:pStyle w:val="220"/>
              <w:pageBreakBefore w:val="0"/>
              <w:suppressAutoHyphens w:val="0"/>
              <w:kinsoku/>
              <w:wordWrap/>
              <w:overflowPunct/>
              <w:topLinePunct w:val="0"/>
              <w:bidi w:val="0"/>
              <w:snapToGrid/>
              <w:spacing w:beforeAutospacing="0" w:afterAutospacing="0" w:line="240" w:lineRule="auto"/>
              <w:ind w:left="0" w:right="0"/>
              <w:jc w:val="center"/>
              <w:rPr>
                <w:rFonts w:hint="default" w:ascii="Arial" w:hAnsi="Arial" w:cs="Arial"/>
                <w:sz w:val="17"/>
                <w:szCs w:val="17"/>
              </w:rPr>
            </w:pPr>
            <w:r>
              <w:rPr>
                <w:rFonts w:hint="default" w:ascii="Arial" w:hAnsi="Arial" w:cs="Arial"/>
                <w:sz w:val="17"/>
                <w:szCs w:val="17"/>
              </w:rPr>
              <w:t>GABINETE DO PREFEITO</w:t>
            </w:r>
          </w:p>
        </w:tc>
      </w:tr>
      <w:tr w14:paraId="74CC2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217" w:type="dxa"/>
            <w:vAlign w:val="center"/>
          </w:tcPr>
          <w:p w14:paraId="5991AA5F">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02</w:t>
            </w:r>
          </w:p>
        </w:tc>
        <w:tc>
          <w:tcPr>
            <w:tcW w:w="5618" w:type="dxa"/>
            <w:vAlign w:val="center"/>
          </w:tcPr>
          <w:p w14:paraId="5A06DAEF">
            <w:pPr>
              <w:pStyle w:val="220"/>
              <w:pageBreakBefore w:val="0"/>
              <w:suppressAutoHyphens w:val="0"/>
              <w:kinsoku/>
              <w:wordWrap/>
              <w:overflowPunct/>
              <w:topLinePunct w:val="0"/>
              <w:bidi w:val="0"/>
              <w:snapToGrid/>
              <w:spacing w:beforeAutospacing="0" w:afterAutospacing="0" w:line="240" w:lineRule="auto"/>
              <w:ind w:left="0" w:right="0"/>
              <w:jc w:val="center"/>
              <w:rPr>
                <w:rFonts w:hint="default" w:ascii="Arial" w:hAnsi="Arial" w:cs="Arial"/>
                <w:sz w:val="17"/>
                <w:szCs w:val="17"/>
              </w:rPr>
            </w:pPr>
            <w:r>
              <w:rPr>
                <w:rFonts w:hint="default" w:ascii="Arial" w:hAnsi="Arial" w:cs="Arial"/>
                <w:sz w:val="17"/>
                <w:szCs w:val="17"/>
              </w:rPr>
              <w:t>SECRETARIA DE ADMINISTRAÇÃO</w:t>
            </w:r>
          </w:p>
        </w:tc>
      </w:tr>
      <w:tr w14:paraId="0263A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217" w:type="dxa"/>
            <w:vAlign w:val="center"/>
          </w:tcPr>
          <w:p w14:paraId="53D684B4">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16</w:t>
            </w:r>
          </w:p>
        </w:tc>
        <w:tc>
          <w:tcPr>
            <w:tcW w:w="5618" w:type="dxa"/>
            <w:vAlign w:val="center"/>
          </w:tcPr>
          <w:p w14:paraId="09C76F48">
            <w:pPr>
              <w:pStyle w:val="220"/>
              <w:pageBreakBefore w:val="0"/>
              <w:suppressAutoHyphens w:val="0"/>
              <w:kinsoku/>
              <w:wordWrap/>
              <w:overflowPunct/>
              <w:topLinePunct w:val="0"/>
              <w:bidi w:val="0"/>
              <w:snapToGrid/>
              <w:spacing w:beforeAutospacing="0" w:afterAutospacing="0" w:line="240" w:lineRule="auto"/>
              <w:ind w:left="0" w:right="0"/>
              <w:jc w:val="center"/>
              <w:rPr>
                <w:rFonts w:hint="default" w:ascii="Arial" w:hAnsi="Arial" w:cs="Arial"/>
                <w:sz w:val="17"/>
                <w:szCs w:val="17"/>
              </w:rPr>
            </w:pPr>
            <w:r>
              <w:rPr>
                <w:rFonts w:hint="default" w:ascii="Arial" w:hAnsi="Arial" w:cs="Arial"/>
                <w:sz w:val="17"/>
                <w:szCs w:val="17"/>
              </w:rPr>
              <w:t>SECRETAIA DE INDUSTRIA E COMERCIO (SEDEGI)</w:t>
            </w:r>
          </w:p>
        </w:tc>
      </w:tr>
      <w:tr w14:paraId="184E2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217" w:type="dxa"/>
            <w:vAlign w:val="center"/>
          </w:tcPr>
          <w:p w14:paraId="3532B0E0">
            <w:pPr>
              <w:pageBreakBefore w:val="0"/>
              <w:suppressAutoHyphens w:val="0"/>
              <w:kinsoku/>
              <w:wordWrap/>
              <w:overflowPunct/>
              <w:topLinePunct w:val="0"/>
              <w:bidi w:val="0"/>
              <w:snapToGrid/>
              <w:spacing w:beforeAutospacing="0" w:afterAutospacing="0" w:line="240" w:lineRule="auto"/>
              <w:ind w:left="0" w:right="0"/>
              <w:contextualSpacing/>
              <w:jc w:val="center"/>
              <w:rPr>
                <w:rFonts w:hint="default" w:ascii="Arial" w:hAnsi="Arial" w:cs="Arial"/>
                <w:sz w:val="17"/>
                <w:szCs w:val="17"/>
                <w:lang w:eastAsia="zh-CN"/>
              </w:rPr>
            </w:pPr>
            <w:r>
              <w:rPr>
                <w:rFonts w:hint="default" w:ascii="Arial" w:hAnsi="Arial" w:cs="Arial"/>
                <w:sz w:val="17"/>
                <w:szCs w:val="17"/>
                <w:lang w:eastAsia="zh-CN"/>
              </w:rPr>
              <w:t>04</w:t>
            </w:r>
          </w:p>
        </w:tc>
        <w:tc>
          <w:tcPr>
            <w:tcW w:w="5618" w:type="dxa"/>
            <w:vAlign w:val="center"/>
          </w:tcPr>
          <w:p w14:paraId="4FC7487C">
            <w:pPr>
              <w:pStyle w:val="220"/>
              <w:pageBreakBefore w:val="0"/>
              <w:suppressAutoHyphens w:val="0"/>
              <w:kinsoku/>
              <w:wordWrap/>
              <w:overflowPunct/>
              <w:topLinePunct w:val="0"/>
              <w:bidi w:val="0"/>
              <w:snapToGrid/>
              <w:spacing w:beforeAutospacing="0" w:afterAutospacing="0" w:line="240" w:lineRule="auto"/>
              <w:ind w:left="0" w:right="0"/>
              <w:jc w:val="center"/>
              <w:rPr>
                <w:rFonts w:hint="default" w:ascii="Arial" w:hAnsi="Arial" w:cs="Arial"/>
                <w:sz w:val="17"/>
                <w:szCs w:val="17"/>
              </w:rPr>
            </w:pPr>
            <w:r>
              <w:rPr>
                <w:rFonts w:hint="default" w:ascii="Arial" w:hAnsi="Arial" w:cs="Arial"/>
                <w:sz w:val="17"/>
                <w:szCs w:val="17"/>
              </w:rPr>
              <w:t>SECRETARIA DE FAZENDA</w:t>
            </w:r>
          </w:p>
        </w:tc>
      </w:tr>
    </w:tbl>
    <w:p w14:paraId="4874BBB2">
      <w:pPr>
        <w:pageBreakBefore w:val="0"/>
        <w:kinsoku/>
        <w:wordWrap/>
        <w:overflowPunct/>
        <w:topLinePunct w:val="0"/>
        <w:bidi w:val="0"/>
        <w:snapToGrid/>
        <w:spacing w:beforeAutospacing="0" w:afterAutospacing="0" w:line="360" w:lineRule="auto"/>
        <w:ind w:left="0" w:right="0"/>
        <w:jc w:val="both"/>
        <w:rPr>
          <w:rFonts w:hint="default" w:ascii="Arial" w:hAnsi="Arial" w:eastAsia="Times New Roman" w:cs="Arial"/>
          <w:b/>
          <w:sz w:val="17"/>
          <w:szCs w:val="17"/>
        </w:rPr>
      </w:pPr>
    </w:p>
    <w:p w14:paraId="0AE1DD25">
      <w:pPr>
        <w:pageBreakBefore w:val="0"/>
        <w:suppressAutoHyphens w:val="0"/>
        <w:kinsoku/>
        <w:wordWrap/>
        <w:overflowPunct/>
        <w:topLinePunct w:val="0"/>
        <w:bidi w:val="0"/>
        <w:snapToGrid/>
        <w:spacing w:beforeAutospacing="0" w:afterAutospacing="0" w:line="240" w:lineRule="auto"/>
        <w:ind w:left="0" w:right="0"/>
        <w:jc w:val="both"/>
        <w:rPr>
          <w:rFonts w:hint="default" w:ascii="Arial" w:hAnsi="Arial" w:cs="Arial"/>
          <w:b/>
          <w:color w:val="000000" w:themeColor="text1"/>
          <w:sz w:val="17"/>
          <w:szCs w:val="17"/>
          <w14:textFill>
            <w14:solidFill>
              <w14:schemeClr w14:val="tx1"/>
            </w14:solidFill>
          </w14:textFill>
        </w:rPr>
      </w:pPr>
      <w:r>
        <w:rPr>
          <w:rFonts w:hint="default" w:ascii="Arial" w:hAnsi="Arial" w:eastAsia="Times New Roman" w:cs="Arial"/>
          <w:b/>
          <w:sz w:val="17"/>
          <w:szCs w:val="17"/>
        </w:rPr>
        <w:t>17</w:t>
      </w:r>
      <w:r>
        <w:rPr>
          <w:rFonts w:hint="default" w:ascii="Arial" w:hAnsi="Arial" w:eastAsia="Times New Roman" w:cs="Arial"/>
          <w:b/>
          <w:color w:val="000000" w:themeColor="text1"/>
          <w:sz w:val="17"/>
          <w:szCs w:val="17"/>
          <w14:textFill>
            <w14:solidFill>
              <w14:schemeClr w14:val="tx1"/>
            </w14:solidFill>
          </w14:textFill>
        </w:rPr>
        <w:t xml:space="preserve">. </w:t>
      </w:r>
      <w:r>
        <w:rPr>
          <w:rFonts w:hint="default" w:ascii="Arial" w:hAnsi="Arial" w:cs="Arial"/>
          <w:b/>
          <w:color w:val="000000" w:themeColor="text1"/>
          <w:sz w:val="17"/>
          <w:szCs w:val="17"/>
          <w14:textFill>
            <w14:solidFill>
              <w14:schemeClr w14:val="tx1"/>
            </w14:solidFill>
          </w14:textFill>
        </w:rPr>
        <w:t>DO QUANTITATIVO MÍNIMO (quando for registro de preços)</w:t>
      </w:r>
    </w:p>
    <w:p w14:paraId="5A9081C1">
      <w:pPr>
        <w:pageBreakBefore w:val="0"/>
        <w:kinsoku/>
        <w:wordWrap/>
        <w:overflowPunct/>
        <w:topLinePunct w:val="0"/>
        <w:bidi w:val="0"/>
        <w:snapToGrid/>
        <w:spacing w:beforeAutospacing="0" w:afterAutospacing="0" w:line="240" w:lineRule="auto"/>
        <w:ind w:left="0" w:right="0"/>
        <w:jc w:val="both"/>
        <w:rPr>
          <w:rFonts w:hint="default" w:ascii="Arial" w:hAnsi="Arial" w:cs="Arial"/>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17.1.</w:t>
      </w:r>
      <w:r>
        <w:rPr>
          <w:rFonts w:hint="default" w:ascii="Arial" w:hAnsi="Arial" w:cs="Arial"/>
          <w:bCs/>
          <w:color w:val="000000" w:themeColor="text1"/>
          <w:sz w:val="17"/>
          <w:szCs w:val="17"/>
          <w14:textFill>
            <w14:solidFill>
              <w14:schemeClr w14:val="tx1"/>
            </w14:solidFill>
          </w14:textFill>
        </w:rPr>
        <w:t xml:space="preserve"> Em cumprimento ao </w:t>
      </w:r>
      <w:r>
        <w:rPr>
          <w:rFonts w:hint="default" w:ascii="Arial" w:hAnsi="Arial" w:cs="Arial"/>
          <w:color w:val="000000" w:themeColor="text1"/>
          <w:sz w:val="17"/>
          <w:szCs w:val="17"/>
          <w14:textFill>
            <w14:solidFill>
              <w14:schemeClr w14:val="tx1"/>
            </w14:solidFill>
          </w14:textFill>
        </w:rPr>
        <w:t>Art. 28 §2° do Decreto Municipal 5.805/2023</w:t>
      </w:r>
      <w:r>
        <w:rPr>
          <w:rFonts w:hint="default" w:ascii="Arial" w:hAnsi="Arial" w:cs="Arial"/>
          <w:bCs/>
          <w:color w:val="000000" w:themeColor="text1"/>
          <w:sz w:val="17"/>
          <w:szCs w:val="17"/>
          <w14:textFill>
            <w14:solidFill>
              <w14:schemeClr w14:val="tx1"/>
            </w14:solidFill>
          </w14:textFill>
        </w:rPr>
        <w:t>, o quantitativo mínimo previsto caso haja elaboração de contrato oriundo da ata de registro de preços é de 01 (um) para cada item.</w:t>
      </w:r>
    </w:p>
    <w:p w14:paraId="28F68A36">
      <w:pPr>
        <w:pStyle w:val="223"/>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___________________________________                     _________________________________</w:t>
      </w:r>
    </w:p>
    <w:p w14:paraId="76E1479B">
      <w:pPr>
        <w:pStyle w:val="223"/>
        <w:pageBreakBefore w:val="0"/>
        <w:kinsoku/>
        <w:wordWrap/>
        <w:overflowPunct/>
        <w:topLinePunct w:val="0"/>
        <w:bidi w:val="0"/>
        <w:snapToGrid/>
        <w:spacing w:beforeAutospacing="0" w:afterAutospacing="0"/>
        <w:ind w:left="0" w:right="0" w:firstLine="1870" w:firstLineChars="1100"/>
        <w:jc w:val="left"/>
        <w:rPr>
          <w:rFonts w:hint="default" w:ascii="Arial" w:hAnsi="Arial" w:cs="Arial"/>
          <w:sz w:val="17"/>
          <w:szCs w:val="17"/>
        </w:rPr>
      </w:pPr>
      <w:r>
        <w:rPr>
          <w:rFonts w:hint="default" w:ascii="Arial" w:hAnsi="Arial" w:cs="Arial"/>
          <w:sz w:val="17"/>
          <w:szCs w:val="17"/>
        </w:rPr>
        <w:t xml:space="preserve">Maria Fernanda Gail                      </w:t>
      </w:r>
      <w:r>
        <w:rPr>
          <w:rFonts w:hint="default" w:ascii="Arial" w:hAnsi="Arial" w:cs="Arial"/>
          <w:sz w:val="17"/>
          <w:szCs w:val="17"/>
          <w:lang w:val="pt-BR"/>
        </w:rPr>
        <w:t xml:space="preserve">   </w:t>
      </w:r>
      <w:r>
        <w:rPr>
          <w:rFonts w:hint="default" w:ascii="Arial" w:hAnsi="Arial" w:cs="Arial"/>
          <w:sz w:val="17"/>
          <w:szCs w:val="17"/>
        </w:rPr>
        <w:t xml:space="preserve">                      Ricardo Luiz Alves de Almeida</w:t>
      </w:r>
    </w:p>
    <w:p w14:paraId="345495D0">
      <w:pPr>
        <w:pStyle w:val="223"/>
        <w:pageBreakBefore w:val="0"/>
        <w:kinsoku/>
        <w:wordWrap/>
        <w:overflowPunct/>
        <w:topLinePunct w:val="0"/>
        <w:bidi w:val="0"/>
        <w:snapToGrid/>
        <w:spacing w:beforeAutospacing="0" w:afterAutospacing="0"/>
        <w:ind w:left="0" w:right="0" w:firstLine="1275" w:firstLineChars="750"/>
        <w:jc w:val="left"/>
        <w:rPr>
          <w:rFonts w:hint="default" w:ascii="Arial" w:hAnsi="Arial" w:cs="Arial"/>
          <w:sz w:val="17"/>
          <w:szCs w:val="17"/>
        </w:rPr>
      </w:pPr>
      <w:r>
        <w:rPr>
          <w:rFonts w:hint="default" w:ascii="Arial" w:hAnsi="Arial" w:cs="Arial"/>
          <w:sz w:val="17"/>
          <w:szCs w:val="17"/>
        </w:rPr>
        <w:t xml:space="preserve">Fiscal/ Secretaria de Administração   </w:t>
      </w:r>
      <w:r>
        <w:rPr>
          <w:rFonts w:hint="default" w:ascii="Arial" w:hAnsi="Arial" w:cs="Arial"/>
          <w:sz w:val="17"/>
          <w:szCs w:val="17"/>
        </w:rPr>
        <w:tab/>
      </w:r>
      <w:r>
        <w:rPr>
          <w:rFonts w:hint="default" w:ascii="Arial" w:hAnsi="Arial" w:cs="Arial"/>
          <w:sz w:val="17"/>
          <w:szCs w:val="17"/>
        </w:rPr>
        <w:t xml:space="preserve">                    </w:t>
      </w:r>
      <w:r>
        <w:rPr>
          <w:rFonts w:hint="default" w:ascii="Arial" w:hAnsi="Arial" w:cs="Arial"/>
          <w:sz w:val="17"/>
          <w:szCs w:val="17"/>
          <w:lang w:val="pt-BR"/>
        </w:rPr>
        <w:t xml:space="preserve"> </w:t>
      </w:r>
      <w:r>
        <w:rPr>
          <w:rFonts w:hint="default" w:ascii="Arial" w:hAnsi="Arial" w:cs="Arial"/>
          <w:sz w:val="17"/>
          <w:szCs w:val="17"/>
        </w:rPr>
        <w:t>Fiscal Secretaria de Educação</w:t>
      </w:r>
    </w:p>
    <w:p w14:paraId="6B78B9FA">
      <w:pPr>
        <w:pStyle w:val="223"/>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___________________________________                     _________________________________</w:t>
      </w:r>
    </w:p>
    <w:p w14:paraId="3A5D2105">
      <w:pPr>
        <w:pStyle w:val="223"/>
        <w:pageBreakBefore w:val="0"/>
        <w:kinsoku/>
        <w:wordWrap/>
        <w:overflowPunct/>
        <w:topLinePunct w:val="0"/>
        <w:bidi w:val="0"/>
        <w:snapToGrid/>
        <w:spacing w:beforeAutospacing="0" w:afterAutospacing="0"/>
        <w:ind w:right="0" w:firstLine="1700" w:firstLineChars="1000"/>
        <w:jc w:val="left"/>
        <w:rPr>
          <w:rFonts w:hint="default" w:ascii="Arial" w:hAnsi="Arial" w:cs="Arial"/>
          <w:sz w:val="17"/>
          <w:szCs w:val="17"/>
        </w:rPr>
      </w:pPr>
      <w:r>
        <w:rPr>
          <w:rFonts w:hint="default" w:ascii="Arial" w:hAnsi="Arial" w:cs="Arial"/>
          <w:sz w:val="17"/>
          <w:szCs w:val="17"/>
        </w:rPr>
        <w:t xml:space="preserve">Carla da Rocha Patrício  </w:t>
      </w:r>
      <w:r>
        <w:rPr>
          <w:rFonts w:hint="default" w:ascii="Arial" w:hAnsi="Arial" w:cs="Arial"/>
          <w:sz w:val="17"/>
          <w:szCs w:val="17"/>
        </w:rPr>
        <w:tab/>
      </w:r>
      <w:r>
        <w:rPr>
          <w:rFonts w:hint="default" w:ascii="Arial" w:hAnsi="Arial" w:cs="Arial"/>
          <w:sz w:val="17"/>
          <w:szCs w:val="17"/>
        </w:rPr>
        <w:tab/>
      </w:r>
      <w:r>
        <w:rPr>
          <w:rFonts w:hint="default" w:ascii="Arial" w:hAnsi="Arial" w:cs="Arial"/>
          <w:sz w:val="17"/>
          <w:szCs w:val="17"/>
        </w:rPr>
        <w:tab/>
      </w:r>
      <w:r>
        <w:rPr>
          <w:rFonts w:hint="default" w:ascii="Arial" w:hAnsi="Arial" w:cs="Arial"/>
          <w:sz w:val="17"/>
          <w:szCs w:val="17"/>
        </w:rPr>
        <w:t xml:space="preserve">            Jonas de Souza Barbosa</w:t>
      </w:r>
    </w:p>
    <w:p w14:paraId="36EFF355">
      <w:pPr>
        <w:pStyle w:val="223"/>
        <w:pageBreakBefore w:val="0"/>
        <w:kinsoku/>
        <w:wordWrap/>
        <w:overflowPunct/>
        <w:topLinePunct w:val="0"/>
        <w:bidi w:val="0"/>
        <w:snapToGrid/>
        <w:spacing w:beforeAutospacing="0" w:afterAutospacing="0"/>
        <w:ind w:right="0" w:firstLine="1190" w:firstLineChars="700"/>
        <w:jc w:val="left"/>
        <w:rPr>
          <w:rFonts w:hint="default" w:ascii="Arial" w:hAnsi="Arial" w:cs="Arial"/>
          <w:sz w:val="17"/>
          <w:szCs w:val="17"/>
        </w:rPr>
      </w:pPr>
      <w:r>
        <w:rPr>
          <w:rFonts w:hint="default" w:ascii="Arial" w:hAnsi="Arial" w:cs="Arial"/>
          <w:sz w:val="17"/>
          <w:szCs w:val="17"/>
        </w:rPr>
        <w:t xml:space="preserve">Fiscal/ Secretaria de Desenv. Social </w:t>
      </w:r>
      <w:r>
        <w:rPr>
          <w:rFonts w:hint="default" w:ascii="Arial" w:hAnsi="Arial" w:cs="Arial"/>
          <w:sz w:val="17"/>
          <w:szCs w:val="17"/>
        </w:rPr>
        <w:tab/>
      </w:r>
      <w:r>
        <w:rPr>
          <w:rFonts w:hint="default" w:ascii="Arial" w:hAnsi="Arial" w:cs="Arial"/>
          <w:sz w:val="17"/>
          <w:szCs w:val="17"/>
        </w:rPr>
        <w:t xml:space="preserve"> </w:t>
      </w:r>
      <w:r>
        <w:rPr>
          <w:rFonts w:hint="default" w:ascii="Arial" w:hAnsi="Arial" w:cs="Arial"/>
          <w:sz w:val="17"/>
          <w:szCs w:val="17"/>
        </w:rPr>
        <w:tab/>
      </w:r>
      <w:r>
        <w:rPr>
          <w:rFonts w:hint="default" w:ascii="Arial" w:hAnsi="Arial" w:cs="Arial"/>
          <w:sz w:val="17"/>
          <w:szCs w:val="17"/>
        </w:rPr>
        <w:t xml:space="preserve">                         Fiscal/Secretaria de Saúde</w:t>
      </w:r>
    </w:p>
    <w:p w14:paraId="26CD6890">
      <w:pPr>
        <w:pStyle w:val="223"/>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___________________________________                     _________________________________</w:t>
      </w:r>
    </w:p>
    <w:p w14:paraId="0EA86B54">
      <w:pPr>
        <w:pStyle w:val="223"/>
        <w:pageBreakBefore w:val="0"/>
        <w:kinsoku/>
        <w:wordWrap/>
        <w:overflowPunct/>
        <w:topLinePunct w:val="0"/>
        <w:bidi w:val="0"/>
        <w:snapToGrid/>
        <w:spacing w:beforeAutospacing="0" w:afterAutospacing="0"/>
        <w:ind w:right="0" w:firstLine="1275" w:firstLineChars="750"/>
        <w:jc w:val="left"/>
        <w:rPr>
          <w:rFonts w:hint="default" w:ascii="Arial" w:hAnsi="Arial" w:cs="Arial"/>
          <w:sz w:val="17"/>
          <w:szCs w:val="17"/>
        </w:rPr>
      </w:pPr>
      <w:r>
        <w:rPr>
          <w:rFonts w:hint="default" w:ascii="Arial" w:hAnsi="Arial" w:cs="Arial"/>
          <w:sz w:val="17"/>
          <w:szCs w:val="17"/>
        </w:rPr>
        <w:t xml:space="preserve">Tiago Viana Goncalves dos Santos                           </w:t>
      </w:r>
      <w:r>
        <w:rPr>
          <w:rFonts w:hint="default" w:ascii="Arial" w:hAnsi="Arial" w:cs="Arial"/>
          <w:sz w:val="17"/>
          <w:szCs w:val="17"/>
          <w:lang w:val="pt-BR"/>
        </w:rPr>
        <w:t xml:space="preserve">  </w:t>
      </w:r>
      <w:r>
        <w:rPr>
          <w:rFonts w:hint="default" w:ascii="Arial" w:hAnsi="Arial" w:cs="Arial"/>
          <w:sz w:val="17"/>
          <w:szCs w:val="17"/>
        </w:rPr>
        <w:t xml:space="preserve">             Fabrico Zulato dos Santos</w:t>
      </w:r>
    </w:p>
    <w:p w14:paraId="1A3980F7">
      <w:pPr>
        <w:pStyle w:val="223"/>
        <w:pageBreakBefore w:val="0"/>
        <w:kinsoku/>
        <w:wordWrap/>
        <w:overflowPunct/>
        <w:topLinePunct w:val="0"/>
        <w:bidi w:val="0"/>
        <w:snapToGrid/>
        <w:spacing w:beforeAutospacing="0" w:afterAutospacing="0"/>
        <w:ind w:left="0" w:right="0" w:firstLine="1105" w:firstLineChars="650"/>
        <w:jc w:val="left"/>
        <w:rPr>
          <w:rFonts w:hint="default" w:ascii="Arial" w:hAnsi="Arial" w:cs="Arial"/>
          <w:sz w:val="17"/>
          <w:szCs w:val="17"/>
        </w:rPr>
      </w:pPr>
      <w:r>
        <w:rPr>
          <w:rFonts w:hint="default" w:ascii="Arial" w:hAnsi="Arial" w:cs="Arial"/>
          <w:sz w:val="17"/>
          <w:szCs w:val="17"/>
        </w:rPr>
        <w:t>Fiscal/Secretaria de Agricultura e M. Amb.                                         Fiscal/CATRANS</w:t>
      </w:r>
    </w:p>
    <w:p w14:paraId="024BE89C">
      <w:pPr>
        <w:pStyle w:val="223"/>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___________________________________                     _________________________________</w:t>
      </w:r>
    </w:p>
    <w:p w14:paraId="45082A73">
      <w:pPr>
        <w:pStyle w:val="223"/>
        <w:pageBreakBefore w:val="0"/>
        <w:kinsoku/>
        <w:wordWrap/>
        <w:overflowPunct/>
        <w:topLinePunct w:val="0"/>
        <w:bidi w:val="0"/>
        <w:snapToGrid/>
        <w:spacing w:beforeAutospacing="0" w:afterAutospacing="0"/>
        <w:ind w:right="0" w:firstLine="1615" w:firstLineChars="950"/>
        <w:jc w:val="left"/>
        <w:rPr>
          <w:rFonts w:hint="default" w:ascii="Arial" w:hAnsi="Arial" w:cs="Arial"/>
          <w:sz w:val="17"/>
          <w:szCs w:val="17"/>
        </w:rPr>
      </w:pPr>
      <w:r>
        <w:rPr>
          <w:rFonts w:hint="default" w:ascii="Arial" w:hAnsi="Arial" w:cs="Arial"/>
          <w:sz w:val="17"/>
          <w:szCs w:val="17"/>
        </w:rPr>
        <w:t xml:space="preserve">Junia Silveira Barbosa                                  </w:t>
      </w:r>
      <w:r>
        <w:rPr>
          <w:rFonts w:hint="default" w:ascii="Arial" w:hAnsi="Arial" w:cs="Arial"/>
          <w:sz w:val="17"/>
          <w:szCs w:val="17"/>
          <w:lang w:val="pt-BR"/>
        </w:rPr>
        <w:t xml:space="preserve">                </w:t>
      </w:r>
      <w:r>
        <w:rPr>
          <w:rFonts w:hint="default" w:ascii="Arial" w:hAnsi="Arial" w:cs="Arial"/>
          <w:sz w:val="17"/>
          <w:szCs w:val="17"/>
        </w:rPr>
        <w:t xml:space="preserve">      Raphael Ferreira Arqueti</w:t>
      </w:r>
    </w:p>
    <w:p w14:paraId="62F45509">
      <w:pPr>
        <w:pStyle w:val="223"/>
        <w:pageBreakBefore w:val="0"/>
        <w:kinsoku/>
        <w:wordWrap/>
        <w:overflowPunct/>
        <w:topLinePunct w:val="0"/>
        <w:bidi w:val="0"/>
        <w:snapToGrid/>
        <w:spacing w:beforeAutospacing="0" w:afterAutospacing="0"/>
        <w:ind w:right="0" w:firstLine="1360" w:firstLineChars="800"/>
        <w:jc w:val="left"/>
        <w:rPr>
          <w:rFonts w:hint="default" w:ascii="Arial" w:hAnsi="Arial" w:cs="Arial"/>
          <w:sz w:val="17"/>
          <w:szCs w:val="17"/>
        </w:rPr>
      </w:pPr>
      <w:r>
        <w:rPr>
          <w:rFonts w:hint="default" w:ascii="Arial" w:hAnsi="Arial" w:cs="Arial"/>
          <w:sz w:val="17"/>
          <w:szCs w:val="17"/>
        </w:rPr>
        <w:t xml:space="preserve">Fiscal/ Gabinete do Prefeito                                                          </w:t>
      </w:r>
      <w:r>
        <w:rPr>
          <w:rFonts w:hint="default" w:ascii="Arial" w:hAnsi="Arial" w:cs="Arial"/>
          <w:sz w:val="17"/>
          <w:szCs w:val="17"/>
          <w:lang w:val="pt-BR"/>
        </w:rPr>
        <w:t xml:space="preserve">   </w:t>
      </w:r>
      <w:r>
        <w:rPr>
          <w:rFonts w:hint="default" w:ascii="Arial" w:hAnsi="Arial" w:cs="Arial"/>
          <w:sz w:val="17"/>
          <w:szCs w:val="17"/>
        </w:rPr>
        <w:t>Fiscal/SEDEGI</w:t>
      </w:r>
    </w:p>
    <w:p w14:paraId="71361FC7">
      <w:pPr>
        <w:pStyle w:val="223"/>
        <w:pageBreakBefore w:val="0"/>
        <w:kinsoku/>
        <w:wordWrap/>
        <w:overflowPunct/>
        <w:topLinePunct w:val="0"/>
        <w:bidi w:val="0"/>
        <w:snapToGrid/>
        <w:spacing w:beforeAutospacing="0" w:afterAutospacing="0"/>
        <w:ind w:left="0" w:right="0"/>
        <w:jc w:val="center"/>
        <w:rPr>
          <w:rFonts w:hint="default" w:ascii="Arial" w:hAnsi="Arial" w:cs="Arial"/>
          <w:sz w:val="17"/>
          <w:szCs w:val="17"/>
        </w:rPr>
      </w:pPr>
      <w:r>
        <w:rPr>
          <w:rFonts w:hint="default" w:ascii="Arial" w:hAnsi="Arial" w:cs="Arial"/>
          <w:sz w:val="17"/>
          <w:szCs w:val="17"/>
        </w:rPr>
        <w:t>___________________________________                     _________________________________</w:t>
      </w:r>
    </w:p>
    <w:p w14:paraId="5128A8F4">
      <w:pPr>
        <w:pStyle w:val="223"/>
        <w:pageBreakBefore w:val="0"/>
        <w:kinsoku/>
        <w:wordWrap/>
        <w:overflowPunct/>
        <w:topLinePunct w:val="0"/>
        <w:bidi w:val="0"/>
        <w:snapToGrid/>
        <w:spacing w:beforeAutospacing="0" w:afterAutospacing="0"/>
        <w:ind w:right="0" w:firstLine="1700" w:firstLineChars="1000"/>
        <w:jc w:val="left"/>
        <w:rPr>
          <w:rFonts w:hint="default" w:ascii="Arial" w:hAnsi="Arial" w:cs="Arial"/>
          <w:sz w:val="17"/>
          <w:szCs w:val="17"/>
        </w:rPr>
      </w:pPr>
      <w:r>
        <w:rPr>
          <w:rFonts w:hint="default" w:ascii="Arial" w:hAnsi="Arial" w:cs="Arial"/>
          <w:sz w:val="17"/>
          <w:szCs w:val="17"/>
        </w:rPr>
        <w:t>Tabatha Moreira Gropo                                              Alexsandro Alves Ferreira Marinho</w:t>
      </w:r>
    </w:p>
    <w:p w14:paraId="66948A58">
      <w:pPr>
        <w:pStyle w:val="223"/>
        <w:pageBreakBefore w:val="0"/>
        <w:kinsoku/>
        <w:wordWrap/>
        <w:overflowPunct/>
        <w:topLinePunct w:val="0"/>
        <w:bidi w:val="0"/>
        <w:snapToGrid/>
        <w:spacing w:beforeAutospacing="0" w:afterAutospacing="0"/>
        <w:ind w:right="0" w:firstLine="1785" w:firstLineChars="1050"/>
        <w:jc w:val="left"/>
        <w:rPr>
          <w:rFonts w:hint="default" w:ascii="Arial" w:hAnsi="Arial" w:cs="Arial"/>
          <w:sz w:val="17"/>
          <w:szCs w:val="17"/>
        </w:rPr>
      </w:pPr>
      <w:r>
        <w:rPr>
          <w:rFonts w:hint="default" w:ascii="Arial" w:hAnsi="Arial" w:cs="Arial"/>
          <w:sz w:val="17"/>
          <w:szCs w:val="17"/>
        </w:rPr>
        <w:t xml:space="preserve">Fiscal/ Sec. Fazenda                                             </w:t>
      </w:r>
      <w:r>
        <w:rPr>
          <w:rFonts w:hint="default" w:ascii="Arial" w:hAnsi="Arial" w:cs="Arial"/>
          <w:sz w:val="17"/>
          <w:szCs w:val="17"/>
          <w:lang w:val="pt-BR"/>
        </w:rPr>
        <w:t xml:space="preserve">    </w:t>
      </w:r>
      <w:r>
        <w:rPr>
          <w:rFonts w:hint="default" w:ascii="Arial" w:hAnsi="Arial" w:cs="Arial"/>
          <w:sz w:val="17"/>
          <w:szCs w:val="17"/>
        </w:rPr>
        <w:t>Elaboração Termo de Referência</w:t>
      </w:r>
    </w:p>
    <w:p w14:paraId="67898AC0">
      <w:pPr>
        <w:pStyle w:val="223"/>
        <w:pageBreakBefore w:val="0"/>
        <w:kinsoku/>
        <w:wordWrap/>
        <w:overflowPunct/>
        <w:topLinePunct w:val="0"/>
        <w:bidi w:val="0"/>
        <w:snapToGrid/>
        <w:spacing w:beforeAutospacing="0" w:afterAutospacing="0"/>
        <w:ind w:left="0" w:right="0" w:firstLine="6205" w:firstLineChars="3650"/>
        <w:jc w:val="left"/>
        <w:rPr>
          <w:rFonts w:hint="default" w:ascii="Arial" w:hAnsi="Arial" w:cs="Arial"/>
          <w:sz w:val="17"/>
          <w:szCs w:val="17"/>
        </w:rPr>
      </w:pPr>
      <w:r>
        <w:rPr>
          <w:rFonts w:hint="default" w:ascii="Arial" w:hAnsi="Arial" w:cs="Arial"/>
          <w:sz w:val="17"/>
          <w:szCs w:val="17"/>
        </w:rPr>
        <w:t>Cotação de Preços</w:t>
      </w:r>
    </w:p>
    <w:tbl>
      <w:tblPr>
        <w:tblStyle w:val="4"/>
        <w:tblpPr w:leftFromText="180" w:rightFromText="180" w:vertAnchor="text" w:horzAnchor="margin" w:tblpXSpec="center" w:tblpY="15"/>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4851"/>
      </w:tblGrid>
      <w:tr w14:paraId="34C2E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0AFA2345">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445A6858">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Murilo Matias de Souza</w:t>
            </w:r>
          </w:p>
          <w:p w14:paraId="5FFB4E56">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Chefe de Gab. Do Prefeito</w:t>
            </w:r>
            <w:r>
              <w:rPr>
                <w:rFonts w:hint="default" w:ascii="Arial" w:hAnsi="Arial" w:eastAsia="Arial" w:cs="Arial"/>
                <w:sz w:val="17"/>
                <w:szCs w:val="17"/>
              </w:rPr>
              <w:br w:type="textWrapping"/>
            </w:r>
          </w:p>
        </w:tc>
        <w:tc>
          <w:tcPr>
            <w:tcW w:w="4851" w:type="dxa"/>
            <w:tcBorders>
              <w:top w:val="nil"/>
              <w:left w:val="nil"/>
              <w:bottom w:val="nil"/>
              <w:right w:val="nil"/>
            </w:tcBorders>
            <w:vAlign w:val="center"/>
          </w:tcPr>
          <w:p w14:paraId="1E734F24">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32A7DD63">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Daniel Renault de Castro</w:t>
            </w:r>
          </w:p>
          <w:p w14:paraId="1E30AAD6">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Secretário de Administração.</w:t>
            </w:r>
          </w:p>
        </w:tc>
      </w:tr>
    </w:tbl>
    <w:p w14:paraId="46D197A7">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7"/>
          <w:szCs w:val="17"/>
        </w:rPr>
      </w:pPr>
    </w:p>
    <w:tbl>
      <w:tblPr>
        <w:tblStyle w:val="4"/>
        <w:tblpPr w:leftFromText="180" w:rightFromText="180" w:vertAnchor="text" w:horzAnchor="margin" w:tblpXSpec="center" w:tblpY="15"/>
        <w:tblW w:w="103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5F285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53B48C18">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6816B46F">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Ricardo Henrique Castro Mattos</w:t>
            </w:r>
          </w:p>
          <w:p w14:paraId="5D780E4A">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Secretário de Industria e Comércio</w:t>
            </w:r>
            <w:r>
              <w:rPr>
                <w:rFonts w:hint="default" w:ascii="Arial" w:hAnsi="Arial" w:eastAsia="Arial" w:cs="Arial"/>
                <w:sz w:val="17"/>
                <w:szCs w:val="17"/>
              </w:rPr>
              <w:br w:type="textWrapping"/>
            </w:r>
          </w:p>
        </w:tc>
        <w:tc>
          <w:tcPr>
            <w:tcW w:w="5180" w:type="dxa"/>
            <w:tcBorders>
              <w:top w:val="nil"/>
              <w:left w:val="nil"/>
              <w:bottom w:val="nil"/>
              <w:right w:val="nil"/>
            </w:tcBorders>
            <w:vAlign w:val="center"/>
          </w:tcPr>
          <w:p w14:paraId="7CB3396A">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5B73906A">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Rafael Resende Nogueira</w:t>
            </w:r>
          </w:p>
          <w:p w14:paraId="473009C3">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Secretário de Agricultura e M. Ambiente</w:t>
            </w:r>
          </w:p>
        </w:tc>
      </w:tr>
    </w:tbl>
    <w:p w14:paraId="32F193EA">
      <w:pPr>
        <w:pStyle w:val="223"/>
        <w:pageBreakBefore w:val="0"/>
        <w:kinsoku/>
        <w:wordWrap/>
        <w:overflowPunct/>
        <w:topLinePunct w:val="0"/>
        <w:bidi w:val="0"/>
        <w:snapToGrid/>
        <w:spacing w:beforeAutospacing="0" w:afterAutospacing="0"/>
        <w:ind w:left="0" w:right="0"/>
        <w:jc w:val="center"/>
        <w:rPr>
          <w:rFonts w:hint="default" w:ascii="Arial" w:hAnsi="Arial" w:cs="Arial"/>
          <w:sz w:val="17"/>
          <w:szCs w:val="17"/>
        </w:rPr>
      </w:pPr>
    </w:p>
    <w:tbl>
      <w:tblPr>
        <w:tblStyle w:val="4"/>
        <w:tblpPr w:leftFromText="180" w:rightFromText="180" w:vertAnchor="text" w:horzAnchor="margin" w:tblpXSpec="center" w:tblpY="236"/>
        <w:tblW w:w="103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7795B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0A997843">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72F5EAB1">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Marilda Matias de Souza Silva</w:t>
            </w:r>
          </w:p>
          <w:p w14:paraId="06E57C5F">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Secretária de Educação</w:t>
            </w:r>
            <w:r>
              <w:rPr>
                <w:rFonts w:hint="default" w:ascii="Arial" w:hAnsi="Arial" w:eastAsia="Arial" w:cs="Arial"/>
                <w:sz w:val="17"/>
                <w:szCs w:val="17"/>
              </w:rPr>
              <w:br w:type="textWrapping"/>
            </w:r>
          </w:p>
        </w:tc>
        <w:tc>
          <w:tcPr>
            <w:tcW w:w="5180" w:type="dxa"/>
            <w:tcBorders>
              <w:top w:val="nil"/>
              <w:left w:val="nil"/>
              <w:bottom w:val="nil"/>
              <w:right w:val="nil"/>
            </w:tcBorders>
            <w:vAlign w:val="center"/>
          </w:tcPr>
          <w:p w14:paraId="72F850E4">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651643F2">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Clarice Oliveira Leite Mendonça</w:t>
            </w:r>
          </w:p>
          <w:p w14:paraId="188F9F5D">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Secretária de Desenvolvimento Social</w:t>
            </w:r>
          </w:p>
        </w:tc>
      </w:tr>
    </w:tbl>
    <w:p w14:paraId="1298CA4D">
      <w:pPr>
        <w:pStyle w:val="223"/>
        <w:pageBreakBefore w:val="0"/>
        <w:kinsoku/>
        <w:wordWrap/>
        <w:overflowPunct/>
        <w:topLinePunct w:val="0"/>
        <w:bidi w:val="0"/>
        <w:snapToGrid/>
        <w:spacing w:beforeAutospacing="0" w:afterAutospacing="0"/>
        <w:ind w:left="0" w:right="0"/>
        <w:jc w:val="center"/>
        <w:rPr>
          <w:rFonts w:hint="default" w:ascii="Arial" w:hAnsi="Arial" w:cs="Arial"/>
          <w:sz w:val="17"/>
          <w:szCs w:val="17"/>
        </w:rPr>
      </w:pPr>
    </w:p>
    <w:tbl>
      <w:tblPr>
        <w:tblStyle w:val="4"/>
        <w:tblpPr w:leftFromText="180" w:rightFromText="180" w:vertAnchor="text" w:horzAnchor="margin" w:tblpXSpec="center" w:tblpY="236"/>
        <w:tblW w:w="103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5180"/>
      </w:tblGrid>
      <w:tr w14:paraId="3A18F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center"/>
          </w:tcPr>
          <w:p w14:paraId="645EEB2A">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p>
          <w:p w14:paraId="046ED5D6">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p>
          <w:p w14:paraId="1A97C571">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p>
          <w:p w14:paraId="1712FD6A">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71482F8B">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Tiago Rodrigues de Souza Reis</w:t>
            </w:r>
          </w:p>
          <w:p w14:paraId="34E00EA3">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Secretário de Fazenda</w:t>
            </w:r>
            <w:r>
              <w:rPr>
                <w:rFonts w:hint="default" w:ascii="Arial" w:hAnsi="Arial" w:eastAsia="Arial" w:cs="Arial"/>
                <w:sz w:val="17"/>
                <w:szCs w:val="17"/>
              </w:rPr>
              <w:br w:type="textWrapping"/>
            </w:r>
          </w:p>
        </w:tc>
        <w:tc>
          <w:tcPr>
            <w:tcW w:w="5180" w:type="dxa"/>
            <w:tcBorders>
              <w:top w:val="nil"/>
              <w:left w:val="nil"/>
              <w:bottom w:val="nil"/>
              <w:right w:val="nil"/>
            </w:tcBorders>
            <w:vAlign w:val="center"/>
          </w:tcPr>
          <w:p w14:paraId="621C5D88">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p>
          <w:p w14:paraId="2B4D0132">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p>
          <w:p w14:paraId="0682921D">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________________________________</w:t>
            </w:r>
          </w:p>
          <w:p w14:paraId="7F4A2297">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Vinicius Franzoni Barbosa Ferreira</w:t>
            </w:r>
          </w:p>
          <w:p w14:paraId="3ED1319D">
            <w:pPr>
              <w:pageBreakBefore w:val="0"/>
              <w:kinsoku/>
              <w:wordWrap/>
              <w:overflowPunct/>
              <w:topLinePunct w:val="0"/>
              <w:bidi w:val="0"/>
              <w:snapToGrid/>
              <w:spacing w:beforeAutospacing="0" w:afterAutospacing="0" w:line="240" w:lineRule="auto"/>
              <w:ind w:left="0" w:right="0"/>
              <w:jc w:val="center"/>
              <w:rPr>
                <w:rFonts w:hint="default" w:ascii="Arial" w:hAnsi="Arial" w:eastAsia="Arial" w:cs="Arial"/>
                <w:sz w:val="17"/>
                <w:szCs w:val="17"/>
              </w:rPr>
            </w:pPr>
            <w:r>
              <w:rPr>
                <w:rFonts w:hint="default" w:ascii="Arial" w:hAnsi="Arial" w:eastAsia="Arial" w:cs="Arial"/>
                <w:sz w:val="17"/>
                <w:szCs w:val="17"/>
              </w:rPr>
              <w:t>Secretário de Saúde</w:t>
            </w:r>
          </w:p>
        </w:tc>
      </w:tr>
    </w:tbl>
    <w:p w14:paraId="0844D445">
      <w:pPr>
        <w:pStyle w:val="223"/>
        <w:pageBreakBefore w:val="0"/>
        <w:kinsoku/>
        <w:wordWrap/>
        <w:overflowPunct/>
        <w:topLinePunct w:val="0"/>
        <w:bidi w:val="0"/>
        <w:snapToGrid/>
        <w:spacing w:beforeAutospacing="0" w:afterAutospacing="0"/>
        <w:ind w:left="0" w:right="0"/>
        <w:rPr>
          <w:rFonts w:hint="default" w:ascii="Arial" w:hAnsi="Arial" w:cs="Arial"/>
          <w:sz w:val="18"/>
          <w:szCs w:val="18"/>
        </w:rPr>
      </w:pPr>
    </w:p>
    <w:p w14:paraId="59146C19">
      <w:pPr>
        <w:rPr>
          <w:rFonts w:ascii="Arial" w:hAnsi="Arial" w:cs="Arial" w:eastAsiaTheme="majorEastAsia"/>
          <w:bCs/>
          <w:sz w:val="24"/>
          <w:szCs w:val="24"/>
          <w:lang w:eastAsia="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132/2025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060/2025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060/2025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18 de agosto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E352364">
      <w:pPr>
        <w:spacing w:line="276" w:lineRule="auto"/>
        <w:ind w:left="-142"/>
        <w:rPr>
          <w:rFonts w:ascii="Arial" w:hAnsi="Arial" w:cs="Arial"/>
          <w:sz w:val="20"/>
          <w:szCs w:val="20"/>
        </w:rPr>
      </w:pPr>
    </w:p>
    <w:tbl>
      <w:tblPr>
        <w:tblStyle w:val="4"/>
        <w:tblW w:w="10042" w:type="dxa"/>
        <w:jc w:val="center"/>
        <w:tblLayout w:type="fixed"/>
        <w:tblCellMar>
          <w:top w:w="0" w:type="dxa"/>
          <w:left w:w="108" w:type="dxa"/>
          <w:bottom w:w="0" w:type="dxa"/>
          <w:right w:w="108" w:type="dxa"/>
        </w:tblCellMar>
      </w:tblPr>
      <w:tblGrid>
        <w:gridCol w:w="612"/>
        <w:gridCol w:w="5041"/>
        <w:gridCol w:w="780"/>
        <w:gridCol w:w="1125"/>
        <w:gridCol w:w="1191"/>
        <w:gridCol w:w="1293"/>
      </w:tblGrid>
      <w:tr w14:paraId="7DF5A170">
        <w:tblPrEx>
          <w:tblCellMar>
            <w:top w:w="0" w:type="dxa"/>
            <w:left w:w="108" w:type="dxa"/>
            <w:bottom w:w="0" w:type="dxa"/>
            <w:right w:w="108" w:type="dxa"/>
          </w:tblCellMar>
        </w:tblPrEx>
        <w:trPr>
          <w:trHeight w:val="386"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tcPr>
          <w:p w14:paraId="51F708C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5041" w:type="dxa"/>
            <w:tcBorders>
              <w:top w:val="single" w:color="000000" w:sz="4" w:space="0"/>
              <w:left w:val="single" w:color="000000" w:sz="4" w:space="0"/>
              <w:bottom w:val="single" w:color="000000" w:sz="4" w:space="0"/>
              <w:right w:val="single" w:color="000000" w:sz="4" w:space="0"/>
            </w:tcBorders>
            <w:shd w:val="clear" w:color="auto" w:fill="auto"/>
          </w:tcPr>
          <w:p w14:paraId="35CC997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780" w:type="dxa"/>
            <w:tcBorders>
              <w:top w:val="single" w:color="000000" w:sz="4" w:space="0"/>
              <w:left w:val="single" w:color="000000" w:sz="4" w:space="0"/>
              <w:bottom w:val="single" w:color="000000" w:sz="4" w:space="0"/>
              <w:right w:val="single" w:color="000000" w:sz="4" w:space="0"/>
            </w:tcBorders>
            <w:shd w:val="clear" w:color="auto" w:fill="auto"/>
          </w:tcPr>
          <w:p w14:paraId="5D7F963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125" w:type="dxa"/>
            <w:tcBorders>
              <w:top w:val="single" w:color="000000" w:sz="4" w:space="0"/>
              <w:left w:val="single" w:color="000000" w:sz="4" w:space="0"/>
              <w:bottom w:val="single" w:color="000000" w:sz="4" w:space="0"/>
              <w:right w:val="single" w:color="000000" w:sz="4" w:space="0"/>
            </w:tcBorders>
          </w:tcPr>
          <w:p w14:paraId="32E082D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191" w:type="dxa"/>
            <w:tcBorders>
              <w:top w:val="single" w:color="000000" w:sz="4" w:space="0"/>
              <w:left w:val="single" w:color="000000" w:sz="4" w:space="0"/>
              <w:bottom w:val="single" w:color="000000" w:sz="4" w:space="0"/>
              <w:right w:val="single" w:color="000000" w:sz="4" w:space="0"/>
            </w:tcBorders>
          </w:tcPr>
          <w:p w14:paraId="3F1916B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293" w:type="dxa"/>
            <w:tcBorders>
              <w:top w:val="single" w:color="000000" w:sz="4" w:space="0"/>
              <w:left w:val="single" w:color="000000" w:sz="4" w:space="0"/>
              <w:bottom w:val="single" w:color="000000" w:sz="4" w:space="0"/>
              <w:right w:val="single" w:color="000000" w:sz="4" w:space="0"/>
            </w:tcBorders>
          </w:tcPr>
          <w:p w14:paraId="788BE5E3">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2A70D2E2">
        <w:tblPrEx>
          <w:tblCellMar>
            <w:top w:w="0" w:type="dxa"/>
            <w:left w:w="108" w:type="dxa"/>
            <w:bottom w:w="0" w:type="dxa"/>
            <w:right w:w="108" w:type="dxa"/>
          </w:tblCellMar>
        </w:tblPrEx>
        <w:trPr>
          <w:trHeight w:val="285"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A6D4">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427703F1">
            <w:pPr>
              <w:spacing w:after="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de veículo de pequeno porte</w:t>
            </w:r>
          </w:p>
          <w:p w14:paraId="37EE750A">
            <w:pPr>
              <w:pStyle w:val="220"/>
              <w:tabs>
                <w:tab w:val="left" w:pos="134"/>
              </w:tabs>
              <w:suppressAutoHyphens w:val="0"/>
              <w:spacing w:before="40" w:after="0"/>
              <w:ind w:left="0"/>
              <w:jc w:val="both"/>
              <w:rPr>
                <w:rFonts w:hint="default" w:ascii="Arial" w:hAnsi="Arial" w:eastAsia="Times New Roman" w:cs="Arial"/>
                <w:sz w:val="18"/>
                <w:szCs w:val="18"/>
              </w:rPr>
            </w:pPr>
            <w:r>
              <w:rPr>
                <w:rFonts w:hint="default" w:ascii="Arial" w:hAnsi="Arial" w:eastAsia="Times New Roman" w:cs="Arial"/>
                <w:color w:val="000000"/>
                <w:sz w:val="18"/>
                <w:szCs w:val="18"/>
              </w:rPr>
              <w:t>(ducha):</w:t>
            </w:r>
          </w:p>
          <w:p w14:paraId="24DABCF9">
            <w:pPr>
              <w:pStyle w:val="220"/>
              <w:numPr>
                <w:ilvl w:val="0"/>
                <w:numId w:val="20"/>
              </w:numPr>
              <w:tabs>
                <w:tab w:val="left" w:pos="134"/>
              </w:tabs>
              <w:suppressAutoHyphens w:val="0"/>
              <w:spacing w:before="40" w:after="0"/>
              <w:ind w:left="0" w:hanging="19"/>
              <w:jc w:val="both"/>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3BD1476E">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limpeza de todos os vidros (incluindo retrovisores)  do lado externo (desembaçar, limpando a ponto de que os vidros tenham aspecto de translucidez</w:t>
            </w:r>
            <w:r>
              <w:rPr>
                <w:rFonts w:hint="default" w:ascii="Arial" w:hAnsi="Arial" w:cs="Arial"/>
                <w:sz w:val="18"/>
                <w:szCs w:val="18"/>
                <w:lang w:val="pt-BR"/>
              </w:rPr>
              <w:t>)</w:t>
            </w:r>
            <w:r>
              <w:rPr>
                <w:rFonts w:hint="default" w:ascii="Arial" w:hAnsi="Arial" w:eastAsia="Times New Roman" w:cs="Arial"/>
                <w:sz w:val="18"/>
                <w:szCs w:val="18"/>
              </w:rPr>
              <w:t>;</w:t>
            </w:r>
          </w:p>
          <w:p w14:paraId="54134E88">
            <w:pPr>
              <w:pStyle w:val="220"/>
              <w:numPr>
                <w:ilvl w:val="0"/>
                <w:numId w:val="20"/>
              </w:numPr>
              <w:tabs>
                <w:tab w:val="left" w:pos="134"/>
              </w:tabs>
              <w:suppressAutoHyphens w:val="0"/>
              <w:spacing w:before="40" w:after="40"/>
              <w:ind w:left="0" w:leftChars="0" w:hanging="19" w:firstLineChars="0"/>
              <w:jc w:val="both"/>
              <w:rPr>
                <w:rFonts w:hint="default" w:ascii="Arial" w:hAnsi="Arial" w:eastAsia="Times New Roman" w:cs="Arial"/>
                <w:sz w:val="18"/>
                <w:szCs w:val="18"/>
                <w:lang w:val="pt-BR" w:eastAsia="pt-BR" w:bidi="ar-SA"/>
              </w:rPr>
            </w:pPr>
            <w:r>
              <w:rPr>
                <w:rFonts w:hint="default" w:ascii="Arial" w:hAnsi="Arial" w:eastAsia="Times New Roman" w:cs="Arial"/>
                <w:sz w:val="18"/>
                <w:szCs w:val="18"/>
              </w:rPr>
              <w:t>lavar pneus e calotas  de sujeira e detritos, finalizando com limpa pneus , devolvendo sua cor preta característica.</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698ED7">
            <w:pPr>
              <w:autoSpaceDE w:val="0"/>
              <w:autoSpaceDN w:val="0"/>
              <w:adjustRightInd w:val="0"/>
              <w:spacing w:after="0" w:line="360" w:lineRule="auto"/>
              <w:jc w:val="center"/>
              <w:rPr>
                <w:rFonts w:hint="default" w:ascii="Arial" w:hAnsi="Arial" w:eastAsia="Times New Roman" w:cs="Arial"/>
                <w:sz w:val="18"/>
                <w:szCs w:val="18"/>
                <w:lang w:val="pt-BR" w:eastAsia="pt-BR" w:bidi="ar-SA"/>
              </w:rPr>
            </w:pPr>
            <w:r>
              <w:rPr>
                <w:rFonts w:hint="default" w:ascii="Arial" w:hAnsi="Arial" w:eastAsia="Times New Roman" w:cs="Arial"/>
                <w:sz w:val="18"/>
                <w:szCs w:val="18"/>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D4D5E">
            <w:pPr>
              <w:autoSpaceDE w:val="0"/>
              <w:autoSpaceDN w:val="0"/>
              <w:adjustRightInd w:val="0"/>
              <w:spacing w:after="0" w:line="360" w:lineRule="auto"/>
              <w:jc w:val="center"/>
              <w:rPr>
                <w:rFonts w:hint="default" w:ascii="Arial" w:hAnsi="Arial" w:eastAsia="Times New Roman" w:cs="Arial"/>
                <w:sz w:val="18"/>
                <w:szCs w:val="18"/>
                <w:lang w:val="pt-BR" w:eastAsia="pt-BR"/>
              </w:rPr>
            </w:pPr>
            <w:r>
              <w:rPr>
                <w:rFonts w:hint="default" w:ascii="Arial" w:hAnsi="Arial" w:eastAsia="Times New Roman" w:cs="Arial"/>
                <w:sz w:val="18"/>
                <w:szCs w:val="18"/>
                <w:lang w:val="pt-BR" w:eastAsia="pt-BR"/>
              </w:rPr>
              <w:t>410</w:t>
            </w:r>
          </w:p>
        </w:tc>
        <w:tc>
          <w:tcPr>
            <w:tcW w:w="1191" w:type="dxa"/>
            <w:tcBorders>
              <w:top w:val="single" w:color="000000" w:sz="4" w:space="0"/>
              <w:left w:val="single" w:color="000000" w:sz="4" w:space="0"/>
              <w:bottom w:val="single" w:color="000000" w:sz="4" w:space="0"/>
              <w:right w:val="single" w:color="000000" w:sz="4" w:space="0"/>
            </w:tcBorders>
            <w:vAlign w:val="top"/>
          </w:tcPr>
          <w:p w14:paraId="0C357B8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293" w:type="dxa"/>
            <w:tcBorders>
              <w:top w:val="single" w:color="000000" w:sz="4" w:space="0"/>
              <w:left w:val="single" w:color="000000" w:sz="4" w:space="0"/>
              <w:bottom w:val="single" w:color="000000" w:sz="4" w:space="0"/>
              <w:right w:val="single" w:color="000000" w:sz="4" w:space="0"/>
            </w:tcBorders>
            <w:vAlign w:val="top"/>
          </w:tcPr>
          <w:p w14:paraId="221642F2">
            <w:pPr>
              <w:spacing w:after="0" w:line="240" w:lineRule="auto"/>
              <w:ind w:left="0" w:leftChars="0" w:firstLine="0" w:firstLineChars="0"/>
              <w:jc w:val="center"/>
              <w:rPr>
                <w:rFonts w:hint="default" w:ascii="Arial" w:hAnsi="Arial" w:cs="Arial"/>
                <w:color w:val="auto"/>
                <w:sz w:val="18"/>
                <w:szCs w:val="18"/>
              </w:rPr>
            </w:pPr>
          </w:p>
        </w:tc>
      </w:tr>
      <w:tr w14:paraId="22288920">
        <w:tblPrEx>
          <w:tblCellMar>
            <w:top w:w="0" w:type="dxa"/>
            <w:left w:w="108" w:type="dxa"/>
            <w:bottom w:w="0" w:type="dxa"/>
            <w:right w:w="108" w:type="dxa"/>
          </w:tblCellMar>
        </w:tblPrEx>
        <w:trPr>
          <w:trHeight w:val="285"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8AB7">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0A9D6900">
            <w:pPr>
              <w:spacing w:after="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médio porte (ducha):</w:t>
            </w:r>
          </w:p>
          <w:p w14:paraId="668C24A0">
            <w:pPr>
              <w:pStyle w:val="220"/>
              <w:numPr>
                <w:ilvl w:val="0"/>
                <w:numId w:val="20"/>
              </w:numPr>
              <w:tabs>
                <w:tab w:val="left" w:pos="134"/>
              </w:tabs>
              <w:suppressAutoHyphens w:val="0"/>
              <w:spacing w:before="40" w:after="0"/>
              <w:ind w:left="0" w:hanging="19"/>
              <w:jc w:val="both"/>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730DB189">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limpeza de todos os vidros (incluindo retrovisores)  do lado externo (desembaçar , limpando a ponto de que os vidros tenham aspecto de translucidez</w:t>
            </w:r>
            <w:r>
              <w:rPr>
                <w:rFonts w:hint="default" w:ascii="Arial" w:hAnsi="Arial" w:cs="Arial"/>
                <w:sz w:val="18"/>
                <w:szCs w:val="18"/>
                <w:lang w:val="pt-BR"/>
              </w:rPr>
              <w:t>)</w:t>
            </w:r>
            <w:r>
              <w:rPr>
                <w:rFonts w:hint="default" w:ascii="Arial" w:hAnsi="Arial" w:eastAsia="Times New Roman" w:cs="Arial"/>
                <w:sz w:val="18"/>
                <w:szCs w:val="18"/>
              </w:rPr>
              <w:t>;</w:t>
            </w:r>
          </w:p>
          <w:p w14:paraId="20630E52">
            <w:pPr>
              <w:pStyle w:val="220"/>
              <w:numPr>
                <w:ilvl w:val="0"/>
                <w:numId w:val="20"/>
              </w:numPr>
              <w:tabs>
                <w:tab w:val="left" w:pos="176"/>
              </w:tabs>
              <w:suppressAutoHyphens w:val="0"/>
              <w:spacing w:before="40" w:after="40"/>
              <w:ind w:left="34" w:leftChars="0" w:firstLine="23" w:firstLineChars="0"/>
              <w:jc w:val="both"/>
              <w:rPr>
                <w:rFonts w:hint="default" w:ascii="Arial" w:hAnsi="Arial" w:eastAsia="Times New Roman" w:cs="Arial"/>
                <w:sz w:val="18"/>
                <w:szCs w:val="18"/>
                <w:lang w:val="pt-BR" w:eastAsia="pt-BR" w:bidi="ar-SA"/>
              </w:rPr>
            </w:pPr>
            <w:r>
              <w:rPr>
                <w:rFonts w:hint="default" w:ascii="Arial" w:hAnsi="Arial" w:eastAsia="Times New Roman" w:cs="Arial"/>
                <w:sz w:val="18"/>
                <w:szCs w:val="18"/>
              </w:rPr>
              <w:t>lavar pneus e calotas  de sujeira e detritos, finalizando com limpa pneus , devolvendo sua cor preta característica.</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3D213D9">
            <w:pPr>
              <w:autoSpaceDE w:val="0"/>
              <w:autoSpaceDN w:val="0"/>
              <w:adjustRightInd w:val="0"/>
              <w:spacing w:after="0" w:line="360" w:lineRule="auto"/>
              <w:jc w:val="center"/>
              <w:rPr>
                <w:rFonts w:hint="default" w:ascii="Arial" w:hAnsi="Arial" w:eastAsia="Times New Roman" w:cs="Arial"/>
                <w:sz w:val="18"/>
                <w:szCs w:val="18"/>
                <w:lang w:val="pt-BR" w:eastAsia="pt-BR" w:bidi="ar-SA"/>
              </w:rPr>
            </w:pPr>
            <w:r>
              <w:rPr>
                <w:rFonts w:hint="default" w:ascii="Arial" w:hAnsi="Arial" w:eastAsia="Times New Roman" w:cs="Arial"/>
                <w:sz w:val="18"/>
                <w:szCs w:val="18"/>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168C">
            <w:pPr>
              <w:autoSpaceDE w:val="0"/>
              <w:autoSpaceDN w:val="0"/>
              <w:adjustRightInd w:val="0"/>
              <w:spacing w:after="0" w:line="360" w:lineRule="auto"/>
              <w:jc w:val="center"/>
              <w:rPr>
                <w:rFonts w:hint="default" w:ascii="Arial" w:hAnsi="Arial" w:eastAsia="Times New Roman" w:cs="Arial"/>
                <w:sz w:val="18"/>
                <w:szCs w:val="18"/>
                <w:lang w:val="pt-BR" w:eastAsia="pt-BR"/>
              </w:rPr>
            </w:pPr>
            <w:r>
              <w:rPr>
                <w:rFonts w:hint="default" w:ascii="Arial" w:hAnsi="Arial" w:eastAsia="Times New Roman" w:cs="Arial"/>
                <w:sz w:val="18"/>
                <w:szCs w:val="18"/>
                <w:lang w:val="pt-BR" w:eastAsia="pt-BR"/>
              </w:rPr>
              <w:t>130</w:t>
            </w:r>
          </w:p>
        </w:tc>
        <w:tc>
          <w:tcPr>
            <w:tcW w:w="1191" w:type="dxa"/>
            <w:tcBorders>
              <w:top w:val="single" w:color="000000" w:sz="4" w:space="0"/>
              <w:left w:val="single" w:color="000000" w:sz="4" w:space="0"/>
              <w:bottom w:val="single" w:color="000000" w:sz="4" w:space="0"/>
              <w:right w:val="single" w:color="000000" w:sz="4" w:space="0"/>
            </w:tcBorders>
          </w:tcPr>
          <w:p w14:paraId="0AFF384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38C0FD59">
            <w:pPr>
              <w:spacing w:after="0" w:line="240" w:lineRule="auto"/>
              <w:ind w:left="0" w:leftChars="0" w:firstLine="0" w:firstLineChars="0"/>
              <w:jc w:val="center"/>
              <w:rPr>
                <w:rFonts w:hint="default" w:ascii="Arial" w:hAnsi="Arial" w:cs="Arial"/>
                <w:color w:val="auto"/>
                <w:sz w:val="18"/>
                <w:szCs w:val="18"/>
              </w:rPr>
            </w:pPr>
          </w:p>
        </w:tc>
      </w:tr>
      <w:tr w14:paraId="6FB3005B">
        <w:tblPrEx>
          <w:tblCellMar>
            <w:top w:w="0" w:type="dxa"/>
            <w:left w:w="108" w:type="dxa"/>
            <w:bottom w:w="0" w:type="dxa"/>
            <w:right w:w="108" w:type="dxa"/>
          </w:tblCellMar>
        </w:tblPrEx>
        <w:trPr>
          <w:trHeight w:val="285"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DDFA">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02EC8F89">
            <w:pPr>
              <w:spacing w:after="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Lavagem externa para veículos de grande porte (ducha):</w:t>
            </w:r>
          </w:p>
          <w:p w14:paraId="4E768FC6">
            <w:pPr>
              <w:pStyle w:val="220"/>
              <w:numPr>
                <w:ilvl w:val="0"/>
                <w:numId w:val="20"/>
              </w:numPr>
              <w:tabs>
                <w:tab w:val="left" w:pos="134"/>
              </w:tabs>
              <w:suppressAutoHyphens w:val="0"/>
              <w:spacing w:before="40" w:after="0"/>
              <w:ind w:left="0" w:hanging="19"/>
              <w:jc w:val="both"/>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36FA837B">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limpeza de todos os vidros (incluindo retrovisores)  do lado externo (desembaçar , limpando a ponto de que os vidros tenham aspecto de translucidez</w:t>
            </w:r>
            <w:r>
              <w:rPr>
                <w:rFonts w:hint="default" w:ascii="Arial" w:hAnsi="Arial" w:cs="Arial"/>
                <w:sz w:val="18"/>
                <w:szCs w:val="18"/>
                <w:lang w:val="pt-BR"/>
              </w:rPr>
              <w:t>)</w:t>
            </w:r>
            <w:r>
              <w:rPr>
                <w:rFonts w:hint="default" w:ascii="Arial" w:hAnsi="Arial" w:eastAsia="Times New Roman" w:cs="Arial"/>
                <w:sz w:val="18"/>
                <w:szCs w:val="18"/>
              </w:rPr>
              <w:t>;</w:t>
            </w:r>
          </w:p>
          <w:p w14:paraId="2EABB569">
            <w:pPr>
              <w:pStyle w:val="220"/>
              <w:numPr>
                <w:ilvl w:val="0"/>
                <w:numId w:val="20"/>
              </w:numPr>
              <w:tabs>
                <w:tab w:val="left" w:pos="176"/>
              </w:tabs>
              <w:suppressAutoHyphens w:val="0"/>
              <w:spacing w:before="40" w:after="40"/>
              <w:ind w:left="34" w:leftChars="0" w:firstLine="23" w:firstLineChars="0"/>
              <w:jc w:val="both"/>
              <w:rPr>
                <w:rFonts w:hint="default" w:ascii="Arial" w:hAnsi="Arial" w:eastAsia="Times New Roman" w:cs="Arial"/>
                <w:b/>
                <w:sz w:val="18"/>
                <w:szCs w:val="18"/>
                <w:lang w:val="pt-BR" w:eastAsia="pt-BR" w:bidi="ar-SA"/>
              </w:rPr>
            </w:pPr>
            <w:r>
              <w:rPr>
                <w:rFonts w:hint="default" w:ascii="Arial" w:hAnsi="Arial" w:eastAsia="Times New Roman" w:cs="Arial"/>
                <w:sz w:val="18"/>
                <w:szCs w:val="18"/>
              </w:rPr>
              <w:t>lavar pneus e calotas  de sujeira e detritos, finalizando com limpa pneus , devolvendo sua cor preta característica.</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540F38">
            <w:pPr>
              <w:autoSpaceDE w:val="0"/>
              <w:autoSpaceDN w:val="0"/>
              <w:adjustRightInd w:val="0"/>
              <w:spacing w:after="0" w:line="360" w:lineRule="auto"/>
              <w:jc w:val="center"/>
              <w:rPr>
                <w:rFonts w:hint="default" w:ascii="Arial" w:hAnsi="Arial" w:eastAsia="Times New Roman" w:cs="Arial"/>
                <w:sz w:val="18"/>
                <w:szCs w:val="18"/>
                <w:lang w:val="pt-BR" w:eastAsia="pt-BR" w:bidi="ar-SA"/>
              </w:rPr>
            </w:pPr>
            <w:r>
              <w:rPr>
                <w:rFonts w:hint="default" w:ascii="Arial" w:hAnsi="Arial" w:eastAsia="Times New Roman" w:cs="Arial"/>
                <w:sz w:val="18"/>
                <w:szCs w:val="18"/>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8747">
            <w:pPr>
              <w:autoSpaceDE w:val="0"/>
              <w:autoSpaceDN w:val="0"/>
              <w:adjustRightInd w:val="0"/>
              <w:spacing w:after="0" w:line="360" w:lineRule="auto"/>
              <w:jc w:val="center"/>
              <w:rPr>
                <w:rFonts w:hint="default" w:ascii="Arial" w:hAnsi="Arial" w:eastAsia="Times New Roman" w:cs="Arial"/>
                <w:sz w:val="18"/>
                <w:szCs w:val="18"/>
                <w:lang w:val="pt-BR" w:eastAsia="pt-BR"/>
              </w:rPr>
            </w:pPr>
            <w:r>
              <w:rPr>
                <w:rFonts w:hint="default" w:ascii="Arial" w:hAnsi="Arial" w:eastAsia="Times New Roman" w:cs="Arial"/>
                <w:sz w:val="18"/>
                <w:szCs w:val="18"/>
                <w:lang w:val="pt-BR" w:eastAsia="pt-BR"/>
              </w:rPr>
              <w:t>20</w:t>
            </w:r>
          </w:p>
        </w:tc>
        <w:tc>
          <w:tcPr>
            <w:tcW w:w="1191" w:type="dxa"/>
            <w:tcBorders>
              <w:top w:val="single" w:color="000000" w:sz="4" w:space="0"/>
              <w:left w:val="single" w:color="000000" w:sz="4" w:space="0"/>
              <w:bottom w:val="single" w:color="000000" w:sz="4" w:space="0"/>
              <w:right w:val="single" w:color="000000" w:sz="4" w:space="0"/>
            </w:tcBorders>
          </w:tcPr>
          <w:p w14:paraId="38D959B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7015E054">
            <w:pPr>
              <w:spacing w:after="0" w:line="240" w:lineRule="auto"/>
              <w:ind w:left="0" w:leftChars="0" w:firstLine="0" w:firstLineChars="0"/>
              <w:jc w:val="center"/>
              <w:rPr>
                <w:rFonts w:hint="default" w:ascii="Arial" w:hAnsi="Arial" w:cs="Arial"/>
                <w:color w:val="auto"/>
                <w:sz w:val="18"/>
                <w:szCs w:val="18"/>
              </w:rPr>
            </w:pPr>
          </w:p>
        </w:tc>
      </w:tr>
      <w:tr w14:paraId="26958E7D">
        <w:tblPrEx>
          <w:tblCellMar>
            <w:top w:w="0" w:type="dxa"/>
            <w:left w:w="108" w:type="dxa"/>
            <w:bottom w:w="0" w:type="dxa"/>
            <w:right w:w="108" w:type="dxa"/>
          </w:tblCellMar>
        </w:tblPrEx>
        <w:trPr>
          <w:trHeight w:val="285"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3306">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1030CB4D">
            <w:pPr>
              <w:spacing w:after="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pequeno porte (geral):</w:t>
            </w:r>
          </w:p>
          <w:p w14:paraId="3AF4030D">
            <w:pPr>
              <w:pStyle w:val="220"/>
              <w:numPr>
                <w:ilvl w:val="0"/>
                <w:numId w:val="20"/>
              </w:numPr>
              <w:tabs>
                <w:tab w:val="left" w:pos="134"/>
              </w:tabs>
              <w:suppressAutoHyphens w:val="0"/>
              <w:spacing w:before="40" w:after="0"/>
              <w:ind w:left="0" w:hanging="19"/>
              <w:jc w:val="both"/>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155CDD62">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(desembaçar , limpando a ponto de que os vidros tenham aspecto de translucidez</w:t>
            </w:r>
            <w:r>
              <w:rPr>
                <w:rFonts w:hint="default" w:ascii="Arial" w:hAnsi="Arial" w:cs="Arial"/>
                <w:sz w:val="18"/>
                <w:szCs w:val="18"/>
                <w:lang w:val="pt-BR"/>
              </w:rPr>
              <w:t>)</w:t>
            </w:r>
            <w:r>
              <w:rPr>
                <w:rFonts w:hint="default" w:ascii="Arial" w:hAnsi="Arial" w:eastAsia="Times New Roman" w:cs="Arial"/>
                <w:sz w:val="18"/>
                <w:szCs w:val="18"/>
              </w:rPr>
              <w:t>;</w:t>
            </w:r>
          </w:p>
          <w:p w14:paraId="51E82AC5">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característica.</w:t>
            </w:r>
          </w:p>
          <w:p w14:paraId="7F8D60BE">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limpeza interna total do veículo (água e produtos de limpeza específicos);</w:t>
            </w:r>
          </w:p>
          <w:p w14:paraId="025C266E">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limpeza interna de todos os vidros (desembaçar , limpando a ponto de que os vidros tenham aspecto de translucidez</w:t>
            </w:r>
            <w:r>
              <w:rPr>
                <w:rFonts w:hint="default" w:ascii="Arial" w:hAnsi="Arial" w:cs="Arial"/>
                <w:sz w:val="18"/>
                <w:szCs w:val="18"/>
                <w:lang w:val="pt-BR"/>
              </w:rPr>
              <w:t>)</w:t>
            </w:r>
            <w:r>
              <w:rPr>
                <w:rFonts w:hint="default" w:ascii="Arial" w:hAnsi="Arial" w:eastAsia="Times New Roman" w:cs="Arial"/>
                <w:sz w:val="18"/>
                <w:szCs w:val="18"/>
              </w:rPr>
              <w:t xml:space="preserve"> ;</w:t>
            </w:r>
          </w:p>
          <w:p w14:paraId="1BDBCE04">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de tapetes automotivos;</w:t>
            </w:r>
          </w:p>
          <w:p w14:paraId="44E4B48A">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e pó de carpetes automotivos;</w:t>
            </w:r>
          </w:p>
          <w:p w14:paraId="0847C641">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7F83DC30">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61470D40">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porta-malas;</w:t>
            </w:r>
          </w:p>
          <w:p w14:paraId="41AC5258">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limpeza do painel automotivo e partes plásticas internas do carro, finalizando com produtos específicos que devolvam o brilho;</w:t>
            </w:r>
          </w:p>
          <w:p w14:paraId="16BBD6CD">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estofado;</w:t>
            </w:r>
          </w:p>
          <w:p w14:paraId="78FF27B4">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lang w:val="pt-BR" w:eastAsia="pt-BR" w:bidi="ar-SA"/>
              </w:rPr>
            </w:pPr>
            <w:r>
              <w:rPr>
                <w:rFonts w:hint="default" w:ascii="Arial" w:hAnsi="Arial" w:eastAsia="Times New Roman" w:cs="Arial"/>
                <w:sz w:val="18"/>
                <w:szCs w:val="18"/>
              </w:rPr>
              <w:t>desodorização do ambiente interno (se necessário).</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3EF0AE0">
            <w:pPr>
              <w:autoSpaceDE w:val="0"/>
              <w:autoSpaceDN w:val="0"/>
              <w:adjustRightInd w:val="0"/>
              <w:spacing w:after="0" w:line="360" w:lineRule="auto"/>
              <w:jc w:val="center"/>
              <w:rPr>
                <w:rFonts w:hint="default" w:ascii="Arial" w:hAnsi="Arial" w:eastAsia="Times New Roman" w:cs="Arial"/>
                <w:sz w:val="18"/>
                <w:szCs w:val="18"/>
                <w:lang w:val="pt-BR" w:eastAsia="pt-BR" w:bidi="ar-SA"/>
              </w:rPr>
            </w:pPr>
            <w:r>
              <w:rPr>
                <w:rFonts w:hint="default" w:ascii="Arial" w:hAnsi="Arial" w:eastAsia="Times New Roman" w:cs="Arial"/>
                <w:sz w:val="18"/>
                <w:szCs w:val="18"/>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F1D84">
            <w:pPr>
              <w:autoSpaceDE w:val="0"/>
              <w:autoSpaceDN w:val="0"/>
              <w:adjustRightInd w:val="0"/>
              <w:spacing w:after="0" w:line="360" w:lineRule="auto"/>
              <w:jc w:val="center"/>
              <w:rPr>
                <w:rFonts w:hint="default" w:ascii="Arial" w:hAnsi="Arial" w:eastAsia="Times New Roman" w:cs="Arial"/>
                <w:sz w:val="18"/>
                <w:szCs w:val="18"/>
                <w:lang w:val="pt-BR" w:eastAsia="pt-BR"/>
              </w:rPr>
            </w:pPr>
            <w:r>
              <w:rPr>
                <w:rFonts w:hint="default" w:ascii="Arial" w:hAnsi="Arial" w:eastAsia="Times New Roman" w:cs="Arial"/>
                <w:sz w:val="18"/>
                <w:szCs w:val="18"/>
                <w:lang w:val="pt-BR" w:eastAsia="pt-BR"/>
              </w:rPr>
              <w:t>570</w:t>
            </w:r>
          </w:p>
        </w:tc>
        <w:tc>
          <w:tcPr>
            <w:tcW w:w="1191" w:type="dxa"/>
            <w:tcBorders>
              <w:top w:val="single" w:color="000000" w:sz="4" w:space="0"/>
              <w:left w:val="single" w:color="000000" w:sz="4" w:space="0"/>
              <w:bottom w:val="single" w:color="000000" w:sz="4" w:space="0"/>
              <w:right w:val="single" w:color="000000" w:sz="4" w:space="0"/>
            </w:tcBorders>
          </w:tcPr>
          <w:p w14:paraId="2D30893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5A40B917">
            <w:pPr>
              <w:spacing w:after="0" w:line="240" w:lineRule="auto"/>
              <w:ind w:left="0" w:leftChars="0" w:firstLine="0" w:firstLineChars="0"/>
              <w:jc w:val="center"/>
              <w:rPr>
                <w:rFonts w:hint="default" w:ascii="Arial" w:hAnsi="Arial" w:cs="Arial"/>
                <w:color w:val="auto"/>
                <w:sz w:val="18"/>
                <w:szCs w:val="18"/>
              </w:rPr>
            </w:pPr>
          </w:p>
        </w:tc>
      </w:tr>
      <w:tr w14:paraId="1C148699">
        <w:tblPrEx>
          <w:tblCellMar>
            <w:top w:w="0" w:type="dxa"/>
            <w:left w:w="108" w:type="dxa"/>
            <w:bottom w:w="0" w:type="dxa"/>
            <w:right w:w="108" w:type="dxa"/>
          </w:tblCellMar>
        </w:tblPrEx>
        <w:trPr>
          <w:trHeight w:val="285"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EE12A">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1BB3F616">
            <w:pPr>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para  veículo de médio porte (geral):</w:t>
            </w:r>
          </w:p>
          <w:p w14:paraId="794EAF06">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1D515344">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limpeza de todos os vidros (incluindo retrovisores)  do lado externo (desembaçar , limpando a ponto de que os vidros tenham aspecto de translucidez</w:t>
            </w:r>
            <w:r>
              <w:rPr>
                <w:rFonts w:hint="default" w:ascii="Arial" w:hAnsi="Arial" w:cs="Arial"/>
                <w:sz w:val="18"/>
                <w:szCs w:val="18"/>
                <w:lang w:val="pt-BR"/>
              </w:rPr>
              <w:t>)</w:t>
            </w:r>
            <w:r>
              <w:rPr>
                <w:rFonts w:hint="default" w:ascii="Arial" w:hAnsi="Arial" w:eastAsia="Times New Roman" w:cs="Arial"/>
                <w:sz w:val="18"/>
                <w:szCs w:val="18"/>
              </w:rPr>
              <w:t xml:space="preserve"> ;</w:t>
            </w:r>
          </w:p>
          <w:p w14:paraId="666E158B">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característica.</w:t>
            </w:r>
          </w:p>
          <w:p w14:paraId="0D9E712C">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limpeza interna total do veículo (água e produtos de limpeza específicos);</w:t>
            </w:r>
          </w:p>
          <w:p w14:paraId="08BD9BE1">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 xml:space="preserve">limpeza interna de todos os vidros (desembaçar , limpando a ponto de que os vidros tenham aspecto de translucidez </w:t>
            </w:r>
            <w:r>
              <w:rPr>
                <w:rFonts w:hint="default" w:ascii="Arial" w:hAnsi="Arial" w:cs="Arial"/>
                <w:sz w:val="18"/>
                <w:szCs w:val="18"/>
                <w:lang w:val="pt-BR"/>
              </w:rPr>
              <w:t>)</w:t>
            </w:r>
            <w:r>
              <w:rPr>
                <w:rFonts w:hint="default" w:ascii="Arial" w:hAnsi="Arial" w:eastAsia="Times New Roman" w:cs="Arial"/>
                <w:sz w:val="18"/>
                <w:szCs w:val="18"/>
              </w:rPr>
              <w:t>;</w:t>
            </w:r>
          </w:p>
          <w:p w14:paraId="0156A5E3">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de tapetes automotivos;</w:t>
            </w:r>
          </w:p>
          <w:p w14:paraId="7E3B40B8">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e pó de carpetes automotivos;</w:t>
            </w:r>
          </w:p>
          <w:p w14:paraId="7D5E60FF">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45066DCF">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6D9023B8">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porta-malas;</w:t>
            </w:r>
          </w:p>
          <w:p w14:paraId="1AF357DE">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limpeza do painel automotivo e partes plásticas internas do carro, finalizando com produtos específicos que devolvam o brilho;</w:t>
            </w:r>
          </w:p>
          <w:p w14:paraId="0C601696">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estofado;</w:t>
            </w:r>
          </w:p>
          <w:p w14:paraId="1BD93143">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lang w:val="pt-BR" w:eastAsia="pt-BR" w:bidi="ar-SA"/>
              </w:rPr>
            </w:pPr>
            <w:r>
              <w:rPr>
                <w:rFonts w:hint="default" w:ascii="Arial" w:hAnsi="Arial" w:eastAsia="Times New Roman" w:cs="Arial"/>
                <w:sz w:val="18"/>
                <w:szCs w:val="18"/>
              </w:rPr>
              <w:t>desodorização do ambiente interno (se necessário).</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DA1CC6C">
            <w:pPr>
              <w:autoSpaceDE w:val="0"/>
              <w:autoSpaceDN w:val="0"/>
              <w:adjustRightInd w:val="0"/>
              <w:spacing w:after="0" w:line="360" w:lineRule="auto"/>
              <w:jc w:val="center"/>
              <w:rPr>
                <w:rFonts w:hint="default" w:ascii="Arial" w:hAnsi="Arial" w:eastAsia="Times New Roman" w:cs="Arial"/>
                <w:sz w:val="18"/>
                <w:szCs w:val="18"/>
                <w:lang w:val="pt-BR" w:eastAsia="pt-BR" w:bidi="ar-SA"/>
              </w:rPr>
            </w:pPr>
            <w:r>
              <w:rPr>
                <w:rFonts w:hint="default" w:ascii="Arial" w:hAnsi="Arial" w:eastAsia="Times New Roman" w:cs="Arial"/>
                <w:sz w:val="18"/>
                <w:szCs w:val="18"/>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C5B8">
            <w:pPr>
              <w:autoSpaceDE w:val="0"/>
              <w:autoSpaceDN w:val="0"/>
              <w:adjustRightInd w:val="0"/>
              <w:spacing w:after="0" w:line="360" w:lineRule="auto"/>
              <w:jc w:val="center"/>
              <w:rPr>
                <w:rFonts w:hint="default" w:ascii="Arial" w:hAnsi="Arial" w:eastAsia="Times New Roman" w:cs="Arial"/>
                <w:sz w:val="18"/>
                <w:szCs w:val="18"/>
                <w:lang w:val="pt-BR" w:eastAsia="pt-BR"/>
              </w:rPr>
            </w:pPr>
            <w:r>
              <w:rPr>
                <w:rFonts w:hint="default" w:ascii="Arial" w:hAnsi="Arial" w:eastAsia="Times New Roman" w:cs="Arial"/>
                <w:sz w:val="18"/>
                <w:szCs w:val="18"/>
                <w:lang w:val="pt-BR" w:eastAsia="pt-BR"/>
              </w:rPr>
              <w:t>310</w:t>
            </w:r>
          </w:p>
        </w:tc>
        <w:tc>
          <w:tcPr>
            <w:tcW w:w="1191" w:type="dxa"/>
            <w:tcBorders>
              <w:top w:val="single" w:color="000000" w:sz="4" w:space="0"/>
              <w:left w:val="single" w:color="000000" w:sz="4" w:space="0"/>
              <w:bottom w:val="single" w:color="000000" w:sz="4" w:space="0"/>
              <w:right w:val="single" w:color="000000" w:sz="4" w:space="0"/>
            </w:tcBorders>
          </w:tcPr>
          <w:p w14:paraId="0EEA352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2A51E8CC">
            <w:pPr>
              <w:spacing w:after="0" w:line="240" w:lineRule="auto"/>
              <w:ind w:left="0" w:leftChars="0" w:firstLine="0" w:firstLineChars="0"/>
              <w:jc w:val="center"/>
              <w:rPr>
                <w:rFonts w:hint="default" w:ascii="Arial" w:hAnsi="Arial" w:cs="Arial"/>
                <w:color w:val="auto"/>
                <w:sz w:val="18"/>
                <w:szCs w:val="18"/>
              </w:rPr>
            </w:pPr>
          </w:p>
        </w:tc>
      </w:tr>
      <w:tr w14:paraId="4F5B8E9F">
        <w:tblPrEx>
          <w:tblCellMar>
            <w:top w:w="0" w:type="dxa"/>
            <w:left w:w="108" w:type="dxa"/>
            <w:bottom w:w="0" w:type="dxa"/>
            <w:right w:w="108" w:type="dxa"/>
          </w:tblCellMar>
        </w:tblPrEx>
        <w:trPr>
          <w:trHeight w:val="285"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9AB28">
            <w:pPr>
              <w:pStyle w:val="220"/>
              <w:numPr>
                <w:ilvl w:val="0"/>
                <w:numId w:val="24"/>
              </w:numPr>
              <w:spacing w:after="0" w:line="240" w:lineRule="auto"/>
              <w:ind w:left="283" w:leftChars="0" w:hanging="360" w:firstLineChars="0"/>
              <w:jc w:val="center"/>
              <w:rPr>
                <w:rFonts w:hint="default" w:ascii="Arial" w:hAnsi="Arial" w:cs="Arial"/>
                <w:color w:val="auto"/>
                <w:sz w:val="18"/>
                <w:szCs w:val="18"/>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2F6CFD44">
            <w:pPr>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Limpeza interna e externa de veículo de grande porte (geral):</w:t>
            </w:r>
          </w:p>
          <w:p w14:paraId="26CA44AB">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Lavagem externa total do veículo (água e produtos de limpeza específicos);</w:t>
            </w:r>
          </w:p>
          <w:p w14:paraId="371D83F2">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limpeza de todos os vidros ( incluindo retrovisores)  do lado externo (desembaçar , limpando a ponto de que os vidros tenham aspecto de translucidez</w:t>
            </w:r>
            <w:r>
              <w:rPr>
                <w:rFonts w:hint="default" w:ascii="Arial" w:hAnsi="Arial" w:cs="Arial"/>
                <w:sz w:val="18"/>
                <w:szCs w:val="18"/>
                <w:lang w:val="pt-BR"/>
              </w:rPr>
              <w:t>)</w:t>
            </w:r>
            <w:r>
              <w:rPr>
                <w:rFonts w:hint="default" w:ascii="Arial" w:hAnsi="Arial" w:eastAsia="Times New Roman" w:cs="Arial"/>
                <w:sz w:val="18"/>
                <w:szCs w:val="18"/>
              </w:rPr>
              <w:t>;</w:t>
            </w:r>
          </w:p>
          <w:p w14:paraId="43CD2939">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lavar pneus e calotas  de sujeira e detritos, finalizando com limpa pneus , devolvendo sua cor preta característica.</w:t>
            </w:r>
          </w:p>
          <w:p w14:paraId="6E0FECC2">
            <w:pPr>
              <w:pStyle w:val="220"/>
              <w:numPr>
                <w:ilvl w:val="0"/>
                <w:numId w:val="20"/>
              </w:numPr>
              <w:tabs>
                <w:tab w:val="left" w:pos="134"/>
              </w:tabs>
              <w:suppressAutoHyphens w:val="0"/>
              <w:spacing w:before="40" w:after="40"/>
              <w:ind w:left="0" w:hanging="19"/>
              <w:jc w:val="both"/>
              <w:rPr>
                <w:rFonts w:hint="default" w:ascii="Arial" w:hAnsi="Arial" w:eastAsia="Times New Roman" w:cs="Arial"/>
                <w:sz w:val="18"/>
                <w:szCs w:val="18"/>
              </w:rPr>
            </w:pPr>
            <w:r>
              <w:rPr>
                <w:rFonts w:hint="default" w:ascii="Arial" w:hAnsi="Arial" w:eastAsia="Times New Roman" w:cs="Arial"/>
                <w:sz w:val="18"/>
                <w:szCs w:val="18"/>
              </w:rPr>
              <w:t>limpeza interna total do veículo (água e produtos de limpeza específicos);</w:t>
            </w:r>
          </w:p>
          <w:p w14:paraId="30366F40">
            <w:pPr>
              <w:pStyle w:val="220"/>
              <w:numPr>
                <w:ilvl w:val="0"/>
                <w:numId w:val="20"/>
              </w:numPr>
              <w:tabs>
                <w:tab w:val="left" w:pos="134"/>
              </w:tabs>
              <w:suppressAutoHyphens w:val="0"/>
              <w:spacing w:before="40" w:after="40"/>
              <w:ind w:left="0" w:firstLine="0"/>
              <w:jc w:val="both"/>
              <w:rPr>
                <w:rFonts w:hint="default" w:ascii="Arial" w:hAnsi="Arial" w:eastAsia="Times New Roman" w:cs="Arial"/>
                <w:sz w:val="18"/>
                <w:szCs w:val="18"/>
              </w:rPr>
            </w:pPr>
            <w:r>
              <w:rPr>
                <w:rFonts w:hint="default" w:ascii="Arial" w:hAnsi="Arial" w:eastAsia="Times New Roman" w:cs="Arial"/>
                <w:sz w:val="18"/>
                <w:szCs w:val="18"/>
              </w:rPr>
              <w:t xml:space="preserve">limpeza interna de todos os vidros (desembaçar, limpando a ponto de que os vidros tenham aspecto de translucidez </w:t>
            </w:r>
            <w:r>
              <w:rPr>
                <w:rFonts w:hint="default" w:ascii="Arial" w:hAnsi="Arial" w:cs="Arial"/>
                <w:sz w:val="18"/>
                <w:szCs w:val="18"/>
                <w:lang w:val="pt-BR"/>
              </w:rPr>
              <w:t>)</w:t>
            </w:r>
            <w:r>
              <w:rPr>
                <w:rFonts w:hint="default" w:ascii="Arial" w:hAnsi="Arial" w:eastAsia="Times New Roman" w:cs="Arial"/>
                <w:sz w:val="18"/>
                <w:szCs w:val="18"/>
              </w:rPr>
              <w:t>;</w:t>
            </w:r>
          </w:p>
          <w:p w14:paraId="19A911BA">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de tapetes automotivos;</w:t>
            </w:r>
          </w:p>
          <w:p w14:paraId="487A9D47">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e pó de carpetes automotivos;</w:t>
            </w:r>
          </w:p>
          <w:p w14:paraId="535529D5">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5812F727">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veículo;</w:t>
            </w:r>
          </w:p>
          <w:p w14:paraId="00B3963E">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ambiente interno do porta-malas;</w:t>
            </w:r>
          </w:p>
          <w:p w14:paraId="7356D824">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limpeza do painel automotivo e partes plásticas internas do carro, finalizando com produtos específicos que devolvam o brilho;</w:t>
            </w:r>
          </w:p>
          <w:p w14:paraId="554A06DB">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8"/>
                <w:szCs w:val="18"/>
              </w:rPr>
            </w:pPr>
            <w:r>
              <w:rPr>
                <w:rFonts w:hint="default" w:ascii="Arial" w:hAnsi="Arial" w:eastAsia="Times New Roman" w:cs="Arial"/>
                <w:sz w:val="18"/>
                <w:szCs w:val="18"/>
              </w:rPr>
              <w:t>lavagem a seco (se necessário) ou limpeza profunda e aspirar sujeira de todo estofado;</w:t>
            </w:r>
          </w:p>
          <w:p w14:paraId="04E2C829">
            <w:pPr>
              <w:pStyle w:val="220"/>
              <w:numPr>
                <w:ilvl w:val="0"/>
                <w:numId w:val="20"/>
              </w:numPr>
              <w:tabs>
                <w:tab w:val="left" w:pos="176"/>
              </w:tabs>
              <w:suppressAutoHyphens w:val="0"/>
              <w:spacing w:before="40" w:after="40"/>
              <w:ind w:left="34" w:firstLine="23"/>
              <w:jc w:val="both"/>
              <w:rPr>
                <w:rFonts w:hint="default" w:ascii="Arial" w:hAnsi="Arial" w:eastAsia="Times New Roman" w:cs="Arial"/>
                <w:b/>
                <w:sz w:val="18"/>
                <w:szCs w:val="18"/>
                <w:lang w:val="pt-BR" w:eastAsia="pt-BR" w:bidi="ar-SA"/>
              </w:rPr>
            </w:pPr>
            <w:r>
              <w:rPr>
                <w:rFonts w:hint="default" w:ascii="Arial" w:hAnsi="Arial" w:eastAsia="Times New Roman" w:cs="Arial"/>
                <w:sz w:val="18"/>
                <w:szCs w:val="18"/>
              </w:rPr>
              <w:t>desodorização do ambiente interno (se necessário).</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B02FA60">
            <w:pPr>
              <w:autoSpaceDE w:val="0"/>
              <w:autoSpaceDN w:val="0"/>
              <w:adjustRightInd w:val="0"/>
              <w:spacing w:after="0" w:line="360" w:lineRule="auto"/>
              <w:jc w:val="center"/>
              <w:rPr>
                <w:rFonts w:hint="default" w:ascii="Arial" w:hAnsi="Arial" w:eastAsia="Times New Roman" w:cs="Arial"/>
                <w:sz w:val="18"/>
                <w:szCs w:val="18"/>
                <w:lang w:val="pt-BR" w:eastAsia="pt-BR" w:bidi="ar-SA"/>
              </w:rPr>
            </w:pPr>
            <w:r>
              <w:rPr>
                <w:rFonts w:hint="default" w:ascii="Arial" w:hAnsi="Arial" w:eastAsia="Times New Roman" w:cs="Arial"/>
                <w:sz w:val="18"/>
                <w:szCs w:val="18"/>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890F">
            <w:pPr>
              <w:autoSpaceDE w:val="0"/>
              <w:autoSpaceDN w:val="0"/>
              <w:adjustRightInd w:val="0"/>
              <w:spacing w:after="0" w:line="360" w:lineRule="auto"/>
              <w:jc w:val="center"/>
              <w:rPr>
                <w:rFonts w:hint="default" w:ascii="Arial" w:hAnsi="Arial" w:eastAsia="Times New Roman" w:cs="Arial"/>
                <w:sz w:val="18"/>
                <w:szCs w:val="18"/>
                <w:lang w:val="pt-BR" w:eastAsia="pt-BR"/>
              </w:rPr>
            </w:pPr>
            <w:r>
              <w:rPr>
                <w:rFonts w:hint="default" w:ascii="Arial" w:hAnsi="Arial" w:eastAsia="Times New Roman" w:cs="Arial"/>
                <w:sz w:val="18"/>
                <w:szCs w:val="18"/>
                <w:lang w:val="pt-BR" w:eastAsia="pt-BR"/>
              </w:rPr>
              <w:t>10</w:t>
            </w:r>
          </w:p>
        </w:tc>
        <w:tc>
          <w:tcPr>
            <w:tcW w:w="1191" w:type="dxa"/>
            <w:tcBorders>
              <w:top w:val="single" w:color="000000" w:sz="4" w:space="0"/>
              <w:left w:val="single" w:color="000000" w:sz="4" w:space="0"/>
              <w:bottom w:val="single" w:color="000000" w:sz="4" w:space="0"/>
              <w:right w:val="single" w:color="000000" w:sz="4" w:space="0"/>
            </w:tcBorders>
          </w:tcPr>
          <w:p w14:paraId="6672D3E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340D6730">
            <w:pPr>
              <w:spacing w:after="0" w:line="240" w:lineRule="auto"/>
              <w:ind w:left="0" w:leftChars="0" w:firstLine="0" w:firstLineChars="0"/>
              <w:jc w:val="center"/>
              <w:rPr>
                <w:rFonts w:hint="default" w:ascii="Arial" w:hAnsi="Arial" w:cs="Arial"/>
                <w:color w:val="auto"/>
                <w:sz w:val="18"/>
                <w:szCs w:val="18"/>
              </w:rPr>
            </w:pPr>
          </w:p>
        </w:tc>
      </w:tr>
      <w:tr w14:paraId="43DE7CBA">
        <w:tblPrEx>
          <w:tblCellMar>
            <w:top w:w="0" w:type="dxa"/>
            <w:left w:w="108" w:type="dxa"/>
            <w:bottom w:w="0" w:type="dxa"/>
            <w:right w:w="108" w:type="dxa"/>
          </w:tblCellMar>
        </w:tblPrEx>
        <w:trPr>
          <w:trHeight w:val="285" w:hRule="atLeast"/>
          <w:jc w:val="center"/>
        </w:trPr>
        <w:tc>
          <w:tcPr>
            <w:tcW w:w="75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E07F4C">
            <w:pPr>
              <w:spacing w:after="0" w:line="240" w:lineRule="auto"/>
              <w:ind w:left="0" w:leftChars="0" w:firstLine="0" w:firstLineChars="0"/>
              <w:jc w:val="center"/>
              <w:rPr>
                <w:rFonts w:hint="default" w:ascii="Arial" w:hAnsi="Arial" w:cs="Arial"/>
                <w:color w:val="auto"/>
                <w:sz w:val="18"/>
                <w:szCs w:val="18"/>
              </w:rPr>
            </w:pPr>
          </w:p>
        </w:tc>
        <w:tc>
          <w:tcPr>
            <w:tcW w:w="1191" w:type="dxa"/>
            <w:tcBorders>
              <w:top w:val="single" w:color="000000" w:sz="4" w:space="0"/>
              <w:left w:val="single" w:color="000000" w:sz="4" w:space="0"/>
              <w:bottom w:val="single" w:color="000000" w:sz="4" w:space="0"/>
              <w:right w:val="single" w:color="000000" w:sz="4" w:space="0"/>
            </w:tcBorders>
          </w:tcPr>
          <w:p w14:paraId="0BD27F0F">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293" w:type="dxa"/>
            <w:tcBorders>
              <w:top w:val="single" w:color="000000" w:sz="4" w:space="0"/>
              <w:left w:val="single" w:color="000000" w:sz="4" w:space="0"/>
              <w:bottom w:val="single" w:color="000000" w:sz="4" w:space="0"/>
              <w:right w:val="single" w:color="000000" w:sz="4" w:space="0"/>
            </w:tcBorders>
          </w:tcPr>
          <w:p w14:paraId="431FCE5F">
            <w:pPr>
              <w:spacing w:after="0" w:line="240" w:lineRule="auto"/>
              <w:ind w:left="0" w:leftChars="0" w:firstLine="0" w:firstLineChars="0"/>
              <w:jc w:val="center"/>
              <w:rPr>
                <w:rFonts w:hint="default" w:ascii="Arial" w:hAnsi="Arial" w:cs="Arial"/>
                <w:color w:val="auto"/>
                <w:sz w:val="18"/>
                <w:szCs w:val="18"/>
              </w:rPr>
            </w:pPr>
          </w:p>
        </w:tc>
      </w:tr>
    </w:tbl>
    <w:p w14:paraId="1A7D262B">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1DA2DA92">
      <w:pPr>
        <w:jc w:val="center"/>
        <w:rPr>
          <w:rFonts w:ascii="Arial" w:hAnsi="Arial" w:cs="Arial"/>
          <w:b/>
          <w:bCs/>
          <w:sz w:val="32"/>
          <w:szCs w:val="32"/>
        </w:rPr>
      </w:pPr>
    </w:p>
    <w:p w14:paraId="22935BF9">
      <w:pPr>
        <w:jc w:val="center"/>
        <w:rPr>
          <w:rFonts w:ascii="Arial" w:hAnsi="Arial" w:cs="Arial"/>
          <w:b/>
          <w:bCs/>
          <w:sz w:val="32"/>
          <w:szCs w:val="32"/>
        </w:rPr>
      </w:pPr>
    </w:p>
    <w:p w14:paraId="0FE158DC">
      <w:pPr>
        <w:jc w:val="center"/>
        <w:rPr>
          <w:rFonts w:ascii="Arial" w:hAnsi="Arial" w:cs="Arial"/>
          <w:b/>
          <w:bCs/>
          <w:sz w:val="32"/>
          <w:szCs w:val="32"/>
        </w:rPr>
      </w:pPr>
    </w:p>
    <w:p w14:paraId="617FF1A6">
      <w:pPr>
        <w:jc w:val="center"/>
        <w:rPr>
          <w:rFonts w:ascii="Arial" w:hAnsi="Arial" w:cs="Arial"/>
          <w:b/>
          <w:bCs/>
          <w:sz w:val="32"/>
          <w:szCs w:val="32"/>
        </w:rPr>
      </w:pPr>
    </w:p>
    <w:p w14:paraId="0DDA57F3">
      <w:pPr>
        <w:jc w:val="center"/>
        <w:rPr>
          <w:rFonts w:ascii="Arial" w:hAnsi="Arial" w:cs="Arial"/>
          <w:b/>
          <w:bCs/>
          <w:sz w:val="32"/>
          <w:szCs w:val="32"/>
        </w:rPr>
      </w:pPr>
    </w:p>
    <w:p w14:paraId="47766F89">
      <w:pPr>
        <w:jc w:val="center"/>
        <w:rPr>
          <w:rFonts w:ascii="Arial" w:hAnsi="Arial" w:cs="Arial"/>
          <w:b/>
          <w:bCs/>
          <w:sz w:val="32"/>
          <w:szCs w:val="32"/>
        </w:rPr>
      </w:pPr>
    </w:p>
    <w:p w14:paraId="57FF77A1">
      <w:pPr>
        <w:jc w:val="center"/>
        <w:rPr>
          <w:rFonts w:ascii="Arial" w:hAnsi="Arial" w:cs="Arial"/>
          <w:b/>
          <w:bCs/>
          <w:sz w:val="32"/>
          <w:szCs w:val="32"/>
        </w:rPr>
      </w:pPr>
    </w:p>
    <w:p w14:paraId="355E98E1">
      <w:pPr>
        <w:jc w:val="center"/>
        <w:rPr>
          <w:rFonts w:ascii="Arial" w:hAnsi="Arial" w:cs="Arial"/>
          <w:b/>
          <w:bCs/>
          <w:sz w:val="32"/>
          <w:szCs w:val="32"/>
        </w:rPr>
      </w:pPr>
    </w:p>
    <w:p w14:paraId="6B52165B">
      <w:pPr>
        <w:jc w:val="center"/>
        <w:rPr>
          <w:rFonts w:ascii="Arial" w:hAnsi="Arial" w:cs="Arial"/>
          <w:b/>
          <w:bCs/>
          <w:sz w:val="32"/>
          <w:szCs w:val="32"/>
        </w:rPr>
      </w:pPr>
    </w:p>
    <w:p w14:paraId="1827C172">
      <w:pPr>
        <w:jc w:val="center"/>
        <w:rPr>
          <w:rFonts w:ascii="Arial" w:hAnsi="Arial" w:cs="Arial"/>
          <w:b/>
          <w:bCs/>
          <w:sz w:val="32"/>
          <w:szCs w:val="32"/>
        </w:rPr>
      </w:pPr>
    </w:p>
    <w:p w14:paraId="12885689">
      <w:pPr>
        <w:jc w:val="center"/>
        <w:rPr>
          <w:rFonts w:ascii="Arial" w:hAnsi="Arial" w:cs="Arial"/>
          <w:b/>
          <w:bCs/>
          <w:sz w:val="32"/>
          <w:szCs w:val="32"/>
        </w:rPr>
      </w:pPr>
    </w:p>
    <w:p w14:paraId="6179635C">
      <w:pPr>
        <w:jc w:val="center"/>
        <w:rPr>
          <w:rFonts w:ascii="Arial" w:hAnsi="Arial" w:cs="Arial"/>
          <w:b/>
          <w:bCs/>
          <w:sz w:val="32"/>
          <w:szCs w:val="32"/>
        </w:rPr>
      </w:pPr>
    </w:p>
    <w:p w14:paraId="55DD6932">
      <w:pPr>
        <w:jc w:val="center"/>
        <w:rPr>
          <w:rFonts w:ascii="Arial" w:hAnsi="Arial" w:cs="Arial"/>
          <w:b/>
          <w:bCs/>
          <w:sz w:val="32"/>
          <w:szCs w:val="32"/>
        </w:rPr>
      </w:pPr>
    </w:p>
    <w:p w14:paraId="3250183A">
      <w:pPr>
        <w:jc w:val="center"/>
        <w:rPr>
          <w:rFonts w:ascii="Arial" w:hAnsi="Arial" w:cs="Arial"/>
          <w:b/>
          <w:bCs/>
          <w:sz w:val="32"/>
          <w:szCs w:val="32"/>
        </w:rPr>
      </w:pPr>
    </w:p>
    <w:p w14:paraId="15DEBE51">
      <w:pPr>
        <w:jc w:val="center"/>
        <w:rPr>
          <w:rFonts w:ascii="Arial" w:hAnsi="Arial" w:cs="Arial"/>
          <w:b/>
          <w:bCs/>
          <w:sz w:val="32"/>
          <w:szCs w:val="32"/>
        </w:rPr>
      </w:pPr>
    </w:p>
    <w:p w14:paraId="657A242B">
      <w:pPr>
        <w:jc w:val="center"/>
        <w:rPr>
          <w:rFonts w:ascii="Arial" w:hAnsi="Arial" w:cs="Arial"/>
          <w:b/>
          <w:bCs/>
          <w:sz w:val="32"/>
          <w:szCs w:val="32"/>
        </w:rPr>
      </w:pPr>
    </w:p>
    <w:p w14:paraId="77445B2C">
      <w:pPr>
        <w:jc w:val="center"/>
        <w:rPr>
          <w:rFonts w:ascii="Arial" w:hAnsi="Arial" w:cs="Arial"/>
          <w:b/>
          <w:bCs/>
          <w:sz w:val="32"/>
          <w:szCs w:val="32"/>
        </w:rPr>
      </w:pPr>
    </w:p>
    <w:p w14:paraId="7EDF829A">
      <w:pPr>
        <w:jc w:val="center"/>
        <w:rPr>
          <w:rFonts w:ascii="Arial" w:hAnsi="Arial" w:cs="Arial"/>
          <w:b/>
          <w:bCs/>
          <w:sz w:val="32"/>
          <w:szCs w:val="32"/>
        </w:rPr>
      </w:pPr>
    </w:p>
    <w:p w14:paraId="4AC46F6C">
      <w:pPr>
        <w:jc w:val="center"/>
        <w:rPr>
          <w:rFonts w:ascii="Arial" w:hAnsi="Arial" w:cs="Arial"/>
          <w:b/>
          <w:bCs/>
          <w:sz w:val="32"/>
          <w:szCs w:val="32"/>
        </w:rPr>
      </w:pPr>
    </w:p>
    <w:p w14:paraId="0CFFA72C">
      <w:pPr>
        <w:jc w:val="center"/>
        <w:rPr>
          <w:rFonts w:ascii="Arial" w:hAnsi="Arial" w:cs="Arial"/>
          <w:b/>
          <w:bCs/>
          <w:sz w:val="32"/>
          <w:szCs w:val="32"/>
        </w:rPr>
      </w:pPr>
    </w:p>
    <w:p w14:paraId="69747E37">
      <w:pPr>
        <w:jc w:val="center"/>
        <w:rPr>
          <w:rFonts w:ascii="Arial" w:hAnsi="Arial" w:cs="Arial"/>
          <w:b/>
          <w:bCs/>
          <w:sz w:val="32"/>
          <w:szCs w:val="32"/>
        </w:rPr>
      </w:pPr>
    </w:p>
    <w:p w14:paraId="619005B9">
      <w:pPr>
        <w:jc w:val="center"/>
        <w:rPr>
          <w:rFonts w:ascii="Arial" w:hAnsi="Arial" w:cs="Arial"/>
          <w:b/>
          <w:bCs/>
          <w:sz w:val="32"/>
          <w:szCs w:val="32"/>
        </w:rPr>
      </w:pPr>
    </w:p>
    <w:p w14:paraId="1FAE12E5">
      <w:pPr>
        <w:jc w:val="both"/>
        <w:rPr>
          <w:rFonts w:ascii="Arial" w:hAnsi="Arial" w:cs="Arial"/>
          <w:b/>
          <w:bCs/>
          <w:sz w:val="32"/>
          <w:szCs w:val="32"/>
        </w:rPr>
      </w:pPr>
    </w:p>
    <w:p w14:paraId="280A78E5">
      <w:pPr>
        <w:jc w:val="center"/>
        <w:rPr>
          <w:rFonts w:ascii="Arial" w:hAnsi="Arial" w:cs="Arial"/>
          <w:b/>
          <w:bCs/>
          <w:sz w:val="32"/>
          <w:szCs w:val="32"/>
        </w:rPr>
      </w:pPr>
    </w:p>
    <w:p w14:paraId="5F9D7161">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060/2025</w:t>
      </w:r>
      <w:r>
        <w:rPr>
          <w:rFonts w:hint="default" w:ascii="Arial" w:hAnsi="Arial" w:cs="Arial"/>
          <w:sz w:val="17"/>
          <w:szCs w:val="17"/>
        </w:rPr>
        <w:t xml:space="preserve">, Processo Administrativo n.º </w:t>
      </w:r>
      <w:r>
        <w:rPr>
          <w:rFonts w:hint="default" w:ascii="Arial" w:hAnsi="Arial" w:cs="Arial"/>
          <w:sz w:val="17"/>
          <w:szCs w:val="17"/>
          <w:lang w:val="pt-BR"/>
        </w:rPr>
        <w:t>132/2025</w:t>
      </w:r>
      <w:r>
        <w:rPr>
          <w:rFonts w:hint="default" w:ascii="Arial" w:hAnsi="Arial" w:cs="Arial"/>
          <w:sz w:val="17"/>
          <w:szCs w:val="17"/>
        </w:rPr>
        <w:t xml:space="preserve">, Pregão Eletrônico n° </w:t>
      </w:r>
      <w:r>
        <w:rPr>
          <w:rFonts w:hint="default" w:ascii="Arial" w:hAnsi="Arial" w:cs="Arial"/>
          <w:sz w:val="17"/>
          <w:szCs w:val="17"/>
          <w:lang w:val="pt-BR"/>
        </w:rPr>
        <w:t>060/2025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5"/>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para futura e eventual contratação de</w:t>
      </w:r>
      <w:r>
        <w:rPr>
          <w:rFonts w:hint="default" w:ascii="Arial" w:hAnsi="Arial" w:cs="Arial"/>
          <w:b w:val="0"/>
          <w:bCs w:val="0"/>
          <w:color w:val="000000"/>
          <w:sz w:val="17"/>
          <w:szCs w:val="17"/>
          <w:lang w:val="pt-BR"/>
        </w:rPr>
        <w:t xml:space="preserve"> </w:t>
      </w:r>
      <w:r>
        <w:rPr>
          <w:rFonts w:hint="default" w:ascii="Arial" w:hAnsi="Arial"/>
          <w:b w:val="0"/>
          <w:bCs w:val="0"/>
          <w:color w:val="000000"/>
          <w:sz w:val="17"/>
          <w:szCs w:val="17"/>
        </w:rPr>
        <w:t>empresa especializada na prestação de serviços de limpeza e higienização de veículos, para atender às demandas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1060" w:tblpY="195"/>
        <w:tblOverlap w:val="never"/>
        <w:tblW w:w="10042" w:type="dxa"/>
        <w:tblInd w:w="0" w:type="dxa"/>
        <w:tblLayout w:type="fixed"/>
        <w:tblCellMar>
          <w:top w:w="0" w:type="dxa"/>
          <w:left w:w="108" w:type="dxa"/>
          <w:bottom w:w="0" w:type="dxa"/>
          <w:right w:w="108" w:type="dxa"/>
        </w:tblCellMar>
      </w:tblPr>
      <w:tblGrid>
        <w:gridCol w:w="612"/>
        <w:gridCol w:w="5041"/>
        <w:gridCol w:w="780"/>
        <w:gridCol w:w="1125"/>
        <w:gridCol w:w="1191"/>
        <w:gridCol w:w="1293"/>
      </w:tblGrid>
      <w:tr w14:paraId="7C2F536A">
        <w:tblPrEx>
          <w:tblCellMar>
            <w:top w:w="0" w:type="dxa"/>
            <w:left w:w="108" w:type="dxa"/>
            <w:bottom w:w="0" w:type="dxa"/>
            <w:right w:w="108" w:type="dxa"/>
          </w:tblCellMar>
        </w:tblPrEx>
        <w:trPr>
          <w:trHeight w:val="386"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tcPr>
          <w:p w14:paraId="252EBCE8">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5041" w:type="dxa"/>
            <w:tcBorders>
              <w:top w:val="single" w:color="000000" w:sz="4" w:space="0"/>
              <w:left w:val="single" w:color="000000" w:sz="4" w:space="0"/>
              <w:bottom w:val="single" w:color="000000" w:sz="4" w:space="0"/>
              <w:right w:val="single" w:color="000000" w:sz="4" w:space="0"/>
            </w:tcBorders>
            <w:shd w:val="clear" w:color="auto" w:fill="auto"/>
          </w:tcPr>
          <w:p w14:paraId="1E02ADA7">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780" w:type="dxa"/>
            <w:tcBorders>
              <w:top w:val="single" w:color="000000" w:sz="4" w:space="0"/>
              <w:left w:val="single" w:color="000000" w:sz="4" w:space="0"/>
              <w:bottom w:val="single" w:color="000000" w:sz="4" w:space="0"/>
              <w:right w:val="single" w:color="000000" w:sz="4" w:space="0"/>
            </w:tcBorders>
            <w:shd w:val="clear" w:color="auto" w:fill="auto"/>
          </w:tcPr>
          <w:p w14:paraId="4D48C74D">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125" w:type="dxa"/>
            <w:tcBorders>
              <w:top w:val="single" w:color="000000" w:sz="4" w:space="0"/>
              <w:left w:val="single" w:color="000000" w:sz="4" w:space="0"/>
              <w:bottom w:val="single" w:color="000000" w:sz="4" w:space="0"/>
              <w:right w:val="single" w:color="000000" w:sz="4" w:space="0"/>
            </w:tcBorders>
          </w:tcPr>
          <w:p w14:paraId="54C72888">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191" w:type="dxa"/>
            <w:tcBorders>
              <w:top w:val="single" w:color="000000" w:sz="4" w:space="0"/>
              <w:left w:val="single" w:color="000000" w:sz="4" w:space="0"/>
              <w:bottom w:val="single" w:color="000000" w:sz="4" w:space="0"/>
              <w:right w:val="single" w:color="000000" w:sz="4" w:space="0"/>
            </w:tcBorders>
          </w:tcPr>
          <w:p w14:paraId="446EA75A">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293" w:type="dxa"/>
            <w:tcBorders>
              <w:top w:val="single" w:color="000000" w:sz="4" w:space="0"/>
              <w:left w:val="single" w:color="000000" w:sz="4" w:space="0"/>
              <w:bottom w:val="single" w:color="000000" w:sz="4" w:space="0"/>
              <w:right w:val="single" w:color="000000" w:sz="4" w:space="0"/>
            </w:tcBorders>
          </w:tcPr>
          <w:p w14:paraId="75E837FA">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700EFC5A">
        <w:tblPrEx>
          <w:tblCellMar>
            <w:top w:w="0" w:type="dxa"/>
            <w:left w:w="108" w:type="dxa"/>
            <w:bottom w:w="0" w:type="dxa"/>
            <w:right w:w="108" w:type="dxa"/>
          </w:tblCellMar>
        </w:tblPrEx>
        <w:trPr>
          <w:trHeight w:val="285"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6CF0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00401586">
            <w:pPr>
              <w:spacing w:after="0" w:line="240" w:lineRule="auto"/>
              <w:jc w:val="both"/>
              <w:rPr>
                <w:rFonts w:ascii="Arial" w:hAnsi="Arial" w:eastAsia="Times New Roman" w:cs="Arial"/>
                <w:color w:val="000000"/>
                <w:sz w:val="17"/>
                <w:szCs w:val="17"/>
              </w:rPr>
            </w:pPr>
            <w:r>
              <w:rPr>
                <w:rFonts w:ascii="Arial" w:hAnsi="Arial" w:eastAsia="Times New Roman" w:cs="Arial"/>
                <w:color w:val="000000"/>
                <w:sz w:val="17"/>
                <w:szCs w:val="17"/>
              </w:rPr>
              <w:t>Lavagem externa de veículo de pequeno porte</w:t>
            </w:r>
          </w:p>
          <w:p w14:paraId="19B49D1F">
            <w:pPr>
              <w:pStyle w:val="220"/>
              <w:tabs>
                <w:tab w:val="left" w:pos="134"/>
              </w:tabs>
              <w:suppressAutoHyphens w:val="0"/>
              <w:spacing w:before="40" w:after="0" w:line="240" w:lineRule="auto"/>
              <w:ind w:left="0"/>
              <w:jc w:val="both"/>
              <w:rPr>
                <w:rFonts w:ascii="Arial" w:hAnsi="Arial" w:eastAsia="Times New Roman" w:cs="Arial"/>
                <w:sz w:val="17"/>
                <w:szCs w:val="17"/>
              </w:rPr>
            </w:pPr>
            <w:r>
              <w:rPr>
                <w:rFonts w:ascii="Arial" w:hAnsi="Arial" w:eastAsia="Times New Roman" w:cs="Arial"/>
                <w:color w:val="000000"/>
                <w:sz w:val="17"/>
                <w:szCs w:val="17"/>
              </w:rPr>
              <w:t>(ducha):</w:t>
            </w:r>
          </w:p>
          <w:p w14:paraId="6E9F20AB">
            <w:pPr>
              <w:pStyle w:val="220"/>
              <w:numPr>
                <w:ilvl w:val="0"/>
                <w:numId w:val="20"/>
              </w:numPr>
              <w:tabs>
                <w:tab w:val="left" w:pos="134"/>
              </w:tabs>
              <w:suppressAutoHyphens w:val="0"/>
              <w:spacing w:before="40" w:after="0" w:line="240" w:lineRule="auto"/>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7D65E177">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limpeza de todos os vidros (incluindo retrovisores)  do lado externo (desembaçar, limpando a ponto de que os vidros tenham aspecto de translucidez</w:t>
            </w:r>
            <w:r>
              <w:rPr>
                <w:rFonts w:hint="default" w:ascii="Arial" w:hAnsi="Arial" w:cs="Arial"/>
                <w:sz w:val="17"/>
                <w:szCs w:val="17"/>
                <w:lang w:val="pt-BR"/>
              </w:rPr>
              <w:t>)</w:t>
            </w:r>
            <w:r>
              <w:rPr>
                <w:rFonts w:ascii="Arial" w:hAnsi="Arial" w:eastAsia="Times New Roman" w:cs="Arial"/>
                <w:sz w:val="17"/>
                <w:szCs w:val="17"/>
              </w:rPr>
              <w:t>;</w:t>
            </w:r>
          </w:p>
          <w:p w14:paraId="5B4FC66C">
            <w:pPr>
              <w:pStyle w:val="220"/>
              <w:numPr>
                <w:ilvl w:val="0"/>
                <w:numId w:val="20"/>
              </w:numPr>
              <w:tabs>
                <w:tab w:val="left" w:pos="134"/>
              </w:tabs>
              <w:suppressAutoHyphens w:val="0"/>
              <w:spacing w:before="40" w:after="40" w:line="240" w:lineRule="auto"/>
              <w:ind w:left="0" w:leftChars="0" w:hanging="19"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74C048A">
            <w:pPr>
              <w:autoSpaceDE w:val="0"/>
              <w:autoSpaceDN w:val="0"/>
              <w:adjustRightInd w:val="0"/>
              <w:spacing w:after="0" w:line="240" w:lineRule="auto"/>
              <w:jc w:val="center"/>
              <w:rPr>
                <w:rFonts w:hint="default" w:ascii="Arial" w:hAnsi="Arial" w:eastAsia="Times New Roman" w:cs="Arial"/>
                <w:sz w:val="17"/>
                <w:szCs w:val="17"/>
                <w:lang w:val="pt-BR" w:eastAsia="pt-BR" w:bidi="ar-SA"/>
              </w:rPr>
            </w:pPr>
            <w:r>
              <w:rPr>
                <w:rFonts w:hint="default" w:ascii="Arial" w:hAnsi="Arial" w:eastAsia="Times New Roman"/>
                <w:sz w:val="17"/>
                <w:szCs w:val="17"/>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B56E">
            <w:pPr>
              <w:autoSpaceDE w:val="0"/>
              <w:autoSpaceDN w:val="0"/>
              <w:adjustRightInd w:val="0"/>
              <w:spacing w:after="0" w:line="240" w:lineRule="auto"/>
              <w:jc w:val="center"/>
              <w:rPr>
                <w:rFonts w:hint="default" w:ascii="Arial" w:hAnsi="Arial" w:eastAsia="Times New Roman"/>
                <w:sz w:val="17"/>
                <w:szCs w:val="17"/>
                <w:lang w:val="pt-BR" w:eastAsia="pt-BR"/>
              </w:rPr>
            </w:pPr>
            <w:r>
              <w:rPr>
                <w:rFonts w:hint="default" w:ascii="Arial" w:hAnsi="Arial" w:eastAsia="Times New Roman"/>
                <w:sz w:val="17"/>
                <w:szCs w:val="17"/>
                <w:lang w:val="pt-BR" w:eastAsia="pt-BR"/>
              </w:rPr>
              <w:t>410</w:t>
            </w:r>
          </w:p>
        </w:tc>
        <w:tc>
          <w:tcPr>
            <w:tcW w:w="1191" w:type="dxa"/>
            <w:tcBorders>
              <w:top w:val="single" w:color="000000" w:sz="4" w:space="0"/>
              <w:left w:val="single" w:color="000000" w:sz="4" w:space="0"/>
              <w:bottom w:val="single" w:color="000000" w:sz="4" w:space="0"/>
              <w:right w:val="single" w:color="000000" w:sz="4" w:space="0"/>
            </w:tcBorders>
            <w:vAlign w:val="top"/>
          </w:tcPr>
          <w:p w14:paraId="30B22019">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293" w:type="dxa"/>
            <w:tcBorders>
              <w:top w:val="single" w:color="000000" w:sz="4" w:space="0"/>
              <w:left w:val="single" w:color="000000" w:sz="4" w:space="0"/>
              <w:bottom w:val="single" w:color="000000" w:sz="4" w:space="0"/>
              <w:right w:val="single" w:color="000000" w:sz="4" w:space="0"/>
            </w:tcBorders>
            <w:vAlign w:val="top"/>
          </w:tcPr>
          <w:p w14:paraId="536DEB99">
            <w:pPr>
              <w:spacing w:after="0" w:line="240" w:lineRule="auto"/>
              <w:ind w:left="0" w:leftChars="0" w:firstLine="0" w:firstLineChars="0"/>
              <w:jc w:val="center"/>
              <w:rPr>
                <w:rFonts w:hint="default" w:ascii="Arial" w:hAnsi="Arial" w:cs="Arial"/>
                <w:color w:val="auto"/>
                <w:sz w:val="17"/>
                <w:szCs w:val="17"/>
              </w:rPr>
            </w:pPr>
          </w:p>
        </w:tc>
      </w:tr>
      <w:tr w14:paraId="0C5B2BB1">
        <w:tblPrEx>
          <w:tblCellMar>
            <w:top w:w="0" w:type="dxa"/>
            <w:left w:w="108" w:type="dxa"/>
            <w:bottom w:w="0" w:type="dxa"/>
            <w:right w:w="108" w:type="dxa"/>
          </w:tblCellMar>
        </w:tblPrEx>
        <w:trPr>
          <w:trHeight w:val="285"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B175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2F8DC260">
            <w:pPr>
              <w:spacing w:after="0" w:line="240" w:lineRule="auto"/>
              <w:jc w:val="both"/>
              <w:rPr>
                <w:rFonts w:ascii="Arial" w:hAnsi="Arial" w:eastAsia="Times New Roman" w:cs="Arial"/>
                <w:color w:val="000000"/>
                <w:sz w:val="17"/>
                <w:szCs w:val="17"/>
              </w:rPr>
            </w:pPr>
            <w:r>
              <w:rPr>
                <w:rFonts w:ascii="Arial" w:hAnsi="Arial" w:eastAsia="Times New Roman" w:cs="Arial"/>
                <w:color w:val="000000"/>
                <w:sz w:val="17"/>
                <w:szCs w:val="17"/>
              </w:rPr>
              <w:t>Lavagem externa para veículos de médio porte (ducha):</w:t>
            </w:r>
          </w:p>
          <w:p w14:paraId="0ADDE527">
            <w:pPr>
              <w:pStyle w:val="220"/>
              <w:numPr>
                <w:ilvl w:val="0"/>
                <w:numId w:val="20"/>
              </w:numPr>
              <w:tabs>
                <w:tab w:val="left" w:pos="134"/>
              </w:tabs>
              <w:suppressAutoHyphens w:val="0"/>
              <w:spacing w:before="40" w:after="0" w:line="240" w:lineRule="auto"/>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2A037243">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limpeza de todos os vidros (incluindo retrovisores)  do lado externo (desembaçar , limpando a ponto de que os vidros tenham aspecto de translucidez</w:t>
            </w:r>
            <w:r>
              <w:rPr>
                <w:rFonts w:hint="default" w:ascii="Arial" w:hAnsi="Arial" w:cs="Arial"/>
                <w:sz w:val="17"/>
                <w:szCs w:val="17"/>
                <w:lang w:val="pt-BR"/>
              </w:rPr>
              <w:t>)</w:t>
            </w:r>
            <w:r>
              <w:rPr>
                <w:rFonts w:ascii="Arial" w:hAnsi="Arial" w:eastAsia="Times New Roman" w:cs="Arial"/>
                <w:sz w:val="17"/>
                <w:szCs w:val="17"/>
              </w:rPr>
              <w:t>;</w:t>
            </w:r>
          </w:p>
          <w:p w14:paraId="39168155">
            <w:pPr>
              <w:pStyle w:val="220"/>
              <w:numPr>
                <w:ilvl w:val="0"/>
                <w:numId w:val="20"/>
              </w:numPr>
              <w:tabs>
                <w:tab w:val="left" w:pos="176"/>
              </w:tabs>
              <w:suppressAutoHyphens w:val="0"/>
              <w:spacing w:before="40" w:after="40" w:line="240" w:lineRule="auto"/>
              <w:ind w:left="34" w:leftChars="0" w:firstLine="23"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244117F">
            <w:pPr>
              <w:autoSpaceDE w:val="0"/>
              <w:autoSpaceDN w:val="0"/>
              <w:adjustRightInd w:val="0"/>
              <w:spacing w:after="0" w:line="240" w:lineRule="auto"/>
              <w:jc w:val="center"/>
              <w:rPr>
                <w:rFonts w:hint="default" w:ascii="Arial" w:hAnsi="Arial" w:eastAsia="Times New Roman" w:cs="Arial"/>
                <w:sz w:val="17"/>
                <w:szCs w:val="17"/>
                <w:lang w:val="pt-BR" w:eastAsia="pt-BR" w:bidi="ar-SA"/>
              </w:rPr>
            </w:pPr>
            <w:r>
              <w:rPr>
                <w:rFonts w:hint="default" w:ascii="Arial" w:hAnsi="Arial" w:eastAsia="Times New Roman"/>
                <w:sz w:val="17"/>
                <w:szCs w:val="17"/>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E0FB">
            <w:pPr>
              <w:autoSpaceDE w:val="0"/>
              <w:autoSpaceDN w:val="0"/>
              <w:adjustRightInd w:val="0"/>
              <w:spacing w:after="0" w:line="240" w:lineRule="auto"/>
              <w:jc w:val="center"/>
              <w:rPr>
                <w:rFonts w:hint="default" w:ascii="Arial" w:hAnsi="Arial" w:eastAsia="Times New Roman"/>
                <w:sz w:val="17"/>
                <w:szCs w:val="17"/>
                <w:lang w:val="pt-BR" w:eastAsia="pt-BR"/>
              </w:rPr>
            </w:pPr>
            <w:r>
              <w:rPr>
                <w:rFonts w:hint="default" w:ascii="Arial" w:hAnsi="Arial" w:eastAsia="Times New Roman"/>
                <w:sz w:val="17"/>
                <w:szCs w:val="17"/>
                <w:lang w:val="pt-BR" w:eastAsia="pt-BR"/>
              </w:rPr>
              <w:t>130</w:t>
            </w:r>
          </w:p>
        </w:tc>
        <w:tc>
          <w:tcPr>
            <w:tcW w:w="1191" w:type="dxa"/>
            <w:tcBorders>
              <w:top w:val="single" w:color="000000" w:sz="4" w:space="0"/>
              <w:left w:val="single" w:color="000000" w:sz="4" w:space="0"/>
              <w:bottom w:val="single" w:color="000000" w:sz="4" w:space="0"/>
              <w:right w:val="single" w:color="000000" w:sz="4" w:space="0"/>
            </w:tcBorders>
          </w:tcPr>
          <w:p w14:paraId="292D27C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66680CF1">
            <w:pPr>
              <w:spacing w:after="0" w:line="240" w:lineRule="auto"/>
              <w:ind w:left="0" w:leftChars="0" w:firstLine="0" w:firstLineChars="0"/>
              <w:jc w:val="center"/>
              <w:rPr>
                <w:rFonts w:hint="default" w:ascii="Arial" w:hAnsi="Arial" w:cs="Arial"/>
                <w:color w:val="auto"/>
                <w:sz w:val="17"/>
                <w:szCs w:val="17"/>
              </w:rPr>
            </w:pPr>
          </w:p>
        </w:tc>
      </w:tr>
      <w:tr w14:paraId="1C1BD137">
        <w:tblPrEx>
          <w:tblCellMar>
            <w:top w:w="0" w:type="dxa"/>
            <w:left w:w="108" w:type="dxa"/>
            <w:bottom w:w="0" w:type="dxa"/>
            <w:right w:w="108" w:type="dxa"/>
          </w:tblCellMar>
        </w:tblPrEx>
        <w:trPr>
          <w:trHeight w:val="285"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E61D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26A15AAA">
            <w:pPr>
              <w:spacing w:after="0" w:line="240" w:lineRule="auto"/>
              <w:jc w:val="both"/>
              <w:rPr>
                <w:rFonts w:ascii="Arial" w:hAnsi="Arial" w:eastAsia="Times New Roman" w:cs="Arial"/>
                <w:color w:val="000000"/>
                <w:sz w:val="17"/>
                <w:szCs w:val="17"/>
              </w:rPr>
            </w:pPr>
            <w:r>
              <w:rPr>
                <w:rFonts w:ascii="Arial" w:hAnsi="Arial" w:eastAsia="Times New Roman" w:cs="Arial"/>
                <w:color w:val="000000"/>
                <w:sz w:val="17"/>
                <w:szCs w:val="17"/>
              </w:rPr>
              <w:t>Lavagem externa para veículos de grande porte (ducha):</w:t>
            </w:r>
          </w:p>
          <w:p w14:paraId="5B317EF8">
            <w:pPr>
              <w:pStyle w:val="220"/>
              <w:numPr>
                <w:ilvl w:val="0"/>
                <w:numId w:val="20"/>
              </w:numPr>
              <w:tabs>
                <w:tab w:val="left" w:pos="134"/>
              </w:tabs>
              <w:suppressAutoHyphens w:val="0"/>
              <w:spacing w:before="40" w:after="0" w:line="240" w:lineRule="auto"/>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4CD53806">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limpeza de todos os vidros (incluindo retrovisores)  do lado externo (desembaçar , limpando a ponto de que os vidros tenham aspecto de translucidez</w:t>
            </w:r>
            <w:r>
              <w:rPr>
                <w:rFonts w:hint="default" w:ascii="Arial" w:hAnsi="Arial" w:cs="Arial"/>
                <w:sz w:val="17"/>
                <w:szCs w:val="17"/>
                <w:lang w:val="pt-BR"/>
              </w:rPr>
              <w:t>)</w:t>
            </w:r>
            <w:r>
              <w:rPr>
                <w:rFonts w:ascii="Arial" w:hAnsi="Arial" w:eastAsia="Times New Roman" w:cs="Arial"/>
                <w:sz w:val="17"/>
                <w:szCs w:val="17"/>
              </w:rPr>
              <w:t>;</w:t>
            </w:r>
          </w:p>
          <w:p w14:paraId="5675B52B">
            <w:pPr>
              <w:pStyle w:val="220"/>
              <w:numPr>
                <w:ilvl w:val="0"/>
                <w:numId w:val="20"/>
              </w:numPr>
              <w:tabs>
                <w:tab w:val="left" w:pos="176"/>
              </w:tabs>
              <w:suppressAutoHyphens w:val="0"/>
              <w:spacing w:before="40" w:after="40" w:line="240" w:lineRule="auto"/>
              <w:ind w:left="34" w:leftChars="0" w:firstLine="23" w:firstLineChars="0"/>
              <w:jc w:val="both"/>
              <w:rPr>
                <w:rFonts w:hint="default" w:ascii="Arial" w:hAnsi="Arial" w:eastAsia="Times New Roman" w:cs="Arial"/>
                <w:b/>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52FBA84">
            <w:pPr>
              <w:autoSpaceDE w:val="0"/>
              <w:autoSpaceDN w:val="0"/>
              <w:adjustRightInd w:val="0"/>
              <w:spacing w:after="0" w:line="240" w:lineRule="auto"/>
              <w:jc w:val="center"/>
              <w:rPr>
                <w:rFonts w:hint="default" w:ascii="Arial" w:hAnsi="Arial" w:eastAsia="Times New Roman" w:cs="Arial"/>
                <w:sz w:val="17"/>
                <w:szCs w:val="17"/>
                <w:lang w:val="pt-BR" w:eastAsia="pt-BR" w:bidi="ar-SA"/>
              </w:rPr>
            </w:pPr>
            <w:r>
              <w:rPr>
                <w:rFonts w:hint="default" w:ascii="Arial" w:hAnsi="Arial" w:eastAsia="Times New Roman"/>
                <w:sz w:val="17"/>
                <w:szCs w:val="17"/>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5F5A">
            <w:pPr>
              <w:autoSpaceDE w:val="0"/>
              <w:autoSpaceDN w:val="0"/>
              <w:adjustRightInd w:val="0"/>
              <w:spacing w:after="0" w:line="240" w:lineRule="auto"/>
              <w:jc w:val="center"/>
              <w:rPr>
                <w:rFonts w:hint="default" w:ascii="Arial" w:hAnsi="Arial" w:eastAsia="Times New Roman"/>
                <w:sz w:val="17"/>
                <w:szCs w:val="17"/>
                <w:lang w:val="pt-BR" w:eastAsia="pt-BR"/>
              </w:rPr>
            </w:pPr>
            <w:r>
              <w:rPr>
                <w:rFonts w:hint="default" w:ascii="Arial" w:hAnsi="Arial" w:eastAsia="Times New Roman"/>
                <w:sz w:val="17"/>
                <w:szCs w:val="17"/>
                <w:lang w:val="pt-BR" w:eastAsia="pt-BR"/>
              </w:rPr>
              <w:t>20</w:t>
            </w:r>
          </w:p>
        </w:tc>
        <w:tc>
          <w:tcPr>
            <w:tcW w:w="1191" w:type="dxa"/>
            <w:tcBorders>
              <w:top w:val="single" w:color="000000" w:sz="4" w:space="0"/>
              <w:left w:val="single" w:color="000000" w:sz="4" w:space="0"/>
              <w:bottom w:val="single" w:color="000000" w:sz="4" w:space="0"/>
              <w:right w:val="single" w:color="000000" w:sz="4" w:space="0"/>
            </w:tcBorders>
          </w:tcPr>
          <w:p w14:paraId="6927DBD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7AD001F3">
            <w:pPr>
              <w:spacing w:after="0" w:line="240" w:lineRule="auto"/>
              <w:ind w:left="0" w:leftChars="0" w:firstLine="0" w:firstLineChars="0"/>
              <w:jc w:val="center"/>
              <w:rPr>
                <w:rFonts w:hint="default" w:ascii="Arial" w:hAnsi="Arial" w:cs="Arial"/>
                <w:color w:val="auto"/>
                <w:sz w:val="17"/>
                <w:szCs w:val="17"/>
              </w:rPr>
            </w:pPr>
          </w:p>
        </w:tc>
      </w:tr>
      <w:tr w14:paraId="6BA6F306">
        <w:tblPrEx>
          <w:tblCellMar>
            <w:top w:w="0" w:type="dxa"/>
            <w:left w:w="108" w:type="dxa"/>
            <w:bottom w:w="0" w:type="dxa"/>
            <w:right w:w="108" w:type="dxa"/>
          </w:tblCellMar>
        </w:tblPrEx>
        <w:trPr>
          <w:trHeight w:val="285"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F7F5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6889E19F">
            <w:pPr>
              <w:spacing w:after="0" w:line="240" w:lineRule="auto"/>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para veículo de pequeno porte (geral):</w:t>
            </w:r>
          </w:p>
          <w:p w14:paraId="5BD7C304">
            <w:pPr>
              <w:pStyle w:val="220"/>
              <w:numPr>
                <w:ilvl w:val="0"/>
                <w:numId w:val="20"/>
              </w:numPr>
              <w:tabs>
                <w:tab w:val="left" w:pos="134"/>
              </w:tabs>
              <w:suppressAutoHyphens w:val="0"/>
              <w:spacing w:before="40" w:after="0" w:line="240" w:lineRule="auto"/>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78ABD962">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(desembaçar , limpando a ponto de que os vidros tenham aspecto de translucidez</w:t>
            </w:r>
            <w:r>
              <w:rPr>
                <w:rFonts w:hint="default" w:ascii="Arial" w:hAnsi="Arial" w:cs="Arial"/>
                <w:sz w:val="17"/>
                <w:szCs w:val="17"/>
                <w:lang w:val="pt-BR"/>
              </w:rPr>
              <w:t>)</w:t>
            </w:r>
            <w:r>
              <w:rPr>
                <w:rFonts w:ascii="Arial" w:hAnsi="Arial" w:eastAsia="Times New Roman" w:cs="Arial"/>
                <w:sz w:val="17"/>
                <w:szCs w:val="17"/>
              </w:rPr>
              <w:t>;</w:t>
            </w:r>
          </w:p>
          <w:p w14:paraId="59FD90DF">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7B3F9A56">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1610315D">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limpeza interna de todos os vidros (desembaçar , limpando a ponto de que os vidros tenham aspecto de translucidez</w:t>
            </w:r>
            <w:r>
              <w:rPr>
                <w:rFonts w:hint="default" w:ascii="Arial" w:hAnsi="Arial" w:cs="Arial"/>
                <w:sz w:val="17"/>
                <w:szCs w:val="17"/>
                <w:lang w:val="pt-BR"/>
              </w:rPr>
              <w:t>)</w:t>
            </w:r>
            <w:r>
              <w:rPr>
                <w:rFonts w:ascii="Arial" w:hAnsi="Arial" w:eastAsia="Times New Roman" w:cs="Arial"/>
                <w:sz w:val="17"/>
                <w:szCs w:val="17"/>
              </w:rPr>
              <w:t xml:space="preserve"> ;</w:t>
            </w:r>
          </w:p>
          <w:p w14:paraId="4E20831B">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3BCD2339">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2936F8DF">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27DB5646">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2420AC7F">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638AC117">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281359E7">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663A9975">
            <w:pPr>
              <w:pStyle w:val="220"/>
              <w:numPr>
                <w:ilvl w:val="0"/>
                <w:numId w:val="20"/>
              </w:numPr>
              <w:tabs>
                <w:tab w:val="left" w:pos="176"/>
              </w:tabs>
              <w:suppressAutoHyphens w:val="0"/>
              <w:spacing w:before="40" w:after="40" w:line="240" w:lineRule="auto"/>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(se necessário).</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9849DEF">
            <w:pPr>
              <w:autoSpaceDE w:val="0"/>
              <w:autoSpaceDN w:val="0"/>
              <w:adjustRightInd w:val="0"/>
              <w:spacing w:after="0" w:line="240" w:lineRule="auto"/>
              <w:jc w:val="center"/>
              <w:rPr>
                <w:rFonts w:hint="default" w:ascii="Arial" w:hAnsi="Arial" w:eastAsia="Times New Roman" w:cs="Arial"/>
                <w:sz w:val="17"/>
                <w:szCs w:val="17"/>
                <w:lang w:val="pt-BR" w:eastAsia="pt-BR" w:bidi="ar-SA"/>
              </w:rPr>
            </w:pPr>
            <w:r>
              <w:rPr>
                <w:rFonts w:hint="default" w:ascii="Arial" w:hAnsi="Arial" w:eastAsia="Times New Roman"/>
                <w:sz w:val="17"/>
                <w:szCs w:val="17"/>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C9DA">
            <w:pPr>
              <w:autoSpaceDE w:val="0"/>
              <w:autoSpaceDN w:val="0"/>
              <w:adjustRightInd w:val="0"/>
              <w:spacing w:after="0" w:line="240" w:lineRule="auto"/>
              <w:jc w:val="center"/>
              <w:rPr>
                <w:rFonts w:hint="default" w:ascii="Arial" w:hAnsi="Arial" w:eastAsia="Times New Roman"/>
                <w:sz w:val="17"/>
                <w:szCs w:val="17"/>
                <w:lang w:val="pt-BR" w:eastAsia="pt-BR"/>
              </w:rPr>
            </w:pPr>
            <w:r>
              <w:rPr>
                <w:rFonts w:hint="default" w:ascii="Arial" w:hAnsi="Arial" w:eastAsia="Times New Roman"/>
                <w:sz w:val="17"/>
                <w:szCs w:val="17"/>
                <w:lang w:val="pt-BR" w:eastAsia="pt-BR"/>
              </w:rPr>
              <w:t>570</w:t>
            </w:r>
          </w:p>
        </w:tc>
        <w:tc>
          <w:tcPr>
            <w:tcW w:w="1191" w:type="dxa"/>
            <w:tcBorders>
              <w:top w:val="single" w:color="000000" w:sz="4" w:space="0"/>
              <w:left w:val="single" w:color="000000" w:sz="4" w:space="0"/>
              <w:bottom w:val="single" w:color="000000" w:sz="4" w:space="0"/>
              <w:right w:val="single" w:color="000000" w:sz="4" w:space="0"/>
            </w:tcBorders>
          </w:tcPr>
          <w:p w14:paraId="5A0AFF0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3EC731ED">
            <w:pPr>
              <w:spacing w:after="0" w:line="240" w:lineRule="auto"/>
              <w:ind w:left="0" w:leftChars="0" w:firstLine="0" w:firstLineChars="0"/>
              <w:jc w:val="center"/>
              <w:rPr>
                <w:rFonts w:hint="default" w:ascii="Arial" w:hAnsi="Arial" w:cs="Arial"/>
                <w:color w:val="auto"/>
                <w:sz w:val="17"/>
                <w:szCs w:val="17"/>
              </w:rPr>
            </w:pPr>
          </w:p>
        </w:tc>
      </w:tr>
      <w:tr w14:paraId="3FD7232B">
        <w:tblPrEx>
          <w:tblCellMar>
            <w:top w:w="0" w:type="dxa"/>
            <w:left w:w="108" w:type="dxa"/>
            <w:bottom w:w="0" w:type="dxa"/>
            <w:right w:w="108" w:type="dxa"/>
          </w:tblCellMar>
        </w:tblPrEx>
        <w:trPr>
          <w:trHeight w:val="285"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15AB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230AF4B0">
            <w:pPr>
              <w:spacing w:line="240" w:lineRule="auto"/>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para  veículo de médio porte (geral):</w:t>
            </w:r>
          </w:p>
          <w:p w14:paraId="6903C4EA">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7C95E409">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limpeza de todos os vidros (incluindo retrovisores)  do lado externo (desembaçar , limpando a ponto de que os vidros tenham aspecto de translucidez</w:t>
            </w:r>
            <w:r>
              <w:rPr>
                <w:rFonts w:hint="default" w:ascii="Arial" w:hAnsi="Arial" w:cs="Arial"/>
                <w:sz w:val="17"/>
                <w:szCs w:val="17"/>
                <w:lang w:val="pt-BR"/>
              </w:rPr>
              <w:t>)</w:t>
            </w:r>
            <w:r>
              <w:rPr>
                <w:rFonts w:ascii="Arial" w:hAnsi="Arial" w:eastAsia="Times New Roman" w:cs="Arial"/>
                <w:sz w:val="17"/>
                <w:szCs w:val="17"/>
              </w:rPr>
              <w:t xml:space="preserve"> ;</w:t>
            </w:r>
          </w:p>
          <w:p w14:paraId="112B3BF9">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5E7FA0A3">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699C38A3">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 xml:space="preserve">limpeza interna de todos os vidros (desembaçar , limpando a ponto de que os vidros tenham aspecto de translucidez </w:t>
            </w:r>
            <w:r>
              <w:rPr>
                <w:rFonts w:hint="default" w:ascii="Arial" w:hAnsi="Arial" w:cs="Arial"/>
                <w:sz w:val="17"/>
                <w:szCs w:val="17"/>
                <w:lang w:val="pt-BR"/>
              </w:rPr>
              <w:t>)</w:t>
            </w:r>
            <w:r>
              <w:rPr>
                <w:rFonts w:ascii="Arial" w:hAnsi="Arial" w:eastAsia="Times New Roman" w:cs="Arial"/>
                <w:sz w:val="17"/>
                <w:szCs w:val="17"/>
              </w:rPr>
              <w:t>;</w:t>
            </w:r>
          </w:p>
          <w:p w14:paraId="6A1F2158">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5E907F1A">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7DA7CE1A">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24A00D09">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26331A60">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44D65E7B">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65342F86">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1AE7682E">
            <w:pPr>
              <w:pStyle w:val="220"/>
              <w:numPr>
                <w:ilvl w:val="0"/>
                <w:numId w:val="20"/>
              </w:numPr>
              <w:tabs>
                <w:tab w:val="left" w:pos="176"/>
              </w:tabs>
              <w:suppressAutoHyphens w:val="0"/>
              <w:spacing w:before="40" w:after="40" w:line="240" w:lineRule="auto"/>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(se necessário).</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32FA68E">
            <w:pPr>
              <w:autoSpaceDE w:val="0"/>
              <w:autoSpaceDN w:val="0"/>
              <w:adjustRightInd w:val="0"/>
              <w:spacing w:after="0" w:line="240" w:lineRule="auto"/>
              <w:jc w:val="center"/>
              <w:rPr>
                <w:rFonts w:hint="default" w:ascii="Arial" w:hAnsi="Arial" w:eastAsia="Times New Roman" w:cs="Arial"/>
                <w:sz w:val="17"/>
                <w:szCs w:val="17"/>
                <w:lang w:val="pt-BR" w:eastAsia="pt-BR" w:bidi="ar-SA"/>
              </w:rPr>
            </w:pPr>
            <w:r>
              <w:rPr>
                <w:rFonts w:hint="default" w:ascii="Arial" w:hAnsi="Arial" w:eastAsia="Times New Roman"/>
                <w:sz w:val="17"/>
                <w:szCs w:val="17"/>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F955E">
            <w:pPr>
              <w:autoSpaceDE w:val="0"/>
              <w:autoSpaceDN w:val="0"/>
              <w:adjustRightInd w:val="0"/>
              <w:spacing w:after="0" w:line="240" w:lineRule="auto"/>
              <w:jc w:val="center"/>
              <w:rPr>
                <w:rFonts w:hint="default" w:ascii="Arial" w:hAnsi="Arial" w:eastAsia="Times New Roman"/>
                <w:sz w:val="17"/>
                <w:szCs w:val="17"/>
                <w:lang w:val="pt-BR" w:eastAsia="pt-BR"/>
              </w:rPr>
            </w:pPr>
            <w:r>
              <w:rPr>
                <w:rFonts w:hint="default" w:ascii="Arial" w:hAnsi="Arial" w:eastAsia="Times New Roman"/>
                <w:sz w:val="17"/>
                <w:szCs w:val="17"/>
                <w:lang w:val="pt-BR" w:eastAsia="pt-BR"/>
              </w:rPr>
              <w:t>310</w:t>
            </w:r>
          </w:p>
        </w:tc>
        <w:tc>
          <w:tcPr>
            <w:tcW w:w="1191" w:type="dxa"/>
            <w:tcBorders>
              <w:top w:val="single" w:color="000000" w:sz="4" w:space="0"/>
              <w:left w:val="single" w:color="000000" w:sz="4" w:space="0"/>
              <w:bottom w:val="single" w:color="000000" w:sz="4" w:space="0"/>
              <w:right w:val="single" w:color="000000" w:sz="4" w:space="0"/>
            </w:tcBorders>
          </w:tcPr>
          <w:p w14:paraId="596B9D1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364CADC8">
            <w:pPr>
              <w:spacing w:after="0" w:line="240" w:lineRule="auto"/>
              <w:ind w:left="0" w:leftChars="0" w:firstLine="0" w:firstLineChars="0"/>
              <w:jc w:val="center"/>
              <w:rPr>
                <w:rFonts w:hint="default" w:ascii="Arial" w:hAnsi="Arial" w:cs="Arial"/>
                <w:color w:val="auto"/>
                <w:sz w:val="17"/>
                <w:szCs w:val="17"/>
              </w:rPr>
            </w:pPr>
          </w:p>
        </w:tc>
      </w:tr>
      <w:tr w14:paraId="5A4BF2EE">
        <w:tblPrEx>
          <w:tblCellMar>
            <w:top w:w="0" w:type="dxa"/>
            <w:left w:w="108" w:type="dxa"/>
            <w:bottom w:w="0" w:type="dxa"/>
            <w:right w:w="108" w:type="dxa"/>
          </w:tblCellMar>
        </w:tblPrEx>
        <w:trPr>
          <w:trHeight w:val="285"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880C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5041" w:type="dxa"/>
            <w:tcBorders>
              <w:top w:val="single" w:color="000000" w:sz="4" w:space="0"/>
              <w:left w:val="single" w:color="000000" w:sz="4" w:space="0"/>
              <w:bottom w:val="single" w:color="000000" w:sz="4" w:space="0"/>
              <w:right w:val="single" w:color="000000" w:sz="4" w:space="0"/>
            </w:tcBorders>
            <w:shd w:val="clear" w:color="auto" w:fill="auto"/>
            <w:vAlign w:val="top"/>
          </w:tcPr>
          <w:p w14:paraId="71F77374">
            <w:pPr>
              <w:spacing w:line="240" w:lineRule="auto"/>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de veículo de grande porte (geral):</w:t>
            </w:r>
          </w:p>
          <w:p w14:paraId="4247C2A6">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3C9CA324">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(desembaçar , limpando a ponto de que os vidros tenham aspecto de translucidez</w:t>
            </w:r>
            <w:r>
              <w:rPr>
                <w:rFonts w:hint="default" w:ascii="Arial" w:hAnsi="Arial" w:cs="Arial"/>
                <w:sz w:val="17"/>
                <w:szCs w:val="17"/>
                <w:lang w:val="pt-BR"/>
              </w:rPr>
              <w:t>)</w:t>
            </w:r>
            <w:r>
              <w:rPr>
                <w:rFonts w:ascii="Arial" w:hAnsi="Arial" w:eastAsia="Times New Roman" w:cs="Arial"/>
                <w:sz w:val="17"/>
                <w:szCs w:val="17"/>
              </w:rPr>
              <w:t>;</w:t>
            </w:r>
          </w:p>
          <w:p w14:paraId="25DF0B31">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62C13719">
            <w:pPr>
              <w:pStyle w:val="220"/>
              <w:numPr>
                <w:ilvl w:val="0"/>
                <w:numId w:val="20"/>
              </w:numPr>
              <w:tabs>
                <w:tab w:val="left" w:pos="134"/>
              </w:tabs>
              <w:suppressAutoHyphens w:val="0"/>
              <w:spacing w:before="40" w:after="40" w:line="240" w:lineRule="auto"/>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0731C244">
            <w:pPr>
              <w:pStyle w:val="220"/>
              <w:numPr>
                <w:ilvl w:val="0"/>
                <w:numId w:val="20"/>
              </w:numPr>
              <w:tabs>
                <w:tab w:val="left" w:pos="134"/>
              </w:tabs>
              <w:suppressAutoHyphens w:val="0"/>
              <w:spacing w:before="40" w:after="40" w:line="240" w:lineRule="auto"/>
              <w:ind w:left="0" w:firstLine="0"/>
              <w:jc w:val="both"/>
              <w:rPr>
                <w:rFonts w:ascii="Arial" w:hAnsi="Arial" w:eastAsia="Times New Roman" w:cs="Arial"/>
                <w:sz w:val="17"/>
                <w:szCs w:val="17"/>
              </w:rPr>
            </w:pPr>
            <w:r>
              <w:rPr>
                <w:rFonts w:ascii="Arial" w:hAnsi="Arial" w:eastAsia="Times New Roman" w:cs="Arial"/>
                <w:sz w:val="17"/>
                <w:szCs w:val="17"/>
              </w:rPr>
              <w:t xml:space="preserve">limpeza interna de todos os vidros (desembaçar, limpando a ponto de que os vidros tenham aspecto de translucidez </w:t>
            </w:r>
            <w:r>
              <w:rPr>
                <w:rFonts w:hint="default" w:ascii="Arial" w:hAnsi="Arial" w:cs="Arial"/>
                <w:sz w:val="17"/>
                <w:szCs w:val="17"/>
                <w:lang w:val="pt-BR"/>
              </w:rPr>
              <w:t>)</w:t>
            </w:r>
            <w:r>
              <w:rPr>
                <w:rFonts w:ascii="Arial" w:hAnsi="Arial" w:eastAsia="Times New Roman" w:cs="Arial"/>
                <w:sz w:val="17"/>
                <w:szCs w:val="17"/>
              </w:rPr>
              <w:t>;</w:t>
            </w:r>
          </w:p>
          <w:p w14:paraId="205B625F">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7CE2E42C">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3025914F">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4177BE8D">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7E0FCDBA">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09674512">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3B279E40">
            <w:pPr>
              <w:pStyle w:val="220"/>
              <w:numPr>
                <w:ilvl w:val="0"/>
                <w:numId w:val="20"/>
              </w:numPr>
              <w:tabs>
                <w:tab w:val="left" w:pos="176"/>
              </w:tabs>
              <w:suppressAutoHyphens w:val="0"/>
              <w:spacing w:before="40" w:after="40" w:line="240" w:lineRule="auto"/>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13FB5D63">
            <w:pPr>
              <w:pStyle w:val="220"/>
              <w:numPr>
                <w:ilvl w:val="0"/>
                <w:numId w:val="20"/>
              </w:numPr>
              <w:tabs>
                <w:tab w:val="left" w:pos="176"/>
              </w:tabs>
              <w:suppressAutoHyphens w:val="0"/>
              <w:spacing w:before="40" w:after="40" w:line="240" w:lineRule="auto"/>
              <w:ind w:left="34" w:firstLine="23"/>
              <w:jc w:val="both"/>
              <w:rPr>
                <w:rFonts w:hint="default" w:ascii="Arial" w:hAnsi="Arial" w:eastAsia="Times New Roman" w:cs="Arial"/>
                <w:b/>
                <w:sz w:val="17"/>
                <w:szCs w:val="17"/>
                <w:lang w:val="pt-BR" w:eastAsia="pt-BR" w:bidi="ar-SA"/>
              </w:rPr>
            </w:pPr>
            <w:r>
              <w:rPr>
                <w:rFonts w:ascii="Arial" w:hAnsi="Arial" w:eastAsia="Times New Roman" w:cs="Arial"/>
                <w:sz w:val="17"/>
                <w:szCs w:val="17"/>
              </w:rPr>
              <w:t>desodorização do ambiente interno (se necessário).</w:t>
            </w:r>
          </w:p>
        </w:tc>
        <w:tc>
          <w:tcPr>
            <w:tcW w:w="7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4E09D54">
            <w:pPr>
              <w:autoSpaceDE w:val="0"/>
              <w:autoSpaceDN w:val="0"/>
              <w:adjustRightInd w:val="0"/>
              <w:spacing w:after="0" w:line="240" w:lineRule="auto"/>
              <w:jc w:val="center"/>
              <w:rPr>
                <w:rFonts w:hint="default" w:ascii="Arial" w:hAnsi="Arial" w:eastAsia="Times New Roman" w:cs="Arial"/>
                <w:sz w:val="17"/>
                <w:szCs w:val="17"/>
                <w:lang w:val="pt-BR" w:eastAsia="pt-BR" w:bidi="ar-SA"/>
              </w:rPr>
            </w:pPr>
            <w:r>
              <w:rPr>
                <w:rFonts w:hint="default" w:ascii="Arial" w:hAnsi="Arial" w:eastAsia="Times New Roman"/>
                <w:sz w:val="17"/>
                <w:szCs w:val="17"/>
                <w:lang w:val="pt-BR" w:eastAsia="pt-BR"/>
              </w:rPr>
              <w:t>Serv.</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67FC6">
            <w:pPr>
              <w:autoSpaceDE w:val="0"/>
              <w:autoSpaceDN w:val="0"/>
              <w:adjustRightInd w:val="0"/>
              <w:spacing w:after="0" w:line="240" w:lineRule="auto"/>
              <w:jc w:val="center"/>
              <w:rPr>
                <w:rFonts w:hint="default" w:ascii="Arial" w:hAnsi="Arial" w:eastAsia="Times New Roman"/>
                <w:sz w:val="17"/>
                <w:szCs w:val="17"/>
                <w:lang w:val="pt-BR" w:eastAsia="pt-BR"/>
              </w:rPr>
            </w:pPr>
            <w:r>
              <w:rPr>
                <w:rFonts w:hint="default" w:ascii="Arial" w:hAnsi="Arial" w:eastAsia="Times New Roman"/>
                <w:sz w:val="17"/>
                <w:szCs w:val="17"/>
                <w:lang w:val="pt-BR" w:eastAsia="pt-BR"/>
              </w:rPr>
              <w:t>10</w:t>
            </w:r>
          </w:p>
        </w:tc>
        <w:tc>
          <w:tcPr>
            <w:tcW w:w="1191" w:type="dxa"/>
            <w:tcBorders>
              <w:top w:val="single" w:color="000000" w:sz="4" w:space="0"/>
              <w:left w:val="single" w:color="000000" w:sz="4" w:space="0"/>
              <w:bottom w:val="single" w:color="000000" w:sz="4" w:space="0"/>
              <w:right w:val="single" w:color="000000" w:sz="4" w:space="0"/>
            </w:tcBorders>
          </w:tcPr>
          <w:p w14:paraId="2823B24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93" w:type="dxa"/>
            <w:tcBorders>
              <w:top w:val="single" w:color="000000" w:sz="4" w:space="0"/>
              <w:left w:val="single" w:color="000000" w:sz="4" w:space="0"/>
              <w:bottom w:val="single" w:color="000000" w:sz="4" w:space="0"/>
              <w:right w:val="single" w:color="000000" w:sz="4" w:space="0"/>
            </w:tcBorders>
          </w:tcPr>
          <w:p w14:paraId="07971880">
            <w:pPr>
              <w:spacing w:after="0" w:line="240" w:lineRule="auto"/>
              <w:ind w:left="0" w:leftChars="0" w:firstLine="0" w:firstLineChars="0"/>
              <w:jc w:val="center"/>
              <w:rPr>
                <w:rFonts w:hint="default" w:ascii="Arial" w:hAnsi="Arial" w:cs="Arial"/>
                <w:color w:val="auto"/>
                <w:sz w:val="17"/>
                <w:szCs w:val="17"/>
              </w:rPr>
            </w:pPr>
          </w:p>
        </w:tc>
      </w:tr>
      <w:tr w14:paraId="083DAB78">
        <w:tblPrEx>
          <w:tblCellMar>
            <w:top w:w="0" w:type="dxa"/>
            <w:left w:w="108" w:type="dxa"/>
            <w:bottom w:w="0" w:type="dxa"/>
            <w:right w:w="108" w:type="dxa"/>
          </w:tblCellMar>
        </w:tblPrEx>
        <w:trPr>
          <w:trHeight w:val="285" w:hRule="atLeast"/>
        </w:trPr>
        <w:tc>
          <w:tcPr>
            <w:tcW w:w="75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AD97F5">
            <w:pPr>
              <w:spacing w:after="0" w:line="240" w:lineRule="auto"/>
              <w:ind w:left="0" w:leftChars="0" w:firstLine="0" w:firstLineChars="0"/>
              <w:jc w:val="center"/>
              <w:rPr>
                <w:rFonts w:hint="default" w:ascii="Arial" w:hAnsi="Arial" w:cs="Arial"/>
                <w:color w:val="auto"/>
                <w:sz w:val="17"/>
                <w:szCs w:val="17"/>
              </w:rPr>
            </w:pPr>
          </w:p>
        </w:tc>
        <w:tc>
          <w:tcPr>
            <w:tcW w:w="1191" w:type="dxa"/>
            <w:tcBorders>
              <w:top w:val="single" w:color="000000" w:sz="4" w:space="0"/>
              <w:left w:val="single" w:color="000000" w:sz="4" w:space="0"/>
              <w:bottom w:val="single" w:color="000000" w:sz="4" w:space="0"/>
              <w:right w:val="single" w:color="000000" w:sz="4" w:space="0"/>
            </w:tcBorders>
          </w:tcPr>
          <w:p w14:paraId="3ED2F163">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293" w:type="dxa"/>
            <w:tcBorders>
              <w:top w:val="single" w:color="000000" w:sz="4" w:space="0"/>
              <w:left w:val="single" w:color="000000" w:sz="4" w:space="0"/>
              <w:bottom w:val="single" w:color="000000" w:sz="4" w:space="0"/>
              <w:right w:val="single" w:color="000000" w:sz="4" w:space="0"/>
            </w:tcBorders>
          </w:tcPr>
          <w:p w14:paraId="3DE5C0C9">
            <w:pPr>
              <w:spacing w:after="0" w:line="240" w:lineRule="auto"/>
              <w:ind w:left="0" w:leftChars="0" w:firstLine="0" w:firstLineChars="0"/>
              <w:jc w:val="center"/>
              <w:rPr>
                <w:rFonts w:hint="default" w:ascii="Arial" w:hAnsi="Arial" w:cs="Arial"/>
                <w:color w:val="auto"/>
                <w:sz w:val="17"/>
                <w:szCs w:val="17"/>
              </w:rPr>
            </w:pPr>
          </w:p>
        </w:tc>
      </w:tr>
    </w:tbl>
    <w:p w14:paraId="42035876">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5"/>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(um).</w:t>
      </w:r>
    </w:p>
    <w:p w14:paraId="19925205">
      <w:pPr>
        <w:pStyle w:val="220"/>
        <w:numPr>
          <w:ilvl w:val="0"/>
          <w:numId w:val="0"/>
        </w:numPr>
        <w:spacing w:line="240" w:lineRule="auto"/>
        <w:ind w:leftChars="0"/>
        <w:jc w:val="both"/>
        <w:rPr>
          <w:rFonts w:hint="default" w:ascii="Arial" w:hAnsi="Arial" w:cs="Arial"/>
          <w:sz w:val="17"/>
          <w:szCs w:val="17"/>
        </w:rPr>
      </w:pPr>
    </w:p>
    <w:p w14:paraId="1E5C045F">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B358EA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b w:val="0"/>
          <w:bCs w:val="0"/>
          <w:sz w:val="17"/>
          <w:szCs w:val="17"/>
          <w:lang w:val="pt-BR"/>
        </w:rPr>
        <w:t>2</w:t>
      </w:r>
      <w:r>
        <w:rPr>
          <w:rFonts w:hint="default" w:ascii="Arial" w:hAnsi="Arial"/>
          <w:b w:val="0"/>
          <w:bCs w:val="0"/>
          <w:sz w:val="17"/>
          <w:szCs w:val="17"/>
        </w:rPr>
        <w:t>.1.</w:t>
      </w:r>
      <w:r>
        <w:rPr>
          <w:rFonts w:hint="default"/>
          <w:sz w:val="17"/>
          <w:szCs w:val="17"/>
          <w:lang w:val="pt-BR"/>
        </w:rPr>
        <w:t xml:space="preserve"> </w:t>
      </w:r>
      <w:r>
        <w:rPr>
          <w:rFonts w:hint="default" w:ascii="Arial" w:hAnsi="Arial"/>
          <w:sz w:val="17"/>
          <w:szCs w:val="17"/>
        </w:rPr>
        <w:t>Os serviços deverão ocorrer mediante prévio envio da Autorização de Fornecimento por parte da CONTRATANTE à CONTRATADA onde a mesma deverá respeitar solicitado e realizar a execução dos serviços.</w:t>
      </w:r>
    </w:p>
    <w:p w14:paraId="58B3C0F0">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.2. O(s) serviço(s) deverá(ão) ser agendado(s)  previamente, respeitando-se o que foi estabelecido, para que não haja descontinuidade nos serviços executados pela  frota da CONTRATANTE.</w:t>
      </w:r>
    </w:p>
    <w:p w14:paraId="03D779B0">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.3.  O(s) serviço(s) será(ão) rigorosamente avaliado(s) no ato da entrega nos quesitos qualidade, caso o(s) serviço(s) esteja(m) em desacordo ao que foi licitado, as notas não serão assinadas.</w:t>
      </w:r>
    </w:p>
    <w:p w14:paraId="39BDE13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.4. As notas fiscais deverão ser assinadas pelo funcionário responsável pelo            recebimento.</w:t>
      </w:r>
    </w:p>
    <w:p w14:paraId="3B8E748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.5. Os serviços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15AA0880">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.6. A contratada deverá executar o(s) serviços(s) em instalações dentro da zona urbana da cidade de Cataguases/MG, tornando assim economicamente viável para o CONTRATANTE e a  CONTRATADA, além de agilizar o processo de execução do(s) serviço(s).</w:t>
      </w:r>
    </w:p>
    <w:p w14:paraId="0643B01A">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.7. Garantia do objeto</w:t>
      </w:r>
    </w:p>
    <w:p w14:paraId="41064F53">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.7.1 O prazo de garantia é aquele estabelecido na Lei nº 8.078, de 11 de setembro de 1990 (Código de Defesa do Consumidor).</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060/2025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7"/>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20EA8F9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 </w:t>
      </w:r>
      <w:r>
        <w:rPr>
          <w:rFonts w:hint="default" w:ascii="Arial" w:hAnsi="Arial" w:eastAsia="Times New Roman"/>
          <w:color w:val="000000"/>
          <w:sz w:val="17"/>
          <w:szCs w:val="17"/>
        </w:rPr>
        <w:t>Fornecer o(s) serviço(s) em estrita conformidade com as especificações exigidas no edital.</w:t>
      </w:r>
    </w:p>
    <w:p w14:paraId="47BE4C0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.2..Assumir total responsabilidade durante a execução dos serviços, com  despesas relacionadas a dano(s) ao veículo, obrigando-se à substituição ou reparo, no prazo de 48 (horas), após a notificação, sem prejuízo das sanções previstas.</w:t>
      </w:r>
    </w:p>
    <w:p w14:paraId="080169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.3.Produtos utilizados devem garantir a integridade e a qualidade dos serviços, impedindo e deterioração em função dos mesmos.</w:t>
      </w:r>
    </w:p>
    <w:p w14:paraId="03AB6E9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.4.Executar os serviços, em conformidade com a Autorização de Fornecimento emitida, obedecendo-se as descrições estabelecidas.</w:t>
      </w:r>
    </w:p>
    <w:p w14:paraId="7D5970F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.5. Assumir total responsabilidade com despesas relativas aos serviços, assegurado à CONTRATANTE, o direito de rejeitar, no todo ou em parte, os serviços que estejam em desacordo com as especificações exigidas no Edital , ficando a empresa CONTRATADA obrigada a substituir e/ou reparar os serviços irregulares no prazo de 48 (quarenta e oito) horas após a notificação, sem prejuízo das sanções previstas.</w:t>
      </w:r>
    </w:p>
    <w:p w14:paraId="7FA8DAA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.6. Entregar a nota fiscal no prazo admitido, sob pena das sanções previstas no contrato e em lei.</w:t>
      </w:r>
    </w:p>
    <w:p w14:paraId="5272DB9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.7. Comunicar à CONTRATANTE qualquer anormalidade de caráter urgente e prestar os esclarecimentos que julgarem-se necessários.</w:t>
      </w:r>
    </w:p>
    <w:p w14:paraId="0A036D0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.8. Manter-se, durante toda a execução contratual, em compatibilidade com as obrigações a serem assumidas e as condições de habilitação e qualificação exigidas.</w:t>
      </w:r>
    </w:p>
    <w:p w14:paraId="68C2A24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.9. Arcar com todas as despesas, diretas ou indiretas, decorrentes do cumprimento das obrigações assumidas, sem qualquer ônus adicional para a CONTRATANTE.</w:t>
      </w:r>
    </w:p>
    <w:p w14:paraId="5759FC3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.10. Prestar informações e esclarecimentos que venham a ser solicitados pela CONTRATANTE, atendendo de imediato às reclamações.</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5.1</w:t>
      </w:r>
      <w:r>
        <w:rPr>
          <w:rFonts w:hint="default" w:ascii="Arial" w:hAnsi="Arial" w:eastAsia="Times New Roman"/>
          <w:color w:val="000000"/>
          <w:sz w:val="17"/>
          <w:szCs w:val="17"/>
        </w:rPr>
        <w:t>.11. Deverá conter na Nota Fiscal, o número da Autorização de Fornecimento ou número de empenho referente ao serviço.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8"/>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7C576E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execução do objeto da aquisição.</w:t>
      </w:r>
    </w:p>
    <w:p w14:paraId="4003FBD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7299C91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36C8945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produto(s) e/ou serviços que não satisfizerem aos padrões exigidos nas especificações e recomendações da contratante.</w:t>
      </w:r>
    </w:p>
    <w:p w14:paraId="54D9119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execução dos serviços, após 10 (dez) dias corridos da geração da Autorização de Fornecimento.</w:t>
      </w:r>
    </w:p>
    <w:p w14:paraId="7C56B2E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3A56CDC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7"/>
        <w:gridCol w:w="5618"/>
      </w:tblGrid>
      <w:tr w14:paraId="750B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2217" w:type="dxa"/>
            <w:shd w:val="clear" w:color="auto" w:fill="D8D8D8" w:themeFill="background1" w:themeFillShade="D9"/>
            <w:vAlign w:val="center"/>
          </w:tcPr>
          <w:p w14:paraId="3C8B283F">
            <w:pPr>
              <w:suppressAutoHyphens w:val="0"/>
              <w:spacing w:after="0" w:line="240" w:lineRule="auto"/>
              <w:contextualSpacing/>
              <w:jc w:val="center"/>
              <w:rPr>
                <w:rFonts w:ascii="Arial" w:hAnsi="Arial" w:cs="Arial"/>
                <w:b/>
                <w:bCs/>
                <w:sz w:val="17"/>
                <w:szCs w:val="17"/>
                <w:lang w:eastAsia="zh-CN"/>
              </w:rPr>
            </w:pPr>
            <w:r>
              <w:rPr>
                <w:rFonts w:ascii="Arial" w:hAnsi="Arial" w:cs="Arial"/>
                <w:b/>
                <w:bCs/>
                <w:sz w:val="17"/>
                <w:szCs w:val="17"/>
                <w:lang w:eastAsia="zh-CN"/>
              </w:rPr>
              <w:t>CÓDIGO/CENTRO DE CUSTO</w:t>
            </w:r>
          </w:p>
        </w:tc>
        <w:tc>
          <w:tcPr>
            <w:tcW w:w="5618" w:type="dxa"/>
            <w:shd w:val="clear" w:color="auto" w:fill="D8D8D8" w:themeFill="background1" w:themeFillShade="D9"/>
            <w:vAlign w:val="center"/>
          </w:tcPr>
          <w:p w14:paraId="75688725">
            <w:pPr>
              <w:suppressAutoHyphens w:val="0"/>
              <w:spacing w:after="0" w:line="240" w:lineRule="auto"/>
              <w:contextualSpacing/>
              <w:jc w:val="center"/>
              <w:rPr>
                <w:rFonts w:ascii="Arial" w:hAnsi="Arial" w:cs="Arial"/>
                <w:b/>
                <w:bCs/>
                <w:sz w:val="17"/>
                <w:szCs w:val="17"/>
                <w:lang w:eastAsia="zh-CN"/>
              </w:rPr>
            </w:pPr>
            <w:r>
              <w:rPr>
                <w:rFonts w:ascii="Arial" w:hAnsi="Arial" w:cs="Arial"/>
                <w:b/>
                <w:bCs/>
                <w:sz w:val="17"/>
                <w:szCs w:val="17"/>
                <w:lang w:eastAsia="zh-CN"/>
              </w:rPr>
              <w:t>ÁREA REQUISITANTE</w:t>
            </w:r>
          </w:p>
        </w:tc>
      </w:tr>
      <w:tr w14:paraId="21296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192073C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07</w:t>
            </w:r>
          </w:p>
        </w:tc>
        <w:tc>
          <w:tcPr>
            <w:tcW w:w="5618" w:type="dxa"/>
            <w:vAlign w:val="center"/>
          </w:tcPr>
          <w:p w14:paraId="65BF3276">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ASSISTÊNCIA SOCIAL</w:t>
            </w:r>
          </w:p>
        </w:tc>
      </w:tr>
      <w:tr w14:paraId="12BB5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2217" w:type="dxa"/>
            <w:vAlign w:val="center"/>
          </w:tcPr>
          <w:p w14:paraId="6D27AB4D">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09</w:t>
            </w:r>
          </w:p>
        </w:tc>
        <w:tc>
          <w:tcPr>
            <w:tcW w:w="5618" w:type="dxa"/>
            <w:vAlign w:val="center"/>
          </w:tcPr>
          <w:p w14:paraId="03546B56">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SAÚDE</w:t>
            </w:r>
          </w:p>
        </w:tc>
      </w:tr>
      <w:tr w14:paraId="41C6C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217" w:type="dxa"/>
            <w:vAlign w:val="center"/>
          </w:tcPr>
          <w:p w14:paraId="66433607">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10</w:t>
            </w:r>
          </w:p>
        </w:tc>
        <w:tc>
          <w:tcPr>
            <w:tcW w:w="5618" w:type="dxa"/>
            <w:vAlign w:val="center"/>
          </w:tcPr>
          <w:p w14:paraId="0F3EA476">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EDUCAÇÃO</w:t>
            </w:r>
          </w:p>
        </w:tc>
      </w:tr>
      <w:tr w14:paraId="0FF79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217" w:type="dxa"/>
            <w:vAlign w:val="center"/>
          </w:tcPr>
          <w:p w14:paraId="5EA1547C">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15</w:t>
            </w:r>
          </w:p>
        </w:tc>
        <w:tc>
          <w:tcPr>
            <w:tcW w:w="5618" w:type="dxa"/>
            <w:vAlign w:val="center"/>
          </w:tcPr>
          <w:p w14:paraId="6B66661E">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AGRICULTURA E MEIO AMBIENTE</w:t>
            </w:r>
          </w:p>
        </w:tc>
      </w:tr>
      <w:tr w14:paraId="39C4B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5EE7833B">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14</w:t>
            </w:r>
          </w:p>
        </w:tc>
        <w:tc>
          <w:tcPr>
            <w:tcW w:w="5618" w:type="dxa"/>
            <w:vAlign w:val="center"/>
          </w:tcPr>
          <w:p w14:paraId="772AA2F7">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TRANSPORTE/TRÂNSITO</w:t>
            </w:r>
          </w:p>
        </w:tc>
      </w:tr>
      <w:tr w14:paraId="1DA3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54A86A38">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01</w:t>
            </w:r>
          </w:p>
        </w:tc>
        <w:tc>
          <w:tcPr>
            <w:tcW w:w="5618" w:type="dxa"/>
            <w:vAlign w:val="center"/>
          </w:tcPr>
          <w:p w14:paraId="3AD4E7C6">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GABINETE DO PREFEITO</w:t>
            </w:r>
          </w:p>
        </w:tc>
      </w:tr>
      <w:tr w14:paraId="44352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4C6B8539">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02</w:t>
            </w:r>
          </w:p>
        </w:tc>
        <w:tc>
          <w:tcPr>
            <w:tcW w:w="5618" w:type="dxa"/>
            <w:vAlign w:val="center"/>
          </w:tcPr>
          <w:p w14:paraId="37B9A9C8">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ADMINISTRAÇÃO</w:t>
            </w:r>
          </w:p>
        </w:tc>
      </w:tr>
      <w:tr w14:paraId="61C5F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00F93278">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16</w:t>
            </w:r>
          </w:p>
        </w:tc>
        <w:tc>
          <w:tcPr>
            <w:tcW w:w="5618" w:type="dxa"/>
            <w:vAlign w:val="center"/>
          </w:tcPr>
          <w:p w14:paraId="288E2FC9">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SECRETAIA DE INDUSTRIA E COMERCIO (SEDEGI)</w:t>
            </w:r>
          </w:p>
        </w:tc>
      </w:tr>
      <w:tr w14:paraId="07FC6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7" w:type="dxa"/>
            <w:vAlign w:val="center"/>
          </w:tcPr>
          <w:p w14:paraId="01A64F1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04</w:t>
            </w:r>
          </w:p>
        </w:tc>
        <w:tc>
          <w:tcPr>
            <w:tcW w:w="5618" w:type="dxa"/>
            <w:vAlign w:val="center"/>
          </w:tcPr>
          <w:p w14:paraId="192ABBD7">
            <w:pPr>
              <w:pStyle w:val="220"/>
              <w:suppressAutoHyphens w:val="0"/>
              <w:spacing w:after="0" w:line="240" w:lineRule="auto"/>
              <w:ind w:left="0"/>
              <w:jc w:val="center"/>
              <w:rPr>
                <w:rFonts w:ascii="Arial" w:hAnsi="Arial" w:cs="Arial"/>
                <w:sz w:val="17"/>
                <w:szCs w:val="17"/>
              </w:rPr>
            </w:pPr>
            <w:r>
              <w:rPr>
                <w:rFonts w:ascii="Arial" w:hAnsi="Arial" w:cs="Arial"/>
                <w:sz w:val="17"/>
                <w:szCs w:val="17"/>
              </w:rPr>
              <w:t>SECRETARIA DE FAZENDA</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5" w:name="cancelamento_do_fornecedor"/>
      <w:bookmarkEnd w:id="55"/>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2"/>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2"/>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77A20BDE">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 xml:space="preserve">- </w:t>
      </w:r>
      <w:r>
        <w:rPr>
          <w:rFonts w:hint="default" w:ascii="Arial" w:hAnsi="Arial" w:eastAsiaTheme="minorHAnsi"/>
          <w:b w:val="0"/>
          <w:bCs/>
          <w:sz w:val="17"/>
          <w:szCs w:val="17"/>
          <w:lang w:val="pt-BR" w:eastAsia="en-US"/>
        </w:rPr>
        <w:t>Ricardo Luiz Alves de Almeida ( Secretaria de Educação)</w:t>
      </w:r>
    </w:p>
    <w:p w14:paraId="6A775C7D">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w:t>
      </w:r>
      <w:r>
        <w:rPr>
          <w:rFonts w:hint="default" w:ascii="Arial" w:hAnsi="Arial" w:eastAsiaTheme="minorHAnsi"/>
          <w:b w:val="0"/>
          <w:bCs/>
          <w:sz w:val="17"/>
          <w:szCs w:val="17"/>
          <w:lang w:val="pt-BR" w:eastAsia="en-US"/>
        </w:rPr>
        <w:t xml:space="preserve"> Carla da Rocha Patrício ( Secretaria de Desenvolvimento Social)</w:t>
      </w:r>
    </w:p>
    <w:p w14:paraId="3BF4F2AB">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w:t>
      </w:r>
      <w:r>
        <w:rPr>
          <w:rFonts w:hint="default" w:ascii="Arial" w:hAnsi="Arial" w:eastAsiaTheme="minorHAnsi"/>
          <w:b w:val="0"/>
          <w:bCs/>
          <w:sz w:val="17"/>
          <w:szCs w:val="17"/>
          <w:lang w:val="pt-BR" w:eastAsia="en-US"/>
        </w:rPr>
        <w:t xml:space="preserve"> Jonas de Souza Barbosa ( Secretaria de Saúde)</w:t>
      </w:r>
    </w:p>
    <w:p w14:paraId="71C511B8">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 xml:space="preserve">- </w:t>
      </w:r>
      <w:r>
        <w:rPr>
          <w:rFonts w:hint="default" w:ascii="Arial" w:hAnsi="Arial" w:eastAsiaTheme="minorHAnsi"/>
          <w:b w:val="0"/>
          <w:bCs/>
          <w:sz w:val="17"/>
          <w:szCs w:val="17"/>
          <w:lang w:val="pt-BR" w:eastAsia="en-US"/>
        </w:rPr>
        <w:t>Tiago Viana Gonçalves dos Santos ( Secretaria de Agricultura e Meio Ambiente)</w:t>
      </w:r>
    </w:p>
    <w:p w14:paraId="76C83C0F">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w:t>
      </w:r>
      <w:r>
        <w:rPr>
          <w:rFonts w:hint="default" w:ascii="Arial" w:hAnsi="Arial" w:eastAsiaTheme="minorHAnsi"/>
          <w:b w:val="0"/>
          <w:bCs/>
          <w:sz w:val="17"/>
          <w:szCs w:val="17"/>
          <w:lang w:val="pt-BR" w:eastAsia="en-US"/>
        </w:rPr>
        <w:t xml:space="preserve"> Fabrício Zulato dos Santos (Catrans) </w:t>
      </w:r>
    </w:p>
    <w:p w14:paraId="4914A217">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 xml:space="preserve">- </w:t>
      </w:r>
      <w:r>
        <w:rPr>
          <w:rFonts w:hint="default" w:ascii="Arial" w:hAnsi="Arial" w:eastAsiaTheme="minorHAnsi"/>
          <w:b w:val="0"/>
          <w:bCs/>
          <w:sz w:val="17"/>
          <w:szCs w:val="17"/>
          <w:lang w:val="pt-BR" w:eastAsia="en-US"/>
        </w:rPr>
        <w:t>Júnia Silveira Barbosa ( Gabinete do Prefeito).</w:t>
      </w:r>
    </w:p>
    <w:p w14:paraId="7020E89C">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 xml:space="preserve">- </w:t>
      </w:r>
      <w:r>
        <w:rPr>
          <w:rFonts w:hint="default" w:ascii="Arial" w:hAnsi="Arial" w:eastAsiaTheme="minorHAnsi"/>
          <w:b w:val="0"/>
          <w:bCs/>
          <w:sz w:val="17"/>
          <w:szCs w:val="17"/>
          <w:lang w:val="pt-BR" w:eastAsia="en-US"/>
        </w:rPr>
        <w:t>Tabatha Moreira Gropo ( Secretaria de Fazenda)</w:t>
      </w:r>
    </w:p>
    <w:p w14:paraId="61EA0B0A">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 Raphael Ferreira Arqueti ( Sec. de Desenvolvimento Econ. e Gestão Inst.)</w:t>
      </w:r>
    </w:p>
    <w:p w14:paraId="10428FD1">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 xml:space="preserve">- </w:t>
      </w:r>
      <w:r>
        <w:rPr>
          <w:rFonts w:hint="default" w:ascii="Arial" w:hAnsi="Arial" w:eastAsiaTheme="minorHAnsi"/>
          <w:b w:val="0"/>
          <w:bCs/>
          <w:sz w:val="17"/>
          <w:szCs w:val="17"/>
          <w:lang w:val="pt-BR" w:eastAsia="en-US"/>
        </w:rPr>
        <w:t>Maria Fernanda Gail  ( Sec. de Administração).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59EF973">
      <w:pPr>
        <w:jc w:val="center"/>
        <w:rPr>
          <w:rFonts w:ascii="Arial" w:hAnsi="Arial" w:cs="Arial"/>
          <w:b/>
          <w:bCs/>
          <w:sz w:val="26"/>
          <w:szCs w:val="26"/>
        </w:rPr>
      </w:pPr>
    </w:p>
    <w:p w14:paraId="57338984">
      <w:pPr>
        <w:jc w:val="center"/>
        <w:rPr>
          <w:rFonts w:ascii="Arial" w:hAnsi="Arial" w:cs="Arial"/>
          <w:b/>
          <w:bCs/>
          <w:sz w:val="26"/>
          <w:szCs w:val="26"/>
        </w:rPr>
      </w:pPr>
    </w:p>
    <w:p w14:paraId="151657AC">
      <w:pPr>
        <w:jc w:val="center"/>
        <w:rPr>
          <w:rFonts w:ascii="Arial" w:hAnsi="Arial" w:cs="Arial"/>
          <w:b/>
          <w:bCs/>
          <w:sz w:val="26"/>
          <w:szCs w:val="26"/>
        </w:rPr>
      </w:pPr>
    </w:p>
    <w:p w14:paraId="5AA0BD21">
      <w:pPr>
        <w:jc w:val="center"/>
        <w:rPr>
          <w:rFonts w:ascii="Arial" w:hAnsi="Arial" w:cs="Arial"/>
          <w:b/>
          <w:bCs/>
          <w:sz w:val="26"/>
          <w:szCs w:val="26"/>
        </w:rPr>
      </w:pPr>
    </w:p>
    <w:p w14:paraId="05264619">
      <w:pPr>
        <w:jc w:val="center"/>
        <w:rPr>
          <w:rFonts w:ascii="Arial" w:hAnsi="Arial" w:cs="Arial"/>
          <w:b/>
          <w:bCs/>
          <w:sz w:val="26"/>
          <w:szCs w:val="26"/>
        </w:rPr>
      </w:pPr>
    </w:p>
    <w:p w14:paraId="6D634470">
      <w:pPr>
        <w:jc w:val="center"/>
        <w:rPr>
          <w:rFonts w:ascii="Arial" w:hAnsi="Arial" w:cs="Arial"/>
          <w:b/>
          <w:bCs/>
          <w:sz w:val="26"/>
          <w:szCs w:val="26"/>
        </w:rPr>
      </w:pPr>
    </w:p>
    <w:p w14:paraId="2897B95B">
      <w:pPr>
        <w:jc w:val="center"/>
        <w:rPr>
          <w:rFonts w:ascii="Arial" w:hAnsi="Arial" w:cs="Arial"/>
          <w:b/>
          <w:bCs/>
          <w:sz w:val="26"/>
          <w:szCs w:val="26"/>
        </w:rPr>
      </w:pPr>
    </w:p>
    <w:p w14:paraId="4ED6D9B1">
      <w:pPr>
        <w:jc w:val="center"/>
        <w:rPr>
          <w:rFonts w:ascii="Arial" w:hAnsi="Arial" w:cs="Arial"/>
          <w:b/>
          <w:bCs/>
          <w:sz w:val="26"/>
          <w:szCs w:val="26"/>
        </w:rPr>
      </w:pPr>
    </w:p>
    <w:p w14:paraId="372C5BCD">
      <w:pPr>
        <w:jc w:val="center"/>
        <w:rPr>
          <w:rFonts w:ascii="Arial" w:hAnsi="Arial" w:cs="Arial"/>
          <w:b/>
          <w:bCs/>
          <w:sz w:val="26"/>
          <w:szCs w:val="26"/>
        </w:rPr>
      </w:pPr>
    </w:p>
    <w:p w14:paraId="009CF791">
      <w:pPr>
        <w:jc w:val="center"/>
        <w:rPr>
          <w:rFonts w:ascii="Arial" w:hAnsi="Arial" w:cs="Arial"/>
          <w:b/>
          <w:bCs/>
          <w:sz w:val="26"/>
          <w:szCs w:val="26"/>
        </w:rPr>
      </w:pPr>
    </w:p>
    <w:p w14:paraId="5AC42DEA">
      <w:pPr>
        <w:jc w:val="center"/>
        <w:rPr>
          <w:rFonts w:ascii="Arial" w:hAnsi="Arial" w:cs="Arial"/>
          <w:b/>
          <w:bCs/>
          <w:sz w:val="26"/>
          <w:szCs w:val="26"/>
        </w:rPr>
      </w:pPr>
    </w:p>
    <w:p w14:paraId="6D6EF03D">
      <w:pPr>
        <w:jc w:val="center"/>
        <w:rPr>
          <w:rFonts w:ascii="Arial" w:hAnsi="Arial" w:cs="Arial"/>
          <w:b/>
          <w:bCs/>
          <w:sz w:val="26"/>
          <w:szCs w:val="26"/>
        </w:rPr>
      </w:pPr>
    </w:p>
    <w:p w14:paraId="63D0842C">
      <w:pPr>
        <w:jc w:val="center"/>
        <w:rPr>
          <w:rFonts w:ascii="Arial" w:hAnsi="Arial" w:cs="Arial"/>
          <w:b/>
          <w:bCs/>
          <w:sz w:val="26"/>
          <w:szCs w:val="26"/>
        </w:rPr>
      </w:pPr>
    </w:p>
    <w:p w14:paraId="7F5AFAE3">
      <w:pPr>
        <w:jc w:val="center"/>
        <w:rPr>
          <w:rFonts w:ascii="Arial" w:hAnsi="Arial" w:cs="Arial"/>
          <w:b/>
          <w:bCs/>
          <w:sz w:val="26"/>
          <w:szCs w:val="26"/>
        </w:rPr>
      </w:pPr>
    </w:p>
    <w:p w14:paraId="395DC522">
      <w:pPr>
        <w:jc w:val="center"/>
        <w:rPr>
          <w:rFonts w:ascii="Arial" w:hAnsi="Arial" w:cs="Arial"/>
          <w:b/>
          <w:bCs/>
          <w:sz w:val="26"/>
          <w:szCs w:val="26"/>
        </w:rPr>
      </w:pPr>
    </w:p>
    <w:p w14:paraId="698F0323">
      <w:pPr>
        <w:jc w:val="center"/>
        <w:rPr>
          <w:rFonts w:ascii="Arial" w:hAnsi="Arial" w:cs="Arial"/>
          <w:b/>
          <w:bCs/>
          <w:sz w:val="26"/>
          <w:szCs w:val="26"/>
        </w:rPr>
      </w:pPr>
    </w:p>
    <w:p w14:paraId="451384AC">
      <w:pPr>
        <w:jc w:val="both"/>
        <w:rPr>
          <w:rFonts w:ascii="Arial" w:hAnsi="Arial" w:cs="Arial"/>
          <w:b/>
          <w:bCs/>
          <w:sz w:val="26"/>
          <w:szCs w:val="26"/>
        </w:rPr>
      </w:pPr>
    </w:p>
    <w:p w14:paraId="672B0485">
      <w:pPr>
        <w:jc w:val="center"/>
        <w:rPr>
          <w:rFonts w:ascii="Arial" w:hAnsi="Arial" w:cs="Arial"/>
          <w:b/>
          <w:bCs/>
          <w:sz w:val="26"/>
          <w:szCs w:val="26"/>
        </w:rPr>
      </w:pPr>
    </w:p>
    <w:p w14:paraId="0213ECEB">
      <w:pPr>
        <w:jc w:val="center"/>
        <w:rPr>
          <w:rFonts w:ascii="Arial" w:hAnsi="Arial" w:cs="Arial"/>
          <w:b/>
          <w:bCs/>
          <w:sz w:val="26"/>
          <w:szCs w:val="26"/>
        </w:rPr>
      </w:pPr>
      <w:bookmarkStart w:id="59" w:name="_GoBack"/>
      <w:bookmarkEnd w:id="59"/>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612534C">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132/2025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060/2025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060/2025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060/2025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AE644C"/>
    <w:multiLevelType w:val="multilevel"/>
    <w:tmpl w:val="BEAE644C"/>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46E18F0"/>
    <w:multiLevelType w:val="multilevel"/>
    <w:tmpl w:val="046E18F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58C4B65"/>
    <w:multiLevelType w:val="multilevel"/>
    <w:tmpl w:val="158C4B6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4B61059A"/>
    <w:multiLevelType w:val="singleLevel"/>
    <w:tmpl w:val="4B61059A"/>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6E383797"/>
    <w:multiLevelType w:val="multilevel"/>
    <w:tmpl w:val="6E38379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4">
    <w:nsid w:val="71A52B29"/>
    <w:multiLevelType w:val="multilevel"/>
    <w:tmpl w:val="71A52B29"/>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61B962"/>
    <w:multiLevelType w:val="singleLevel"/>
    <w:tmpl w:val="7B61B962"/>
    <w:lvl w:ilvl="0" w:tentative="0">
      <w:start w:val="1"/>
      <w:numFmt w:val="bullet"/>
      <w:lvlText w:val=""/>
      <w:lvlJc w:val="left"/>
      <w:pPr>
        <w:tabs>
          <w:tab w:val="left" w:pos="420"/>
        </w:tabs>
        <w:ind w:left="420" w:leftChars="0" w:hanging="420" w:firstLineChars="0"/>
      </w:pPr>
      <w:rPr>
        <w:rFonts w:hint="default" w:ascii="Wingdings" w:hAnsi="Wingdings"/>
        <w:sz w:val="16"/>
        <w:szCs w:val="16"/>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7"/>
  </w:num>
  <w:num w:numId="2">
    <w:abstractNumId w:val="12"/>
  </w:num>
  <w:num w:numId="3">
    <w:abstractNumId w:val="28"/>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29"/>
  </w:num>
  <w:num w:numId="10">
    <w:abstractNumId w:val="26"/>
  </w:num>
  <w:num w:numId="11">
    <w:abstractNumId w:val="14"/>
  </w:num>
  <w:num w:numId="12">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5"/>
  </w:num>
  <w:num w:numId="16">
    <w:abstractNumId w:val="21"/>
  </w:num>
  <w:num w:numId="17">
    <w:abstractNumId w:val="11"/>
  </w:num>
  <w:num w:numId="18">
    <w:abstractNumId w:val="8"/>
  </w:num>
  <w:num w:numId="19">
    <w:abstractNumId w:val="23"/>
  </w:num>
  <w:num w:numId="20">
    <w:abstractNumId w:val="3"/>
  </w:num>
  <w:num w:numId="21">
    <w:abstractNumId w:val="16"/>
  </w:num>
  <w:num w:numId="22">
    <w:abstractNumId w:val="7"/>
  </w:num>
  <w:num w:numId="23">
    <w:abstractNumId w:val="27"/>
  </w:num>
  <w:num w:numId="24">
    <w:abstractNumId w:val="24"/>
  </w:num>
  <w:num w:numId="25">
    <w:abstractNumId w:val="6"/>
  </w:num>
  <w:num w:numId="26">
    <w:abstractNumId w:val="0"/>
  </w:num>
  <w:num w:numId="27">
    <w:abstractNumId w:val="15"/>
  </w:num>
  <w:num w:numId="28">
    <w:abstractNumId w:val="10"/>
  </w:num>
  <w:num w:numId="29">
    <w:abstractNumId w:val="9"/>
  </w:num>
  <w:num w:numId="30">
    <w:abstractNumId w:val="2"/>
  </w:num>
  <w:num w:numId="31">
    <w:abstractNumId w:val="30"/>
  </w:num>
  <w:num w:numId="32">
    <w:abstractNumId w:val="18"/>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hdrShapeDefaults>
    <o:shapelayout v:ext="edit">
      <o:idmap v:ext="edit" data="3,4"/>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A837E9"/>
    <w:rsid w:val="039869FE"/>
    <w:rsid w:val="041462BE"/>
    <w:rsid w:val="046B1633"/>
    <w:rsid w:val="057672F2"/>
    <w:rsid w:val="05C36005"/>
    <w:rsid w:val="05DE29C6"/>
    <w:rsid w:val="06041F84"/>
    <w:rsid w:val="06A2436E"/>
    <w:rsid w:val="06A40338"/>
    <w:rsid w:val="06BD7EC9"/>
    <w:rsid w:val="071B739D"/>
    <w:rsid w:val="07D04327"/>
    <w:rsid w:val="08446D40"/>
    <w:rsid w:val="088C08E9"/>
    <w:rsid w:val="09280895"/>
    <w:rsid w:val="094B0A79"/>
    <w:rsid w:val="099A6906"/>
    <w:rsid w:val="0A1A36A0"/>
    <w:rsid w:val="0A1E5378"/>
    <w:rsid w:val="0A892C60"/>
    <w:rsid w:val="0B2E0FAF"/>
    <w:rsid w:val="0C6254CE"/>
    <w:rsid w:val="0C745C89"/>
    <w:rsid w:val="0C9B62D5"/>
    <w:rsid w:val="0CC5327E"/>
    <w:rsid w:val="0D084D71"/>
    <w:rsid w:val="0D7910A1"/>
    <w:rsid w:val="0DEC2227"/>
    <w:rsid w:val="0E6E6C88"/>
    <w:rsid w:val="0E764FCC"/>
    <w:rsid w:val="0F085E08"/>
    <w:rsid w:val="108D148E"/>
    <w:rsid w:val="109D402C"/>
    <w:rsid w:val="10DB2168"/>
    <w:rsid w:val="11C747A2"/>
    <w:rsid w:val="123371E8"/>
    <w:rsid w:val="130A0F08"/>
    <w:rsid w:val="134A4E0F"/>
    <w:rsid w:val="13566046"/>
    <w:rsid w:val="13F57565"/>
    <w:rsid w:val="140A478A"/>
    <w:rsid w:val="15D93B67"/>
    <w:rsid w:val="16E549E0"/>
    <w:rsid w:val="175C2605"/>
    <w:rsid w:val="1838494B"/>
    <w:rsid w:val="188006D9"/>
    <w:rsid w:val="18B47B61"/>
    <w:rsid w:val="194A621D"/>
    <w:rsid w:val="19AE222D"/>
    <w:rsid w:val="19DF440E"/>
    <w:rsid w:val="1A306BDC"/>
    <w:rsid w:val="1B5F138E"/>
    <w:rsid w:val="1C155B9F"/>
    <w:rsid w:val="1CEB5018"/>
    <w:rsid w:val="1DA03128"/>
    <w:rsid w:val="1E0279F8"/>
    <w:rsid w:val="1E4C628E"/>
    <w:rsid w:val="1F513231"/>
    <w:rsid w:val="1FA03EF2"/>
    <w:rsid w:val="20700482"/>
    <w:rsid w:val="209C70ED"/>
    <w:rsid w:val="20D45FA9"/>
    <w:rsid w:val="21033C49"/>
    <w:rsid w:val="21523992"/>
    <w:rsid w:val="2173291C"/>
    <w:rsid w:val="2279614A"/>
    <w:rsid w:val="22DF6543"/>
    <w:rsid w:val="234A2DB2"/>
    <w:rsid w:val="243F4EA1"/>
    <w:rsid w:val="24B0470C"/>
    <w:rsid w:val="24F657CB"/>
    <w:rsid w:val="25060297"/>
    <w:rsid w:val="25361FED"/>
    <w:rsid w:val="254B104C"/>
    <w:rsid w:val="26467D5D"/>
    <w:rsid w:val="268D24CB"/>
    <w:rsid w:val="26A522E5"/>
    <w:rsid w:val="26AB2EEF"/>
    <w:rsid w:val="26E76EFF"/>
    <w:rsid w:val="28177609"/>
    <w:rsid w:val="289D2943"/>
    <w:rsid w:val="28DF667B"/>
    <w:rsid w:val="295938E3"/>
    <w:rsid w:val="29A90543"/>
    <w:rsid w:val="29D87A35"/>
    <w:rsid w:val="29F03C89"/>
    <w:rsid w:val="2B273C3C"/>
    <w:rsid w:val="2B7E0EDF"/>
    <w:rsid w:val="2BA5188B"/>
    <w:rsid w:val="2BAC08D4"/>
    <w:rsid w:val="2BC12DD8"/>
    <w:rsid w:val="2BF66346"/>
    <w:rsid w:val="2C58733A"/>
    <w:rsid w:val="2C7E74AC"/>
    <w:rsid w:val="2DB35605"/>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FD0F8B"/>
    <w:rsid w:val="36153AC8"/>
    <w:rsid w:val="36E91DC4"/>
    <w:rsid w:val="37AB3314"/>
    <w:rsid w:val="37EC6A19"/>
    <w:rsid w:val="37FF04D4"/>
    <w:rsid w:val="398D25DE"/>
    <w:rsid w:val="3A476F2A"/>
    <w:rsid w:val="3A4D68B5"/>
    <w:rsid w:val="3A782F7C"/>
    <w:rsid w:val="3A7B3F01"/>
    <w:rsid w:val="3A8821F4"/>
    <w:rsid w:val="3A8D7822"/>
    <w:rsid w:val="3AE54320"/>
    <w:rsid w:val="3C2B24EE"/>
    <w:rsid w:val="3E280296"/>
    <w:rsid w:val="3E9832FD"/>
    <w:rsid w:val="3EE6654F"/>
    <w:rsid w:val="3F13093D"/>
    <w:rsid w:val="3F1D6EF7"/>
    <w:rsid w:val="3F380C61"/>
    <w:rsid w:val="3F726CB5"/>
    <w:rsid w:val="40C73FD6"/>
    <w:rsid w:val="417501F3"/>
    <w:rsid w:val="42856917"/>
    <w:rsid w:val="429057C0"/>
    <w:rsid w:val="431B5DEF"/>
    <w:rsid w:val="431D4064"/>
    <w:rsid w:val="438E56E3"/>
    <w:rsid w:val="440476D6"/>
    <w:rsid w:val="4468179F"/>
    <w:rsid w:val="44893E91"/>
    <w:rsid w:val="45300692"/>
    <w:rsid w:val="453E5466"/>
    <w:rsid w:val="45DA4C4B"/>
    <w:rsid w:val="46020A77"/>
    <w:rsid w:val="461D4A97"/>
    <w:rsid w:val="4642363C"/>
    <w:rsid w:val="46681314"/>
    <w:rsid w:val="46C65063"/>
    <w:rsid w:val="470518CB"/>
    <w:rsid w:val="477C2455"/>
    <w:rsid w:val="485149CD"/>
    <w:rsid w:val="48F30D3D"/>
    <w:rsid w:val="49471290"/>
    <w:rsid w:val="4A1B3C83"/>
    <w:rsid w:val="4B821692"/>
    <w:rsid w:val="4B9E2EE3"/>
    <w:rsid w:val="4BA62863"/>
    <w:rsid w:val="4BDF3F6E"/>
    <w:rsid w:val="4BE0608A"/>
    <w:rsid w:val="4C484637"/>
    <w:rsid w:val="4C690434"/>
    <w:rsid w:val="4CAA6322"/>
    <w:rsid w:val="4D5E6ED9"/>
    <w:rsid w:val="4D87670D"/>
    <w:rsid w:val="4DAF7402"/>
    <w:rsid w:val="4DB846BD"/>
    <w:rsid w:val="4DC67027"/>
    <w:rsid w:val="4DC77CC9"/>
    <w:rsid w:val="4E21193F"/>
    <w:rsid w:val="4E377AA9"/>
    <w:rsid w:val="4E3D4066"/>
    <w:rsid w:val="4E7E31BB"/>
    <w:rsid w:val="4E811958"/>
    <w:rsid w:val="4ED107DE"/>
    <w:rsid w:val="4F483CBA"/>
    <w:rsid w:val="4FDA3AB0"/>
    <w:rsid w:val="505E3468"/>
    <w:rsid w:val="506742E3"/>
    <w:rsid w:val="50B5468B"/>
    <w:rsid w:val="50D67C2E"/>
    <w:rsid w:val="51453A91"/>
    <w:rsid w:val="517436EE"/>
    <w:rsid w:val="51CF3978"/>
    <w:rsid w:val="51D356B8"/>
    <w:rsid w:val="52465311"/>
    <w:rsid w:val="52CF109F"/>
    <w:rsid w:val="52DE0DC1"/>
    <w:rsid w:val="53287BFD"/>
    <w:rsid w:val="53A54E0C"/>
    <w:rsid w:val="53E030A9"/>
    <w:rsid w:val="56291CEA"/>
    <w:rsid w:val="584F3442"/>
    <w:rsid w:val="58614E3B"/>
    <w:rsid w:val="588E3981"/>
    <w:rsid w:val="58FE61B8"/>
    <w:rsid w:val="59194FF3"/>
    <w:rsid w:val="594C2058"/>
    <w:rsid w:val="59D5303F"/>
    <w:rsid w:val="59DE0E81"/>
    <w:rsid w:val="5A4D36B3"/>
    <w:rsid w:val="5A990128"/>
    <w:rsid w:val="5B224A68"/>
    <w:rsid w:val="5B261AA8"/>
    <w:rsid w:val="5BC449ED"/>
    <w:rsid w:val="5C12247E"/>
    <w:rsid w:val="5C692729"/>
    <w:rsid w:val="5C7E560B"/>
    <w:rsid w:val="5CB731C6"/>
    <w:rsid w:val="5D452069"/>
    <w:rsid w:val="5DB73614"/>
    <w:rsid w:val="5E817D33"/>
    <w:rsid w:val="5F777E2D"/>
    <w:rsid w:val="611B04DE"/>
    <w:rsid w:val="61A04AD5"/>
    <w:rsid w:val="61F74F7D"/>
    <w:rsid w:val="6212532B"/>
    <w:rsid w:val="627444BC"/>
    <w:rsid w:val="62E83F51"/>
    <w:rsid w:val="63F5795B"/>
    <w:rsid w:val="64655269"/>
    <w:rsid w:val="646B1ECF"/>
    <w:rsid w:val="646B6AF5"/>
    <w:rsid w:val="648D429C"/>
    <w:rsid w:val="67236BC5"/>
    <w:rsid w:val="67421678"/>
    <w:rsid w:val="68B7343F"/>
    <w:rsid w:val="68D827BB"/>
    <w:rsid w:val="69C45E93"/>
    <w:rsid w:val="6A0D62A7"/>
    <w:rsid w:val="6A696188"/>
    <w:rsid w:val="6A902988"/>
    <w:rsid w:val="6AC95741"/>
    <w:rsid w:val="6C2930A3"/>
    <w:rsid w:val="6CAC2460"/>
    <w:rsid w:val="6D3F36DF"/>
    <w:rsid w:val="6D667622"/>
    <w:rsid w:val="6E114EEB"/>
    <w:rsid w:val="6E147427"/>
    <w:rsid w:val="6F1351D1"/>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6E32AB0"/>
    <w:rsid w:val="77110C43"/>
    <w:rsid w:val="776E2095"/>
    <w:rsid w:val="784150D0"/>
    <w:rsid w:val="789336DE"/>
    <w:rsid w:val="78DD679B"/>
    <w:rsid w:val="79924C25"/>
    <w:rsid w:val="7A373D8F"/>
    <w:rsid w:val="7A633959"/>
    <w:rsid w:val="7A6648DE"/>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18696</Words>
  <Characters>100959</Characters>
  <Lines>841</Lines>
  <Paragraphs>238</Paragraphs>
  <TotalTime>2</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2025-07-31T13:41:48Z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