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FA2F7">
      <w:pPr>
        <w:pStyle w:val="198"/>
        <w:widowControl/>
        <w:tabs>
          <w:tab w:val="clear" w:pos="5954"/>
        </w:tabs>
        <w:jc w:val="center"/>
        <w:rPr>
          <w:rFonts w:ascii="Arial" w:hAnsi="Arial" w:cs="Arial"/>
          <w:b/>
          <w:sz w:val="24"/>
          <w:szCs w:val="24"/>
        </w:rPr>
      </w:pPr>
    </w:p>
    <w:p w14:paraId="17D51EA0">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RETIFICADO 01</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059/2025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032/2025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90032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030/2025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17/07/2025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em fornecimento de </w:t>
            </w:r>
            <w:r>
              <w:rPr>
                <w:rFonts w:hint="default" w:ascii="Arial" w:hAnsi="Arial" w:cs="Arial"/>
                <w:szCs w:val="24"/>
                <w:lang w:val="pt-BR"/>
              </w:rPr>
              <w:t>veículos zero quilômetro para atender às demandas de diversas secretarias da Prefeitura de Cataguases-MG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759.084,33</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35E1691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BB5478">
            <w:pPr>
              <w:jc w:val="center"/>
              <w:rPr>
                <w:rFonts w:hint="default" w:ascii="Arial" w:hAnsi="Arial" w:cs="Arial"/>
                <w:b/>
                <w:bCs/>
                <w:color w:val="000000"/>
                <w:lang w:val="pt-BR"/>
              </w:rPr>
            </w:pPr>
            <w:r>
              <w:rPr>
                <w:rFonts w:hint="default" w:ascii="Arial" w:hAnsi="Arial" w:cs="Arial"/>
                <w:b/>
                <w:bCs/>
                <w:color w:val="000000"/>
                <w:lang w:val="pt-BR"/>
              </w:rPr>
              <w:t>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3C38032">
            <w:pPr>
              <w:rPr>
                <w:rFonts w:hint="default" w:ascii="Arial" w:hAnsi="Arial" w:cs="Arial"/>
                <w:color w:val="000000"/>
                <w:sz w:val="22"/>
                <w:szCs w:val="22"/>
                <w:lang w:val="pt-BR"/>
              </w:rPr>
            </w:pPr>
            <w:r>
              <w:rPr>
                <w:rFonts w:hint="default" w:ascii="Arial" w:hAnsi="Arial" w:cs="Arial"/>
                <w:color w:val="000000"/>
                <w:sz w:val="22"/>
                <w:szCs w:val="22"/>
                <w:lang w:val="pt-BR"/>
              </w:rPr>
              <w:t>Descritivo do item e minuta contratual</w:t>
            </w:r>
          </w:p>
        </w:tc>
      </w:tr>
    </w:tbl>
    <w:p w14:paraId="04FA62E9">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032/2025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059/2025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17/07/2025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059/2025</w:t>
      </w:r>
      <w:r>
        <w:rPr>
          <w:rFonts w:hint="default" w:ascii="Arial" w:hAnsi="Arial" w:cs="Arial"/>
          <w:sz w:val="18"/>
          <w:szCs w:val="18"/>
        </w:rPr>
        <w:t xml:space="preserve"> para Sistema de Registro de Preços n° </w:t>
      </w:r>
      <w:r>
        <w:rPr>
          <w:rFonts w:hint="default" w:ascii="Arial" w:hAnsi="Arial" w:cs="Arial"/>
          <w:sz w:val="18"/>
          <w:szCs w:val="18"/>
          <w:lang w:val="pt-BR"/>
        </w:rPr>
        <w:t>030/2025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032/2025</w:t>
      </w:r>
      <w:r>
        <w:rPr>
          <w:rFonts w:hint="default" w:ascii="Arial" w:hAnsi="Arial" w:cs="Arial"/>
          <w:b/>
          <w:sz w:val="18"/>
          <w:szCs w:val="18"/>
        </w:rPr>
        <w:t xml:space="preserve">, Tipo </w:t>
      </w:r>
      <w:r>
        <w:rPr>
          <w:rFonts w:hint="default" w:ascii="Arial" w:hAnsi="Arial" w:cs="Arial"/>
          <w:b/>
          <w:sz w:val="18"/>
          <w:szCs w:val="18"/>
          <w:lang w:val="pt-BR"/>
        </w:rPr>
        <w:t>menor preço</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 xml:space="preserve">empresa especializada em fornecimento de </w:t>
      </w:r>
      <w:r>
        <w:rPr>
          <w:rFonts w:hint="default" w:ascii="Arial" w:hAnsi="Arial" w:cs="Arial"/>
          <w:b/>
          <w:bCs/>
          <w:sz w:val="18"/>
          <w:szCs w:val="18"/>
          <w:lang w:val="pt-BR"/>
        </w:rPr>
        <w:t>veículos zero quilômetro para atender às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 xml:space="preserve">empresa especializada em fornecimento de </w:t>
      </w:r>
      <w:r>
        <w:rPr>
          <w:rFonts w:hint="default" w:ascii="Arial" w:hAnsi="Arial" w:cs="Arial"/>
          <w:b/>
          <w:bCs/>
          <w:sz w:val="18"/>
          <w:szCs w:val="18"/>
          <w:lang w:val="pt-BR"/>
        </w:rPr>
        <w:t>veículos zero quilômetro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2"/>
        <w:gridCol w:w="4850"/>
      </w:tblGrid>
      <w:tr w14:paraId="05F45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7ED4764E">
            <w:pPr>
              <w:spacing w:after="0" w:line="240" w:lineRule="auto"/>
              <w:jc w:val="center"/>
              <w:rPr>
                <w:rFonts w:hint="default" w:ascii="Arial" w:hAnsi="Arial" w:cs="Arial"/>
                <w:b/>
                <w:bCs/>
                <w:color w:val="auto"/>
                <w:sz w:val="18"/>
                <w:szCs w:val="18"/>
                <w:vertAlign w:val="baseline"/>
              </w:rPr>
            </w:pPr>
            <w:r>
              <w:rPr>
                <w:rFonts w:ascii="Arial" w:hAnsi="Arial" w:eastAsia="Times New Roman" w:cs="Arial"/>
                <w:b/>
                <w:bCs/>
                <w:color w:val="auto"/>
                <w:sz w:val="18"/>
                <w:szCs w:val="18"/>
              </w:rPr>
              <w:t>SETOR</w:t>
            </w:r>
          </w:p>
        </w:tc>
        <w:tc>
          <w:tcPr>
            <w:tcW w:w="4850" w:type="dxa"/>
            <w:vAlign w:val="top"/>
          </w:tcPr>
          <w:p w14:paraId="0750027A">
            <w:pPr>
              <w:spacing w:after="0" w:line="240" w:lineRule="auto"/>
              <w:jc w:val="center"/>
              <w:rPr>
                <w:rFonts w:hint="default" w:ascii="Arial" w:hAnsi="Arial" w:cs="Arial"/>
                <w:b/>
                <w:bCs/>
                <w:color w:val="auto"/>
                <w:sz w:val="18"/>
                <w:szCs w:val="18"/>
                <w:vertAlign w:val="baseline"/>
              </w:rPr>
            </w:pPr>
            <w:r>
              <w:rPr>
                <w:rFonts w:ascii="Arial" w:hAnsi="Arial" w:eastAsia="Times New Roman" w:cs="Arial"/>
                <w:b/>
                <w:bCs/>
                <w:color w:val="auto"/>
                <w:sz w:val="18"/>
                <w:szCs w:val="18"/>
              </w:rPr>
              <w:t>DOTAÇÃO ORÇAMENTÁRIA</w:t>
            </w:r>
          </w:p>
        </w:tc>
      </w:tr>
      <w:tr w14:paraId="7017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6DD74371">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Gabinete do Prefeito</w:t>
            </w:r>
          </w:p>
        </w:tc>
        <w:tc>
          <w:tcPr>
            <w:tcW w:w="4850" w:type="dxa"/>
            <w:vAlign w:val="top"/>
          </w:tcPr>
          <w:p w14:paraId="008A3385">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01</w:t>
            </w:r>
          </w:p>
        </w:tc>
      </w:tr>
      <w:tr w14:paraId="2F39D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4F481F35">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Desenvolvimento Social</w:t>
            </w:r>
          </w:p>
        </w:tc>
        <w:tc>
          <w:tcPr>
            <w:tcW w:w="4850" w:type="dxa"/>
            <w:vAlign w:val="top"/>
          </w:tcPr>
          <w:p w14:paraId="356E82B1">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06</w:t>
            </w:r>
          </w:p>
        </w:tc>
      </w:tr>
      <w:tr w14:paraId="1C94C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0F4EAF8D">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Saúde</w:t>
            </w:r>
          </w:p>
        </w:tc>
        <w:tc>
          <w:tcPr>
            <w:tcW w:w="4850" w:type="dxa"/>
            <w:vAlign w:val="top"/>
          </w:tcPr>
          <w:p w14:paraId="3DEC5220">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08</w:t>
            </w:r>
          </w:p>
        </w:tc>
      </w:tr>
      <w:tr w14:paraId="32319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460715AE">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Fundo Municipal de Transporte / Trânsito</w:t>
            </w:r>
          </w:p>
        </w:tc>
        <w:tc>
          <w:tcPr>
            <w:tcW w:w="4850" w:type="dxa"/>
            <w:vAlign w:val="top"/>
          </w:tcPr>
          <w:p w14:paraId="2082CCE4">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14</w:t>
            </w:r>
          </w:p>
        </w:tc>
      </w:tr>
      <w:tr w14:paraId="31E13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4646F34F">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Desenvolvimento Econômico</w:t>
            </w:r>
          </w:p>
        </w:tc>
        <w:tc>
          <w:tcPr>
            <w:tcW w:w="4850" w:type="dxa"/>
            <w:vAlign w:val="top"/>
          </w:tcPr>
          <w:p w14:paraId="3D3BA53F">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16</w:t>
            </w:r>
          </w:p>
        </w:tc>
      </w:tr>
    </w:tbl>
    <w:p w14:paraId="30A33AE1">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EE44B25">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2"/>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5"/>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7B2DE27">
      <w:pPr>
        <w:pStyle w:val="305"/>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5"/>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5"/>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5"/>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6"/>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6"/>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6"/>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5"/>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5"/>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5"/>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6"/>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6"/>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6"/>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6"/>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5"/>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5"/>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5"/>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5"/>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30E34F5">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EB6CE88">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7"/>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8113A2D">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6"/>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6"/>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5"/>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5"/>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5"/>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5"/>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7D1B7067">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1"/>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2715F9B8">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cs="Arial"/>
          <w:sz w:val="18"/>
          <w:szCs w:val="18"/>
        </w:rPr>
      </w:pPr>
      <w:r>
        <w:rPr>
          <w:rFonts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ascii="Arial" w:hAnsi="Arial" w:eastAsia="Times New Roman" w:cs="Arial"/>
          <w:color w:val="000000"/>
          <w:sz w:val="18"/>
          <w:szCs w:val="18"/>
        </w:rPr>
        <w:t>.</w:t>
      </w:r>
    </w:p>
    <w:p w14:paraId="0FBFB708">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6"/>
        <w:tabs>
          <w:tab w:val="left" w:pos="993"/>
        </w:tabs>
        <w:spacing w:before="0" w:after="0" w:line="360" w:lineRule="auto"/>
        <w:ind w:left="0"/>
        <w:rPr>
          <w:rFonts w:hint="default" w:ascii="Arial" w:hAnsi="Arial" w:cs="Arial"/>
          <w:sz w:val="18"/>
          <w:szCs w:val="18"/>
        </w:rPr>
      </w:pPr>
    </w:p>
    <w:p w14:paraId="7AD5C51D">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ED46D0B">
      <w:pPr>
        <w:pStyle w:val="306"/>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5"/>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DE857B9">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75818531">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21F3228">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35207439">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00C6C890">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070C5EE">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6"/>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6"/>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6"/>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6"/>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5"/>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5"/>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5"/>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5"/>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5"/>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5"/>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5"/>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5"/>
        <w:tabs>
          <w:tab w:val="left" w:pos="993"/>
        </w:tabs>
        <w:spacing w:before="0" w:after="0" w:line="360" w:lineRule="auto"/>
        <w:rPr>
          <w:rFonts w:hint="default" w:ascii="Arial" w:hAnsi="Arial" w:cs="Arial"/>
          <w:sz w:val="18"/>
          <w:szCs w:val="18"/>
        </w:rPr>
      </w:pPr>
    </w:p>
    <w:p w14:paraId="7E5DE3FF">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5"/>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6"/>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5"/>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6"/>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6"/>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5"/>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6"/>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5"/>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6"/>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2"/>
        <w:gridCol w:w="4977"/>
      </w:tblGrid>
      <w:tr w14:paraId="2F39A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3A44A402">
            <w:pPr>
              <w:spacing w:after="0" w:line="240" w:lineRule="auto"/>
              <w:jc w:val="center"/>
              <w:rPr>
                <w:rFonts w:hint="default" w:ascii="Arial" w:hAnsi="Arial" w:cs="Arial"/>
                <w:b/>
                <w:bCs/>
                <w:color w:val="auto"/>
                <w:sz w:val="18"/>
                <w:szCs w:val="18"/>
                <w:vertAlign w:val="baseline"/>
              </w:rPr>
            </w:pPr>
            <w:r>
              <w:rPr>
                <w:rFonts w:ascii="Arial" w:hAnsi="Arial" w:eastAsia="Times New Roman" w:cs="Arial"/>
                <w:b/>
                <w:bCs/>
                <w:color w:val="auto"/>
                <w:sz w:val="18"/>
                <w:szCs w:val="18"/>
              </w:rPr>
              <w:t>SETOR</w:t>
            </w:r>
          </w:p>
        </w:tc>
        <w:tc>
          <w:tcPr>
            <w:tcW w:w="4977" w:type="dxa"/>
            <w:vAlign w:val="top"/>
          </w:tcPr>
          <w:p w14:paraId="380DB1EB">
            <w:pPr>
              <w:spacing w:after="0" w:line="240" w:lineRule="auto"/>
              <w:jc w:val="center"/>
              <w:rPr>
                <w:rFonts w:hint="default" w:ascii="Arial" w:hAnsi="Arial" w:cs="Arial"/>
                <w:b/>
                <w:bCs/>
                <w:color w:val="auto"/>
                <w:sz w:val="18"/>
                <w:szCs w:val="18"/>
                <w:vertAlign w:val="baseline"/>
              </w:rPr>
            </w:pPr>
            <w:r>
              <w:rPr>
                <w:rFonts w:ascii="Arial" w:hAnsi="Arial" w:eastAsia="Times New Roman" w:cs="Arial"/>
                <w:b/>
                <w:bCs/>
                <w:color w:val="auto"/>
                <w:sz w:val="18"/>
                <w:szCs w:val="18"/>
              </w:rPr>
              <w:t>DOTAÇÃO ORÇAMENTÁRIA</w:t>
            </w:r>
          </w:p>
        </w:tc>
      </w:tr>
      <w:tr w14:paraId="0CFA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6F79FC4A">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Gabinete do Prefeito</w:t>
            </w:r>
          </w:p>
        </w:tc>
        <w:tc>
          <w:tcPr>
            <w:tcW w:w="4977" w:type="dxa"/>
            <w:vAlign w:val="top"/>
          </w:tcPr>
          <w:p w14:paraId="5F75CFBB">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01</w:t>
            </w:r>
          </w:p>
        </w:tc>
      </w:tr>
      <w:tr w14:paraId="4DE37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5748E3B4">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Desenvolvimento Social</w:t>
            </w:r>
          </w:p>
        </w:tc>
        <w:tc>
          <w:tcPr>
            <w:tcW w:w="4977" w:type="dxa"/>
            <w:vAlign w:val="top"/>
          </w:tcPr>
          <w:p w14:paraId="0A10D0ED">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06</w:t>
            </w:r>
          </w:p>
        </w:tc>
      </w:tr>
      <w:tr w14:paraId="0A1D8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42" w:type="dxa"/>
            <w:vAlign w:val="top"/>
          </w:tcPr>
          <w:p w14:paraId="0D685DB5">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Saúde</w:t>
            </w:r>
          </w:p>
        </w:tc>
        <w:tc>
          <w:tcPr>
            <w:tcW w:w="4977" w:type="dxa"/>
            <w:vAlign w:val="top"/>
          </w:tcPr>
          <w:p w14:paraId="50EAF03C">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08</w:t>
            </w:r>
          </w:p>
        </w:tc>
      </w:tr>
      <w:tr w14:paraId="605FC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57AFD63B">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Fundo Municipal de Transporte / Trânsito</w:t>
            </w:r>
          </w:p>
        </w:tc>
        <w:tc>
          <w:tcPr>
            <w:tcW w:w="4977" w:type="dxa"/>
            <w:vAlign w:val="top"/>
          </w:tcPr>
          <w:p w14:paraId="1EFF4F65">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14</w:t>
            </w:r>
          </w:p>
        </w:tc>
      </w:tr>
      <w:tr w14:paraId="28317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0C6B8E9B">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Desenvolvimento Econômico</w:t>
            </w:r>
          </w:p>
        </w:tc>
        <w:tc>
          <w:tcPr>
            <w:tcW w:w="4977" w:type="dxa"/>
            <w:vAlign w:val="top"/>
          </w:tcPr>
          <w:p w14:paraId="2F25F9C9">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16</w:t>
            </w:r>
          </w:p>
        </w:tc>
      </w:tr>
    </w:tbl>
    <w:p w14:paraId="3A7CF3AB">
      <w:pPr>
        <w:pStyle w:val="221"/>
        <w:tabs>
          <w:tab w:val="left" w:pos="851"/>
          <w:tab w:val="left" w:pos="993"/>
        </w:tabs>
        <w:spacing w:line="360" w:lineRule="auto"/>
        <w:ind w:left="0"/>
        <w:jc w:val="both"/>
        <w:rPr>
          <w:rFonts w:hint="default" w:ascii="Arial" w:hAnsi="Arial" w:cs="Arial"/>
          <w:sz w:val="18"/>
          <w:szCs w:val="18"/>
        </w:rPr>
      </w:pP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w:t>
      </w:r>
      <w:r>
        <w:rPr>
          <w:rFonts w:hint="default" w:ascii="Arial" w:hAnsi="Arial" w:cs="Arial"/>
          <w:b w:val="0"/>
          <w:bCs w:val="0"/>
          <w:sz w:val="18"/>
          <w:szCs w:val="18"/>
        </w:rPr>
        <w:t>e</w:t>
      </w:r>
      <w:r>
        <w:rPr>
          <w:rFonts w:hint="default" w:ascii="Arial" w:hAnsi="Arial" w:eastAsia="Times New Roman" w:cs="Arial"/>
          <w:b w:val="0"/>
          <w:bCs w:val="0"/>
          <w:sz w:val="18"/>
          <w:szCs w:val="18"/>
        </w:rPr>
        <w:t xml:space="preserve"> </w:t>
      </w:r>
      <w:r>
        <w:rPr>
          <w:rFonts w:hint="default" w:ascii="Arial" w:hAnsi="Arial" w:eastAsia="Arial" w:cs="Arial"/>
          <w:b w:val="0"/>
          <w:bCs w:val="0"/>
          <w:color w:val="000000" w:themeColor="text1"/>
          <w:sz w:val="18"/>
          <w:szCs w:val="18"/>
          <w14:textFill>
            <w14:solidFill>
              <w14:schemeClr w14:val="tx1"/>
            </w14:solidFill>
          </w14:textFill>
        </w:rPr>
        <w:t>R$ 759.084,33 (</w:t>
      </w:r>
      <w:r>
        <w:rPr>
          <w:rFonts w:hint="default" w:ascii="Arial" w:hAnsi="Arial" w:eastAsia="helvetica" w:cs="Arial"/>
          <w:b w:val="0"/>
          <w:bCs w:val="0"/>
          <w:color w:val="000000" w:themeColor="text1"/>
          <w:sz w:val="18"/>
          <w:szCs w:val="18"/>
          <w:shd w:val="clear" w:color="auto" w:fill="F8F9FA"/>
          <w14:textFill>
            <w14:solidFill>
              <w14:schemeClr w14:val="tx1"/>
            </w14:solidFill>
          </w14:textFill>
        </w:rPr>
        <w:t>setecentos e cinquenta e nove mil</w:t>
      </w:r>
      <w:r>
        <w:rPr>
          <w:rFonts w:hint="default" w:ascii="Arial" w:hAnsi="Arial" w:eastAsia="helvetica" w:cs="Arial"/>
          <w:b w:val="0"/>
          <w:bCs w:val="0"/>
          <w:color w:val="000000" w:themeColor="text1"/>
          <w:sz w:val="18"/>
          <w:szCs w:val="18"/>
          <w:shd w:val="clear" w:color="auto" w:fill="F8F9FA"/>
          <w:lang w:val="pt-BR"/>
          <w14:textFill>
            <w14:solidFill>
              <w14:schemeClr w14:val="tx1"/>
            </w14:solidFill>
          </w14:textFill>
        </w:rPr>
        <w:t>,</w:t>
      </w:r>
      <w:r>
        <w:rPr>
          <w:rFonts w:hint="default" w:ascii="Arial" w:hAnsi="Arial" w:eastAsia="helvetica" w:cs="Arial"/>
          <w:b w:val="0"/>
          <w:bCs w:val="0"/>
          <w:color w:val="000000" w:themeColor="text1"/>
          <w:sz w:val="18"/>
          <w:szCs w:val="18"/>
          <w:shd w:val="clear" w:color="auto" w:fill="F8F9FA"/>
          <w14:textFill>
            <w14:solidFill>
              <w14:schemeClr w14:val="tx1"/>
            </w14:solidFill>
          </w14:textFill>
        </w:rPr>
        <w:t xml:space="preserve"> oitenta e quatro reais e trinta e três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6"/>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7"/>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6"/>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6"/>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6"/>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6"/>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6"/>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6"/>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6"/>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6"/>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vi"/>
      <w:bookmarkEnd w:id="29"/>
      <w:bookmarkStart w:id="30" w:name="art155viii"/>
      <w:bookmarkEnd w:id="30"/>
      <w:bookmarkStart w:id="31" w:name="art155x"/>
      <w:bookmarkEnd w:id="31"/>
      <w:bookmarkStart w:id="32" w:name="art155ii"/>
      <w:bookmarkEnd w:id="32"/>
      <w:bookmarkStart w:id="33" w:name="art155ix"/>
      <w:bookmarkEnd w:id="33"/>
      <w:bookmarkStart w:id="34" w:name="art155vii"/>
      <w:bookmarkEnd w:id="34"/>
      <w:bookmarkStart w:id="35" w:name="art155v"/>
      <w:bookmarkEnd w:id="35"/>
      <w:bookmarkStart w:id="36" w:name="art155iii"/>
      <w:bookmarkEnd w:id="36"/>
    </w:p>
    <w:p w14:paraId="00FFB063">
      <w:pPr>
        <w:pStyle w:val="306"/>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6ii"/>
      <w:bookmarkEnd w:id="37"/>
      <w:bookmarkStart w:id="38" w:name="art156§7"/>
      <w:bookmarkEnd w:id="38"/>
      <w:bookmarkStart w:id="39" w:name="art156§4"/>
      <w:bookmarkEnd w:id="39"/>
      <w:bookmarkStart w:id="40" w:name="art156§6"/>
      <w:bookmarkEnd w:id="40"/>
      <w:bookmarkStart w:id="41" w:name="art156§3"/>
      <w:bookmarkEnd w:id="41"/>
      <w:bookmarkStart w:id="42" w:name="art156§5"/>
      <w:bookmarkEnd w:id="42"/>
    </w:p>
    <w:p w14:paraId="0E4919D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5"/>
        <w:spacing w:before="0" w:after="0" w:line="240" w:lineRule="auto"/>
        <w:rPr>
          <w:rFonts w:hint="default" w:ascii="Arial" w:hAnsi="Arial" w:cs="Arial"/>
          <w:color w:val="auto"/>
          <w:sz w:val="18"/>
          <w:szCs w:val="18"/>
        </w:rPr>
      </w:pPr>
    </w:p>
    <w:p w14:paraId="6DC978B9">
      <w:pPr>
        <w:pStyle w:val="305"/>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14 de julho de 2025.</w:t>
      </w:r>
    </w:p>
    <w:p w14:paraId="57096A3B">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4"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5"/>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6"/>
        <w:spacing w:before="0" w:after="0" w:line="360" w:lineRule="auto"/>
        <w:ind w:left="0"/>
        <w:rPr>
          <w:rFonts w:hint="default" w:ascii="Arial" w:hAnsi="Arial" w:cs="Arial"/>
          <w:sz w:val="18"/>
          <w:szCs w:val="18"/>
        </w:rPr>
      </w:pPr>
      <w:r>
        <w:rPr>
          <w:rFonts w:hint="default" w:ascii="Arial" w:hAnsi="Arial" w:cs="Arial"/>
          <w:sz w:val="18"/>
          <w:szCs w:val="18"/>
        </w:rPr>
        <w:t>Anexo III</w:t>
      </w:r>
      <w:r>
        <w:rPr>
          <w:rFonts w:hint="default" w:cs="Arial"/>
          <w:sz w:val="18"/>
          <w:szCs w:val="18"/>
          <w:lang w:val="pt-BR"/>
        </w:rPr>
        <w:t xml:space="preserve"> (A e B)</w:t>
      </w:r>
      <w:r>
        <w:rPr>
          <w:rFonts w:hint="default" w:ascii="Arial" w:hAnsi="Arial" w:cs="Arial"/>
          <w:sz w:val="18"/>
          <w:szCs w:val="18"/>
        </w:rPr>
        <w:t xml:space="preserve"> – Minuta de Termo de Contrato/Ata de registro de preços</w:t>
      </w:r>
    </w:p>
    <w:p w14:paraId="0AF416FA">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6"/>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3A7C7283">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Ofício TCEMG</w:t>
      </w:r>
    </w:p>
    <w:p w14:paraId="5C846998">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Resposta da secretaria solicitante</w:t>
      </w:r>
    </w:p>
    <w:p w14:paraId="3078D5F3">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Parecer jurídico retificação</w:t>
      </w:r>
    </w:p>
    <w:p w14:paraId="6484824C">
      <w:pPr>
        <w:pStyle w:val="306"/>
        <w:spacing w:before="0" w:after="0" w:line="240" w:lineRule="auto"/>
        <w:ind w:left="0"/>
        <w:rPr>
          <w:rFonts w:hint="default" w:ascii="Arial" w:hAnsi="Arial" w:cs="Arial"/>
          <w:sz w:val="18"/>
          <w:szCs w:val="18"/>
        </w:rPr>
      </w:pPr>
    </w:p>
    <w:p w14:paraId="6CD8DE89">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03 de julho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F6BFE3F">
      <w:pPr>
        <w:jc w:val="center"/>
        <w:rPr>
          <w:rFonts w:ascii="Arial" w:hAnsi="Arial" w:cs="Arial"/>
          <w:b/>
          <w:bCs/>
          <w:color w:val="auto"/>
          <w:sz w:val="32"/>
          <w:szCs w:val="32"/>
        </w:rPr>
      </w:pPr>
    </w:p>
    <w:p w14:paraId="14DE1AD2">
      <w:pPr>
        <w:jc w:val="center"/>
        <w:rPr>
          <w:rFonts w:ascii="Arial" w:hAnsi="Arial" w:cs="Arial"/>
          <w:b/>
          <w:bCs/>
          <w:color w:val="auto"/>
          <w:sz w:val="32"/>
          <w:szCs w:val="32"/>
        </w:rPr>
      </w:pPr>
    </w:p>
    <w:p w14:paraId="5ED29913">
      <w:pPr>
        <w:jc w:val="center"/>
        <w:rPr>
          <w:rFonts w:ascii="Arial" w:hAnsi="Arial" w:cs="Arial"/>
          <w:b/>
          <w:bCs/>
          <w:color w:val="auto"/>
          <w:sz w:val="32"/>
          <w:szCs w:val="32"/>
        </w:rPr>
      </w:pPr>
    </w:p>
    <w:p w14:paraId="0823304C">
      <w:pPr>
        <w:jc w:val="center"/>
        <w:rPr>
          <w:rFonts w:ascii="Arial" w:hAnsi="Arial" w:cs="Arial"/>
          <w:b/>
          <w:bCs/>
          <w:color w:val="auto"/>
          <w:sz w:val="32"/>
          <w:szCs w:val="32"/>
        </w:rPr>
      </w:pPr>
    </w:p>
    <w:p w14:paraId="3E5004A0">
      <w:pPr>
        <w:jc w:val="center"/>
        <w:rPr>
          <w:rFonts w:ascii="Arial" w:hAnsi="Arial" w:cs="Arial"/>
          <w:b/>
          <w:bCs/>
          <w:color w:val="auto"/>
          <w:sz w:val="32"/>
          <w:szCs w:val="32"/>
        </w:rPr>
      </w:pPr>
    </w:p>
    <w:p w14:paraId="43E08DCC">
      <w:pPr>
        <w:jc w:val="center"/>
        <w:rPr>
          <w:rFonts w:ascii="Arial" w:hAnsi="Arial" w:cs="Arial"/>
          <w:b/>
          <w:bCs/>
          <w:color w:val="auto"/>
          <w:sz w:val="32"/>
          <w:szCs w:val="32"/>
        </w:rPr>
      </w:pPr>
    </w:p>
    <w:p w14:paraId="14577004">
      <w:pPr>
        <w:jc w:val="center"/>
        <w:rPr>
          <w:rFonts w:ascii="Arial" w:hAnsi="Arial" w:cs="Arial"/>
          <w:b/>
          <w:bCs/>
          <w:color w:val="auto"/>
          <w:sz w:val="32"/>
          <w:szCs w:val="32"/>
        </w:rPr>
      </w:pPr>
    </w:p>
    <w:p w14:paraId="6EA2B4C0">
      <w:pPr>
        <w:jc w:val="center"/>
        <w:rPr>
          <w:rFonts w:ascii="Arial" w:hAnsi="Arial" w:cs="Arial"/>
          <w:b/>
          <w:bCs/>
          <w:color w:val="auto"/>
          <w:sz w:val="32"/>
          <w:szCs w:val="32"/>
        </w:rPr>
      </w:pPr>
    </w:p>
    <w:p w14:paraId="41A5A70A">
      <w:pPr>
        <w:jc w:val="center"/>
        <w:rPr>
          <w:rFonts w:ascii="Arial" w:hAnsi="Arial" w:cs="Arial"/>
          <w:b/>
          <w:bCs/>
          <w:color w:val="auto"/>
          <w:sz w:val="32"/>
          <w:szCs w:val="32"/>
        </w:rPr>
      </w:pPr>
    </w:p>
    <w:p w14:paraId="50175F9C">
      <w:pPr>
        <w:jc w:val="center"/>
        <w:rPr>
          <w:rFonts w:ascii="Arial" w:hAnsi="Arial" w:cs="Arial"/>
          <w:b/>
          <w:bCs/>
          <w:color w:val="auto"/>
          <w:sz w:val="32"/>
          <w:szCs w:val="32"/>
        </w:rPr>
      </w:pPr>
    </w:p>
    <w:p w14:paraId="1C545B9F">
      <w:pPr>
        <w:jc w:val="center"/>
        <w:rPr>
          <w:rFonts w:ascii="Arial" w:hAnsi="Arial" w:cs="Arial"/>
          <w:b/>
          <w:bCs/>
          <w:color w:val="auto"/>
          <w:sz w:val="32"/>
          <w:szCs w:val="32"/>
        </w:rPr>
      </w:pPr>
    </w:p>
    <w:p w14:paraId="14BD1BA7">
      <w:pPr>
        <w:jc w:val="left"/>
        <w:rPr>
          <w:rFonts w:ascii="Arial" w:hAnsi="Arial" w:cs="Arial"/>
          <w:b/>
          <w:bCs/>
          <w:color w:val="auto"/>
          <w:sz w:val="32"/>
          <w:szCs w:val="32"/>
        </w:rPr>
      </w:pPr>
    </w:p>
    <w:p w14:paraId="3082FEDB">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059/2025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032/2025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030/2025</w:t>
      </w:r>
    </w:p>
    <w:p w14:paraId="5C3425F6">
      <w:pPr>
        <w:jc w:val="center"/>
        <w:rPr>
          <w:rFonts w:ascii="Arial" w:hAnsi="Arial" w:cs="Arial"/>
          <w:b/>
          <w:bCs/>
          <w:color w:val="000000"/>
          <w:sz w:val="20"/>
          <w:szCs w:val="20"/>
        </w:rPr>
      </w:pPr>
    </w:p>
    <w:p w14:paraId="0776F281">
      <w:pPr>
        <w:pStyle w:val="221"/>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AGRICULTURA E MEIO AMBIENTE DA PMC</w:t>
      </w:r>
    </w:p>
    <w:p w14:paraId="5130F21A">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7CCCA67D">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733585A7">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548777BA">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2EBF9077">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3A669A71">
      <w:pPr>
        <w:pStyle w:val="221"/>
        <w:pageBreakBefore w:val="0"/>
        <w:numPr>
          <w:ilvl w:val="0"/>
          <w:numId w:val="19"/>
        </w:numPr>
        <w:suppressAutoHyphens/>
        <w:kinsoku/>
        <w:wordWrap/>
        <w:overflowPunct/>
        <w:topLinePunct w:val="0"/>
        <w:bidi w:val="0"/>
        <w:adjustRightInd/>
        <w:snapToGrid/>
        <w:ind w:left="0" w:right="0" w:firstLine="0"/>
        <w:rPr>
          <w:rFonts w:hint="default" w:ascii="Arial" w:hAnsi="Arial" w:cs="Arial"/>
          <w:sz w:val="18"/>
          <w:szCs w:val="18"/>
        </w:rPr>
      </w:pPr>
      <w:r>
        <w:rPr>
          <w:rFonts w:hint="default" w:ascii="Arial" w:hAnsi="Arial" w:cs="Arial"/>
          <w:sz w:val="18"/>
          <w:szCs w:val="18"/>
        </w:rPr>
        <w:t>CONDIÇÕES GERAIS DA CONTRATAÇÃO</w:t>
      </w:r>
    </w:p>
    <w:p w14:paraId="3F1F7071">
      <w:pPr>
        <w:pageBreakBefore w:val="0"/>
        <w:numPr>
          <w:ilvl w:val="1"/>
          <w:numId w:val="19"/>
        </w:numPr>
        <w:tabs>
          <w:tab w:val="left" w:pos="567"/>
        </w:tabs>
        <w:kinsoku/>
        <w:wordWrap/>
        <w:overflowPunct/>
        <w:topLinePunct w:val="0"/>
        <w:bidi w:val="0"/>
        <w:adjustRightInd/>
        <w:snapToGrid/>
        <w:spacing w:line="360" w:lineRule="auto"/>
        <w:ind w:left="0" w:right="0" w:firstLine="0"/>
        <w:jc w:val="both"/>
        <w:rPr>
          <w:rStyle w:val="338"/>
          <w:rFonts w:hint="default" w:ascii="Arial" w:hAnsi="Arial" w:eastAsia="Times New Roman" w:cs="Arial"/>
          <w:color w:val="000000"/>
          <w:sz w:val="18"/>
          <w:szCs w:val="18"/>
        </w:rPr>
      </w:pPr>
      <w:r>
        <w:rPr>
          <w:rFonts w:hint="default" w:ascii="Arial" w:hAnsi="Arial" w:eastAsia="Tahoma" w:cs="Arial"/>
          <w:sz w:val="18"/>
          <w:szCs w:val="18"/>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 xml:space="preserve">visando a </w:t>
      </w:r>
      <w:r>
        <w:rPr>
          <w:rFonts w:hint="default" w:ascii="Arial" w:hAnsi="Arial" w:eastAsia="Arial" w:cs="Arial"/>
          <w:sz w:val="18"/>
          <w:szCs w:val="18"/>
        </w:rPr>
        <w:t>aquisição de veículos zero quilômetro conforme especificações contidas neste documento</w:t>
      </w:r>
      <w:r>
        <w:rPr>
          <w:rFonts w:hint="default" w:ascii="Arial" w:hAnsi="Arial" w:eastAsia="Times New Roman" w:cs="Arial"/>
          <w:color w:val="000000"/>
          <w:sz w:val="18"/>
          <w:szCs w:val="18"/>
        </w:rPr>
        <w:t>, para atender as demandas da  Prefeitura do município de Cataguases/MG,</w:t>
      </w:r>
      <w:r>
        <w:rPr>
          <w:rStyle w:val="338"/>
          <w:rFonts w:hint="default" w:ascii="Arial" w:hAnsi="Arial" w:cs="Arial"/>
          <w:sz w:val="18"/>
          <w:szCs w:val="18"/>
        </w:rPr>
        <w:t xml:space="preserve"> </w:t>
      </w:r>
      <w:r>
        <w:rPr>
          <w:rFonts w:hint="default" w:ascii="Arial" w:hAnsi="Arial" w:cs="Arial"/>
          <w:sz w:val="18"/>
          <w:szCs w:val="18"/>
        </w:rPr>
        <w:t xml:space="preserve">nos termos da tabela abaixo, conforme condições e exigências estabelecidas neste instrumento e </w:t>
      </w:r>
      <w:r>
        <w:rPr>
          <w:rStyle w:val="338"/>
          <w:rFonts w:hint="default" w:ascii="Arial" w:hAnsi="Arial" w:cs="Arial"/>
          <w:sz w:val="18"/>
          <w:szCs w:val="18"/>
        </w:rPr>
        <w:t>com base nos parâmetros da Lei 14.133/2021.</w:t>
      </w:r>
    </w:p>
    <w:tbl>
      <w:tblPr>
        <w:tblStyle w:val="5"/>
        <w:tblW w:w="109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9"/>
        <w:gridCol w:w="1411"/>
        <w:gridCol w:w="1590"/>
        <w:gridCol w:w="1439"/>
        <w:gridCol w:w="780"/>
        <w:gridCol w:w="810"/>
        <w:gridCol w:w="990"/>
        <w:gridCol w:w="1605"/>
        <w:gridCol w:w="1605"/>
      </w:tblGrid>
      <w:tr w14:paraId="52402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5B3900C9">
            <w:pPr>
              <w:widowControl w:val="0"/>
              <w:suppressAutoHyphens/>
              <w:spacing w:after="0" w:line="240" w:lineRule="auto"/>
              <w:jc w:val="both"/>
              <w:rPr>
                <w:rFonts w:ascii="Arial" w:hAnsi="Arial" w:eastAsia="Arial" w:cs="Arial"/>
                <w:b/>
                <w:bCs/>
                <w:color w:val="000000" w:themeColor="text1"/>
                <w:sz w:val="18"/>
                <w:szCs w:val="18"/>
                <w14:textFill>
                  <w14:solidFill>
                    <w14:schemeClr w14:val="tx1"/>
                  </w14:solidFill>
                </w14:textFill>
              </w:rPr>
            </w:pPr>
          </w:p>
          <w:p w14:paraId="3EAD2BF6">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ITEM</w:t>
            </w:r>
          </w:p>
          <w:p w14:paraId="35F909FA">
            <w:pPr>
              <w:widowControl w:val="0"/>
              <w:suppressAutoHyphens/>
              <w:spacing w:after="0" w:line="240" w:lineRule="auto"/>
              <w:jc w:val="both"/>
              <w:rPr>
                <w:rFonts w:ascii="Arial" w:hAnsi="Arial" w:eastAsia="Arial" w:cs="Arial"/>
                <w:b/>
                <w:bCs/>
                <w:color w:val="000000"/>
                <w:sz w:val="18"/>
                <w:szCs w:val="18"/>
              </w:rPr>
            </w:pPr>
          </w:p>
        </w:tc>
        <w:tc>
          <w:tcPr>
            <w:tcW w:w="4440"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19A78B03">
            <w:pPr>
              <w:widowControl w:val="0"/>
              <w:suppressAutoHyphens/>
              <w:spacing w:after="0" w:line="240" w:lineRule="auto"/>
              <w:jc w:val="center"/>
              <w:rPr>
                <w:rFonts w:ascii="Arial" w:hAnsi="Arial" w:eastAsia="Arial" w:cs="Arial"/>
                <w:color w:val="000000"/>
                <w:sz w:val="18"/>
                <w:szCs w:val="18"/>
              </w:rPr>
            </w:pPr>
            <w:r>
              <w:rPr>
                <w:rFonts w:ascii="Arial" w:hAnsi="Arial" w:eastAsia="Arial" w:cs="Arial"/>
                <w:b/>
                <w:bCs/>
                <w:color w:val="000000" w:themeColor="text1"/>
                <w:sz w:val="18"/>
                <w:szCs w:val="18"/>
                <w14:textFill>
                  <w14:solidFill>
                    <w14:schemeClr w14:val="tx1"/>
                  </w14:solidFill>
                </w14:textFill>
              </w:rPr>
              <w:t>ESPECIFICAÇÃO</w:t>
            </w:r>
          </w:p>
        </w:tc>
        <w:tc>
          <w:tcPr>
            <w:tcW w:w="7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4F645E6A">
            <w:pPr>
              <w:widowControl w:val="0"/>
              <w:suppressAutoHyphens/>
              <w:spacing w:after="0" w:line="240" w:lineRule="auto"/>
              <w:jc w:val="both"/>
              <w:rPr>
                <w:rFonts w:ascii="Arial" w:hAnsi="Arial" w:eastAsia="Arial" w:cs="Arial"/>
                <w:b/>
                <w:bCs/>
                <w:sz w:val="18"/>
                <w:szCs w:val="18"/>
              </w:rPr>
            </w:pPr>
            <w:r>
              <w:rPr>
                <w:rFonts w:ascii="Arial" w:hAnsi="Arial" w:eastAsia="Arial" w:cs="Arial"/>
                <w:b/>
                <w:bCs/>
                <w:sz w:val="18"/>
                <w:szCs w:val="18"/>
              </w:rPr>
              <w:t>QTD</w:t>
            </w:r>
          </w:p>
        </w:tc>
        <w:tc>
          <w:tcPr>
            <w:tcW w:w="81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4A2C1561">
            <w:pPr>
              <w:widowControl w:val="0"/>
              <w:suppressAutoHyphens/>
              <w:spacing w:after="0" w:line="240" w:lineRule="auto"/>
              <w:jc w:val="both"/>
              <w:rPr>
                <w:rFonts w:hint="default" w:ascii="Arial" w:hAnsi="Arial" w:eastAsia="Arial" w:cs="Arial"/>
                <w:b/>
                <w:bCs/>
                <w:sz w:val="18"/>
                <w:szCs w:val="18"/>
                <w:lang w:val="pt-BR"/>
              </w:rPr>
            </w:pPr>
            <w:r>
              <w:rPr>
                <w:rFonts w:hint="default" w:ascii="Arial" w:hAnsi="Arial" w:eastAsia="Arial" w:cs="Arial"/>
                <w:b/>
                <w:bCs/>
                <w:sz w:val="18"/>
                <w:szCs w:val="18"/>
                <w:lang w:val="pt-BR"/>
              </w:rPr>
              <w:t>UND</w:t>
            </w:r>
          </w:p>
        </w:tc>
        <w:tc>
          <w:tcPr>
            <w:tcW w:w="9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0855D362">
            <w:pPr>
              <w:widowControl w:val="0"/>
              <w:suppressAutoHyphens/>
              <w:spacing w:after="0" w:line="240" w:lineRule="auto"/>
              <w:jc w:val="both"/>
              <w:rPr>
                <w:rFonts w:hint="default" w:ascii="Arial" w:hAnsi="Arial" w:eastAsia="Arial" w:cs="Arial"/>
                <w:b/>
                <w:bCs/>
                <w:sz w:val="18"/>
                <w:szCs w:val="18"/>
                <w:lang w:val="pt-BR"/>
              </w:rPr>
            </w:pPr>
            <w:r>
              <w:rPr>
                <w:rFonts w:hint="default" w:ascii="Arial" w:hAnsi="Arial" w:eastAsia="Arial" w:cs="Arial"/>
                <w:b/>
                <w:bCs/>
                <w:sz w:val="18"/>
                <w:szCs w:val="18"/>
                <w:lang w:val="pt-BR"/>
              </w:rPr>
              <w:t>CATMAT</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4B6885C4">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VALOR UNITÁRIO</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496D7763">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VALOR TOTAL</w:t>
            </w:r>
          </w:p>
        </w:tc>
      </w:tr>
      <w:tr w14:paraId="5618C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5B4A6D">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1</w:t>
            </w:r>
          </w:p>
        </w:tc>
        <w:tc>
          <w:tcPr>
            <w:tcW w:w="4440"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A368E59">
            <w:pPr>
              <w:widowControl w:val="0"/>
              <w:tabs>
                <w:tab w:val="left" w:pos="420"/>
              </w:tabs>
              <w:suppressAutoHyphens/>
              <w:spacing w:after="0" w:line="240" w:lineRule="auto"/>
              <w:jc w:val="both"/>
              <w:rPr>
                <w:rFonts w:ascii="Arial" w:hAnsi="Arial" w:eastAsia="Arial" w:cs="Arial"/>
                <w:b/>
                <w:bCs/>
                <w:sz w:val="18"/>
                <w:szCs w:val="18"/>
              </w:rPr>
            </w:pPr>
            <w:r>
              <w:rPr>
                <w:rFonts w:ascii="Arial" w:hAnsi="Arial" w:eastAsia="Arial" w:cs="Arial"/>
                <w:b/>
                <w:bCs/>
                <w:sz w:val="18"/>
                <w:szCs w:val="18"/>
              </w:rPr>
              <w:t>VEÍCULO TIPO HATCH  5 LUGARES, 4 PORTAS, ZERO KM, MOTOR 1.0 – BICOMBUSTÍVEL:</w:t>
            </w:r>
          </w:p>
          <w:p w14:paraId="519F5A74">
            <w:pPr>
              <w:widowControl w:val="0"/>
              <w:tabs>
                <w:tab w:val="left" w:pos="420"/>
              </w:tabs>
              <w:spacing w:before="57" w:after="57" w:line="276" w:lineRule="auto"/>
              <w:ind w:right="57"/>
              <w:jc w:val="both"/>
              <w:rPr>
                <w:rFonts w:ascii="Arial" w:hAnsi="Arial" w:eastAsia="Arial" w:cs="Arial"/>
                <w:sz w:val="18"/>
                <w:szCs w:val="18"/>
              </w:rPr>
            </w:pPr>
            <w:bookmarkStart w:id="58" w:name="_GoBack"/>
            <w:bookmarkEnd w:id="58"/>
            <w:r>
              <w:rPr>
                <w:rFonts w:ascii="Arial" w:hAnsi="Arial" w:eastAsia="Arial" w:cs="Arial"/>
                <w:sz w:val="18"/>
                <w:szCs w:val="18"/>
              </w:rPr>
              <w:t>Motorização mínima 1.0 | Transmissão manual de 5 velocidades | Tipo Bicombustível/Flex | Ano/Modelo: 2024/2025 ou superior | 04 Portas | 05 Lugares |</w:t>
            </w:r>
          </w:p>
          <w:p w14:paraId="6D77517D">
            <w:pPr>
              <w:widowControl w:val="0"/>
              <w:tabs>
                <w:tab w:val="left" w:pos="420"/>
              </w:tabs>
              <w:suppressAutoHyphens/>
              <w:spacing w:after="0" w:line="240" w:lineRule="auto"/>
              <w:jc w:val="both"/>
              <w:rPr>
                <w:rFonts w:ascii="Arial" w:hAnsi="Arial" w:eastAsia="Arial" w:cs="Arial"/>
                <w:i/>
                <w:sz w:val="18"/>
                <w:szCs w:val="18"/>
              </w:rPr>
            </w:pPr>
            <w:r>
              <w:rPr>
                <w:rFonts w:ascii="Arial" w:hAnsi="Arial" w:eastAsia="Arial" w:cs="Arial"/>
                <w:sz w:val="18"/>
                <w:szCs w:val="18"/>
              </w:rPr>
              <w:t>Garantia mínima: 03 anos ou 100.000 Km | Capacidade máxima de passageiros: 5 | Direção Elétrica ou Hidráulica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7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0A3D29">
            <w:pPr>
              <w:spacing w:after="0" w:line="240" w:lineRule="auto"/>
              <w:jc w:val="center"/>
              <w:textAlignment w:val="bottom"/>
              <w:rPr>
                <w:rFonts w:ascii="Arial" w:hAnsi="Arial" w:eastAsia="Arial" w:cs="Arial"/>
                <w:b/>
                <w:bCs/>
                <w:color w:val="000000"/>
                <w:sz w:val="18"/>
                <w:szCs w:val="18"/>
              </w:rPr>
            </w:pPr>
            <w:r>
              <w:rPr>
                <w:rFonts w:ascii="Arial" w:hAnsi="Arial" w:eastAsia="Arial" w:cs="Arial"/>
                <w:b/>
                <w:bCs/>
                <w:color w:val="000000"/>
                <w:sz w:val="18"/>
                <w:szCs w:val="18"/>
              </w:rPr>
              <w:t>1</w:t>
            </w:r>
          </w:p>
        </w:tc>
        <w:tc>
          <w:tcPr>
            <w:tcW w:w="8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2BF597F">
            <w:pPr>
              <w:spacing w:after="0" w:line="240" w:lineRule="auto"/>
              <w:jc w:val="center"/>
              <w:textAlignment w:val="bottom"/>
              <w:rPr>
                <w:rFonts w:hint="default" w:ascii="Arial" w:hAnsi="Arial" w:eastAsia="Arial" w:cs="Arial"/>
                <w:b/>
                <w:sz w:val="18"/>
                <w:szCs w:val="18"/>
                <w:lang w:val="pt-BR"/>
              </w:rPr>
            </w:pPr>
            <w:r>
              <w:rPr>
                <w:rFonts w:hint="default" w:ascii="Arial" w:hAnsi="Arial" w:eastAsia="Arial" w:cs="Arial"/>
                <w:b/>
                <w:sz w:val="18"/>
                <w:szCs w:val="18"/>
                <w:lang w:val="pt-BR"/>
              </w:rPr>
              <w:t>Und</w:t>
            </w:r>
          </w:p>
        </w:tc>
        <w:tc>
          <w:tcPr>
            <w:tcW w:w="9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24E6224">
            <w:pPr>
              <w:spacing w:after="0" w:line="240" w:lineRule="auto"/>
              <w:jc w:val="both"/>
              <w:textAlignment w:val="bottom"/>
              <w:rPr>
                <w:rFonts w:ascii="Arial" w:hAnsi="Arial" w:eastAsia="Arial" w:cs="Arial"/>
                <w:b/>
                <w:sz w:val="18"/>
                <w:szCs w:val="18"/>
              </w:rPr>
            </w:pPr>
            <w:r>
              <w:rPr>
                <w:rFonts w:hint="default" w:ascii="Arial" w:hAnsi="Arial" w:eastAsia="sans-serif" w:cs="Arial"/>
                <w:b/>
                <w:bCs/>
                <w:i w:val="0"/>
                <w:iCs w:val="0"/>
                <w:caps w:val="0"/>
                <w:color w:val="auto"/>
                <w:spacing w:val="0"/>
                <w:sz w:val="18"/>
                <w:szCs w:val="18"/>
                <w:shd w:val="clear" w:fill="FFFFFF"/>
              </w:rPr>
              <w:t>486536</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829C809">
            <w:pPr>
              <w:spacing w:after="0" w:line="240" w:lineRule="auto"/>
              <w:jc w:val="center"/>
              <w:textAlignment w:val="bottom"/>
              <w:rPr>
                <w:rFonts w:ascii="Arial" w:hAnsi="Arial" w:eastAsia="Arial" w:cs="Arial"/>
                <w:color w:val="000000"/>
                <w:sz w:val="18"/>
                <w:szCs w:val="18"/>
              </w:rPr>
            </w:pPr>
            <w:r>
              <w:rPr>
                <w:rFonts w:ascii="Arial" w:hAnsi="Arial" w:eastAsia="Arial" w:cs="Arial"/>
                <w:b/>
                <w:sz w:val="18"/>
                <w:szCs w:val="18"/>
              </w:rPr>
              <w:t>R$96.863,33</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B588BF">
            <w:pPr>
              <w:spacing w:after="0" w:line="240" w:lineRule="auto"/>
              <w:jc w:val="center"/>
              <w:textAlignment w:val="bottom"/>
              <w:rPr>
                <w:rFonts w:ascii="Arial" w:hAnsi="Arial" w:eastAsia="Arial" w:cs="Arial"/>
                <w:color w:val="000000"/>
                <w:sz w:val="18"/>
                <w:szCs w:val="18"/>
              </w:rPr>
            </w:pPr>
            <w:r>
              <w:rPr>
                <w:rFonts w:ascii="Arial" w:hAnsi="Arial" w:eastAsia="Arial" w:cs="Arial"/>
                <w:b/>
                <w:sz w:val="18"/>
                <w:szCs w:val="18"/>
              </w:rPr>
              <w:t>R$96.863,33</w:t>
            </w:r>
          </w:p>
        </w:tc>
      </w:tr>
      <w:tr w14:paraId="0895A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F9EF4BF">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2</w:t>
            </w:r>
          </w:p>
        </w:tc>
        <w:tc>
          <w:tcPr>
            <w:tcW w:w="4440"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E69A43D">
            <w:pPr>
              <w:widowControl w:val="0"/>
              <w:tabs>
                <w:tab w:val="left" w:pos="420"/>
              </w:tabs>
              <w:suppressAutoHyphens/>
              <w:spacing w:after="0" w:line="240" w:lineRule="auto"/>
              <w:jc w:val="both"/>
              <w:rPr>
                <w:rFonts w:ascii="Arial" w:hAnsi="Arial" w:eastAsia="Arial" w:cs="Arial"/>
                <w:b/>
                <w:bCs/>
                <w:sz w:val="18"/>
                <w:szCs w:val="18"/>
              </w:rPr>
            </w:pPr>
            <w:r>
              <w:rPr>
                <w:rFonts w:ascii="Arial" w:hAnsi="Arial" w:eastAsia="Arial" w:cs="Arial"/>
                <w:b/>
                <w:bCs/>
                <w:sz w:val="18"/>
                <w:szCs w:val="18"/>
              </w:rPr>
              <w:t>VEÍCULO TIPO CAMINHONETE PICK-UP, 5 LUGARES,  2 OU 4 PORTAS, ZERO KM, CABINE DUPLA, MOTOR POTÊNCIA 100CV e 13KGF.M – BICOMBUSTÍVEL:</w:t>
            </w:r>
          </w:p>
          <w:p w14:paraId="72B483A1">
            <w:pPr>
              <w:widowControl w:val="0"/>
              <w:tabs>
                <w:tab w:val="left" w:pos="420"/>
              </w:tabs>
              <w:suppressAutoHyphens/>
              <w:spacing w:after="0" w:line="240" w:lineRule="auto"/>
              <w:jc w:val="both"/>
              <w:rPr>
                <w:rFonts w:ascii="Arial" w:hAnsi="Arial" w:eastAsia="Arial" w:cs="Arial"/>
                <w:sz w:val="18"/>
                <w:szCs w:val="18"/>
              </w:rPr>
            </w:pPr>
            <w:r>
              <w:rPr>
                <w:rFonts w:ascii="Arial" w:hAnsi="Arial" w:eastAsia="Arial" w:cs="Arial"/>
                <w:sz w:val="18"/>
                <w:szCs w:val="18"/>
              </w:rPr>
              <w:t>Motorização mínima 100cv e 13kgf.m | Câmbio manual | Cabine dupla | Tipo Bicombustível/Flex | Ano/Modelo: 2024/2025 ou superior | 02 Portas</w:t>
            </w:r>
            <w:r>
              <w:rPr>
                <w:rFonts w:hint="default" w:ascii="Arial" w:hAnsi="Arial" w:eastAsia="Arial" w:cs="Arial"/>
                <w:sz w:val="18"/>
                <w:szCs w:val="18"/>
                <w:lang w:val="pt-BR"/>
              </w:rPr>
              <w:t xml:space="preserve"> </w:t>
            </w:r>
            <w:r>
              <w:rPr>
                <w:rFonts w:hint="default" w:ascii="Arial" w:hAnsi="Arial" w:eastAsia="Arial" w:cs="Arial"/>
                <w:sz w:val="18"/>
                <w:szCs w:val="18"/>
                <w:u w:val="single"/>
                <w:lang w:val="pt-BR"/>
              </w:rPr>
              <w:t>ou 04 portas</w:t>
            </w:r>
            <w:r>
              <w:rPr>
                <w:rFonts w:ascii="Arial" w:hAnsi="Arial" w:eastAsia="Arial" w:cs="Arial"/>
                <w:sz w:val="18"/>
                <w:szCs w:val="18"/>
                <w:u w:val="single"/>
              </w:rPr>
              <w:t xml:space="preserve"> | 0</w:t>
            </w:r>
            <w:r>
              <w:rPr>
                <w:rFonts w:hint="default" w:ascii="Arial" w:hAnsi="Arial" w:eastAsia="Arial" w:cs="Arial"/>
                <w:sz w:val="18"/>
                <w:szCs w:val="18"/>
                <w:u w:val="single"/>
                <w:lang w:val="pt-BR"/>
              </w:rPr>
              <w:t>5</w:t>
            </w:r>
            <w:r>
              <w:rPr>
                <w:rFonts w:ascii="Arial" w:hAnsi="Arial" w:eastAsia="Arial" w:cs="Arial"/>
                <w:sz w:val="18"/>
                <w:szCs w:val="18"/>
                <w:u w:val="single"/>
              </w:rPr>
              <w:t xml:space="preserve"> Lugares</w:t>
            </w:r>
            <w:r>
              <w:rPr>
                <w:rFonts w:ascii="Arial" w:hAnsi="Arial" w:eastAsia="Arial" w:cs="Arial"/>
                <w:sz w:val="18"/>
                <w:szCs w:val="18"/>
              </w:rPr>
              <w:t xml:space="preserve"> | Garantia mínima: 03 Anos ou 100.000 Km | Capacidade máxima de passageiros: 2 | Direção elétrica ou hidráulica | Vidros e travas elétricas | Freios ABS | Ar condicionado de fábrica | Air-Bags | Cor Predominante: Branca | Chave Reserva | Primeiro Emplacamento | Sensores de estacionamento dianteiro e traseiro | Apoios de cabeça com regulagem de altura | Controle eletrônico de tração e estabilidade | Alertas de uso de cinto de segurança do motorista | Sistema de Alarme | Espelho no para-sol lado do motorista e passageiro | Travamento elétrico e remoto das portas | Chave canivete | Volante com regulagem de altura | Porta-escada | Luz de iluminação da caçamba | Suspensão elevada | Tampa para caçamba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7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9F61D20">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sz w:val="18"/>
                <w:szCs w:val="18"/>
              </w:rPr>
              <w:t>2</w:t>
            </w:r>
          </w:p>
        </w:tc>
        <w:tc>
          <w:tcPr>
            <w:tcW w:w="8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67CE87">
            <w:pPr>
              <w:widowControl w:val="0"/>
              <w:suppressAutoHyphens/>
              <w:spacing w:after="0" w:line="240" w:lineRule="auto"/>
              <w:jc w:val="center"/>
              <w:rPr>
                <w:rFonts w:ascii="Arial" w:hAnsi="Arial" w:eastAsia="Arial"/>
                <w:b/>
                <w:bCs/>
                <w:color w:val="000000"/>
                <w:sz w:val="18"/>
                <w:szCs w:val="18"/>
              </w:rPr>
            </w:pPr>
            <w:r>
              <w:rPr>
                <w:rFonts w:hint="default" w:ascii="Arial" w:hAnsi="Arial" w:eastAsia="Arial" w:cs="Arial"/>
                <w:b/>
                <w:sz w:val="18"/>
                <w:szCs w:val="18"/>
                <w:lang w:val="pt-BR"/>
              </w:rPr>
              <w:t>Und</w:t>
            </w:r>
          </w:p>
        </w:tc>
        <w:tc>
          <w:tcPr>
            <w:tcW w:w="9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C9BF463">
            <w:pPr>
              <w:widowControl w:val="0"/>
              <w:suppressAutoHyphens/>
              <w:spacing w:after="0" w:line="240" w:lineRule="auto"/>
              <w:jc w:val="center"/>
              <w:rPr>
                <w:rFonts w:ascii="Arial" w:hAnsi="Arial" w:eastAsia="Arial"/>
                <w:b/>
                <w:bCs/>
                <w:color w:val="000000"/>
                <w:sz w:val="18"/>
                <w:szCs w:val="18"/>
              </w:rPr>
            </w:pPr>
            <w:r>
              <w:rPr>
                <w:rFonts w:hint="default" w:ascii="Arial" w:hAnsi="Arial" w:eastAsia="sans-serif" w:cs="Arial"/>
                <w:b/>
                <w:bCs/>
                <w:i w:val="0"/>
                <w:iCs w:val="0"/>
                <w:caps w:val="0"/>
                <w:color w:val="auto"/>
                <w:spacing w:val="0"/>
                <w:sz w:val="18"/>
                <w:szCs w:val="18"/>
                <w:shd w:val="clear" w:fill="FFFFFF"/>
              </w:rPr>
              <w:t>463229</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BA6DF2E">
            <w:pPr>
              <w:widowControl w:val="0"/>
              <w:suppressAutoHyphens/>
              <w:spacing w:after="0" w:line="240" w:lineRule="auto"/>
              <w:jc w:val="center"/>
              <w:rPr>
                <w:rFonts w:ascii="Arial" w:hAnsi="Arial" w:eastAsia="Arial" w:cs="Arial"/>
                <w:color w:val="000000"/>
                <w:sz w:val="18"/>
                <w:szCs w:val="18"/>
              </w:rPr>
            </w:pPr>
            <w:r>
              <w:rPr>
                <w:rFonts w:ascii="Arial" w:hAnsi="Arial" w:eastAsia="Arial"/>
                <w:b/>
                <w:bCs/>
                <w:color w:val="000000"/>
                <w:sz w:val="18"/>
                <w:szCs w:val="18"/>
              </w:rPr>
              <w:t>R$135.176,50</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0024EA">
            <w:pPr>
              <w:widowControl w:val="0"/>
              <w:suppressAutoHyphens/>
              <w:spacing w:after="0" w:line="240" w:lineRule="auto"/>
              <w:jc w:val="center"/>
              <w:rPr>
                <w:rFonts w:ascii="Arial" w:hAnsi="Arial" w:eastAsia="Arial" w:cs="Arial"/>
                <w:color w:val="000000"/>
                <w:sz w:val="18"/>
                <w:szCs w:val="18"/>
              </w:rPr>
            </w:pPr>
            <w:r>
              <w:rPr>
                <w:rFonts w:ascii="Arial" w:hAnsi="Arial" w:eastAsia="Arial"/>
                <w:b/>
                <w:bCs/>
                <w:color w:val="000000"/>
                <w:sz w:val="18"/>
                <w:szCs w:val="18"/>
              </w:rPr>
              <w:t>R$270.353,00</w:t>
            </w:r>
          </w:p>
        </w:tc>
      </w:tr>
      <w:tr w14:paraId="498F6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1B978CF">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3</w:t>
            </w:r>
          </w:p>
        </w:tc>
        <w:tc>
          <w:tcPr>
            <w:tcW w:w="4440"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BB2F83">
            <w:pPr>
              <w:widowControl w:val="0"/>
              <w:tabs>
                <w:tab w:val="left" w:pos="420"/>
              </w:tabs>
              <w:suppressAutoHyphens/>
              <w:spacing w:after="0" w:line="240" w:lineRule="auto"/>
              <w:jc w:val="both"/>
              <w:rPr>
                <w:rFonts w:ascii="Arial" w:hAnsi="Arial" w:eastAsia="Arial" w:cs="Arial"/>
                <w:b/>
                <w:bCs/>
                <w:sz w:val="18"/>
                <w:szCs w:val="18"/>
              </w:rPr>
            </w:pPr>
            <w:r>
              <w:rPr>
                <w:rFonts w:ascii="Arial" w:hAnsi="Arial" w:eastAsia="Arial" w:cs="Arial"/>
                <w:b/>
                <w:bCs/>
                <w:sz w:val="18"/>
                <w:szCs w:val="18"/>
              </w:rPr>
              <w:t>VEÍCULO TIPO SEDAN, 5 LUGARES, 4 PORTAS, ZERO KM, MOTOR POTÊNCIA 100cv e 13KGF.M – BICOMBUSTÍVEL:</w:t>
            </w:r>
          </w:p>
          <w:p w14:paraId="54D5A43B">
            <w:pPr>
              <w:widowControl w:val="0"/>
              <w:tabs>
                <w:tab w:val="left" w:pos="420"/>
              </w:tabs>
              <w:spacing w:before="57" w:after="57" w:line="276" w:lineRule="auto"/>
              <w:ind w:right="57"/>
              <w:jc w:val="both"/>
              <w:rPr>
                <w:rFonts w:ascii="Times New Roman" w:hAnsi="Times New Roman" w:eastAsia="Times New Roman"/>
                <w:sz w:val="18"/>
                <w:szCs w:val="18"/>
              </w:rPr>
            </w:pPr>
            <w:r>
              <w:rPr>
                <w:rFonts w:ascii="Arial" w:hAnsi="Arial" w:eastAsia="Arial" w:cs="Arial"/>
                <w:sz w:val="18"/>
                <w:szCs w:val="18"/>
              </w:rPr>
              <w:t>Motorização mínima 100cv e 13kgf.m  | Transmissão automática de 5 velocidades | Tipo Bicombustível/Flex | Ano/Modelo: 2024/2025 ou superior | 04 Portas | 05 Lugares |</w:t>
            </w:r>
          </w:p>
          <w:p w14:paraId="72A9CCA3">
            <w:pPr>
              <w:widowControl w:val="0"/>
              <w:tabs>
                <w:tab w:val="left" w:pos="420"/>
              </w:tabs>
              <w:suppressAutoHyphens/>
              <w:spacing w:after="0" w:line="240" w:lineRule="auto"/>
              <w:jc w:val="both"/>
              <w:rPr>
                <w:rFonts w:ascii="Arial" w:hAnsi="Arial" w:eastAsia="Arial" w:cs="Arial"/>
                <w:sz w:val="18"/>
                <w:szCs w:val="18"/>
              </w:rPr>
            </w:pPr>
            <w:r>
              <w:rPr>
                <w:rFonts w:ascii="Arial" w:hAnsi="Arial" w:eastAsia="Arial" w:cs="Arial"/>
                <w:sz w:val="18"/>
                <w:szCs w:val="18"/>
              </w:rPr>
              <w:t>Garantia Mínima: 03 Anos ou 100.000 Km | Capacidade máxima de passageiros: 5 | Direção elétrica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7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98150C7">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sz w:val="18"/>
                <w:szCs w:val="18"/>
              </w:rPr>
              <w:t>2</w:t>
            </w:r>
          </w:p>
        </w:tc>
        <w:tc>
          <w:tcPr>
            <w:tcW w:w="8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9E9DA32">
            <w:pPr>
              <w:widowControl w:val="0"/>
              <w:suppressAutoHyphens/>
              <w:spacing w:after="0" w:line="240" w:lineRule="auto"/>
              <w:jc w:val="center"/>
              <w:rPr>
                <w:rFonts w:ascii="Arial" w:hAnsi="Arial" w:eastAsia="Arial"/>
                <w:b/>
                <w:bCs/>
                <w:color w:val="000000"/>
                <w:sz w:val="18"/>
                <w:szCs w:val="18"/>
              </w:rPr>
            </w:pPr>
            <w:r>
              <w:rPr>
                <w:rFonts w:hint="default" w:ascii="Arial" w:hAnsi="Arial" w:eastAsia="Arial" w:cs="Arial"/>
                <w:b/>
                <w:sz w:val="18"/>
                <w:szCs w:val="18"/>
                <w:lang w:val="pt-BR"/>
              </w:rPr>
              <w:t>Und</w:t>
            </w:r>
          </w:p>
        </w:tc>
        <w:tc>
          <w:tcPr>
            <w:tcW w:w="9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C2F846">
            <w:pPr>
              <w:widowControl w:val="0"/>
              <w:suppressAutoHyphens/>
              <w:spacing w:after="0" w:line="240" w:lineRule="auto"/>
              <w:jc w:val="center"/>
              <w:rPr>
                <w:rFonts w:ascii="Arial" w:hAnsi="Arial" w:eastAsia="Arial"/>
                <w:b/>
                <w:bCs/>
                <w:color w:val="000000"/>
                <w:sz w:val="18"/>
                <w:szCs w:val="18"/>
              </w:rPr>
            </w:pPr>
            <w:r>
              <w:rPr>
                <w:rFonts w:hint="default" w:ascii="Arial" w:hAnsi="Arial" w:eastAsia="sans-serif" w:cs="Arial"/>
                <w:b/>
                <w:bCs/>
                <w:i w:val="0"/>
                <w:iCs w:val="0"/>
                <w:caps w:val="0"/>
                <w:color w:val="auto"/>
                <w:spacing w:val="0"/>
                <w:sz w:val="18"/>
                <w:szCs w:val="18"/>
                <w:shd w:val="clear" w:fill="FFFFFF"/>
              </w:rPr>
              <w:t>477521</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B22981E">
            <w:pPr>
              <w:widowControl w:val="0"/>
              <w:suppressAutoHyphens/>
              <w:spacing w:after="0" w:line="240" w:lineRule="auto"/>
              <w:jc w:val="center"/>
              <w:rPr>
                <w:rFonts w:ascii="Arial" w:hAnsi="Arial" w:eastAsia="Arial" w:cs="Arial"/>
                <w:color w:val="000000"/>
                <w:sz w:val="18"/>
                <w:szCs w:val="18"/>
              </w:rPr>
            </w:pPr>
            <w:r>
              <w:rPr>
                <w:rFonts w:ascii="Arial" w:hAnsi="Arial" w:eastAsia="Arial"/>
                <w:b/>
                <w:bCs/>
                <w:color w:val="000000"/>
                <w:sz w:val="18"/>
                <w:szCs w:val="18"/>
              </w:rPr>
              <w:t>R$127.084,00</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5FBF131">
            <w:pPr>
              <w:widowControl w:val="0"/>
              <w:suppressAutoHyphens/>
              <w:spacing w:after="0" w:line="240" w:lineRule="auto"/>
              <w:jc w:val="center"/>
              <w:rPr>
                <w:rFonts w:ascii="Arial" w:hAnsi="Arial" w:eastAsia="Arial" w:cs="Arial"/>
                <w:color w:val="000000"/>
                <w:sz w:val="18"/>
                <w:szCs w:val="18"/>
              </w:rPr>
            </w:pPr>
            <w:r>
              <w:rPr>
                <w:rFonts w:ascii="Arial" w:hAnsi="Arial" w:eastAsia="Arial"/>
                <w:b/>
                <w:bCs/>
                <w:color w:val="000000"/>
                <w:sz w:val="18"/>
                <w:szCs w:val="18"/>
              </w:rPr>
              <w:t>R$254.168,00</w:t>
            </w:r>
          </w:p>
        </w:tc>
      </w:tr>
      <w:tr w14:paraId="488DA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15D8B70">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sz w:val="18"/>
                <w:szCs w:val="18"/>
              </w:rPr>
              <w:t>4</w:t>
            </w:r>
          </w:p>
        </w:tc>
        <w:tc>
          <w:tcPr>
            <w:tcW w:w="4440"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005FD8E">
            <w:pPr>
              <w:spacing w:after="0" w:line="240" w:lineRule="auto"/>
              <w:jc w:val="both"/>
              <w:rPr>
                <w:rFonts w:ascii="Arial" w:hAnsi="Arial" w:eastAsia="Arial" w:cs="Arial"/>
                <w:b/>
                <w:bCs/>
                <w:sz w:val="18"/>
                <w:szCs w:val="18"/>
              </w:rPr>
            </w:pPr>
            <w:r>
              <w:rPr>
                <w:rFonts w:ascii="Arial" w:hAnsi="Arial" w:eastAsia="Arial" w:cs="Arial"/>
                <w:b/>
                <w:bCs/>
                <w:sz w:val="18"/>
                <w:szCs w:val="18"/>
              </w:rPr>
              <w:t>VEÍCULO TIPO MINIVAN,  7 LUGARES, 5 PORTAS, ZERO KM,  – BICOMBUSTÍVEL</w:t>
            </w:r>
          </w:p>
          <w:p w14:paraId="74BAC739">
            <w:pPr>
              <w:tabs>
                <w:tab w:val="left" w:pos="317"/>
              </w:tabs>
              <w:spacing w:after="0" w:line="240" w:lineRule="auto"/>
              <w:jc w:val="both"/>
              <w:rPr>
                <w:rFonts w:ascii="Times New Roman" w:hAnsi="Times New Roman" w:eastAsia="Times New Roman"/>
                <w:sz w:val="18"/>
                <w:szCs w:val="18"/>
              </w:rPr>
            </w:pPr>
            <w:r>
              <w:rPr>
                <w:rFonts w:ascii="Arial" w:hAnsi="Arial" w:eastAsia="Times New Roman" w:cs="Arial"/>
                <w:sz w:val="18"/>
                <w:szCs w:val="18"/>
              </w:rPr>
              <w:t xml:space="preserve">Veículo Minivan (mínimo 7 lugares) - Veículo bicombustível; direção hidráulica ou elétrica; 05 portas, incluindo porta malas; manual ou automático; distância entre eixos mínima de 2.600 mm; com ar condicionado; com vidros e travas elétricas; 0km, fabricado, no máximo, há 6 (seis) meses, com todos os acessórios mínimos obrigatórios, conforme legislação em vigor. Especificações Mínimas: Automóvel veículo Okm fabricado no máximo a 6 meses, automotor com no mínimo 7 (sete) lugares - Combustível flex: gasolina/etanol; com capacidade mínima para 07 lugares; Direção hidráulica ou elétrica; Protetor de cárter; Travas elétricas em todas as portas; Vidros elétricos em todas as janelas; Ar condicionado; ABS e Airbag, Jogo de tapetes; Potência Liq. No mínimo 106cv (Gasol)/111cv (Eta). Vidro elétrico em 4 portas; Travas elétricas em todas as portas; Alarme. Todos os itens de segurança e obrigatórios de acordo com a legislação vigente, Grafismo: fornecimento de vinil adesivo para grafismo do veículo (Conforme determinação da secretaria).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com endereço completo, telefone, fax, cep, e-mail, etc.; Obs.: O veículo deverá atender os requisitos de segurança mínimo exigidos pelo Contran. Ainda deverá apresentar todos os equipamentos obrigatórios exigidos pelo Contran. </w:t>
            </w:r>
          </w:p>
        </w:tc>
        <w:tc>
          <w:tcPr>
            <w:tcW w:w="7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219FE6A">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sz w:val="18"/>
                <w:szCs w:val="18"/>
              </w:rPr>
              <w:t>1</w:t>
            </w:r>
          </w:p>
        </w:tc>
        <w:tc>
          <w:tcPr>
            <w:tcW w:w="8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9940D1">
            <w:pPr>
              <w:widowControl w:val="0"/>
              <w:suppressAutoHyphens/>
              <w:spacing w:after="0" w:line="240" w:lineRule="auto"/>
              <w:jc w:val="center"/>
              <w:rPr>
                <w:rFonts w:ascii="Arial" w:hAnsi="Arial" w:eastAsia="Arial"/>
                <w:b/>
                <w:bCs/>
                <w:color w:val="000000"/>
                <w:sz w:val="18"/>
                <w:szCs w:val="18"/>
              </w:rPr>
            </w:pPr>
            <w:r>
              <w:rPr>
                <w:rFonts w:hint="default" w:ascii="Arial" w:hAnsi="Arial" w:eastAsia="Arial" w:cs="Arial"/>
                <w:b/>
                <w:sz w:val="18"/>
                <w:szCs w:val="18"/>
                <w:lang w:val="pt-BR"/>
              </w:rPr>
              <w:t>Und</w:t>
            </w:r>
          </w:p>
        </w:tc>
        <w:tc>
          <w:tcPr>
            <w:tcW w:w="99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372FDB">
            <w:pPr>
              <w:widowControl w:val="0"/>
              <w:suppressAutoHyphens/>
              <w:spacing w:after="0" w:line="240" w:lineRule="auto"/>
              <w:jc w:val="center"/>
              <w:rPr>
                <w:rFonts w:ascii="Arial" w:hAnsi="Arial" w:eastAsia="Arial"/>
                <w:b/>
                <w:bCs/>
                <w:color w:val="000000"/>
                <w:sz w:val="18"/>
                <w:szCs w:val="18"/>
              </w:rPr>
            </w:pPr>
            <w:r>
              <w:rPr>
                <w:rFonts w:hint="default" w:ascii="Arial" w:hAnsi="Arial" w:eastAsia="sans-serif" w:cs="Arial"/>
                <w:b/>
                <w:bCs/>
                <w:i w:val="0"/>
                <w:iCs w:val="0"/>
                <w:caps w:val="0"/>
                <w:color w:val="auto"/>
                <w:spacing w:val="0"/>
                <w:sz w:val="18"/>
                <w:szCs w:val="18"/>
                <w:shd w:val="clear" w:fill="FFFFFF"/>
              </w:rPr>
              <w:t>288538</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74F76B">
            <w:pPr>
              <w:widowControl w:val="0"/>
              <w:suppressAutoHyphens/>
              <w:spacing w:after="0" w:line="240" w:lineRule="auto"/>
              <w:jc w:val="center"/>
              <w:rPr>
                <w:rFonts w:ascii="Arial" w:hAnsi="Arial" w:eastAsia="Arial" w:cs="Arial"/>
                <w:color w:val="000000"/>
                <w:sz w:val="18"/>
                <w:szCs w:val="18"/>
              </w:rPr>
            </w:pPr>
            <w:r>
              <w:rPr>
                <w:rFonts w:ascii="Arial" w:hAnsi="Arial" w:eastAsia="Arial"/>
                <w:b/>
                <w:bCs/>
                <w:color w:val="000000"/>
                <w:sz w:val="18"/>
                <w:szCs w:val="18"/>
              </w:rPr>
              <w:t>R$137.700,00</w:t>
            </w:r>
          </w:p>
        </w:tc>
        <w:tc>
          <w:tcPr>
            <w:tcW w:w="16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5EE4BD">
            <w:pPr>
              <w:widowControl w:val="0"/>
              <w:suppressAutoHyphens/>
              <w:spacing w:after="0" w:line="240" w:lineRule="auto"/>
              <w:jc w:val="center"/>
              <w:rPr>
                <w:rFonts w:ascii="Arial" w:hAnsi="Arial" w:eastAsia="Arial" w:cs="Arial"/>
                <w:color w:val="000000"/>
                <w:sz w:val="18"/>
                <w:szCs w:val="18"/>
              </w:rPr>
            </w:pPr>
            <w:r>
              <w:rPr>
                <w:rFonts w:ascii="Arial" w:hAnsi="Arial" w:eastAsia="Arial"/>
                <w:b/>
                <w:bCs/>
                <w:color w:val="000000"/>
                <w:sz w:val="18"/>
                <w:szCs w:val="18"/>
              </w:rPr>
              <w:t>R$137.700,00</w:t>
            </w:r>
          </w:p>
        </w:tc>
      </w:tr>
      <w:tr w14:paraId="4BDE4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217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EF38E1A">
            <w:pPr>
              <w:widowControl w:val="0"/>
              <w:suppressAutoHyphens/>
              <w:spacing w:after="0" w:line="240" w:lineRule="auto"/>
              <w:jc w:val="both"/>
              <w:rPr>
                <w:rFonts w:ascii="Arial" w:hAnsi="Arial" w:eastAsia="Arial" w:cs="Arial"/>
                <w:b/>
                <w:sz w:val="18"/>
                <w:szCs w:val="18"/>
              </w:rPr>
            </w:pPr>
          </w:p>
        </w:tc>
        <w:tc>
          <w:tcPr>
            <w:tcW w:w="159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EEB11B7">
            <w:pPr>
              <w:widowControl w:val="0"/>
              <w:suppressAutoHyphens/>
              <w:spacing w:after="0" w:line="240" w:lineRule="auto"/>
              <w:jc w:val="both"/>
              <w:rPr>
                <w:rFonts w:ascii="Arial" w:hAnsi="Arial" w:eastAsia="Arial" w:cs="Arial"/>
                <w:b/>
                <w:sz w:val="18"/>
                <w:szCs w:val="18"/>
              </w:rPr>
            </w:pPr>
          </w:p>
        </w:tc>
        <w:tc>
          <w:tcPr>
            <w:tcW w:w="7229"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0A95C3B">
            <w:pPr>
              <w:widowControl w:val="0"/>
              <w:suppressAutoHyphens/>
              <w:spacing w:after="0" w:line="240" w:lineRule="auto"/>
              <w:jc w:val="both"/>
              <w:rPr>
                <w:rFonts w:ascii="Arial" w:hAnsi="Arial" w:eastAsia="Arial"/>
                <w:b/>
                <w:bCs/>
                <w:color w:val="000000"/>
                <w:sz w:val="18"/>
                <w:szCs w:val="18"/>
              </w:rPr>
            </w:pPr>
            <w:r>
              <w:rPr>
                <w:rFonts w:ascii="Arial" w:hAnsi="Arial" w:eastAsia="Arial" w:cs="Arial"/>
                <w:b/>
                <w:sz w:val="18"/>
                <w:szCs w:val="18"/>
              </w:rPr>
              <w:t>TOTAL: R$ 759.084,33</w:t>
            </w:r>
          </w:p>
        </w:tc>
      </w:tr>
    </w:tbl>
    <w:p w14:paraId="76D7B4B6">
      <w:pPr>
        <w:pageBreakBefore w:val="0"/>
        <w:suppressAutoHyphens/>
        <w:kinsoku/>
        <w:wordWrap/>
        <w:overflowPunct/>
        <w:topLinePunct w:val="0"/>
        <w:bidi w:val="0"/>
        <w:adjustRightInd/>
        <w:snapToGrid/>
        <w:spacing w:line="240" w:lineRule="auto"/>
        <w:ind w:left="0" w:right="0"/>
        <w:jc w:val="both"/>
        <w:rPr>
          <w:rFonts w:hint="default" w:ascii="Arial" w:hAnsi="Arial" w:eastAsia="Arial-BoldMT" w:cs="Arial"/>
          <w:b/>
          <w:color w:val="000000"/>
          <w:sz w:val="18"/>
          <w:szCs w:val="18"/>
          <w:highlight w:val="cyan"/>
          <w:lang w:val="en-US"/>
        </w:rPr>
      </w:pPr>
    </w:p>
    <w:p w14:paraId="0A5703EE">
      <w:pPr>
        <w:pageBreakBefore w:val="0"/>
        <w:suppressAutoHyphens/>
        <w:kinsoku/>
        <w:wordWrap/>
        <w:overflowPunct/>
        <w:topLinePunct w:val="0"/>
        <w:bidi w:val="0"/>
        <w:adjustRightInd/>
        <w:snapToGrid/>
        <w:spacing w:line="360" w:lineRule="auto"/>
        <w:ind w:left="0" w:right="0"/>
        <w:jc w:val="both"/>
        <w:rPr>
          <w:rFonts w:hint="default" w:ascii="Arial" w:hAnsi="Arial" w:cs="Arial"/>
          <w:b/>
          <w:bCs/>
          <w:sz w:val="18"/>
          <w:szCs w:val="18"/>
        </w:rPr>
      </w:pPr>
      <w:r>
        <w:rPr>
          <w:rFonts w:hint="default" w:ascii="Arial" w:hAnsi="Arial" w:eastAsia="Arial-BoldMT" w:cs="Arial"/>
          <w:b/>
          <w:color w:val="000000"/>
          <w:sz w:val="18"/>
          <w:szCs w:val="18"/>
        </w:rPr>
        <w:t>OBS</w:t>
      </w:r>
      <w:r>
        <w:rPr>
          <w:rFonts w:hint="default" w:ascii="Arial" w:hAnsi="Arial" w:eastAsia="Arial-BoldMT" w:cs="Arial"/>
          <w:bCs/>
          <w:color w:val="000000"/>
          <w:sz w:val="18"/>
          <w:szCs w:val="18"/>
        </w:rPr>
        <w:t>: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rPr>
        <w:t xml:space="preserve"> descrições deste Termo de Referência</w:t>
      </w:r>
      <w:r>
        <w:rPr>
          <w:rFonts w:hint="default" w:ascii="Arial" w:hAnsi="Arial" w:eastAsia="Arial-BoldMT" w:cs="Arial"/>
          <w:bCs/>
          <w:color w:val="000000"/>
          <w:sz w:val="18"/>
          <w:szCs w:val="18"/>
        </w:rPr>
        <w:t>.</w:t>
      </w:r>
    </w:p>
    <w:p w14:paraId="6C29162D">
      <w:pPr>
        <w:pageBreakBefore w:val="0"/>
        <w:shd w:val="clear" w:color="auto" w:fill="FFFFFF"/>
        <w:kinsoku/>
        <w:wordWrap/>
        <w:overflowPunct/>
        <w:topLinePunct w:val="0"/>
        <w:bidi w:val="0"/>
        <w:adjustRightInd/>
        <w:snapToGrid/>
        <w:spacing w:line="360" w:lineRule="auto"/>
        <w:ind w:left="0" w:right="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1BFC8EE4">
      <w:pPr>
        <w:pageBreakBefore w:val="0"/>
        <w:shd w:val="clear" w:color="auto" w:fill="FFFFFF"/>
        <w:kinsoku/>
        <w:wordWrap/>
        <w:overflowPunct/>
        <w:topLinePunct w:val="0"/>
        <w:bidi w:val="0"/>
        <w:adjustRightInd/>
        <w:snapToGrid/>
        <w:spacing w:line="360" w:lineRule="auto"/>
        <w:ind w:left="0" w:right="0"/>
        <w:jc w:val="both"/>
        <w:textAlignment w:val="center"/>
        <w:rPr>
          <w:rFonts w:hint="default" w:ascii="Arial" w:hAnsi="Arial" w:cs="Arial"/>
          <w:sz w:val="18"/>
          <w:szCs w:val="18"/>
        </w:rPr>
      </w:pPr>
      <w:r>
        <w:rPr>
          <w:rFonts w:hint="default" w:ascii="Arial" w:hAnsi="Arial" w:cs="Arial"/>
          <w:b/>
          <w:bCs/>
          <w:sz w:val="18"/>
          <w:szCs w:val="18"/>
        </w:rPr>
        <w:t xml:space="preserve">1.3. </w:t>
      </w:r>
      <w:r>
        <w:rPr>
          <w:rFonts w:hint="default" w:ascii="Arial" w:hAnsi="Arial" w:cs="Arial"/>
          <w:sz w:val="18"/>
          <w:szCs w:val="18"/>
        </w:rPr>
        <w:t>O objeto desta contratação não se enquadra como sendo de bem de luxo, conforme Decreto nº 10.818, de 27 de setembro de 2021.</w:t>
      </w:r>
    </w:p>
    <w:p w14:paraId="1F9AFF5D">
      <w:pPr>
        <w:pageBreakBefore w:val="0"/>
        <w:shd w:val="clear" w:color="auto" w:fill="FFFFFF"/>
        <w:kinsoku/>
        <w:wordWrap/>
        <w:overflowPunct/>
        <w:topLinePunct w:val="0"/>
        <w:bidi w:val="0"/>
        <w:adjustRightInd/>
        <w:snapToGrid/>
        <w:spacing w:line="360" w:lineRule="auto"/>
        <w:ind w:left="0" w:right="0"/>
        <w:jc w:val="both"/>
        <w:textAlignment w:val="center"/>
        <w:rPr>
          <w:rFonts w:hint="default" w:ascii="Arial" w:hAnsi="Arial" w:cs="Arial"/>
          <w:sz w:val="18"/>
          <w:szCs w:val="18"/>
        </w:rPr>
      </w:pPr>
    </w:p>
    <w:p w14:paraId="588AFB28">
      <w:pPr>
        <w:pageBreakBefore w:val="0"/>
        <w:suppressAutoHyphens/>
        <w:kinsoku/>
        <w:wordWrap/>
        <w:overflowPunct/>
        <w:topLinePunct w:val="0"/>
        <w:bidi w:val="0"/>
        <w:adjustRightInd/>
        <w:snapToGrid/>
        <w:spacing w:line="360" w:lineRule="auto"/>
        <w:ind w:left="0" w:right="0"/>
        <w:jc w:val="both"/>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5BB7B1D5">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 xml:space="preserve">2.1. </w:t>
      </w:r>
      <w:r>
        <w:rPr>
          <w:rFonts w:hint="default" w:ascii="Arial" w:hAnsi="Arial" w:eastAsia="Arial" w:cs="Arial"/>
          <w:sz w:val="18"/>
          <w:szCs w:val="18"/>
        </w:rPr>
        <w:t>A presente aquisição tem por objetivo proporcionar segurança, conforto e celeridade nas atividades que dependem dos veículos, visando atender as demandas das secretarias da Prefeitura e atendimento à população.</w:t>
      </w:r>
    </w:p>
    <w:p w14:paraId="352FB814">
      <w:pPr>
        <w:pageBreakBefore w:val="0"/>
        <w:kinsoku/>
        <w:wordWrap/>
        <w:overflowPunct/>
        <w:topLinePunct w:val="0"/>
        <w:bidi w:val="0"/>
        <w:adjustRightInd/>
        <w:snapToGrid/>
        <w:spacing w:line="360" w:lineRule="auto"/>
        <w:ind w:left="0" w:right="0"/>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eastAsia="Arial" w:cs="Arial"/>
          <w:b/>
          <w:bCs/>
          <w:sz w:val="18"/>
          <w:szCs w:val="18"/>
        </w:rPr>
        <w:t xml:space="preserve">2.2. </w:t>
      </w:r>
      <w:r>
        <w:rPr>
          <w:rFonts w:hint="default" w:ascii="Arial" w:hAnsi="Arial" w:eastAsia="Tahoma" w:cs="Arial"/>
          <w:bCs/>
          <w:color w:val="000000" w:themeColor="text1"/>
          <w:sz w:val="18"/>
          <w:szCs w:val="18"/>
          <w14:textFill>
            <w14:solidFill>
              <w14:schemeClr w14:val="tx1"/>
            </w14:solidFill>
          </w14:textFill>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27B26A98">
      <w:pPr>
        <w:pageBreakBefore w:val="0"/>
        <w:kinsoku/>
        <w:wordWrap/>
        <w:overflowPunct/>
        <w:topLinePunct w:val="0"/>
        <w:bidi w:val="0"/>
        <w:adjustRightInd/>
        <w:snapToGrid/>
        <w:spacing w:line="360" w:lineRule="auto"/>
        <w:ind w:left="0" w:right="0"/>
        <w:jc w:val="both"/>
        <w:rPr>
          <w:rFonts w:hint="default" w:ascii="Arial" w:hAnsi="Arial" w:eastAsia="Tahoma" w:cs="Arial"/>
          <w:bCs/>
          <w:color w:val="000000" w:themeColor="text1"/>
          <w:sz w:val="18"/>
          <w:szCs w:val="18"/>
          <w14:textFill>
            <w14:solidFill>
              <w14:schemeClr w14:val="tx1"/>
            </w14:solidFill>
          </w14:textFill>
        </w:rPr>
      </w:pPr>
    </w:p>
    <w:p w14:paraId="2F98D024">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 xml:space="preserve">3.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2E254AB8">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sz w:val="18"/>
          <w:szCs w:val="18"/>
        </w:rPr>
        <w:t xml:space="preserve">Opta-se pela </w:t>
      </w:r>
      <w:r>
        <w:rPr>
          <w:rFonts w:hint="default" w:ascii="Arial" w:hAnsi="Arial" w:eastAsia="Arial" w:cs="Arial"/>
          <w:sz w:val="18"/>
          <w:szCs w:val="18"/>
        </w:rPr>
        <w:t>aquisição de veículos zero quilômetro</w:t>
      </w:r>
      <w:r>
        <w:rPr>
          <w:rFonts w:hint="default" w:ascii="Arial" w:hAnsi="Arial" w:eastAsia="Tahoma" w:cs="Arial"/>
          <w:sz w:val="18"/>
          <w:szCs w:val="18"/>
        </w:rPr>
        <w:t>,</w:t>
      </w:r>
      <w:r>
        <w:rPr>
          <w:rFonts w:hint="default" w:ascii="Arial" w:hAnsi="Arial" w:eastAsia="Times New Roman" w:cs="Arial"/>
          <w:sz w:val="18"/>
          <w:szCs w:val="18"/>
        </w:rPr>
        <w:t xml:space="preserve">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40DA5C8B">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a contar da emissão/envio da Autorização de Fornecimento. </w:t>
      </w:r>
    </w:p>
    <w:p w14:paraId="0CE7FF18">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14DBF323">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75DD0976">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p>
    <w:p w14:paraId="03B6BF17">
      <w:pPr>
        <w:keepNext/>
        <w:keepLines/>
        <w:pageBreakBefore w:val="0"/>
        <w:tabs>
          <w:tab w:val="left" w:pos="567"/>
        </w:tabs>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709D72C7">
      <w:pPr>
        <w:pStyle w:val="221"/>
        <w:pageBreakBefore w:val="0"/>
        <w:numPr>
          <w:ilvl w:val="0"/>
          <w:numId w:val="20"/>
        </w:numPr>
        <w:tabs>
          <w:tab w:val="left" w:pos="480"/>
        </w:tabs>
        <w:kinsoku/>
        <w:wordWrap/>
        <w:overflowPunct/>
        <w:topLinePunct w:val="0"/>
        <w:bidi w:val="0"/>
        <w:adjustRightInd/>
        <w:snapToGrid/>
        <w:spacing w:line="360" w:lineRule="auto"/>
        <w:ind w:left="0" w:leftChars="0" w:right="0" w:firstLine="0" w:firstLineChars="0"/>
        <w:rPr>
          <w:rFonts w:hint="default" w:ascii="Arial" w:hAnsi="Arial" w:eastAsia="Arial" w:cs="Arial"/>
          <w:b w:val="0"/>
          <w:sz w:val="18"/>
          <w:szCs w:val="18"/>
        </w:rPr>
      </w:pPr>
      <w:r>
        <w:rPr>
          <w:rFonts w:hint="default" w:ascii="Arial" w:hAnsi="Arial" w:eastAsia="Arial" w:cs="Arial"/>
          <w:b w:val="0"/>
          <w:sz w:val="18"/>
          <w:szCs w:val="18"/>
        </w:rPr>
        <w:t>As empresas que se fizerem participantes desse ato licitatório deverão ter ciência de que a aquisição se dará de forma fracionada e eventual;</w:t>
      </w:r>
    </w:p>
    <w:p w14:paraId="350944C0">
      <w:pPr>
        <w:pStyle w:val="221"/>
        <w:pageBreakBefore w:val="0"/>
        <w:numPr>
          <w:ilvl w:val="0"/>
          <w:numId w:val="20"/>
        </w:numPr>
        <w:tabs>
          <w:tab w:val="left" w:pos="480"/>
        </w:tabs>
        <w:kinsoku/>
        <w:wordWrap/>
        <w:overflowPunct/>
        <w:topLinePunct w:val="0"/>
        <w:bidi w:val="0"/>
        <w:adjustRightInd/>
        <w:snapToGrid/>
        <w:spacing w:line="360" w:lineRule="auto"/>
        <w:ind w:left="0" w:leftChars="0" w:right="0" w:firstLine="0" w:firstLineChars="0"/>
        <w:rPr>
          <w:rFonts w:hint="default" w:ascii="Arial" w:hAnsi="Arial" w:eastAsia="Arial" w:cs="Arial"/>
          <w:b w:val="0"/>
          <w:sz w:val="18"/>
          <w:szCs w:val="18"/>
        </w:rPr>
      </w:pPr>
      <w:r>
        <w:rPr>
          <w:rFonts w:hint="default" w:ascii="Arial" w:hAnsi="Arial" w:eastAsia="Arial" w:cs="Arial"/>
          <w:b w:val="0"/>
          <w:sz w:val="18"/>
          <w:szCs w:val="18"/>
        </w:rPr>
        <w:t>As interessadas deverão ter ciência de que o prazo de entrega dos bens é de até 30 (trinta) dias, contados do(a) contados da emissão da Autorização de Fornecimento.</w:t>
      </w:r>
    </w:p>
    <w:p w14:paraId="76B237CF">
      <w:pPr>
        <w:pStyle w:val="221"/>
        <w:pageBreakBefore w:val="0"/>
        <w:numPr>
          <w:ilvl w:val="0"/>
          <w:numId w:val="20"/>
        </w:numPr>
        <w:tabs>
          <w:tab w:val="left" w:pos="480"/>
        </w:tabs>
        <w:kinsoku/>
        <w:wordWrap/>
        <w:overflowPunct/>
        <w:topLinePunct w:val="0"/>
        <w:bidi w:val="0"/>
        <w:adjustRightInd/>
        <w:snapToGrid/>
        <w:spacing w:line="360" w:lineRule="auto"/>
        <w:ind w:left="0" w:leftChars="0" w:right="0" w:firstLine="0" w:firstLineChars="0"/>
        <w:rPr>
          <w:rFonts w:hint="default" w:ascii="Arial" w:hAnsi="Arial" w:eastAsia="Arial" w:cs="Arial"/>
          <w:b w:val="0"/>
          <w:sz w:val="18"/>
          <w:szCs w:val="18"/>
        </w:rPr>
      </w:pPr>
      <w:r>
        <w:rPr>
          <w:rFonts w:hint="default" w:ascii="Arial" w:hAnsi="Arial" w:eastAsia="Arial" w:cs="Arial"/>
          <w:b w:val="0"/>
          <w:sz w:val="18"/>
          <w:szCs w:val="18"/>
        </w:rPr>
        <w:t xml:space="preserve">A empresa será responsável pela entrega dos veículos que deverá ocorrer de forma adequada até o local indicado pela requisitante informado no ato do envio da Solicitação de Fornecimento, em dias úteis e no horário compreendido entre 07:00 horas às 16:00 horas. </w:t>
      </w:r>
    </w:p>
    <w:p w14:paraId="6AF20303">
      <w:pPr>
        <w:pStyle w:val="221"/>
        <w:pageBreakBefore w:val="0"/>
        <w:numPr>
          <w:ilvl w:val="0"/>
          <w:numId w:val="20"/>
        </w:numPr>
        <w:tabs>
          <w:tab w:val="left" w:pos="480"/>
        </w:tabs>
        <w:kinsoku/>
        <w:wordWrap/>
        <w:overflowPunct/>
        <w:topLinePunct w:val="0"/>
        <w:bidi w:val="0"/>
        <w:adjustRightInd/>
        <w:snapToGrid/>
        <w:spacing w:line="360" w:lineRule="auto"/>
        <w:ind w:left="0" w:leftChars="0" w:right="0" w:firstLine="0" w:firstLineChars="0"/>
        <w:rPr>
          <w:rFonts w:hint="default" w:ascii="Arial" w:hAnsi="Arial" w:eastAsia="Arial" w:cs="Arial"/>
          <w:b w:val="0"/>
          <w:sz w:val="18"/>
          <w:szCs w:val="18"/>
        </w:rPr>
      </w:pPr>
      <w:r>
        <w:rPr>
          <w:rFonts w:hint="default" w:ascii="Arial" w:hAnsi="Arial" w:eastAsia="Arial" w:cs="Arial"/>
          <w:b w:val="0"/>
          <w:sz w:val="18"/>
          <w:szCs w:val="18"/>
        </w:rPr>
        <w:t>O ano dos veículos serão no mínimo 2024/2025, 0km, novo de fábrica, com primeiro emplacamento em nome da Prefeitura Municipal de Cataguases - MG.</w:t>
      </w:r>
    </w:p>
    <w:p w14:paraId="3238CDA8">
      <w:pPr>
        <w:pStyle w:val="221"/>
        <w:pageBreakBefore w:val="0"/>
        <w:numPr>
          <w:ilvl w:val="0"/>
          <w:numId w:val="20"/>
        </w:numPr>
        <w:tabs>
          <w:tab w:val="left" w:pos="480"/>
        </w:tabs>
        <w:kinsoku/>
        <w:wordWrap/>
        <w:overflowPunct/>
        <w:topLinePunct w:val="0"/>
        <w:bidi w:val="0"/>
        <w:adjustRightInd/>
        <w:snapToGrid/>
        <w:spacing w:line="360" w:lineRule="auto"/>
        <w:ind w:left="0" w:leftChars="0" w:right="0" w:firstLine="0" w:firstLineChars="0"/>
        <w:rPr>
          <w:rFonts w:hint="default" w:ascii="Arial" w:hAnsi="Arial" w:eastAsia="Arial" w:cs="Arial"/>
          <w:b w:val="0"/>
          <w:sz w:val="18"/>
          <w:szCs w:val="18"/>
        </w:rPr>
      </w:pPr>
      <w:r>
        <w:rPr>
          <w:rFonts w:hint="default" w:ascii="Arial" w:hAnsi="Arial" w:eastAsia="Arial" w:cs="Arial"/>
          <w:b w:val="0"/>
          <w:sz w:val="18"/>
          <w:szCs w:val="18"/>
        </w:rPr>
        <w:t xml:space="preserve">Os veículos deverão ser entregue em guincho/prancha, por exclusiva conta, responsabilidade e perfeitas condições pelo licitante vencedor. </w:t>
      </w:r>
    </w:p>
    <w:p w14:paraId="64E75938">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3709DB1F">
      <w:pPr>
        <w:pageBreakBefore w:val="0"/>
        <w:shd w:val="clear" w:color="auto" w:fill="FFFFFF"/>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4.1.1. </w:t>
      </w:r>
      <w:r>
        <w:rPr>
          <w:rFonts w:hint="default" w:ascii="Arial" w:hAnsi="Arial" w:eastAsia="Times New Roman" w:cs="Arial"/>
          <w:sz w:val="18"/>
          <w:szCs w:val="18"/>
        </w:rPr>
        <w:t xml:space="preserve">Não há critérios de sustentabilidade para esta contratação. </w:t>
      </w:r>
    </w:p>
    <w:p w14:paraId="781757A9">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00B80D46">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0170BF1A">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p>
    <w:p w14:paraId="57C8D7A8">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6D4B7FF8">
      <w:pPr>
        <w:pageBreakBefore w:val="0"/>
        <w:kinsoku/>
        <w:wordWrap/>
        <w:overflowPunct/>
        <w:topLinePunct w:val="0"/>
        <w:bidi w:val="0"/>
        <w:adjustRightInd/>
        <w:snapToGrid/>
        <w:spacing w:line="360" w:lineRule="auto"/>
        <w:ind w:left="0" w:right="0"/>
        <w:jc w:val="both"/>
        <w:rPr>
          <w:rFonts w:hint="default" w:ascii="Arial" w:hAnsi="Arial" w:eastAsia="Times New Roman" w:cs="Arial"/>
          <w:b/>
          <w:sz w:val="18"/>
          <w:szCs w:val="18"/>
        </w:rPr>
      </w:pPr>
      <w:r>
        <w:rPr>
          <w:rFonts w:hint="default" w:ascii="Arial" w:hAnsi="Arial" w:eastAsia="Times New Roman" w:cs="Arial"/>
          <w:b/>
          <w:color w:val="000000"/>
          <w:sz w:val="18"/>
          <w:szCs w:val="18"/>
        </w:rPr>
        <w:t>4.3.1.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049B278F">
      <w:pPr>
        <w:pStyle w:val="220"/>
        <w:pageBreakBefore w:val="0"/>
        <w:kinsoku/>
        <w:wordWrap/>
        <w:overflowPunct/>
        <w:topLinePunct w:val="0"/>
        <w:bidi w:val="0"/>
        <w:adjustRightInd/>
        <w:snapToGrid/>
        <w:spacing w:line="360" w:lineRule="auto"/>
        <w:ind w:left="0" w:right="0"/>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34F8BBB7">
      <w:pPr>
        <w:pageBreakBefore w:val="0"/>
        <w:kinsoku/>
        <w:wordWrap/>
        <w:overflowPunct/>
        <w:topLinePunct w:val="0"/>
        <w:autoSpaceDE w:val="0"/>
        <w:autoSpaceDN w:val="0"/>
        <w:bidi w:val="0"/>
        <w:adjustRightInd/>
        <w:snapToGrid/>
        <w:spacing w:line="360" w:lineRule="auto"/>
        <w:ind w:left="0" w:right="0"/>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4.3.2.1.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7B4BE4C9">
      <w:pPr>
        <w:pageBreakBefore w:val="0"/>
        <w:kinsoku/>
        <w:wordWrap/>
        <w:overflowPunct/>
        <w:topLinePunct w:val="0"/>
        <w:autoSpaceDE w:val="0"/>
        <w:autoSpaceDN w:val="0"/>
        <w:bidi w:val="0"/>
        <w:adjustRightInd/>
        <w:snapToGrid/>
        <w:spacing w:line="360" w:lineRule="auto"/>
        <w:ind w:left="0" w:right="0"/>
        <w:jc w:val="both"/>
        <w:rPr>
          <w:rFonts w:hint="default" w:ascii="Arial" w:hAnsi="Arial" w:cs="Arial" w:eastAsiaTheme="minorHAnsi"/>
          <w:color w:val="000000"/>
          <w:sz w:val="18"/>
          <w:szCs w:val="18"/>
        </w:rPr>
      </w:pPr>
    </w:p>
    <w:p w14:paraId="4553F61D">
      <w:pPr>
        <w:pageBreakBefore w:val="0"/>
        <w:suppressAutoHyphens/>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02143DB9">
      <w:pPr>
        <w:pageBreakBefore w:val="0"/>
        <w:kinsoku/>
        <w:wordWrap/>
        <w:overflowPunct/>
        <w:topLinePunct w:val="0"/>
        <w:bidi w:val="0"/>
        <w:adjustRightInd/>
        <w:snapToGrid/>
        <w:spacing w:line="360" w:lineRule="auto"/>
        <w:ind w:left="0" w:right="0"/>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30 dias corridos a partir do envio da AF, onde a mesma deverá respeitar do fornecimento dos itens.</w:t>
      </w:r>
    </w:p>
    <w:p w14:paraId="4200DF3B">
      <w:pPr>
        <w:pageBreakBefore w:val="0"/>
        <w:tabs>
          <w:tab w:val="left" w:pos="426"/>
        </w:tabs>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2E3F3865">
      <w:pPr>
        <w:pageBreakBefore w:val="0"/>
        <w:tabs>
          <w:tab w:val="left" w:pos="567"/>
        </w:tabs>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096476AB">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material deverá ser entregue adequadamente, de forma a permitir completa segurança durante o transporte.</w:t>
      </w:r>
    </w:p>
    <w:p w14:paraId="5D3B4D61">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7E140E6">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57C1C290">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07:00h às 11:00h e de 13:00h às 16:00h, em dias úteis.</w:t>
      </w:r>
    </w:p>
    <w:p w14:paraId="35560E5A">
      <w:pPr>
        <w:pageBreakBefore w:val="0"/>
        <w:kinsoku/>
        <w:wordWrap/>
        <w:overflowPunct/>
        <w:topLinePunct w:val="0"/>
        <w:bidi w:val="0"/>
        <w:adjustRightInd/>
        <w:snapToGrid/>
        <w:spacing w:line="360" w:lineRule="auto"/>
        <w:ind w:left="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0E685896">
      <w:pPr>
        <w:pStyle w:val="353"/>
        <w:pageBreakBefore w:val="0"/>
        <w:kinsoku/>
        <w:wordWrap/>
        <w:overflowPunct/>
        <w:topLinePunct w:val="0"/>
        <w:bidi w:val="0"/>
        <w:adjustRightInd/>
        <w:snapToGrid/>
        <w:spacing w:before="0" w:after="0" w:line="360" w:lineRule="auto"/>
        <w:ind w:left="0" w:right="0"/>
        <w:rPr>
          <w:rFonts w:hint="default" w:ascii="Arial" w:hAnsi="Arial" w:cs="Arial"/>
          <w:sz w:val="18"/>
          <w:szCs w:val="18"/>
        </w:rPr>
      </w:pPr>
      <w:r>
        <w:rPr>
          <w:rFonts w:hint="default" w:ascii="Arial" w:hAnsi="Arial" w:cs="Arial"/>
          <w:sz w:val="18"/>
          <w:szCs w:val="18"/>
        </w:rPr>
        <w:t>5.9 Garantia do objeto</w:t>
      </w:r>
    </w:p>
    <w:p w14:paraId="4C456A45">
      <w:pPr>
        <w:pageBreakBefore w:val="0"/>
        <w:kinsoku/>
        <w:wordWrap/>
        <w:overflowPunct/>
        <w:topLinePunct w:val="0"/>
        <w:bidi w:val="0"/>
        <w:adjustRightInd/>
        <w:snapToGrid/>
        <w:spacing w:line="360" w:lineRule="auto"/>
        <w:ind w:left="0" w:right="0"/>
        <w:jc w:val="both"/>
        <w:rPr>
          <w:rFonts w:hint="default" w:ascii="Arial" w:hAnsi="Arial" w:cs="Arial"/>
          <w:sz w:val="18"/>
          <w:szCs w:val="18"/>
        </w:rPr>
      </w:pPr>
      <w:r>
        <w:rPr>
          <w:rFonts w:hint="default" w:ascii="Arial" w:hAnsi="Arial" w:cs="Arial"/>
          <w:b/>
          <w:bCs/>
          <w:sz w:val="18"/>
          <w:szCs w:val="18"/>
        </w:rPr>
        <w:t>5.9.1.</w:t>
      </w:r>
      <w:r>
        <w:rPr>
          <w:rFonts w:hint="default" w:ascii="Arial" w:hAnsi="Arial" w:cs="Arial"/>
          <w:sz w:val="18"/>
          <w:szCs w:val="18"/>
        </w:rPr>
        <w:t xml:space="preserve"> O prazo de garantia é aquele estabelecido na Lei nº 8.078, de 11 de setembro de 1990 (Código de Defesa do Consumidor).</w:t>
      </w:r>
    </w:p>
    <w:p w14:paraId="241538B6">
      <w:pPr>
        <w:pageBreakBefore w:val="0"/>
        <w:kinsoku/>
        <w:wordWrap/>
        <w:overflowPunct/>
        <w:topLinePunct w:val="0"/>
        <w:bidi w:val="0"/>
        <w:adjustRightInd/>
        <w:snapToGrid/>
        <w:spacing w:line="360" w:lineRule="auto"/>
        <w:ind w:left="0" w:right="0"/>
        <w:jc w:val="both"/>
        <w:rPr>
          <w:rFonts w:hint="default" w:ascii="Arial" w:hAnsi="Arial" w:cs="Arial"/>
          <w:sz w:val="18"/>
          <w:szCs w:val="18"/>
        </w:rPr>
      </w:pPr>
    </w:p>
    <w:p w14:paraId="1226604B">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4111CB19">
      <w:pPr>
        <w:pageBreakBefore w:val="0"/>
        <w:kinsoku/>
        <w:wordWrap/>
        <w:overflowPunct/>
        <w:topLinePunct w:val="0"/>
        <w:bidi w:val="0"/>
        <w:adjustRightInd/>
        <w:snapToGrid/>
        <w:spacing w:line="360" w:lineRule="auto"/>
        <w:ind w:left="0" w:right="0"/>
        <w:jc w:val="both"/>
        <w:rPr>
          <w:rFonts w:hint="default" w:ascii="Arial" w:hAnsi="Arial" w:eastAsia="Arial" w:cs="Arial"/>
          <w:b/>
          <w:sz w:val="18"/>
          <w:szCs w:val="18"/>
        </w:rPr>
      </w:pPr>
      <w:r>
        <w:rPr>
          <w:rFonts w:hint="default" w:ascii="Arial" w:hAnsi="Arial" w:eastAsia="Arial" w:cs="Arial"/>
          <w:b/>
          <w:sz w:val="18"/>
          <w:szCs w:val="18"/>
        </w:rPr>
        <w:t>6.1. DA CONTRATADA:</w:t>
      </w:r>
    </w:p>
    <w:p w14:paraId="7AE6E0BA">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24AD80C8">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032E742">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625E46C8">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97EB9CE">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6.1.5. </w:t>
      </w:r>
      <w:r>
        <w:rPr>
          <w:rFonts w:hint="default" w:ascii="Arial" w:hAnsi="Arial" w:eastAsia="Times New Roman" w:cs="Arial"/>
          <w:sz w:val="18"/>
          <w:szCs w:val="18"/>
        </w:rPr>
        <w:t xml:space="preserve">A entrega dos produtos/materiais será de forma parcelada, em até 30 (trinta) dias, contados do recebimento da Autorização de Fornecimento, devendo ser entregues no endereço informado pelo setor requisitante. </w:t>
      </w:r>
    </w:p>
    <w:p w14:paraId="090FE5C2">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3E9BB19">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827682A">
      <w:pPr>
        <w:pageBreakBefore w:val="0"/>
        <w:kinsoku/>
        <w:wordWrap/>
        <w:overflowPunct/>
        <w:topLinePunct w:val="0"/>
        <w:bidi w:val="0"/>
        <w:adjustRightInd/>
        <w:snapToGrid/>
        <w:spacing w:line="360" w:lineRule="auto"/>
        <w:ind w:left="0" w:right="0"/>
        <w:jc w:val="both"/>
        <w:rPr>
          <w:rFonts w:hint="default" w:ascii="Arial" w:hAnsi="Arial" w:eastAsia="Arial" w:cs="Arial"/>
          <w:b/>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681CDD6F">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 xml:space="preserve">6.1.9. </w:t>
      </w:r>
      <w:r>
        <w:rPr>
          <w:rFonts w:hint="default" w:ascii="Arial" w:hAnsi="Arial" w:eastAsia="Arial" w:cs="Arial"/>
          <w:sz w:val="18"/>
          <w:szCs w:val="18"/>
        </w:rPr>
        <w:t>Fornecer o produto em estrita conformidade com as especificações exigidas neste Termo de Referência;</w:t>
      </w:r>
    </w:p>
    <w:p w14:paraId="351723C2">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6.1.10.</w:t>
      </w:r>
      <w:r>
        <w:rPr>
          <w:rFonts w:hint="default" w:ascii="Arial" w:hAnsi="Arial" w:eastAsia="Arial" w:cs="Arial"/>
          <w:sz w:val="18"/>
          <w:szCs w:val="18"/>
        </w:rPr>
        <w:t xml:space="preserve"> Realizar a entrega dos veículos já emplacados com o documento impresso, acompanhado do manual do veículo e nota fiscal,</w:t>
      </w:r>
    </w:p>
    <w:p w14:paraId="472255C8">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6.1.11.</w:t>
      </w:r>
      <w:r>
        <w:rPr>
          <w:rFonts w:hint="default" w:ascii="Arial" w:hAnsi="Arial" w:eastAsia="Arial" w:cs="Arial"/>
          <w:sz w:val="18"/>
          <w:szCs w:val="18"/>
        </w:rPr>
        <w:t xml:space="preserve"> Substituir e/ou corrigir, em no máximo 05 (cinco) dias consecutivos, a contar da recusa do recebimento, o objeto que apresentar defeito;</w:t>
      </w:r>
    </w:p>
    <w:p w14:paraId="69AAA54D">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6.1.12.</w:t>
      </w:r>
      <w:r>
        <w:rPr>
          <w:rFonts w:hint="default" w:ascii="Arial" w:hAnsi="Arial" w:eastAsia="Arial" w:cs="Arial"/>
          <w:sz w:val="18"/>
          <w:szCs w:val="18"/>
        </w:rPr>
        <w:t xml:space="preserve"> A CONTRATADA é obrigada a pagar todos os tributos, contribuições fiscais que incidam ou venham incidir, direta ou indiretamente, sobre os produtos/objetos deste Termo de Referência.</w:t>
      </w:r>
    </w:p>
    <w:p w14:paraId="6F5E11DF">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6.1.13.</w:t>
      </w:r>
      <w:r>
        <w:rPr>
          <w:rFonts w:hint="default" w:ascii="Arial" w:hAnsi="Arial" w:eastAsia="Arial" w:cs="Arial"/>
          <w:sz w:val="18"/>
          <w:szCs w:val="18"/>
        </w:rPr>
        <w:t xml:space="preserve">  Cumprir as exigências constantes da Nota de Empenho e/ou consignadas na sua proposta, ressalvados os casos fortuitos ou de força maior, devidamente justificado.</w:t>
      </w:r>
    </w:p>
    <w:p w14:paraId="29DA48F2">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p>
    <w:p w14:paraId="48335A87">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59139862">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sz w:val="18"/>
          <w:szCs w:val="18"/>
        </w:rPr>
        <w:t>6.2.1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Promover o acompanhamento e a fiscalização da entrega do objeto da aquisição.</w:t>
      </w:r>
    </w:p>
    <w:p w14:paraId="55014684">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161C627B">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F2D55C5">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1E7B297E">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30 (trinta) dias corridos da geração da Autorização de Fornecimento.</w:t>
      </w:r>
    </w:p>
    <w:p w14:paraId="52D285A1">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77A3F3BD">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Cumprir e fazer-se cumprir o disposto nas cláusulas deste Termo de Referência.</w:t>
      </w:r>
    </w:p>
    <w:p w14:paraId="7A5FBB08">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56F3839E">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Times New Roman" w:cs="Arial"/>
          <w:b/>
          <w:color w:val="000000"/>
          <w:sz w:val="18"/>
          <w:szCs w:val="18"/>
        </w:rPr>
        <w:t>6.2.9.</w:t>
      </w:r>
      <w:r>
        <w:rPr>
          <w:rFonts w:hint="default" w:ascii="Arial" w:hAnsi="Arial" w:eastAsia="Arial" w:cs="Arial"/>
          <w:sz w:val="18"/>
          <w:szCs w:val="18"/>
        </w:rPr>
        <w:t>Notificar quando necessário a CONTRATADA através do setor de Licitações, fixando-lhe prazo para corrigir irregularidades observadas na execução do objeto do contrato;</w:t>
      </w:r>
    </w:p>
    <w:p w14:paraId="50847C68">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6.2.10</w:t>
      </w:r>
      <w:r>
        <w:rPr>
          <w:rFonts w:hint="default" w:ascii="Arial" w:hAnsi="Arial" w:eastAsia="Arial" w:cs="Arial"/>
          <w:sz w:val="18"/>
          <w:szCs w:val="18"/>
        </w:rPr>
        <w:t>. A CONTRATANTE não se obriga a realizar a aquisição do quantitativo total.</w:t>
      </w:r>
    </w:p>
    <w:p w14:paraId="083B2A59">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p>
    <w:p w14:paraId="7439C8DE">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2B882FBB">
      <w:pPr>
        <w:pageBreakBefore w:val="0"/>
        <w:tabs>
          <w:tab w:val="left" w:pos="0"/>
          <w:tab w:val="left" w:pos="284"/>
        </w:tabs>
        <w:kinsoku/>
        <w:wordWrap/>
        <w:overflowPunct/>
        <w:topLinePunct w:val="0"/>
        <w:bidi w:val="0"/>
        <w:adjustRightInd/>
        <w:snapToGrid/>
        <w:spacing w:line="360" w:lineRule="auto"/>
        <w:ind w:left="0" w:right="0"/>
        <w:jc w:val="both"/>
        <w:rPr>
          <w:rFonts w:hint="default" w:ascii="Arial" w:hAnsi="Arial" w:cs="Arial" w:eastAsiaTheme="minorHAnsi"/>
          <w:sz w:val="18"/>
          <w:szCs w:val="18"/>
          <w:lang w:eastAsia="en-US"/>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a saber:</w:t>
      </w:r>
    </w:p>
    <w:p w14:paraId="6DB1B387">
      <w:pPr>
        <w:pageBreakBefore w:val="0"/>
        <w:numPr>
          <w:ilvl w:val="0"/>
          <w:numId w:val="21"/>
        </w:numPr>
        <w:tabs>
          <w:tab w:val="left" w:pos="0"/>
          <w:tab w:val="left" w:pos="284"/>
          <w:tab w:val="clear" w:pos="420"/>
        </w:tabs>
        <w:kinsoku/>
        <w:wordWrap/>
        <w:overflowPunct/>
        <w:topLinePunct w:val="0"/>
        <w:bidi w:val="0"/>
        <w:adjustRightInd/>
        <w:snapToGrid/>
        <w:spacing w:line="360" w:lineRule="auto"/>
        <w:ind w:left="0" w:leftChars="0" w:right="0" w:firstLine="0" w:firstLineChars="0"/>
        <w:jc w:val="both"/>
        <w:rPr>
          <w:rFonts w:hint="default" w:ascii="Arial" w:hAnsi="Arial" w:cs="Arial" w:eastAsiaTheme="minorHAnsi"/>
          <w:sz w:val="18"/>
          <w:szCs w:val="18"/>
          <w:lang w:eastAsia="en-US"/>
        </w:rPr>
      </w:pPr>
      <w:r>
        <w:rPr>
          <w:rFonts w:hint="default" w:ascii="Arial" w:hAnsi="Arial" w:eastAsia="Arial" w:cs="Arial"/>
          <w:sz w:val="18"/>
          <w:szCs w:val="18"/>
        </w:rPr>
        <w:t>Sr. Raphael Ferreira Arqueti, Matrícula 505545, (Secretaria de Desenvolvimento Econômico e Gestão Institucional).</w:t>
      </w:r>
    </w:p>
    <w:p w14:paraId="3A6AD218">
      <w:pPr>
        <w:pageBreakBefore w:val="0"/>
        <w:numPr>
          <w:ilvl w:val="0"/>
          <w:numId w:val="21"/>
        </w:numPr>
        <w:tabs>
          <w:tab w:val="left" w:pos="0"/>
          <w:tab w:val="left" w:pos="284"/>
          <w:tab w:val="clear" w:pos="420"/>
        </w:tabs>
        <w:kinsoku/>
        <w:wordWrap/>
        <w:overflowPunct/>
        <w:topLinePunct w:val="0"/>
        <w:bidi w:val="0"/>
        <w:adjustRightInd/>
        <w:snapToGrid/>
        <w:spacing w:line="360" w:lineRule="auto"/>
        <w:ind w:left="0" w:leftChars="0" w:right="0" w:firstLine="0" w:firstLineChars="0"/>
        <w:jc w:val="both"/>
        <w:rPr>
          <w:rFonts w:hint="default" w:ascii="Arial" w:hAnsi="Arial" w:cs="Arial" w:eastAsiaTheme="minorHAnsi"/>
          <w:sz w:val="18"/>
          <w:szCs w:val="18"/>
          <w:lang w:eastAsia="en-US"/>
        </w:rPr>
      </w:pPr>
      <w:r>
        <w:rPr>
          <w:rFonts w:hint="default" w:ascii="Arial" w:hAnsi="Arial" w:eastAsia="Arial" w:cs="Arial"/>
          <w:sz w:val="18"/>
          <w:szCs w:val="18"/>
        </w:rPr>
        <w:t>Sr. Roberto Carlos Carrara Theodoro, Matrícula 151920, pela Secretaria de Saúde.</w:t>
      </w:r>
    </w:p>
    <w:p w14:paraId="2E34AA42">
      <w:pPr>
        <w:pageBreakBefore w:val="0"/>
        <w:numPr>
          <w:ilvl w:val="0"/>
          <w:numId w:val="21"/>
        </w:numPr>
        <w:tabs>
          <w:tab w:val="left" w:pos="0"/>
          <w:tab w:val="left" w:pos="284"/>
          <w:tab w:val="clear" w:pos="420"/>
        </w:tabs>
        <w:kinsoku/>
        <w:wordWrap/>
        <w:overflowPunct/>
        <w:topLinePunct w:val="0"/>
        <w:bidi w:val="0"/>
        <w:adjustRightInd/>
        <w:snapToGrid/>
        <w:spacing w:line="360" w:lineRule="auto"/>
        <w:ind w:left="0" w:leftChars="0" w:right="0" w:firstLine="0" w:firstLineChars="0"/>
        <w:jc w:val="both"/>
        <w:rPr>
          <w:rFonts w:hint="default" w:ascii="Arial" w:hAnsi="Arial" w:cs="Arial" w:eastAsiaTheme="minorHAnsi"/>
          <w:sz w:val="18"/>
          <w:szCs w:val="18"/>
          <w:lang w:eastAsia="en-US"/>
        </w:rPr>
      </w:pPr>
      <w:r>
        <w:rPr>
          <w:rFonts w:hint="default" w:ascii="Arial" w:hAnsi="Arial" w:eastAsia="Arial" w:cs="Arial"/>
          <w:sz w:val="18"/>
          <w:szCs w:val="18"/>
        </w:rPr>
        <w:t>Sra. Carla da Rocha Patrício, Matrícula 315281 (Secretaria de Desenvolvimento Social).</w:t>
      </w:r>
    </w:p>
    <w:p w14:paraId="2E72F960">
      <w:pPr>
        <w:pageBreakBefore w:val="0"/>
        <w:numPr>
          <w:ilvl w:val="0"/>
          <w:numId w:val="21"/>
        </w:numPr>
        <w:tabs>
          <w:tab w:val="left" w:pos="0"/>
          <w:tab w:val="left" w:pos="284"/>
          <w:tab w:val="clear" w:pos="420"/>
        </w:tabs>
        <w:kinsoku/>
        <w:wordWrap/>
        <w:overflowPunct/>
        <w:topLinePunct w:val="0"/>
        <w:bidi w:val="0"/>
        <w:adjustRightInd/>
        <w:snapToGrid/>
        <w:spacing w:line="360" w:lineRule="auto"/>
        <w:ind w:left="0" w:leftChars="0" w:right="0" w:firstLine="0" w:firstLineChars="0"/>
        <w:jc w:val="both"/>
        <w:rPr>
          <w:rFonts w:hint="default" w:ascii="Arial" w:hAnsi="Arial" w:cs="Arial" w:eastAsiaTheme="minorHAnsi"/>
          <w:sz w:val="18"/>
          <w:szCs w:val="18"/>
          <w:lang w:eastAsia="en-US"/>
        </w:rPr>
      </w:pPr>
      <w:r>
        <w:rPr>
          <w:rFonts w:hint="default" w:ascii="Arial" w:hAnsi="Arial" w:eastAsia="Arial" w:cs="Arial"/>
          <w:sz w:val="18"/>
          <w:szCs w:val="18"/>
        </w:rPr>
        <w:t>Sr. Hélio Bonifácio da Silva, Matrícula 112798 (Conselho Tutelar)</w:t>
      </w:r>
    </w:p>
    <w:p w14:paraId="613BFA37">
      <w:pPr>
        <w:pageBreakBefore w:val="0"/>
        <w:numPr>
          <w:ilvl w:val="0"/>
          <w:numId w:val="21"/>
        </w:numPr>
        <w:tabs>
          <w:tab w:val="left" w:pos="0"/>
          <w:tab w:val="left" w:pos="284"/>
          <w:tab w:val="clear" w:pos="420"/>
        </w:tabs>
        <w:kinsoku/>
        <w:wordWrap/>
        <w:overflowPunct/>
        <w:topLinePunct w:val="0"/>
        <w:bidi w:val="0"/>
        <w:adjustRightInd/>
        <w:snapToGrid/>
        <w:spacing w:line="360" w:lineRule="auto"/>
        <w:ind w:left="0" w:leftChars="0" w:right="0" w:firstLine="0" w:firstLineChars="0"/>
        <w:jc w:val="both"/>
        <w:rPr>
          <w:rFonts w:hint="default" w:ascii="Arial" w:hAnsi="Arial" w:cs="Arial" w:eastAsiaTheme="minorHAnsi"/>
          <w:sz w:val="18"/>
          <w:szCs w:val="18"/>
          <w:lang w:eastAsia="en-US"/>
        </w:rPr>
      </w:pPr>
      <w:r>
        <w:rPr>
          <w:rFonts w:hint="default" w:ascii="Arial" w:hAnsi="Arial" w:cs="Arial" w:eastAsiaTheme="minorHAnsi"/>
          <w:sz w:val="18"/>
          <w:szCs w:val="18"/>
          <w:lang w:eastAsia="en-US"/>
        </w:rPr>
        <w:t>Sr.Fabrício Zulato dos Santos, Matrícula 505399 (CATRANS)</w:t>
      </w:r>
    </w:p>
    <w:p w14:paraId="216ECC32">
      <w:pPr>
        <w:pageBreakBefore w:val="0"/>
        <w:kinsoku/>
        <w:wordWrap/>
        <w:overflowPunct/>
        <w:topLinePunct w:val="0"/>
        <w:bidi w:val="0"/>
        <w:adjustRightInd/>
        <w:snapToGrid/>
        <w:spacing w:line="360" w:lineRule="auto"/>
        <w:ind w:left="0" w:right="0"/>
        <w:jc w:val="both"/>
        <w:rPr>
          <w:rFonts w:hint="default" w:ascii="Arial" w:hAnsi="Arial" w:cs="Arial" w:eastAsiaTheme="minorHAnsi"/>
          <w:bCs/>
          <w:color w:val="000000"/>
          <w:sz w:val="18"/>
          <w:szCs w:val="18"/>
          <w:lang w:eastAsia="en-US"/>
        </w:rPr>
      </w:pPr>
      <w:r>
        <w:rPr>
          <w:rFonts w:hint="default" w:ascii="Arial" w:hAnsi="Arial" w:cs="Arial" w:eastAsiaTheme="minorHAnsi"/>
          <w:b/>
          <w:color w:val="000000"/>
          <w:sz w:val="18"/>
          <w:szCs w:val="18"/>
          <w:lang w:eastAsia="en-US"/>
        </w:rPr>
        <w:t>7.2.</w:t>
      </w:r>
      <w:r>
        <w:rPr>
          <w:rFonts w:hint="default" w:ascii="Arial" w:hAnsi="Arial" w:cs="Arial" w:eastAsiaTheme="minorHAnsi"/>
          <w:bCs/>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22021A74">
      <w:pPr>
        <w:pageBreakBefore w:val="0"/>
        <w:kinsoku/>
        <w:wordWrap/>
        <w:overflowPunct/>
        <w:topLinePunct w:val="0"/>
        <w:bidi w:val="0"/>
        <w:adjustRightInd/>
        <w:snapToGrid/>
        <w:spacing w:line="360" w:lineRule="auto"/>
        <w:ind w:left="0" w:right="0"/>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 xml:space="preserve">7.3. </w:t>
      </w:r>
      <w:r>
        <w:rPr>
          <w:rFonts w:hint="default" w:ascii="Arial" w:hAnsi="Arial" w:cs="Arial" w:eastAsiaTheme="minorHAnsi"/>
          <w:color w:val="000000"/>
          <w:sz w:val="18"/>
          <w:szCs w:val="18"/>
          <w:lang w:eastAsia="en-US"/>
        </w:rPr>
        <w:t>A fiscalização ou acompanhamento do contrato pela Administração não excluiu ou reduz a responsabilidade do contratado.</w:t>
      </w:r>
    </w:p>
    <w:p w14:paraId="02E18455">
      <w:pPr>
        <w:pStyle w:val="221"/>
        <w:pageBreakBefore w:val="0"/>
        <w:widowControl w:val="0"/>
        <w:tabs>
          <w:tab w:val="left" w:pos="565"/>
        </w:tabs>
        <w:kinsoku/>
        <w:wordWrap/>
        <w:overflowPunct/>
        <w:topLinePunct w:val="0"/>
        <w:autoSpaceDE w:val="0"/>
        <w:autoSpaceDN w:val="0"/>
        <w:bidi w:val="0"/>
        <w:adjustRightInd/>
        <w:snapToGrid/>
        <w:spacing w:line="360" w:lineRule="auto"/>
        <w:ind w:left="0" w:right="0"/>
        <w:contextualSpacing w:val="0"/>
        <w:rPr>
          <w:rFonts w:hint="default" w:ascii="Arial" w:hAnsi="Arial" w:cs="Arial"/>
          <w:b w:val="0"/>
          <w:bCs/>
          <w:sz w:val="18"/>
          <w:szCs w:val="18"/>
        </w:rPr>
      </w:pPr>
      <w:r>
        <w:rPr>
          <w:rFonts w:hint="default" w:ascii="Arial" w:hAnsi="Arial" w:cs="Arial"/>
          <w:sz w:val="18"/>
          <w:szCs w:val="18"/>
        </w:rPr>
        <w:t xml:space="preserve">7.4. </w:t>
      </w:r>
      <w:r>
        <w:rPr>
          <w:rFonts w:hint="default" w:ascii="Arial" w:hAnsi="Arial" w:cs="Arial"/>
          <w:b w:val="0"/>
          <w:bCs/>
          <w:sz w:val="18"/>
          <w:szCs w:val="18"/>
        </w:rPr>
        <w:t>Compete</w:t>
      </w:r>
      <w:r>
        <w:rPr>
          <w:rFonts w:hint="default" w:ascii="Arial" w:hAnsi="Arial" w:cs="Arial"/>
          <w:b w:val="0"/>
          <w:bCs/>
          <w:spacing w:val="1"/>
          <w:sz w:val="18"/>
          <w:szCs w:val="18"/>
        </w:rPr>
        <w:t xml:space="preserve"> </w:t>
      </w:r>
      <w:r>
        <w:rPr>
          <w:rFonts w:hint="default" w:ascii="Arial" w:hAnsi="Arial" w:cs="Arial"/>
          <w:b w:val="0"/>
          <w:bCs/>
          <w:sz w:val="18"/>
          <w:szCs w:val="18"/>
        </w:rPr>
        <w:t>ao</w:t>
      </w:r>
      <w:r>
        <w:rPr>
          <w:rFonts w:hint="default" w:ascii="Arial" w:hAnsi="Arial" w:cs="Arial"/>
          <w:b w:val="0"/>
          <w:bCs/>
          <w:spacing w:val="1"/>
          <w:sz w:val="18"/>
          <w:szCs w:val="18"/>
        </w:rPr>
        <w:t xml:space="preserve"> </w:t>
      </w:r>
      <w:r>
        <w:rPr>
          <w:rFonts w:hint="default" w:ascii="Arial" w:hAnsi="Arial" w:cs="Arial"/>
          <w:b w:val="0"/>
          <w:bCs/>
          <w:sz w:val="18"/>
          <w:szCs w:val="18"/>
        </w:rPr>
        <w:t>Gestor</w:t>
      </w:r>
      <w:r>
        <w:rPr>
          <w:rFonts w:hint="default" w:ascii="Arial" w:hAnsi="Arial" w:cs="Arial"/>
          <w:b w:val="0"/>
          <w:bCs/>
          <w:spacing w:val="1"/>
          <w:sz w:val="18"/>
          <w:szCs w:val="18"/>
        </w:rPr>
        <w:t xml:space="preserve"> </w:t>
      </w:r>
      <w:r>
        <w:rPr>
          <w:rFonts w:hint="default" w:ascii="Arial" w:hAnsi="Arial" w:cs="Arial"/>
          <w:b w:val="0"/>
          <w:bCs/>
          <w:sz w:val="18"/>
          <w:szCs w:val="18"/>
        </w:rPr>
        <w:t>do</w:t>
      </w:r>
      <w:r>
        <w:rPr>
          <w:rFonts w:hint="default" w:ascii="Arial" w:hAnsi="Arial" w:cs="Arial"/>
          <w:b w:val="0"/>
          <w:bCs/>
          <w:spacing w:val="1"/>
          <w:sz w:val="18"/>
          <w:szCs w:val="18"/>
        </w:rPr>
        <w:t xml:space="preserve"> </w:t>
      </w:r>
      <w:r>
        <w:rPr>
          <w:rFonts w:hint="default" w:ascii="Arial" w:hAnsi="Arial" w:cs="Arial"/>
          <w:b w:val="0"/>
          <w:bCs/>
          <w:sz w:val="18"/>
          <w:szCs w:val="18"/>
        </w:rPr>
        <w:t>Contrato</w:t>
      </w:r>
      <w:r>
        <w:rPr>
          <w:rFonts w:hint="default" w:ascii="Arial" w:hAnsi="Arial" w:cs="Arial"/>
          <w:b w:val="0"/>
          <w:bCs/>
          <w:spacing w:val="1"/>
          <w:sz w:val="18"/>
          <w:szCs w:val="18"/>
        </w:rPr>
        <w:t xml:space="preserve"> </w:t>
      </w:r>
      <w:r>
        <w:rPr>
          <w:rFonts w:hint="default" w:ascii="Arial" w:hAnsi="Arial" w:cs="Arial"/>
          <w:b w:val="0"/>
          <w:bCs/>
          <w:sz w:val="18"/>
          <w:szCs w:val="18"/>
        </w:rPr>
        <w:t>acima</w:t>
      </w:r>
      <w:r>
        <w:rPr>
          <w:rFonts w:hint="default" w:ascii="Arial" w:hAnsi="Arial" w:cs="Arial"/>
          <w:b w:val="0"/>
          <w:bCs/>
          <w:spacing w:val="1"/>
          <w:sz w:val="18"/>
          <w:szCs w:val="18"/>
        </w:rPr>
        <w:t xml:space="preserve"> </w:t>
      </w:r>
      <w:r>
        <w:rPr>
          <w:rFonts w:hint="default" w:ascii="Arial" w:hAnsi="Arial" w:cs="Arial"/>
          <w:b w:val="0"/>
          <w:bCs/>
          <w:sz w:val="18"/>
          <w:szCs w:val="18"/>
        </w:rPr>
        <w:t>identificado</w:t>
      </w:r>
      <w:r>
        <w:rPr>
          <w:rFonts w:hint="default" w:ascii="Arial" w:hAnsi="Arial" w:cs="Arial"/>
          <w:b w:val="0"/>
          <w:bCs/>
          <w:spacing w:val="1"/>
          <w:sz w:val="18"/>
          <w:szCs w:val="18"/>
        </w:rPr>
        <w:t xml:space="preserve"> </w:t>
      </w:r>
      <w:r>
        <w:rPr>
          <w:rFonts w:hint="default" w:ascii="Arial" w:hAnsi="Arial" w:cs="Arial"/>
          <w:b w:val="0"/>
          <w:bCs/>
          <w:sz w:val="18"/>
          <w:szCs w:val="18"/>
        </w:rPr>
        <w:t>exercer</w:t>
      </w:r>
      <w:r>
        <w:rPr>
          <w:rFonts w:hint="default" w:ascii="Arial" w:hAnsi="Arial" w:cs="Arial"/>
          <w:b w:val="0"/>
          <w:bCs/>
          <w:spacing w:val="1"/>
          <w:sz w:val="18"/>
          <w:szCs w:val="18"/>
        </w:rPr>
        <w:t xml:space="preserve"> </w:t>
      </w:r>
      <w:r>
        <w:rPr>
          <w:rFonts w:hint="default" w:ascii="Arial" w:hAnsi="Arial" w:cs="Arial"/>
          <w:b w:val="0"/>
          <w:bCs/>
          <w:sz w:val="18"/>
          <w:szCs w:val="18"/>
        </w:rPr>
        <w:t>a</w:t>
      </w:r>
      <w:r>
        <w:rPr>
          <w:rFonts w:hint="default" w:ascii="Arial" w:hAnsi="Arial" w:cs="Arial"/>
          <w:b w:val="0"/>
          <w:bCs/>
          <w:spacing w:val="1"/>
          <w:sz w:val="18"/>
          <w:szCs w:val="18"/>
        </w:rPr>
        <w:t xml:space="preserve"> </w:t>
      </w:r>
      <w:r>
        <w:rPr>
          <w:rFonts w:hint="default" w:ascii="Arial" w:hAnsi="Arial" w:cs="Arial"/>
          <w:b w:val="0"/>
          <w:bCs/>
          <w:sz w:val="18"/>
          <w:szCs w:val="18"/>
        </w:rPr>
        <w:t>administração</w:t>
      </w:r>
      <w:r>
        <w:rPr>
          <w:rFonts w:hint="default" w:ascii="Arial" w:hAnsi="Arial" w:cs="Arial"/>
          <w:b w:val="0"/>
          <w:bCs/>
          <w:spacing w:val="1"/>
          <w:sz w:val="18"/>
          <w:szCs w:val="18"/>
        </w:rPr>
        <w:t xml:space="preserve"> </w:t>
      </w:r>
      <w:r>
        <w:rPr>
          <w:rFonts w:hint="default" w:ascii="Arial" w:hAnsi="Arial" w:cs="Arial"/>
          <w:b w:val="0"/>
          <w:bCs/>
          <w:sz w:val="18"/>
          <w:szCs w:val="18"/>
        </w:rPr>
        <w:t>do</w:t>
      </w:r>
      <w:r>
        <w:rPr>
          <w:rFonts w:hint="default" w:ascii="Arial" w:hAnsi="Arial" w:cs="Arial"/>
          <w:b w:val="0"/>
          <w:bCs/>
          <w:spacing w:val="1"/>
          <w:sz w:val="18"/>
          <w:szCs w:val="18"/>
        </w:rPr>
        <w:t xml:space="preserve"> </w:t>
      </w:r>
      <w:r>
        <w:rPr>
          <w:rFonts w:hint="default" w:ascii="Arial" w:hAnsi="Arial" w:cs="Arial"/>
          <w:b w:val="0"/>
          <w:bCs/>
          <w:sz w:val="18"/>
          <w:szCs w:val="18"/>
        </w:rPr>
        <w:t>contrato,</w:t>
      </w:r>
      <w:r>
        <w:rPr>
          <w:rFonts w:hint="default" w:ascii="Arial" w:hAnsi="Arial" w:cs="Arial"/>
          <w:b w:val="0"/>
          <w:bCs/>
          <w:spacing w:val="1"/>
          <w:sz w:val="18"/>
          <w:szCs w:val="18"/>
        </w:rPr>
        <w:t xml:space="preserve"> </w:t>
      </w:r>
      <w:r>
        <w:rPr>
          <w:rFonts w:hint="default" w:ascii="Arial" w:hAnsi="Arial" w:cs="Arial"/>
          <w:b w:val="0"/>
          <w:bCs/>
          <w:sz w:val="18"/>
          <w:szCs w:val="18"/>
        </w:rPr>
        <w:t>com</w:t>
      </w:r>
      <w:r>
        <w:rPr>
          <w:rFonts w:hint="default" w:ascii="Arial" w:hAnsi="Arial" w:cs="Arial"/>
          <w:b w:val="0"/>
          <w:bCs/>
          <w:spacing w:val="1"/>
          <w:sz w:val="18"/>
          <w:szCs w:val="18"/>
        </w:rPr>
        <w:t xml:space="preserve"> </w:t>
      </w:r>
      <w:r>
        <w:rPr>
          <w:rFonts w:hint="default" w:ascii="Arial" w:hAnsi="Arial" w:cs="Arial"/>
          <w:b w:val="0"/>
          <w:bCs/>
          <w:sz w:val="18"/>
          <w:szCs w:val="18"/>
        </w:rPr>
        <w:t>atribuições</w:t>
      </w:r>
      <w:r>
        <w:rPr>
          <w:rFonts w:hint="default" w:ascii="Arial" w:hAnsi="Arial" w:cs="Arial"/>
          <w:b w:val="0"/>
          <w:bCs/>
          <w:spacing w:val="1"/>
          <w:sz w:val="18"/>
          <w:szCs w:val="18"/>
        </w:rPr>
        <w:t xml:space="preserve"> </w:t>
      </w:r>
      <w:r>
        <w:rPr>
          <w:rFonts w:hint="default" w:ascii="Arial" w:hAnsi="Arial" w:cs="Arial"/>
          <w:b w:val="0"/>
          <w:bCs/>
          <w:sz w:val="18"/>
          <w:szCs w:val="18"/>
        </w:rPr>
        <w:t>voltadas</w:t>
      </w:r>
      <w:r>
        <w:rPr>
          <w:rFonts w:hint="default" w:ascii="Arial" w:hAnsi="Arial" w:cs="Arial"/>
          <w:b w:val="0"/>
          <w:bCs/>
          <w:spacing w:val="1"/>
          <w:sz w:val="18"/>
          <w:szCs w:val="18"/>
        </w:rPr>
        <w:t xml:space="preserve"> </w:t>
      </w:r>
      <w:r>
        <w:rPr>
          <w:rFonts w:hint="default" w:ascii="Arial" w:hAnsi="Arial" w:cs="Arial"/>
          <w:b w:val="0"/>
          <w:bCs/>
          <w:sz w:val="18"/>
          <w:szCs w:val="18"/>
        </w:rPr>
        <w:t>para</w:t>
      </w:r>
      <w:r>
        <w:rPr>
          <w:rFonts w:hint="default" w:ascii="Arial" w:hAnsi="Arial" w:cs="Arial"/>
          <w:b w:val="0"/>
          <w:bCs/>
          <w:spacing w:val="1"/>
          <w:sz w:val="18"/>
          <w:szCs w:val="18"/>
        </w:rPr>
        <w:t xml:space="preserve"> </w:t>
      </w:r>
      <w:r>
        <w:rPr>
          <w:rFonts w:hint="default" w:ascii="Arial" w:hAnsi="Arial" w:cs="Arial"/>
          <w:b w:val="0"/>
          <w:bCs/>
          <w:sz w:val="18"/>
          <w:szCs w:val="18"/>
        </w:rPr>
        <w:t>o</w:t>
      </w:r>
      <w:r>
        <w:rPr>
          <w:rFonts w:hint="default" w:ascii="Arial" w:hAnsi="Arial" w:cs="Arial"/>
          <w:b w:val="0"/>
          <w:bCs/>
          <w:spacing w:val="1"/>
          <w:sz w:val="18"/>
          <w:szCs w:val="18"/>
        </w:rPr>
        <w:t xml:space="preserve"> </w:t>
      </w:r>
      <w:r>
        <w:rPr>
          <w:rFonts w:hint="default" w:ascii="Arial" w:hAnsi="Arial" w:cs="Arial"/>
          <w:b w:val="0"/>
          <w:bCs/>
          <w:sz w:val="18"/>
          <w:szCs w:val="18"/>
        </w:rPr>
        <w:t>controle</w:t>
      </w:r>
      <w:r>
        <w:rPr>
          <w:rFonts w:hint="default" w:ascii="Arial" w:hAnsi="Arial" w:cs="Arial"/>
          <w:b w:val="0"/>
          <w:bCs/>
          <w:spacing w:val="1"/>
          <w:sz w:val="18"/>
          <w:szCs w:val="18"/>
        </w:rPr>
        <w:t xml:space="preserve"> </w:t>
      </w:r>
      <w:r>
        <w:rPr>
          <w:rFonts w:hint="default" w:ascii="Arial" w:hAnsi="Arial" w:cs="Arial"/>
          <w:b w:val="0"/>
          <w:bCs/>
          <w:sz w:val="18"/>
          <w:szCs w:val="18"/>
        </w:rPr>
        <w:t>das</w:t>
      </w:r>
      <w:r>
        <w:rPr>
          <w:rFonts w:hint="default" w:ascii="Arial" w:hAnsi="Arial" w:cs="Arial"/>
          <w:b w:val="0"/>
          <w:bCs/>
          <w:spacing w:val="1"/>
          <w:sz w:val="18"/>
          <w:szCs w:val="18"/>
        </w:rPr>
        <w:t xml:space="preserve"> </w:t>
      </w:r>
      <w:r>
        <w:rPr>
          <w:rFonts w:hint="default" w:ascii="Arial" w:hAnsi="Arial" w:cs="Arial"/>
          <w:b w:val="0"/>
          <w:bCs/>
          <w:sz w:val="18"/>
          <w:szCs w:val="18"/>
        </w:rPr>
        <w:t>questões</w:t>
      </w:r>
      <w:r>
        <w:rPr>
          <w:rFonts w:hint="default" w:ascii="Arial" w:hAnsi="Arial" w:cs="Arial"/>
          <w:b w:val="0"/>
          <w:bCs/>
          <w:spacing w:val="1"/>
          <w:sz w:val="18"/>
          <w:szCs w:val="18"/>
        </w:rPr>
        <w:t xml:space="preserve"> </w:t>
      </w:r>
      <w:r>
        <w:rPr>
          <w:rFonts w:hint="default" w:ascii="Arial" w:hAnsi="Arial" w:cs="Arial"/>
          <w:b w:val="0"/>
          <w:bCs/>
          <w:sz w:val="18"/>
          <w:szCs w:val="18"/>
        </w:rPr>
        <w:t>documentais</w:t>
      </w:r>
      <w:r>
        <w:rPr>
          <w:rFonts w:hint="default" w:ascii="Arial" w:hAnsi="Arial" w:cs="Arial"/>
          <w:b w:val="0"/>
          <w:bCs/>
          <w:spacing w:val="1"/>
          <w:sz w:val="18"/>
          <w:szCs w:val="18"/>
        </w:rPr>
        <w:t xml:space="preserve"> </w:t>
      </w:r>
      <w:r>
        <w:rPr>
          <w:rFonts w:hint="default" w:ascii="Arial" w:hAnsi="Arial" w:cs="Arial"/>
          <w:b w:val="0"/>
          <w:bCs/>
          <w:sz w:val="18"/>
          <w:szCs w:val="18"/>
        </w:rPr>
        <w:t>da</w:t>
      </w:r>
      <w:r>
        <w:rPr>
          <w:rFonts w:hint="default" w:ascii="Arial" w:hAnsi="Arial" w:cs="Arial"/>
          <w:b w:val="0"/>
          <w:bCs/>
          <w:spacing w:val="1"/>
          <w:sz w:val="18"/>
          <w:szCs w:val="18"/>
        </w:rPr>
        <w:t xml:space="preserve"> </w:t>
      </w:r>
      <w:r>
        <w:rPr>
          <w:rFonts w:hint="default" w:ascii="Arial" w:hAnsi="Arial" w:cs="Arial"/>
          <w:b w:val="0"/>
          <w:bCs/>
          <w:sz w:val="18"/>
          <w:szCs w:val="18"/>
        </w:rPr>
        <w:t>contratação, quais sejam, verificar se os recursos estão sendo empenhados conforme as</w:t>
      </w:r>
      <w:r>
        <w:rPr>
          <w:rFonts w:hint="default" w:ascii="Arial" w:hAnsi="Arial" w:cs="Arial"/>
          <w:b w:val="0"/>
          <w:bCs/>
          <w:spacing w:val="1"/>
          <w:sz w:val="18"/>
          <w:szCs w:val="18"/>
        </w:rPr>
        <w:t xml:space="preserve"> </w:t>
      </w:r>
      <w:r>
        <w:rPr>
          <w:rFonts w:hint="default" w:ascii="Arial" w:hAnsi="Arial" w:cs="Arial"/>
          <w:b w:val="0"/>
          <w:bCs/>
          <w:sz w:val="18"/>
          <w:szCs w:val="18"/>
        </w:rPr>
        <w:t>respectivas</w:t>
      </w:r>
      <w:r>
        <w:rPr>
          <w:rFonts w:hint="default" w:ascii="Arial" w:hAnsi="Arial" w:cs="Arial"/>
          <w:b w:val="0"/>
          <w:bCs/>
          <w:spacing w:val="-10"/>
          <w:sz w:val="18"/>
          <w:szCs w:val="18"/>
        </w:rPr>
        <w:t xml:space="preserve"> </w:t>
      </w:r>
      <w:r>
        <w:rPr>
          <w:rFonts w:hint="default" w:ascii="Arial" w:hAnsi="Arial" w:cs="Arial"/>
          <w:b w:val="0"/>
          <w:bCs/>
          <w:sz w:val="18"/>
          <w:szCs w:val="18"/>
        </w:rPr>
        <w:t>dotações</w:t>
      </w:r>
      <w:r>
        <w:rPr>
          <w:rFonts w:hint="default" w:ascii="Arial" w:hAnsi="Arial" w:cs="Arial"/>
          <w:b w:val="0"/>
          <w:bCs/>
          <w:spacing w:val="-10"/>
          <w:sz w:val="18"/>
          <w:szCs w:val="18"/>
        </w:rPr>
        <w:t xml:space="preserve"> </w:t>
      </w:r>
      <w:r>
        <w:rPr>
          <w:rFonts w:hint="default" w:ascii="Arial" w:hAnsi="Arial" w:cs="Arial"/>
          <w:b w:val="0"/>
          <w:bCs/>
          <w:sz w:val="18"/>
          <w:szCs w:val="18"/>
        </w:rPr>
        <w:t>orçamentárias,</w:t>
      </w:r>
      <w:r>
        <w:rPr>
          <w:rFonts w:hint="default" w:ascii="Arial" w:hAnsi="Arial" w:cs="Arial"/>
          <w:b w:val="0"/>
          <w:bCs/>
          <w:spacing w:val="-7"/>
          <w:sz w:val="18"/>
          <w:szCs w:val="18"/>
        </w:rPr>
        <w:t xml:space="preserve"> </w:t>
      </w:r>
      <w:r>
        <w:rPr>
          <w:rFonts w:hint="default" w:ascii="Arial" w:hAnsi="Arial" w:cs="Arial"/>
          <w:b w:val="0"/>
          <w:bCs/>
          <w:sz w:val="18"/>
          <w:szCs w:val="18"/>
        </w:rPr>
        <w:t>acompanhar</w:t>
      </w:r>
      <w:r>
        <w:rPr>
          <w:rFonts w:hint="default" w:ascii="Arial" w:hAnsi="Arial" w:cs="Arial"/>
          <w:b w:val="0"/>
          <w:bCs/>
          <w:spacing w:val="-9"/>
          <w:sz w:val="18"/>
          <w:szCs w:val="18"/>
        </w:rPr>
        <w:t xml:space="preserve"> </w:t>
      </w:r>
      <w:r>
        <w:rPr>
          <w:rFonts w:hint="default" w:ascii="Arial" w:hAnsi="Arial" w:cs="Arial"/>
          <w:b w:val="0"/>
          <w:bCs/>
          <w:sz w:val="18"/>
          <w:szCs w:val="18"/>
        </w:rPr>
        <w:t>o</w:t>
      </w:r>
      <w:r>
        <w:rPr>
          <w:rFonts w:hint="default" w:ascii="Arial" w:hAnsi="Arial" w:cs="Arial"/>
          <w:b w:val="0"/>
          <w:bCs/>
          <w:spacing w:val="-8"/>
          <w:sz w:val="18"/>
          <w:szCs w:val="18"/>
        </w:rPr>
        <w:t xml:space="preserve"> </w:t>
      </w:r>
      <w:r>
        <w:rPr>
          <w:rFonts w:hint="default" w:ascii="Arial" w:hAnsi="Arial" w:cs="Arial"/>
          <w:b w:val="0"/>
          <w:bCs/>
          <w:sz w:val="18"/>
          <w:szCs w:val="18"/>
        </w:rPr>
        <w:t>prazo</w:t>
      </w:r>
      <w:r>
        <w:rPr>
          <w:rFonts w:hint="default" w:ascii="Arial" w:hAnsi="Arial" w:cs="Arial"/>
          <w:b w:val="0"/>
          <w:bCs/>
          <w:spacing w:val="-8"/>
          <w:sz w:val="18"/>
          <w:szCs w:val="18"/>
        </w:rPr>
        <w:t xml:space="preserve"> </w:t>
      </w:r>
      <w:r>
        <w:rPr>
          <w:rFonts w:hint="default" w:ascii="Arial" w:hAnsi="Arial" w:cs="Arial"/>
          <w:b w:val="0"/>
          <w:bCs/>
          <w:sz w:val="18"/>
          <w:szCs w:val="18"/>
        </w:rPr>
        <w:t>de</w:t>
      </w:r>
      <w:r>
        <w:rPr>
          <w:rFonts w:hint="default" w:ascii="Arial" w:hAnsi="Arial" w:cs="Arial"/>
          <w:b w:val="0"/>
          <w:bCs/>
          <w:spacing w:val="-11"/>
          <w:sz w:val="18"/>
          <w:szCs w:val="18"/>
        </w:rPr>
        <w:t xml:space="preserve"> </w:t>
      </w:r>
      <w:r>
        <w:rPr>
          <w:rFonts w:hint="default" w:ascii="Arial" w:hAnsi="Arial" w:cs="Arial"/>
          <w:b w:val="0"/>
          <w:bCs/>
          <w:sz w:val="18"/>
          <w:szCs w:val="18"/>
        </w:rPr>
        <w:t>vigência</w:t>
      </w:r>
      <w:r>
        <w:rPr>
          <w:rFonts w:hint="default" w:ascii="Arial" w:hAnsi="Arial" w:cs="Arial"/>
          <w:b w:val="0"/>
          <w:bCs/>
          <w:spacing w:val="-8"/>
          <w:sz w:val="18"/>
          <w:szCs w:val="18"/>
        </w:rPr>
        <w:t xml:space="preserve"> </w:t>
      </w:r>
      <w:r>
        <w:rPr>
          <w:rFonts w:hint="default" w:ascii="Arial" w:hAnsi="Arial" w:cs="Arial"/>
          <w:b w:val="0"/>
          <w:bCs/>
          <w:sz w:val="18"/>
          <w:szCs w:val="18"/>
        </w:rPr>
        <w:t>do</w:t>
      </w:r>
      <w:r>
        <w:rPr>
          <w:rFonts w:hint="default" w:ascii="Arial" w:hAnsi="Arial" w:cs="Arial"/>
          <w:b w:val="0"/>
          <w:bCs/>
          <w:spacing w:val="-8"/>
          <w:sz w:val="18"/>
          <w:szCs w:val="18"/>
        </w:rPr>
        <w:t xml:space="preserve"> </w:t>
      </w:r>
      <w:r>
        <w:rPr>
          <w:rFonts w:hint="default" w:ascii="Arial" w:hAnsi="Arial" w:cs="Arial"/>
          <w:b w:val="0"/>
          <w:bCs/>
          <w:sz w:val="18"/>
          <w:szCs w:val="18"/>
        </w:rPr>
        <w:t>contrato,</w:t>
      </w:r>
      <w:r>
        <w:rPr>
          <w:rFonts w:hint="default" w:ascii="Arial" w:hAnsi="Arial" w:cs="Arial"/>
          <w:b w:val="0"/>
          <w:bCs/>
          <w:spacing w:val="-7"/>
          <w:sz w:val="18"/>
          <w:szCs w:val="18"/>
        </w:rPr>
        <w:t xml:space="preserve"> </w:t>
      </w:r>
      <w:r>
        <w:rPr>
          <w:rFonts w:hint="default" w:ascii="Arial" w:hAnsi="Arial" w:cs="Arial"/>
          <w:b w:val="0"/>
          <w:bCs/>
          <w:sz w:val="18"/>
          <w:szCs w:val="18"/>
        </w:rPr>
        <w:t>verificar</w:t>
      </w:r>
      <w:r>
        <w:rPr>
          <w:rFonts w:hint="default" w:ascii="Arial" w:hAnsi="Arial" w:cs="Arial"/>
          <w:b w:val="0"/>
          <w:bCs/>
          <w:spacing w:val="-59"/>
          <w:sz w:val="18"/>
          <w:szCs w:val="18"/>
        </w:rPr>
        <w:t xml:space="preserve"> </w:t>
      </w:r>
      <w:r>
        <w:rPr>
          <w:rFonts w:hint="default" w:ascii="Arial" w:hAnsi="Arial" w:cs="Arial"/>
          <w:b w:val="0"/>
          <w:bCs/>
          <w:sz w:val="18"/>
          <w:szCs w:val="18"/>
        </w:rPr>
        <w:t>a necessidade e possibilidade da renovação/prorrogação, bem como estudar a viabilidade</w:t>
      </w:r>
      <w:r>
        <w:rPr>
          <w:rFonts w:hint="default" w:ascii="Arial" w:hAnsi="Arial" w:cs="Arial"/>
          <w:b w:val="0"/>
          <w:bCs/>
          <w:spacing w:val="-59"/>
          <w:sz w:val="18"/>
          <w:szCs w:val="18"/>
        </w:rPr>
        <w:t xml:space="preserve"> </w:t>
      </w:r>
      <w:r>
        <w:rPr>
          <w:rFonts w:hint="default" w:ascii="Arial" w:hAnsi="Arial" w:cs="Arial"/>
          <w:b w:val="0"/>
          <w:bCs/>
          <w:sz w:val="18"/>
          <w:szCs w:val="18"/>
        </w:rPr>
        <w:t>de</w:t>
      </w:r>
      <w:r>
        <w:rPr>
          <w:rFonts w:hint="default" w:ascii="Arial" w:hAnsi="Arial" w:cs="Arial"/>
          <w:b w:val="0"/>
          <w:bCs/>
          <w:spacing w:val="-7"/>
          <w:sz w:val="18"/>
          <w:szCs w:val="18"/>
        </w:rPr>
        <w:t xml:space="preserve"> </w:t>
      </w:r>
      <w:r>
        <w:rPr>
          <w:rFonts w:hint="default" w:ascii="Arial" w:hAnsi="Arial" w:cs="Arial"/>
          <w:b w:val="0"/>
          <w:bCs/>
          <w:sz w:val="18"/>
          <w:szCs w:val="18"/>
        </w:rPr>
        <w:t>realização</w:t>
      </w:r>
      <w:r>
        <w:rPr>
          <w:rFonts w:hint="default" w:ascii="Arial" w:hAnsi="Arial" w:cs="Arial"/>
          <w:b w:val="0"/>
          <w:bCs/>
          <w:spacing w:val="-5"/>
          <w:sz w:val="18"/>
          <w:szCs w:val="18"/>
        </w:rPr>
        <w:t xml:space="preserve"> </w:t>
      </w:r>
      <w:r>
        <w:rPr>
          <w:rFonts w:hint="default" w:ascii="Arial" w:hAnsi="Arial" w:cs="Arial"/>
          <w:b w:val="0"/>
          <w:bCs/>
          <w:sz w:val="18"/>
          <w:szCs w:val="18"/>
        </w:rPr>
        <w:t>de</w:t>
      </w:r>
      <w:r>
        <w:rPr>
          <w:rFonts w:hint="default" w:ascii="Arial" w:hAnsi="Arial" w:cs="Arial"/>
          <w:b w:val="0"/>
          <w:bCs/>
          <w:spacing w:val="-6"/>
          <w:sz w:val="18"/>
          <w:szCs w:val="18"/>
        </w:rPr>
        <w:t xml:space="preserve"> </w:t>
      </w:r>
      <w:r>
        <w:rPr>
          <w:rFonts w:hint="default" w:ascii="Arial" w:hAnsi="Arial" w:cs="Arial"/>
          <w:b w:val="0"/>
          <w:bCs/>
          <w:sz w:val="18"/>
          <w:szCs w:val="18"/>
        </w:rPr>
        <w:t>reequilíbrio</w:t>
      </w:r>
      <w:r>
        <w:rPr>
          <w:rFonts w:hint="default" w:ascii="Arial" w:hAnsi="Arial" w:cs="Arial"/>
          <w:b w:val="0"/>
          <w:bCs/>
          <w:spacing w:val="-6"/>
          <w:sz w:val="18"/>
          <w:szCs w:val="18"/>
        </w:rPr>
        <w:t xml:space="preserve"> </w:t>
      </w:r>
      <w:r>
        <w:rPr>
          <w:rFonts w:hint="default" w:ascii="Arial" w:hAnsi="Arial" w:cs="Arial"/>
          <w:b w:val="0"/>
          <w:bCs/>
          <w:sz w:val="18"/>
          <w:szCs w:val="18"/>
        </w:rPr>
        <w:t>econômico-financeiro</w:t>
      </w:r>
      <w:r>
        <w:rPr>
          <w:rFonts w:hint="default" w:ascii="Arial" w:hAnsi="Arial" w:cs="Arial"/>
          <w:b w:val="0"/>
          <w:bCs/>
          <w:spacing w:val="-5"/>
          <w:sz w:val="18"/>
          <w:szCs w:val="18"/>
        </w:rPr>
        <w:t xml:space="preserve"> </w:t>
      </w:r>
      <w:r>
        <w:rPr>
          <w:rFonts w:hint="default" w:ascii="Arial" w:hAnsi="Arial" w:cs="Arial"/>
          <w:b w:val="0"/>
          <w:bCs/>
          <w:sz w:val="18"/>
          <w:szCs w:val="18"/>
        </w:rPr>
        <w:t>e</w:t>
      </w:r>
      <w:r>
        <w:rPr>
          <w:rFonts w:hint="default" w:ascii="Arial" w:hAnsi="Arial" w:cs="Arial"/>
          <w:b w:val="0"/>
          <w:bCs/>
          <w:spacing w:val="-5"/>
          <w:sz w:val="18"/>
          <w:szCs w:val="18"/>
        </w:rPr>
        <w:t xml:space="preserve"> </w:t>
      </w:r>
      <w:r>
        <w:rPr>
          <w:rFonts w:hint="default" w:ascii="Arial" w:hAnsi="Arial" w:cs="Arial"/>
          <w:b w:val="0"/>
          <w:bCs/>
          <w:sz w:val="18"/>
          <w:szCs w:val="18"/>
        </w:rPr>
        <w:t>da</w:t>
      </w:r>
      <w:r>
        <w:rPr>
          <w:rFonts w:hint="default" w:ascii="Arial" w:hAnsi="Arial" w:cs="Arial"/>
          <w:b w:val="0"/>
          <w:bCs/>
          <w:spacing w:val="-6"/>
          <w:sz w:val="18"/>
          <w:szCs w:val="18"/>
        </w:rPr>
        <w:t xml:space="preserve"> </w:t>
      </w:r>
      <w:r>
        <w:rPr>
          <w:rFonts w:hint="default" w:ascii="Arial" w:hAnsi="Arial" w:cs="Arial"/>
          <w:b w:val="0"/>
          <w:bCs/>
          <w:sz w:val="18"/>
          <w:szCs w:val="18"/>
        </w:rPr>
        <w:t>celebração</w:t>
      </w:r>
      <w:r>
        <w:rPr>
          <w:rFonts w:hint="default" w:ascii="Arial" w:hAnsi="Arial" w:cs="Arial"/>
          <w:b w:val="0"/>
          <w:bCs/>
          <w:spacing w:val="-5"/>
          <w:sz w:val="18"/>
          <w:szCs w:val="18"/>
        </w:rPr>
        <w:t xml:space="preserve"> </w:t>
      </w:r>
      <w:r>
        <w:rPr>
          <w:rFonts w:hint="default" w:ascii="Arial" w:hAnsi="Arial" w:cs="Arial"/>
          <w:b w:val="0"/>
          <w:bCs/>
          <w:sz w:val="18"/>
          <w:szCs w:val="18"/>
        </w:rPr>
        <w:t>dos</w:t>
      </w:r>
      <w:r>
        <w:rPr>
          <w:rFonts w:hint="default" w:ascii="Arial" w:hAnsi="Arial" w:cs="Arial"/>
          <w:b w:val="0"/>
          <w:bCs/>
          <w:spacing w:val="-7"/>
          <w:sz w:val="18"/>
          <w:szCs w:val="18"/>
        </w:rPr>
        <w:t xml:space="preserve"> </w:t>
      </w:r>
      <w:r>
        <w:rPr>
          <w:rFonts w:hint="default" w:ascii="Arial" w:hAnsi="Arial" w:cs="Arial"/>
          <w:b w:val="0"/>
          <w:bCs/>
          <w:sz w:val="18"/>
          <w:szCs w:val="18"/>
        </w:rPr>
        <w:t>respectivos</w:t>
      </w:r>
      <w:r>
        <w:rPr>
          <w:rFonts w:hint="default" w:ascii="Arial" w:hAnsi="Arial" w:cs="Arial"/>
          <w:b w:val="0"/>
          <w:bCs/>
          <w:spacing w:val="-9"/>
          <w:sz w:val="18"/>
          <w:szCs w:val="18"/>
        </w:rPr>
        <w:t xml:space="preserve"> </w:t>
      </w:r>
      <w:r>
        <w:rPr>
          <w:rFonts w:hint="default" w:ascii="Arial" w:hAnsi="Arial" w:cs="Arial"/>
          <w:b w:val="0"/>
          <w:bCs/>
          <w:sz w:val="18"/>
          <w:szCs w:val="18"/>
        </w:rPr>
        <w:t>termos</w:t>
      </w:r>
      <w:r>
        <w:rPr>
          <w:rFonts w:hint="default" w:ascii="Arial" w:hAnsi="Arial" w:cs="Arial"/>
          <w:b w:val="0"/>
          <w:bCs/>
          <w:spacing w:val="-58"/>
          <w:sz w:val="18"/>
          <w:szCs w:val="18"/>
        </w:rPr>
        <w:t xml:space="preserve"> </w:t>
      </w:r>
      <w:r>
        <w:rPr>
          <w:rFonts w:hint="default" w:ascii="Arial" w:hAnsi="Arial" w:cs="Arial"/>
          <w:b w:val="0"/>
          <w:bCs/>
          <w:sz w:val="18"/>
          <w:szCs w:val="18"/>
        </w:rPr>
        <w:t>aditivos, etc.</w:t>
      </w:r>
    </w:p>
    <w:p w14:paraId="74EDD1CE">
      <w:pPr>
        <w:pStyle w:val="221"/>
        <w:pageBreakBefore w:val="0"/>
        <w:widowControl w:val="0"/>
        <w:tabs>
          <w:tab w:val="left" w:pos="565"/>
        </w:tabs>
        <w:kinsoku/>
        <w:wordWrap/>
        <w:overflowPunct/>
        <w:topLinePunct w:val="0"/>
        <w:autoSpaceDE w:val="0"/>
        <w:autoSpaceDN w:val="0"/>
        <w:bidi w:val="0"/>
        <w:adjustRightInd/>
        <w:snapToGrid/>
        <w:spacing w:line="360" w:lineRule="auto"/>
        <w:ind w:left="0" w:right="0"/>
        <w:contextualSpacing w:val="0"/>
        <w:rPr>
          <w:rFonts w:hint="default" w:ascii="Arial" w:hAnsi="Arial" w:cs="Arial"/>
          <w:b w:val="0"/>
          <w:bCs/>
          <w:sz w:val="18"/>
          <w:szCs w:val="18"/>
        </w:rPr>
      </w:pPr>
      <w:r>
        <w:rPr>
          <w:rFonts w:hint="default" w:ascii="Arial" w:hAnsi="Arial" w:cs="Arial"/>
          <w:sz w:val="18"/>
          <w:szCs w:val="18"/>
        </w:rPr>
        <w:t>7.5.</w:t>
      </w:r>
      <w:r>
        <w:rPr>
          <w:rFonts w:hint="default" w:ascii="Arial" w:hAnsi="Arial" w:cs="Arial"/>
          <w:b w:val="0"/>
          <w:bCs/>
          <w:sz w:val="18"/>
          <w:szCs w:val="18"/>
        </w:rPr>
        <w:t xml:space="preserve"> Compete ao Fiscal do Contrato acima identificado exercer a verificação concreta do</w:t>
      </w:r>
      <w:r>
        <w:rPr>
          <w:rFonts w:hint="default" w:ascii="Arial" w:hAnsi="Arial" w:cs="Arial"/>
          <w:b w:val="0"/>
          <w:bCs/>
          <w:spacing w:val="1"/>
          <w:sz w:val="18"/>
          <w:szCs w:val="18"/>
        </w:rPr>
        <w:t xml:space="preserve"> </w:t>
      </w:r>
      <w:r>
        <w:rPr>
          <w:rFonts w:hint="default" w:ascii="Arial" w:hAnsi="Arial" w:cs="Arial"/>
          <w:b w:val="0"/>
          <w:bCs/>
          <w:sz w:val="18"/>
          <w:szCs w:val="18"/>
        </w:rPr>
        <w:t xml:space="preserve">objeto, devendo o servidor designado verificar a qualidade e procedência da prestação do </w:t>
      </w:r>
      <w:r>
        <w:rPr>
          <w:rFonts w:hint="default" w:ascii="Arial" w:hAnsi="Arial" w:cs="Arial"/>
          <w:b w:val="0"/>
          <w:bCs/>
          <w:spacing w:val="-59"/>
          <w:sz w:val="18"/>
          <w:szCs w:val="18"/>
        </w:rPr>
        <w:t xml:space="preserve"> </w:t>
      </w:r>
      <w:r>
        <w:rPr>
          <w:rFonts w:hint="default" w:ascii="Arial" w:hAnsi="Arial" w:cs="Arial"/>
          <w:b w:val="0"/>
          <w:bCs/>
          <w:sz w:val="18"/>
          <w:szCs w:val="18"/>
        </w:rPr>
        <w:t>objeto respectivo, encaminhar informações ao gestor do contrato, atestar documentos</w:t>
      </w:r>
      <w:r>
        <w:rPr>
          <w:rFonts w:hint="default" w:ascii="Arial" w:hAnsi="Arial" w:cs="Arial"/>
          <w:b w:val="0"/>
          <w:bCs/>
          <w:spacing w:val="1"/>
          <w:sz w:val="18"/>
          <w:szCs w:val="18"/>
        </w:rPr>
        <w:t xml:space="preserve"> </w:t>
      </w:r>
      <w:r>
        <w:rPr>
          <w:rFonts w:hint="default" w:ascii="Arial" w:hAnsi="Arial" w:cs="Arial"/>
          <w:b w:val="0"/>
          <w:bCs/>
          <w:sz w:val="18"/>
          <w:szCs w:val="18"/>
        </w:rPr>
        <w:t>fiscais, exercer o relacionamento necessário com a contratada, dirimir as dúvidas que</w:t>
      </w:r>
      <w:r>
        <w:rPr>
          <w:rFonts w:hint="default" w:ascii="Arial" w:hAnsi="Arial" w:cs="Arial"/>
          <w:b w:val="0"/>
          <w:bCs/>
          <w:spacing w:val="1"/>
          <w:sz w:val="18"/>
          <w:szCs w:val="18"/>
        </w:rPr>
        <w:t xml:space="preserve"> </w:t>
      </w:r>
      <w:r>
        <w:rPr>
          <w:rFonts w:hint="default" w:ascii="Arial" w:hAnsi="Arial" w:cs="Arial"/>
          <w:b w:val="0"/>
          <w:bCs/>
          <w:sz w:val="18"/>
          <w:szCs w:val="18"/>
        </w:rPr>
        <w:t>surgirem</w:t>
      </w:r>
      <w:r>
        <w:rPr>
          <w:rFonts w:hint="default" w:ascii="Arial" w:hAnsi="Arial" w:cs="Arial"/>
          <w:b w:val="0"/>
          <w:bCs/>
          <w:spacing w:val="-1"/>
          <w:sz w:val="18"/>
          <w:szCs w:val="18"/>
        </w:rPr>
        <w:t xml:space="preserve"> </w:t>
      </w:r>
      <w:r>
        <w:rPr>
          <w:rFonts w:hint="default" w:ascii="Arial" w:hAnsi="Arial" w:cs="Arial"/>
          <w:b w:val="0"/>
          <w:bCs/>
          <w:sz w:val="18"/>
          <w:szCs w:val="18"/>
        </w:rPr>
        <w:t>no</w:t>
      </w:r>
      <w:r>
        <w:rPr>
          <w:rFonts w:hint="default" w:ascii="Arial" w:hAnsi="Arial" w:cs="Arial"/>
          <w:b w:val="0"/>
          <w:bCs/>
          <w:spacing w:val="-2"/>
          <w:sz w:val="18"/>
          <w:szCs w:val="18"/>
        </w:rPr>
        <w:t xml:space="preserve"> </w:t>
      </w:r>
      <w:r>
        <w:rPr>
          <w:rFonts w:hint="default" w:ascii="Arial" w:hAnsi="Arial" w:cs="Arial"/>
          <w:b w:val="0"/>
          <w:bCs/>
          <w:sz w:val="18"/>
          <w:szCs w:val="18"/>
        </w:rPr>
        <w:t>curso</w:t>
      </w:r>
      <w:r>
        <w:rPr>
          <w:rFonts w:hint="default" w:ascii="Arial" w:hAnsi="Arial" w:cs="Arial"/>
          <w:b w:val="0"/>
          <w:bCs/>
          <w:spacing w:val="-2"/>
          <w:sz w:val="18"/>
          <w:szCs w:val="18"/>
        </w:rPr>
        <w:t xml:space="preserve"> </w:t>
      </w:r>
      <w:r>
        <w:rPr>
          <w:rFonts w:hint="default" w:ascii="Arial" w:hAnsi="Arial" w:cs="Arial"/>
          <w:b w:val="0"/>
          <w:bCs/>
          <w:sz w:val="18"/>
          <w:szCs w:val="18"/>
        </w:rPr>
        <w:t>da execução do</w:t>
      </w:r>
      <w:r>
        <w:rPr>
          <w:rFonts w:hint="default" w:ascii="Arial" w:hAnsi="Arial" w:cs="Arial"/>
          <w:b w:val="0"/>
          <w:bCs/>
          <w:spacing w:val="-1"/>
          <w:sz w:val="18"/>
          <w:szCs w:val="18"/>
        </w:rPr>
        <w:t xml:space="preserve"> </w:t>
      </w:r>
      <w:r>
        <w:rPr>
          <w:rFonts w:hint="default" w:ascii="Arial" w:hAnsi="Arial" w:cs="Arial"/>
          <w:b w:val="0"/>
          <w:bCs/>
          <w:sz w:val="18"/>
          <w:szCs w:val="18"/>
        </w:rPr>
        <w:t>contrato</w:t>
      </w:r>
      <w:r>
        <w:rPr>
          <w:rFonts w:hint="default" w:ascii="Arial" w:hAnsi="Arial" w:cs="Arial"/>
          <w:b w:val="0"/>
          <w:bCs/>
          <w:spacing w:val="-2"/>
          <w:sz w:val="18"/>
          <w:szCs w:val="18"/>
        </w:rPr>
        <w:t xml:space="preserve"> </w:t>
      </w:r>
      <w:r>
        <w:rPr>
          <w:rFonts w:hint="default" w:ascii="Arial" w:hAnsi="Arial" w:cs="Arial"/>
          <w:b w:val="0"/>
          <w:bCs/>
          <w:sz w:val="18"/>
          <w:szCs w:val="18"/>
        </w:rPr>
        <w:t>etc.</w:t>
      </w:r>
    </w:p>
    <w:p w14:paraId="51A3B2F5">
      <w:pPr>
        <w:pStyle w:val="221"/>
        <w:pageBreakBefore w:val="0"/>
        <w:widowControl w:val="0"/>
        <w:tabs>
          <w:tab w:val="left" w:pos="565"/>
        </w:tabs>
        <w:kinsoku/>
        <w:wordWrap/>
        <w:overflowPunct/>
        <w:topLinePunct w:val="0"/>
        <w:autoSpaceDE w:val="0"/>
        <w:autoSpaceDN w:val="0"/>
        <w:bidi w:val="0"/>
        <w:adjustRightInd/>
        <w:snapToGrid/>
        <w:spacing w:line="360" w:lineRule="auto"/>
        <w:ind w:left="0" w:right="0"/>
        <w:contextualSpacing w:val="0"/>
        <w:rPr>
          <w:rFonts w:hint="default" w:ascii="Arial" w:hAnsi="Arial" w:cs="Arial"/>
          <w:b w:val="0"/>
          <w:bCs/>
          <w:sz w:val="18"/>
          <w:szCs w:val="18"/>
        </w:rPr>
      </w:pPr>
      <w:r>
        <w:rPr>
          <w:rFonts w:hint="default" w:ascii="Arial" w:hAnsi="Arial" w:cs="Arial"/>
          <w:sz w:val="18"/>
          <w:szCs w:val="18"/>
        </w:rPr>
        <w:t>7.6.</w:t>
      </w:r>
      <w:r>
        <w:rPr>
          <w:rFonts w:hint="default" w:ascii="Arial" w:hAnsi="Arial" w:cs="Arial"/>
          <w:b w:val="0"/>
          <w:bCs/>
          <w:sz w:val="18"/>
          <w:szCs w:val="18"/>
        </w:rPr>
        <w:t xml:space="preserve"> O</w:t>
      </w:r>
      <w:r>
        <w:rPr>
          <w:rFonts w:hint="default" w:ascii="Arial" w:hAnsi="Arial" w:cs="Arial"/>
          <w:b w:val="0"/>
          <w:bCs/>
          <w:spacing w:val="-10"/>
          <w:sz w:val="18"/>
          <w:szCs w:val="18"/>
        </w:rPr>
        <w:t xml:space="preserve"> </w:t>
      </w:r>
      <w:r>
        <w:rPr>
          <w:rFonts w:hint="default" w:ascii="Arial" w:hAnsi="Arial" w:cs="Arial"/>
          <w:b w:val="0"/>
          <w:bCs/>
          <w:sz w:val="18"/>
          <w:szCs w:val="18"/>
        </w:rPr>
        <w:t>fiscal</w:t>
      </w:r>
      <w:r>
        <w:rPr>
          <w:rFonts w:hint="default" w:ascii="Arial" w:hAnsi="Arial" w:cs="Arial"/>
          <w:b w:val="0"/>
          <w:bCs/>
          <w:spacing w:val="-9"/>
          <w:sz w:val="18"/>
          <w:szCs w:val="18"/>
        </w:rPr>
        <w:t xml:space="preserve"> </w:t>
      </w:r>
      <w:r>
        <w:rPr>
          <w:rFonts w:hint="default" w:ascii="Arial" w:hAnsi="Arial" w:cs="Arial"/>
          <w:b w:val="0"/>
          <w:bCs/>
          <w:sz w:val="18"/>
          <w:szCs w:val="18"/>
        </w:rPr>
        <w:t>do</w:t>
      </w:r>
      <w:r>
        <w:rPr>
          <w:rFonts w:hint="default" w:ascii="Arial" w:hAnsi="Arial" w:cs="Arial"/>
          <w:b w:val="0"/>
          <w:bCs/>
          <w:spacing w:val="-11"/>
          <w:sz w:val="18"/>
          <w:szCs w:val="18"/>
        </w:rPr>
        <w:t xml:space="preserve"> </w:t>
      </w:r>
      <w:r>
        <w:rPr>
          <w:rFonts w:hint="default" w:ascii="Arial" w:hAnsi="Arial" w:cs="Arial"/>
          <w:b w:val="0"/>
          <w:bCs/>
          <w:sz w:val="18"/>
          <w:szCs w:val="18"/>
        </w:rPr>
        <w:t>contrato</w:t>
      </w:r>
      <w:r>
        <w:rPr>
          <w:rFonts w:hint="default" w:ascii="Arial" w:hAnsi="Arial" w:cs="Arial"/>
          <w:b w:val="0"/>
          <w:bCs/>
          <w:spacing w:val="-10"/>
          <w:sz w:val="18"/>
          <w:szCs w:val="18"/>
        </w:rPr>
        <w:t xml:space="preserve"> </w:t>
      </w:r>
      <w:r>
        <w:rPr>
          <w:rFonts w:hint="default" w:ascii="Arial" w:hAnsi="Arial" w:cs="Arial"/>
          <w:b w:val="0"/>
          <w:bCs/>
          <w:sz w:val="18"/>
          <w:szCs w:val="18"/>
        </w:rPr>
        <w:t>anotará</w:t>
      </w:r>
      <w:r>
        <w:rPr>
          <w:rFonts w:hint="default" w:ascii="Arial" w:hAnsi="Arial" w:cs="Arial"/>
          <w:b w:val="0"/>
          <w:bCs/>
          <w:spacing w:val="-7"/>
          <w:sz w:val="18"/>
          <w:szCs w:val="18"/>
        </w:rPr>
        <w:t xml:space="preserve"> </w:t>
      </w:r>
      <w:r>
        <w:rPr>
          <w:rFonts w:hint="default" w:ascii="Arial" w:hAnsi="Arial" w:cs="Arial"/>
          <w:b w:val="0"/>
          <w:bCs/>
          <w:sz w:val="18"/>
          <w:szCs w:val="18"/>
        </w:rPr>
        <w:t>em</w:t>
      </w:r>
      <w:r>
        <w:rPr>
          <w:rFonts w:hint="default" w:ascii="Arial" w:hAnsi="Arial" w:cs="Arial"/>
          <w:b w:val="0"/>
          <w:bCs/>
          <w:spacing w:val="-9"/>
          <w:sz w:val="18"/>
          <w:szCs w:val="18"/>
        </w:rPr>
        <w:t xml:space="preserve"> </w:t>
      </w:r>
      <w:r>
        <w:rPr>
          <w:rFonts w:hint="default" w:ascii="Arial" w:hAnsi="Arial" w:cs="Arial"/>
          <w:b w:val="0"/>
          <w:bCs/>
          <w:sz w:val="18"/>
          <w:szCs w:val="18"/>
        </w:rPr>
        <w:t>registro</w:t>
      </w:r>
      <w:r>
        <w:rPr>
          <w:rFonts w:hint="default" w:ascii="Arial" w:hAnsi="Arial" w:cs="Arial"/>
          <w:b w:val="0"/>
          <w:bCs/>
          <w:spacing w:val="-8"/>
          <w:sz w:val="18"/>
          <w:szCs w:val="18"/>
        </w:rPr>
        <w:t xml:space="preserve"> </w:t>
      </w:r>
      <w:r>
        <w:rPr>
          <w:rFonts w:hint="default" w:ascii="Arial" w:hAnsi="Arial" w:cs="Arial"/>
          <w:b w:val="0"/>
          <w:bCs/>
          <w:sz w:val="18"/>
          <w:szCs w:val="18"/>
        </w:rPr>
        <w:t>próprio</w:t>
      </w:r>
      <w:r>
        <w:rPr>
          <w:rFonts w:hint="default" w:ascii="Arial" w:hAnsi="Arial" w:cs="Arial"/>
          <w:b w:val="0"/>
          <w:bCs/>
          <w:spacing w:val="-10"/>
          <w:sz w:val="18"/>
          <w:szCs w:val="18"/>
        </w:rPr>
        <w:t xml:space="preserve"> </w:t>
      </w:r>
      <w:r>
        <w:rPr>
          <w:rFonts w:hint="default" w:ascii="Arial" w:hAnsi="Arial" w:cs="Arial"/>
          <w:b w:val="0"/>
          <w:bCs/>
          <w:sz w:val="18"/>
          <w:szCs w:val="18"/>
        </w:rPr>
        <w:t>todas</w:t>
      </w:r>
      <w:r>
        <w:rPr>
          <w:rFonts w:hint="default" w:ascii="Arial" w:hAnsi="Arial" w:cs="Arial"/>
          <w:b w:val="0"/>
          <w:bCs/>
          <w:spacing w:val="-8"/>
          <w:sz w:val="18"/>
          <w:szCs w:val="18"/>
        </w:rPr>
        <w:t xml:space="preserve"> </w:t>
      </w:r>
      <w:r>
        <w:rPr>
          <w:rFonts w:hint="default" w:ascii="Arial" w:hAnsi="Arial" w:cs="Arial"/>
          <w:b w:val="0"/>
          <w:bCs/>
          <w:sz w:val="18"/>
          <w:szCs w:val="18"/>
        </w:rPr>
        <w:t>as</w:t>
      </w:r>
      <w:r>
        <w:rPr>
          <w:rFonts w:hint="default" w:ascii="Arial" w:hAnsi="Arial" w:cs="Arial"/>
          <w:b w:val="0"/>
          <w:bCs/>
          <w:spacing w:val="-10"/>
          <w:sz w:val="18"/>
          <w:szCs w:val="18"/>
        </w:rPr>
        <w:t xml:space="preserve"> </w:t>
      </w:r>
      <w:r>
        <w:rPr>
          <w:rFonts w:hint="default" w:ascii="Arial" w:hAnsi="Arial" w:cs="Arial"/>
          <w:b w:val="0"/>
          <w:bCs/>
          <w:sz w:val="18"/>
          <w:szCs w:val="18"/>
        </w:rPr>
        <w:t>ocorrências</w:t>
      </w:r>
      <w:r>
        <w:rPr>
          <w:rFonts w:hint="default" w:ascii="Arial" w:hAnsi="Arial" w:cs="Arial"/>
          <w:b w:val="0"/>
          <w:bCs/>
          <w:spacing w:val="-7"/>
          <w:sz w:val="18"/>
          <w:szCs w:val="18"/>
        </w:rPr>
        <w:t xml:space="preserve"> </w:t>
      </w:r>
      <w:r>
        <w:rPr>
          <w:rFonts w:hint="default" w:ascii="Arial" w:hAnsi="Arial" w:cs="Arial"/>
          <w:b w:val="0"/>
          <w:bCs/>
          <w:sz w:val="18"/>
          <w:szCs w:val="18"/>
        </w:rPr>
        <w:t>relacionadas</w:t>
      </w:r>
      <w:r>
        <w:rPr>
          <w:rFonts w:hint="default" w:ascii="Arial" w:hAnsi="Arial" w:cs="Arial"/>
          <w:b w:val="0"/>
          <w:bCs/>
          <w:spacing w:val="-8"/>
          <w:sz w:val="18"/>
          <w:szCs w:val="18"/>
        </w:rPr>
        <w:t xml:space="preserve"> </w:t>
      </w:r>
      <w:r>
        <w:rPr>
          <w:rFonts w:hint="default" w:ascii="Arial" w:hAnsi="Arial" w:cs="Arial"/>
          <w:b w:val="0"/>
          <w:bCs/>
          <w:sz w:val="18"/>
          <w:szCs w:val="18"/>
        </w:rPr>
        <w:t>com</w:t>
      </w:r>
      <w:r>
        <w:rPr>
          <w:rFonts w:hint="default" w:ascii="Arial" w:hAnsi="Arial" w:cs="Arial"/>
          <w:b w:val="0"/>
          <w:bCs/>
          <w:spacing w:val="-59"/>
          <w:sz w:val="18"/>
          <w:szCs w:val="18"/>
        </w:rPr>
        <w:t xml:space="preserve"> </w:t>
      </w:r>
      <w:r>
        <w:rPr>
          <w:rFonts w:hint="default" w:ascii="Arial" w:hAnsi="Arial" w:cs="Arial"/>
          <w:b w:val="0"/>
          <w:bCs/>
          <w:sz w:val="18"/>
          <w:szCs w:val="18"/>
        </w:rPr>
        <w:t>a execução do contrato, indicando dia, mês e ano, bem como o nome dos funcionários</w:t>
      </w:r>
      <w:r>
        <w:rPr>
          <w:rFonts w:hint="default" w:ascii="Arial" w:hAnsi="Arial" w:cs="Arial"/>
          <w:b w:val="0"/>
          <w:bCs/>
          <w:spacing w:val="1"/>
          <w:sz w:val="18"/>
          <w:szCs w:val="18"/>
        </w:rPr>
        <w:t xml:space="preserve"> </w:t>
      </w:r>
      <w:r>
        <w:rPr>
          <w:rFonts w:hint="default" w:ascii="Arial" w:hAnsi="Arial" w:cs="Arial"/>
          <w:b w:val="0"/>
          <w:bCs/>
          <w:sz w:val="18"/>
          <w:szCs w:val="18"/>
        </w:rPr>
        <w:t>eventualmente envolvidos, determinando o que for necessário à regularização das faltas</w:t>
      </w:r>
      <w:r>
        <w:rPr>
          <w:rFonts w:hint="default" w:ascii="Arial" w:hAnsi="Arial" w:cs="Arial"/>
          <w:b w:val="0"/>
          <w:bCs/>
          <w:spacing w:val="1"/>
          <w:sz w:val="18"/>
          <w:szCs w:val="18"/>
        </w:rPr>
        <w:t xml:space="preserve"> </w:t>
      </w:r>
      <w:r>
        <w:rPr>
          <w:rFonts w:hint="default" w:ascii="Arial" w:hAnsi="Arial" w:cs="Arial"/>
          <w:b w:val="0"/>
          <w:bCs/>
          <w:sz w:val="18"/>
          <w:szCs w:val="18"/>
        </w:rPr>
        <w:t>ou defeitos observados e encaminhando os apontamentos à autoridade competente para</w:t>
      </w:r>
      <w:r>
        <w:rPr>
          <w:rFonts w:hint="default" w:ascii="Arial" w:hAnsi="Arial" w:cs="Arial"/>
          <w:b w:val="0"/>
          <w:bCs/>
          <w:spacing w:val="1"/>
          <w:sz w:val="18"/>
          <w:szCs w:val="18"/>
        </w:rPr>
        <w:t xml:space="preserve"> </w:t>
      </w:r>
      <w:r>
        <w:rPr>
          <w:rFonts w:hint="default" w:ascii="Arial" w:hAnsi="Arial" w:cs="Arial"/>
          <w:b w:val="0"/>
          <w:bCs/>
          <w:sz w:val="18"/>
          <w:szCs w:val="18"/>
        </w:rPr>
        <w:t>as</w:t>
      </w:r>
      <w:r>
        <w:rPr>
          <w:rFonts w:hint="default" w:ascii="Arial" w:hAnsi="Arial" w:cs="Arial"/>
          <w:b w:val="0"/>
          <w:bCs/>
          <w:spacing w:val="-1"/>
          <w:sz w:val="18"/>
          <w:szCs w:val="18"/>
        </w:rPr>
        <w:t xml:space="preserve"> </w:t>
      </w:r>
      <w:r>
        <w:rPr>
          <w:rFonts w:hint="default" w:ascii="Arial" w:hAnsi="Arial" w:cs="Arial"/>
          <w:b w:val="0"/>
          <w:bCs/>
          <w:sz w:val="18"/>
          <w:szCs w:val="18"/>
        </w:rPr>
        <w:t>providências</w:t>
      </w:r>
      <w:r>
        <w:rPr>
          <w:rFonts w:hint="default" w:ascii="Arial" w:hAnsi="Arial" w:cs="Arial"/>
          <w:b w:val="0"/>
          <w:bCs/>
          <w:spacing w:val="-2"/>
          <w:sz w:val="18"/>
          <w:szCs w:val="18"/>
        </w:rPr>
        <w:t xml:space="preserve"> </w:t>
      </w:r>
      <w:r>
        <w:rPr>
          <w:rFonts w:hint="default" w:ascii="Arial" w:hAnsi="Arial" w:cs="Arial"/>
          <w:b w:val="0"/>
          <w:bCs/>
          <w:sz w:val="18"/>
          <w:szCs w:val="18"/>
        </w:rPr>
        <w:t>cabíveis.</w:t>
      </w:r>
    </w:p>
    <w:p w14:paraId="51CED6D7">
      <w:pPr>
        <w:pStyle w:val="221"/>
        <w:pageBreakBefore w:val="0"/>
        <w:widowControl w:val="0"/>
        <w:tabs>
          <w:tab w:val="left" w:pos="565"/>
        </w:tabs>
        <w:kinsoku/>
        <w:wordWrap/>
        <w:overflowPunct/>
        <w:topLinePunct w:val="0"/>
        <w:autoSpaceDE w:val="0"/>
        <w:autoSpaceDN w:val="0"/>
        <w:bidi w:val="0"/>
        <w:adjustRightInd/>
        <w:snapToGrid/>
        <w:spacing w:line="360" w:lineRule="auto"/>
        <w:ind w:left="0" w:right="0"/>
        <w:contextualSpacing w:val="0"/>
        <w:rPr>
          <w:rFonts w:hint="default" w:ascii="Arial" w:hAnsi="Arial" w:cs="Arial"/>
          <w:b w:val="0"/>
          <w:bCs/>
          <w:sz w:val="18"/>
          <w:szCs w:val="18"/>
        </w:rPr>
      </w:pPr>
      <w:r>
        <w:rPr>
          <w:rFonts w:hint="default" w:ascii="Arial" w:hAnsi="Arial" w:cs="Arial"/>
          <w:sz w:val="18"/>
          <w:szCs w:val="18"/>
        </w:rPr>
        <w:t>7.7.</w:t>
      </w:r>
      <w:r>
        <w:rPr>
          <w:rFonts w:hint="default" w:ascii="Arial" w:hAnsi="Arial" w:cs="Arial"/>
          <w:b w:val="0"/>
          <w:bCs/>
          <w:sz w:val="18"/>
          <w:szCs w:val="18"/>
        </w:rPr>
        <w:t xml:space="preserve"> A fiscalização de que trata este item não exclui nem reduz a responsabilidade da</w:t>
      </w:r>
      <w:r>
        <w:rPr>
          <w:rFonts w:hint="default" w:ascii="Arial" w:hAnsi="Arial" w:cs="Arial"/>
          <w:b w:val="0"/>
          <w:bCs/>
          <w:spacing w:val="1"/>
          <w:sz w:val="18"/>
          <w:szCs w:val="18"/>
        </w:rPr>
        <w:t xml:space="preserve"> </w:t>
      </w:r>
      <w:r>
        <w:rPr>
          <w:rFonts w:hint="default" w:ascii="Arial" w:hAnsi="Arial" w:cs="Arial"/>
          <w:b w:val="0"/>
          <w:bCs/>
          <w:sz w:val="18"/>
          <w:szCs w:val="18"/>
        </w:rPr>
        <w:t>contratada,</w:t>
      </w:r>
      <w:r>
        <w:rPr>
          <w:rFonts w:hint="default" w:ascii="Arial" w:hAnsi="Arial" w:cs="Arial"/>
          <w:b w:val="0"/>
          <w:bCs/>
          <w:spacing w:val="-11"/>
          <w:sz w:val="18"/>
          <w:szCs w:val="18"/>
        </w:rPr>
        <w:t xml:space="preserve"> </w:t>
      </w:r>
      <w:r>
        <w:rPr>
          <w:rFonts w:hint="default" w:ascii="Arial" w:hAnsi="Arial" w:cs="Arial"/>
          <w:b w:val="0"/>
          <w:bCs/>
          <w:sz w:val="18"/>
          <w:szCs w:val="18"/>
        </w:rPr>
        <w:t>inclusive</w:t>
      </w:r>
      <w:r>
        <w:rPr>
          <w:rFonts w:hint="default" w:ascii="Arial" w:hAnsi="Arial" w:cs="Arial"/>
          <w:b w:val="0"/>
          <w:bCs/>
          <w:spacing w:val="-9"/>
          <w:sz w:val="18"/>
          <w:szCs w:val="18"/>
        </w:rPr>
        <w:t xml:space="preserve"> </w:t>
      </w:r>
      <w:r>
        <w:rPr>
          <w:rFonts w:hint="default" w:ascii="Arial" w:hAnsi="Arial" w:cs="Arial"/>
          <w:b w:val="0"/>
          <w:bCs/>
          <w:sz w:val="18"/>
          <w:szCs w:val="18"/>
        </w:rPr>
        <w:t>perante</w:t>
      </w:r>
      <w:r>
        <w:rPr>
          <w:rFonts w:hint="default" w:ascii="Arial" w:hAnsi="Arial" w:cs="Arial"/>
          <w:b w:val="0"/>
          <w:bCs/>
          <w:spacing w:val="-11"/>
          <w:sz w:val="18"/>
          <w:szCs w:val="18"/>
        </w:rPr>
        <w:t xml:space="preserve"> </w:t>
      </w:r>
      <w:r>
        <w:rPr>
          <w:rFonts w:hint="default" w:ascii="Arial" w:hAnsi="Arial" w:cs="Arial"/>
          <w:b w:val="0"/>
          <w:bCs/>
          <w:sz w:val="18"/>
          <w:szCs w:val="18"/>
        </w:rPr>
        <w:t>terceiros,</w:t>
      </w:r>
      <w:r>
        <w:rPr>
          <w:rFonts w:hint="default" w:ascii="Arial" w:hAnsi="Arial" w:cs="Arial"/>
          <w:b w:val="0"/>
          <w:bCs/>
          <w:spacing w:val="-10"/>
          <w:sz w:val="18"/>
          <w:szCs w:val="18"/>
        </w:rPr>
        <w:t xml:space="preserve"> </w:t>
      </w:r>
      <w:r>
        <w:rPr>
          <w:rFonts w:hint="default" w:ascii="Arial" w:hAnsi="Arial" w:cs="Arial"/>
          <w:b w:val="0"/>
          <w:bCs/>
          <w:sz w:val="18"/>
          <w:szCs w:val="18"/>
        </w:rPr>
        <w:t>por</w:t>
      </w:r>
      <w:r>
        <w:rPr>
          <w:rFonts w:hint="default" w:ascii="Arial" w:hAnsi="Arial" w:cs="Arial"/>
          <w:b w:val="0"/>
          <w:bCs/>
          <w:spacing w:val="-9"/>
          <w:sz w:val="18"/>
          <w:szCs w:val="18"/>
        </w:rPr>
        <w:t xml:space="preserve"> </w:t>
      </w:r>
      <w:r>
        <w:rPr>
          <w:rFonts w:hint="default" w:ascii="Arial" w:hAnsi="Arial" w:cs="Arial"/>
          <w:b w:val="0"/>
          <w:bCs/>
          <w:sz w:val="18"/>
          <w:szCs w:val="18"/>
        </w:rPr>
        <w:t>qualquer</w:t>
      </w:r>
      <w:r>
        <w:rPr>
          <w:rFonts w:hint="default" w:ascii="Arial" w:hAnsi="Arial" w:cs="Arial"/>
          <w:b w:val="0"/>
          <w:bCs/>
          <w:spacing w:val="-8"/>
          <w:sz w:val="18"/>
          <w:szCs w:val="18"/>
        </w:rPr>
        <w:t xml:space="preserve"> </w:t>
      </w:r>
      <w:r>
        <w:rPr>
          <w:rFonts w:hint="default" w:ascii="Arial" w:hAnsi="Arial" w:cs="Arial"/>
          <w:b w:val="0"/>
          <w:bCs/>
          <w:sz w:val="18"/>
          <w:szCs w:val="18"/>
        </w:rPr>
        <w:t>irregularidade,</w:t>
      </w:r>
      <w:r>
        <w:rPr>
          <w:rFonts w:hint="default" w:ascii="Arial" w:hAnsi="Arial" w:cs="Arial"/>
          <w:b w:val="0"/>
          <w:bCs/>
          <w:spacing w:val="-10"/>
          <w:sz w:val="18"/>
          <w:szCs w:val="18"/>
        </w:rPr>
        <w:t xml:space="preserve"> </w:t>
      </w:r>
      <w:r>
        <w:rPr>
          <w:rFonts w:hint="default" w:ascii="Arial" w:hAnsi="Arial" w:cs="Arial"/>
          <w:b w:val="0"/>
          <w:bCs/>
          <w:sz w:val="18"/>
          <w:szCs w:val="18"/>
        </w:rPr>
        <w:t>ainda</w:t>
      </w:r>
      <w:r>
        <w:rPr>
          <w:rFonts w:hint="default" w:ascii="Arial" w:hAnsi="Arial" w:cs="Arial"/>
          <w:b w:val="0"/>
          <w:bCs/>
          <w:spacing w:val="-11"/>
          <w:sz w:val="18"/>
          <w:szCs w:val="18"/>
        </w:rPr>
        <w:t xml:space="preserve"> </w:t>
      </w:r>
      <w:r>
        <w:rPr>
          <w:rFonts w:hint="default" w:ascii="Arial" w:hAnsi="Arial" w:cs="Arial"/>
          <w:b w:val="0"/>
          <w:bCs/>
          <w:sz w:val="18"/>
          <w:szCs w:val="18"/>
        </w:rPr>
        <w:t>que</w:t>
      </w:r>
      <w:r>
        <w:rPr>
          <w:rFonts w:hint="default" w:ascii="Arial" w:hAnsi="Arial" w:cs="Arial"/>
          <w:b w:val="0"/>
          <w:bCs/>
          <w:spacing w:val="-10"/>
          <w:sz w:val="18"/>
          <w:szCs w:val="18"/>
        </w:rPr>
        <w:t xml:space="preserve"> </w:t>
      </w:r>
      <w:r>
        <w:rPr>
          <w:rFonts w:hint="default" w:ascii="Arial" w:hAnsi="Arial" w:cs="Arial"/>
          <w:b w:val="0"/>
          <w:bCs/>
          <w:sz w:val="18"/>
          <w:szCs w:val="18"/>
        </w:rPr>
        <w:t>resultante</w:t>
      </w:r>
      <w:r>
        <w:rPr>
          <w:rFonts w:hint="default" w:ascii="Arial" w:hAnsi="Arial" w:cs="Arial"/>
          <w:b w:val="0"/>
          <w:bCs/>
          <w:spacing w:val="-11"/>
          <w:sz w:val="18"/>
          <w:szCs w:val="18"/>
        </w:rPr>
        <w:t xml:space="preserve"> </w:t>
      </w:r>
      <w:r>
        <w:rPr>
          <w:rFonts w:hint="default" w:ascii="Arial" w:hAnsi="Arial" w:cs="Arial"/>
          <w:b w:val="0"/>
          <w:bCs/>
          <w:sz w:val="18"/>
          <w:szCs w:val="18"/>
        </w:rPr>
        <w:t>de</w:t>
      </w:r>
      <w:r>
        <w:rPr>
          <w:rFonts w:hint="default" w:ascii="Arial" w:hAnsi="Arial" w:cs="Arial"/>
          <w:b w:val="0"/>
          <w:bCs/>
          <w:spacing w:val="-59"/>
          <w:sz w:val="18"/>
          <w:szCs w:val="18"/>
        </w:rPr>
        <w:t xml:space="preserve"> </w:t>
      </w:r>
      <w:r>
        <w:rPr>
          <w:rFonts w:hint="default" w:ascii="Arial" w:hAnsi="Arial" w:cs="Arial"/>
          <w:b w:val="0"/>
          <w:bCs/>
          <w:sz w:val="18"/>
          <w:szCs w:val="18"/>
        </w:rPr>
        <w:t>imperfeições</w:t>
      </w:r>
      <w:r>
        <w:rPr>
          <w:rFonts w:hint="default" w:ascii="Arial" w:hAnsi="Arial" w:cs="Arial"/>
          <w:b w:val="0"/>
          <w:bCs/>
          <w:spacing w:val="1"/>
          <w:sz w:val="18"/>
          <w:szCs w:val="18"/>
        </w:rPr>
        <w:t xml:space="preserve"> </w:t>
      </w:r>
      <w:r>
        <w:rPr>
          <w:rFonts w:hint="default" w:ascii="Arial" w:hAnsi="Arial" w:cs="Arial"/>
          <w:b w:val="0"/>
          <w:bCs/>
          <w:sz w:val="18"/>
          <w:szCs w:val="18"/>
        </w:rPr>
        <w:t>técnicas,</w:t>
      </w:r>
      <w:r>
        <w:rPr>
          <w:rFonts w:hint="default" w:ascii="Arial" w:hAnsi="Arial" w:cs="Arial"/>
          <w:b w:val="0"/>
          <w:bCs/>
          <w:spacing w:val="1"/>
          <w:sz w:val="18"/>
          <w:szCs w:val="18"/>
        </w:rPr>
        <w:t xml:space="preserve"> </w:t>
      </w:r>
      <w:r>
        <w:rPr>
          <w:rFonts w:hint="default" w:ascii="Arial" w:hAnsi="Arial" w:cs="Arial"/>
          <w:b w:val="0"/>
          <w:bCs/>
          <w:sz w:val="18"/>
          <w:szCs w:val="18"/>
        </w:rPr>
        <w:t>vícios</w:t>
      </w:r>
      <w:r>
        <w:rPr>
          <w:rFonts w:hint="default" w:ascii="Arial" w:hAnsi="Arial" w:cs="Arial"/>
          <w:b w:val="0"/>
          <w:bCs/>
          <w:spacing w:val="1"/>
          <w:sz w:val="18"/>
          <w:szCs w:val="18"/>
        </w:rPr>
        <w:t xml:space="preserve"> </w:t>
      </w:r>
      <w:r>
        <w:rPr>
          <w:rFonts w:hint="default" w:ascii="Arial" w:hAnsi="Arial" w:cs="Arial"/>
          <w:b w:val="0"/>
          <w:bCs/>
          <w:sz w:val="18"/>
          <w:szCs w:val="18"/>
        </w:rPr>
        <w:t>redibitórios,</w:t>
      </w:r>
      <w:r>
        <w:rPr>
          <w:rFonts w:hint="default" w:ascii="Arial" w:hAnsi="Arial" w:cs="Arial"/>
          <w:b w:val="0"/>
          <w:bCs/>
          <w:spacing w:val="1"/>
          <w:sz w:val="18"/>
          <w:szCs w:val="18"/>
        </w:rPr>
        <w:t xml:space="preserve"> </w:t>
      </w:r>
      <w:r>
        <w:rPr>
          <w:rFonts w:hint="default" w:ascii="Arial" w:hAnsi="Arial" w:cs="Arial"/>
          <w:b w:val="0"/>
          <w:bCs/>
          <w:sz w:val="18"/>
          <w:szCs w:val="18"/>
        </w:rPr>
        <w:t>ou</w:t>
      </w:r>
      <w:r>
        <w:rPr>
          <w:rFonts w:hint="default" w:ascii="Arial" w:hAnsi="Arial" w:cs="Arial"/>
          <w:b w:val="0"/>
          <w:bCs/>
          <w:spacing w:val="1"/>
          <w:sz w:val="18"/>
          <w:szCs w:val="18"/>
        </w:rPr>
        <w:t xml:space="preserve"> </w:t>
      </w:r>
      <w:r>
        <w:rPr>
          <w:rFonts w:hint="default" w:ascii="Arial" w:hAnsi="Arial" w:cs="Arial"/>
          <w:b w:val="0"/>
          <w:bCs/>
          <w:sz w:val="18"/>
          <w:szCs w:val="18"/>
        </w:rPr>
        <w:t>emprego</w:t>
      </w:r>
      <w:r>
        <w:rPr>
          <w:rFonts w:hint="default" w:ascii="Arial" w:hAnsi="Arial" w:cs="Arial"/>
          <w:b w:val="0"/>
          <w:bCs/>
          <w:spacing w:val="1"/>
          <w:sz w:val="18"/>
          <w:szCs w:val="18"/>
        </w:rPr>
        <w:t xml:space="preserve"> </w:t>
      </w:r>
      <w:r>
        <w:rPr>
          <w:rFonts w:hint="default" w:ascii="Arial" w:hAnsi="Arial" w:cs="Arial"/>
          <w:b w:val="0"/>
          <w:bCs/>
          <w:sz w:val="18"/>
          <w:szCs w:val="18"/>
        </w:rPr>
        <w:t>de</w:t>
      </w:r>
      <w:r>
        <w:rPr>
          <w:rFonts w:hint="default" w:ascii="Arial" w:hAnsi="Arial" w:cs="Arial"/>
          <w:b w:val="0"/>
          <w:bCs/>
          <w:spacing w:val="1"/>
          <w:sz w:val="18"/>
          <w:szCs w:val="18"/>
        </w:rPr>
        <w:t xml:space="preserve"> </w:t>
      </w:r>
      <w:r>
        <w:rPr>
          <w:rFonts w:hint="default" w:ascii="Arial" w:hAnsi="Arial" w:cs="Arial"/>
          <w:b w:val="0"/>
          <w:bCs/>
          <w:sz w:val="18"/>
          <w:szCs w:val="18"/>
        </w:rPr>
        <w:t>material</w:t>
      </w:r>
      <w:r>
        <w:rPr>
          <w:rFonts w:hint="default" w:ascii="Arial" w:hAnsi="Arial" w:cs="Arial"/>
          <w:b w:val="0"/>
          <w:bCs/>
          <w:spacing w:val="1"/>
          <w:sz w:val="18"/>
          <w:szCs w:val="18"/>
        </w:rPr>
        <w:t xml:space="preserve"> </w:t>
      </w:r>
      <w:r>
        <w:rPr>
          <w:rFonts w:hint="default" w:ascii="Arial" w:hAnsi="Arial" w:cs="Arial"/>
          <w:b w:val="0"/>
          <w:bCs/>
          <w:sz w:val="18"/>
          <w:szCs w:val="18"/>
        </w:rPr>
        <w:t>inadequado</w:t>
      </w:r>
      <w:r>
        <w:rPr>
          <w:rFonts w:hint="default" w:ascii="Arial" w:hAnsi="Arial" w:cs="Arial"/>
          <w:b w:val="0"/>
          <w:bCs/>
          <w:spacing w:val="1"/>
          <w:sz w:val="18"/>
          <w:szCs w:val="18"/>
        </w:rPr>
        <w:t xml:space="preserve"> </w:t>
      </w:r>
      <w:r>
        <w:rPr>
          <w:rFonts w:hint="default" w:ascii="Arial" w:hAnsi="Arial" w:cs="Arial"/>
          <w:b w:val="0"/>
          <w:bCs/>
          <w:sz w:val="18"/>
          <w:szCs w:val="18"/>
        </w:rPr>
        <w:t>ou</w:t>
      </w:r>
      <w:r>
        <w:rPr>
          <w:rFonts w:hint="default" w:ascii="Arial" w:hAnsi="Arial" w:cs="Arial"/>
          <w:b w:val="0"/>
          <w:bCs/>
          <w:spacing w:val="1"/>
          <w:sz w:val="18"/>
          <w:szCs w:val="18"/>
        </w:rPr>
        <w:t xml:space="preserve"> </w:t>
      </w:r>
      <w:r>
        <w:rPr>
          <w:rFonts w:hint="default" w:ascii="Arial" w:hAnsi="Arial" w:cs="Arial"/>
          <w:b w:val="0"/>
          <w:bCs/>
          <w:sz w:val="18"/>
          <w:szCs w:val="18"/>
        </w:rPr>
        <w:t>de</w:t>
      </w:r>
      <w:r>
        <w:rPr>
          <w:rFonts w:hint="default" w:ascii="Arial" w:hAnsi="Arial" w:cs="Arial"/>
          <w:b w:val="0"/>
          <w:bCs/>
          <w:spacing w:val="-59"/>
          <w:sz w:val="18"/>
          <w:szCs w:val="18"/>
        </w:rPr>
        <w:t xml:space="preserve"> </w:t>
      </w:r>
      <w:r>
        <w:rPr>
          <w:rFonts w:hint="default" w:ascii="Arial" w:hAnsi="Arial" w:cs="Arial"/>
          <w:b w:val="0"/>
          <w:bCs/>
          <w:sz w:val="18"/>
          <w:szCs w:val="18"/>
        </w:rPr>
        <w:t>qualidade</w:t>
      </w:r>
      <w:r>
        <w:rPr>
          <w:rFonts w:hint="default" w:ascii="Arial" w:hAnsi="Arial" w:cs="Arial"/>
          <w:b w:val="0"/>
          <w:bCs/>
          <w:spacing w:val="1"/>
          <w:sz w:val="18"/>
          <w:szCs w:val="18"/>
        </w:rPr>
        <w:t xml:space="preserve"> </w:t>
      </w:r>
      <w:r>
        <w:rPr>
          <w:rFonts w:hint="default" w:ascii="Arial" w:hAnsi="Arial" w:cs="Arial"/>
          <w:b w:val="0"/>
          <w:bCs/>
          <w:sz w:val="18"/>
          <w:szCs w:val="18"/>
        </w:rPr>
        <w:t>inferior,</w:t>
      </w:r>
      <w:r>
        <w:rPr>
          <w:rFonts w:hint="default" w:ascii="Arial" w:hAnsi="Arial" w:cs="Arial"/>
          <w:b w:val="0"/>
          <w:bCs/>
          <w:spacing w:val="1"/>
          <w:sz w:val="18"/>
          <w:szCs w:val="18"/>
        </w:rPr>
        <w:t xml:space="preserve"> </w:t>
      </w:r>
      <w:r>
        <w:rPr>
          <w:rFonts w:hint="default" w:ascii="Arial" w:hAnsi="Arial" w:cs="Arial"/>
          <w:b w:val="0"/>
          <w:bCs/>
          <w:sz w:val="18"/>
          <w:szCs w:val="18"/>
        </w:rPr>
        <w:t>e,</w:t>
      </w:r>
      <w:r>
        <w:rPr>
          <w:rFonts w:hint="default" w:ascii="Arial" w:hAnsi="Arial" w:cs="Arial"/>
          <w:b w:val="0"/>
          <w:bCs/>
          <w:spacing w:val="1"/>
          <w:sz w:val="18"/>
          <w:szCs w:val="18"/>
        </w:rPr>
        <w:t xml:space="preserve"> </w:t>
      </w:r>
      <w:r>
        <w:rPr>
          <w:rFonts w:hint="default" w:ascii="Arial" w:hAnsi="Arial" w:cs="Arial"/>
          <w:b w:val="0"/>
          <w:bCs/>
          <w:sz w:val="18"/>
          <w:szCs w:val="18"/>
        </w:rPr>
        <w:t>na</w:t>
      </w:r>
      <w:r>
        <w:rPr>
          <w:rFonts w:hint="default" w:ascii="Arial" w:hAnsi="Arial" w:cs="Arial"/>
          <w:b w:val="0"/>
          <w:bCs/>
          <w:spacing w:val="1"/>
          <w:sz w:val="18"/>
          <w:szCs w:val="18"/>
        </w:rPr>
        <w:t xml:space="preserve"> </w:t>
      </w:r>
      <w:r>
        <w:rPr>
          <w:rFonts w:hint="default" w:ascii="Arial" w:hAnsi="Arial" w:cs="Arial"/>
          <w:b w:val="0"/>
          <w:bCs/>
          <w:sz w:val="18"/>
          <w:szCs w:val="18"/>
        </w:rPr>
        <w:t>ocorrência</w:t>
      </w:r>
      <w:r>
        <w:rPr>
          <w:rFonts w:hint="default" w:ascii="Arial" w:hAnsi="Arial" w:cs="Arial"/>
          <w:b w:val="0"/>
          <w:bCs/>
          <w:spacing w:val="1"/>
          <w:sz w:val="18"/>
          <w:szCs w:val="18"/>
        </w:rPr>
        <w:t xml:space="preserve"> </w:t>
      </w:r>
      <w:r>
        <w:rPr>
          <w:rFonts w:hint="default" w:ascii="Arial" w:hAnsi="Arial" w:cs="Arial"/>
          <w:b w:val="0"/>
          <w:bCs/>
          <w:sz w:val="18"/>
          <w:szCs w:val="18"/>
        </w:rPr>
        <w:t>desta,</w:t>
      </w:r>
      <w:r>
        <w:rPr>
          <w:rFonts w:hint="default" w:ascii="Arial" w:hAnsi="Arial" w:cs="Arial"/>
          <w:b w:val="0"/>
          <w:bCs/>
          <w:spacing w:val="1"/>
          <w:sz w:val="18"/>
          <w:szCs w:val="18"/>
        </w:rPr>
        <w:t xml:space="preserve"> </w:t>
      </w:r>
      <w:r>
        <w:rPr>
          <w:rFonts w:hint="default" w:ascii="Arial" w:hAnsi="Arial" w:cs="Arial"/>
          <w:b w:val="0"/>
          <w:bCs/>
          <w:sz w:val="18"/>
          <w:szCs w:val="18"/>
        </w:rPr>
        <w:t>não</w:t>
      </w:r>
      <w:r>
        <w:rPr>
          <w:rFonts w:hint="default" w:ascii="Arial" w:hAnsi="Arial" w:cs="Arial"/>
          <w:b w:val="0"/>
          <w:bCs/>
          <w:spacing w:val="1"/>
          <w:sz w:val="18"/>
          <w:szCs w:val="18"/>
        </w:rPr>
        <w:t xml:space="preserve"> </w:t>
      </w:r>
      <w:r>
        <w:rPr>
          <w:rFonts w:hint="default" w:ascii="Arial" w:hAnsi="Arial" w:cs="Arial"/>
          <w:b w:val="0"/>
          <w:bCs/>
          <w:sz w:val="18"/>
          <w:szCs w:val="18"/>
        </w:rPr>
        <w:t>implica</w:t>
      </w:r>
      <w:r>
        <w:rPr>
          <w:rFonts w:hint="default" w:ascii="Arial" w:hAnsi="Arial" w:cs="Arial"/>
          <w:b w:val="0"/>
          <w:bCs/>
          <w:spacing w:val="1"/>
          <w:sz w:val="18"/>
          <w:szCs w:val="18"/>
        </w:rPr>
        <w:t xml:space="preserve"> </w:t>
      </w:r>
      <w:r>
        <w:rPr>
          <w:rFonts w:hint="default" w:ascii="Arial" w:hAnsi="Arial" w:cs="Arial"/>
          <w:b w:val="0"/>
          <w:bCs/>
          <w:sz w:val="18"/>
          <w:szCs w:val="18"/>
        </w:rPr>
        <w:t>em</w:t>
      </w:r>
      <w:r>
        <w:rPr>
          <w:rFonts w:hint="default" w:ascii="Arial" w:hAnsi="Arial" w:cs="Arial"/>
          <w:b w:val="0"/>
          <w:bCs/>
          <w:spacing w:val="1"/>
          <w:sz w:val="18"/>
          <w:szCs w:val="18"/>
        </w:rPr>
        <w:t xml:space="preserve"> </w:t>
      </w:r>
      <w:r>
        <w:rPr>
          <w:rFonts w:hint="default" w:ascii="Arial" w:hAnsi="Arial" w:cs="Arial"/>
          <w:b w:val="0"/>
          <w:bCs/>
          <w:sz w:val="18"/>
          <w:szCs w:val="18"/>
        </w:rPr>
        <w:t>corresponsabilidade</w:t>
      </w:r>
      <w:r>
        <w:rPr>
          <w:rFonts w:hint="default" w:ascii="Arial" w:hAnsi="Arial" w:cs="Arial"/>
          <w:b w:val="0"/>
          <w:bCs/>
          <w:spacing w:val="1"/>
          <w:sz w:val="18"/>
          <w:szCs w:val="18"/>
        </w:rPr>
        <w:t xml:space="preserve"> </w:t>
      </w:r>
      <w:r>
        <w:rPr>
          <w:rFonts w:hint="default" w:ascii="Arial" w:hAnsi="Arial" w:cs="Arial"/>
          <w:b w:val="0"/>
          <w:bCs/>
          <w:sz w:val="18"/>
          <w:szCs w:val="18"/>
        </w:rPr>
        <w:t>da</w:t>
      </w:r>
      <w:r>
        <w:rPr>
          <w:rFonts w:hint="default" w:ascii="Arial" w:hAnsi="Arial" w:cs="Arial"/>
          <w:b w:val="0"/>
          <w:bCs/>
          <w:spacing w:val="1"/>
          <w:sz w:val="18"/>
          <w:szCs w:val="18"/>
        </w:rPr>
        <w:t xml:space="preserve"> </w:t>
      </w:r>
      <w:r>
        <w:rPr>
          <w:rFonts w:hint="default" w:ascii="Arial" w:hAnsi="Arial" w:cs="Arial"/>
          <w:b w:val="0"/>
          <w:bCs/>
          <w:sz w:val="18"/>
          <w:szCs w:val="18"/>
        </w:rPr>
        <w:t>Administração ou de seus agentes e prepostos, de conformidade com a Lei nº 14.133/2021.</w:t>
      </w:r>
    </w:p>
    <w:p w14:paraId="3CE4CEFF">
      <w:pPr>
        <w:pStyle w:val="221"/>
        <w:pageBreakBefore w:val="0"/>
        <w:widowControl w:val="0"/>
        <w:tabs>
          <w:tab w:val="left" w:pos="565"/>
        </w:tabs>
        <w:kinsoku/>
        <w:wordWrap/>
        <w:overflowPunct/>
        <w:topLinePunct w:val="0"/>
        <w:autoSpaceDE w:val="0"/>
        <w:autoSpaceDN w:val="0"/>
        <w:bidi w:val="0"/>
        <w:adjustRightInd/>
        <w:snapToGrid/>
        <w:spacing w:line="360" w:lineRule="auto"/>
        <w:ind w:left="0" w:right="0"/>
        <w:contextualSpacing w:val="0"/>
        <w:rPr>
          <w:rFonts w:hint="default" w:ascii="Arial" w:hAnsi="Arial" w:cs="Arial"/>
          <w:b w:val="0"/>
          <w:bCs/>
          <w:sz w:val="18"/>
          <w:szCs w:val="18"/>
        </w:rPr>
      </w:pPr>
    </w:p>
    <w:p w14:paraId="0E5909CA">
      <w:pPr>
        <w:pStyle w:val="220"/>
        <w:pageBreakBefore w:val="0"/>
        <w:kinsoku/>
        <w:wordWrap/>
        <w:overflowPunct/>
        <w:topLinePunct w:val="0"/>
        <w:bidi w:val="0"/>
        <w:adjustRightInd/>
        <w:snapToGrid/>
        <w:spacing w:line="360" w:lineRule="auto"/>
        <w:ind w:left="0" w:right="0"/>
        <w:jc w:val="both"/>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10D62C30">
      <w:pPr>
        <w:pStyle w:val="220"/>
        <w:pageBreakBefore w:val="0"/>
        <w:kinsoku/>
        <w:wordWrap/>
        <w:overflowPunct/>
        <w:topLinePunct w:val="0"/>
        <w:bidi w:val="0"/>
        <w:adjustRightInd/>
        <w:snapToGrid/>
        <w:spacing w:line="360" w:lineRule="auto"/>
        <w:ind w:left="0" w:right="0"/>
        <w:jc w:val="both"/>
        <w:rPr>
          <w:rFonts w:hint="default" w:ascii="Arial" w:hAnsi="Arial" w:cs="Arial"/>
          <w:b/>
          <w:color w:val="auto"/>
          <w:sz w:val="18"/>
          <w:szCs w:val="18"/>
        </w:rPr>
      </w:pPr>
      <w:r>
        <w:rPr>
          <w:rFonts w:hint="default" w:ascii="Arial" w:hAnsi="Arial" w:cs="Arial"/>
          <w:b/>
          <w:color w:val="auto"/>
          <w:sz w:val="18"/>
          <w:szCs w:val="18"/>
        </w:rPr>
        <w:t>8.1 RECEBIMENTO</w:t>
      </w:r>
    </w:p>
    <w:p w14:paraId="0C6A7DAB">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r>
        <w:rPr>
          <w:rFonts w:hint="default" w:ascii="Arial" w:hAnsi="Arial" w:cs="Arial"/>
          <w:b/>
          <w:color w:val="auto"/>
          <w:sz w:val="18"/>
          <w:szCs w:val="18"/>
        </w:rPr>
        <w:t>8.1.1.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42265657">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r>
        <w:rPr>
          <w:rFonts w:hint="default" w:ascii="Arial" w:hAnsi="Arial" w:cs="Arial"/>
          <w:b/>
          <w:color w:val="auto"/>
          <w:sz w:val="18"/>
          <w:szCs w:val="18"/>
        </w:rPr>
        <w:t>8.1.2.</w:t>
      </w:r>
      <w:r>
        <w:rPr>
          <w:rFonts w:hint="default" w:ascii="Arial" w:hAnsi="Arial" w:cs="Arial"/>
          <w:color w:val="auto"/>
          <w:sz w:val="18"/>
          <w:szCs w:val="18"/>
        </w:rPr>
        <w:t xml:space="preserve"> O fornecimento dos itens será de forma parcelada.</w:t>
      </w:r>
    </w:p>
    <w:p w14:paraId="34970874">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p>
    <w:p w14:paraId="445EA184">
      <w:pPr>
        <w:pStyle w:val="220"/>
        <w:pageBreakBefore w:val="0"/>
        <w:kinsoku/>
        <w:wordWrap/>
        <w:overflowPunct/>
        <w:topLinePunct w:val="0"/>
        <w:bidi w:val="0"/>
        <w:adjustRightInd/>
        <w:snapToGrid/>
        <w:spacing w:line="360" w:lineRule="auto"/>
        <w:ind w:left="0" w:right="0"/>
        <w:jc w:val="both"/>
        <w:rPr>
          <w:rFonts w:hint="default" w:ascii="Arial" w:hAnsi="Arial" w:cs="Arial"/>
          <w:b/>
          <w:color w:val="auto"/>
          <w:sz w:val="18"/>
          <w:szCs w:val="18"/>
        </w:rPr>
      </w:pPr>
      <w:r>
        <w:rPr>
          <w:rFonts w:hint="default" w:ascii="Arial" w:hAnsi="Arial" w:cs="Arial"/>
          <w:b/>
          <w:color w:val="auto"/>
          <w:sz w:val="18"/>
          <w:szCs w:val="18"/>
        </w:rPr>
        <w:t>8.2. LIQUIDAÇÃO</w:t>
      </w:r>
    </w:p>
    <w:p w14:paraId="78F6BD54">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r>
        <w:rPr>
          <w:rFonts w:hint="default" w:ascii="Arial" w:hAnsi="Arial" w:cs="Arial"/>
          <w:b/>
          <w:color w:val="auto"/>
          <w:sz w:val="18"/>
          <w:szCs w:val="18"/>
        </w:rPr>
        <w:t>8.2.1.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5B13154A">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r>
        <w:rPr>
          <w:rFonts w:hint="default" w:ascii="Arial" w:hAnsi="Arial" w:cs="Arial"/>
          <w:b/>
          <w:color w:val="auto"/>
          <w:sz w:val="18"/>
          <w:szCs w:val="18"/>
        </w:rPr>
        <w:t>8.2.3.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4551529C">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p>
    <w:p w14:paraId="13AC21F4">
      <w:pPr>
        <w:pStyle w:val="220"/>
        <w:pageBreakBefore w:val="0"/>
        <w:kinsoku/>
        <w:wordWrap/>
        <w:overflowPunct/>
        <w:topLinePunct w:val="0"/>
        <w:bidi w:val="0"/>
        <w:adjustRightInd/>
        <w:snapToGrid/>
        <w:spacing w:line="360" w:lineRule="auto"/>
        <w:ind w:left="0" w:right="0"/>
        <w:jc w:val="both"/>
        <w:rPr>
          <w:rFonts w:hint="default" w:ascii="Arial" w:hAnsi="Arial" w:cs="Arial"/>
          <w:b/>
          <w:color w:val="auto"/>
          <w:sz w:val="18"/>
          <w:szCs w:val="18"/>
        </w:rPr>
      </w:pPr>
      <w:r>
        <w:rPr>
          <w:rFonts w:hint="default" w:ascii="Arial" w:hAnsi="Arial" w:cs="Arial"/>
          <w:b/>
          <w:color w:val="auto"/>
          <w:sz w:val="18"/>
          <w:szCs w:val="18"/>
        </w:rPr>
        <w:t>8.3. PAGAMENTO</w:t>
      </w:r>
    </w:p>
    <w:p w14:paraId="2A4309C6">
      <w:pPr>
        <w:pStyle w:val="220"/>
        <w:pageBreakBefore w:val="0"/>
        <w:kinsoku/>
        <w:wordWrap/>
        <w:overflowPunct/>
        <w:topLinePunct w:val="0"/>
        <w:bidi w:val="0"/>
        <w:adjustRightInd/>
        <w:snapToGrid/>
        <w:spacing w:line="360" w:lineRule="auto"/>
        <w:ind w:left="0" w:right="0"/>
        <w:jc w:val="both"/>
        <w:rPr>
          <w:rFonts w:hint="default" w:ascii="Arial" w:hAnsi="Arial" w:cs="Arial"/>
          <w:b/>
          <w:color w:val="auto"/>
          <w:sz w:val="18"/>
          <w:szCs w:val="18"/>
        </w:rPr>
      </w:pPr>
      <w:r>
        <w:rPr>
          <w:rFonts w:hint="default" w:ascii="Arial" w:hAnsi="Arial" w:cs="Arial"/>
          <w:b/>
          <w:color w:val="auto"/>
          <w:sz w:val="18"/>
          <w:szCs w:val="18"/>
        </w:rPr>
        <w:t>8.3.1.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5F6D2228">
      <w:pPr>
        <w:pageBreakBefore w:val="0"/>
        <w:kinsoku/>
        <w:wordWrap/>
        <w:overflowPunct/>
        <w:topLinePunct w:val="0"/>
        <w:bidi w:val="0"/>
        <w:adjustRightInd/>
        <w:snapToGrid/>
        <w:spacing w:line="360" w:lineRule="auto"/>
        <w:ind w:left="0" w:right="0"/>
        <w:jc w:val="both"/>
        <w:rPr>
          <w:rFonts w:hint="default" w:ascii="Arial" w:hAnsi="Arial" w:cs="Arial"/>
          <w:sz w:val="18"/>
          <w:szCs w:val="18"/>
        </w:rPr>
      </w:pPr>
    </w:p>
    <w:p w14:paraId="73073CD8">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1235EE4F">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1CE1DACB">
      <w:pPr>
        <w:pageBreakBefore w:val="0"/>
        <w:kinsoku/>
        <w:wordWrap/>
        <w:overflowPunct/>
        <w:topLinePunct w:val="0"/>
        <w:bidi w:val="0"/>
        <w:adjustRightInd/>
        <w:snapToGrid/>
        <w:spacing w:line="360" w:lineRule="auto"/>
        <w:ind w:left="0" w:right="0"/>
        <w:jc w:val="both"/>
        <w:rPr>
          <w:rFonts w:hint="default" w:ascii="Arial" w:hAnsi="Arial" w:eastAsia="Times New Roman" w:cs="Arial"/>
          <w:b/>
          <w:sz w:val="18"/>
          <w:szCs w:val="18"/>
        </w:rPr>
      </w:pPr>
      <w:r>
        <w:rPr>
          <w:rFonts w:hint="default" w:ascii="Arial" w:hAnsi="Arial" w:eastAsia="Times New Roman" w:cs="Arial"/>
          <w:b/>
          <w:sz w:val="18"/>
          <w:szCs w:val="18"/>
        </w:rPr>
        <w:t>9.2. . DA HABILITAÇÃO JURÍDICA, FISCAL, SOCIAL, TRABALHISTA E ECONÔMICO-FINANCEIRA.</w:t>
      </w:r>
    </w:p>
    <w:p w14:paraId="43DF036C">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9.2.1. </w:t>
      </w:r>
      <w:r>
        <w:rPr>
          <w:rFonts w:hint="default" w:ascii="Arial" w:hAnsi="Arial" w:eastAsia="Times New Roman" w:cs="Arial"/>
          <w:sz w:val="18"/>
          <w:szCs w:val="18"/>
        </w:rPr>
        <w:t>Os documentos necessários para habilitação da CONTRATADA se encontrarão descritos em tópico específico contido no edital.</w:t>
      </w:r>
    </w:p>
    <w:p w14:paraId="33060669">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9.3.  DA QUALIFICAÇÃO TÉCNICA</w:t>
      </w:r>
    </w:p>
    <w:p w14:paraId="3A41D513">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9.3.1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71C09C34">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p>
    <w:p w14:paraId="55E0F3C6">
      <w:pPr>
        <w:pageBreakBefore w:val="0"/>
        <w:kinsoku/>
        <w:wordWrap/>
        <w:overflowPunct/>
        <w:topLinePunct w:val="0"/>
        <w:bidi w:val="0"/>
        <w:adjustRightInd/>
        <w:snapToGrid/>
        <w:spacing w:line="36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10. ESTIMATIVAS DO VALOR DA CONTRATAÇÃO </w:t>
      </w:r>
    </w:p>
    <w:p w14:paraId="018B5887">
      <w:pPr>
        <w:pageBreakBefore w:val="0"/>
        <w:kinsoku/>
        <w:wordWrap/>
        <w:overflowPunct/>
        <w:topLinePunct w:val="0"/>
        <w:bidi w:val="0"/>
        <w:adjustRightInd/>
        <w:snapToGrid/>
        <w:spacing w:line="360" w:lineRule="auto"/>
        <w:ind w:left="0" w:right="0"/>
        <w:jc w:val="both"/>
        <w:rPr>
          <w:rFonts w:hint="default" w:ascii="Arial" w:hAnsi="Arial" w:eastAsia="Arial" w:cs="Arial"/>
          <w:b/>
          <w:sz w:val="18"/>
          <w:szCs w:val="18"/>
        </w:rPr>
      </w:pPr>
      <w:r>
        <w:rPr>
          <w:rFonts w:hint="default" w:ascii="Arial" w:hAnsi="Arial" w:eastAsia="Times New Roman" w:cs="Arial"/>
          <w:b/>
          <w:color w:val="000000"/>
          <w:sz w:val="18"/>
          <w:szCs w:val="18"/>
        </w:rPr>
        <w:t xml:space="preserve">10.1. </w:t>
      </w:r>
      <w:r>
        <w:rPr>
          <w:rFonts w:hint="default" w:ascii="Arial" w:hAnsi="Arial" w:eastAsia="Times New Roman" w:cs="Arial"/>
          <w:sz w:val="18"/>
          <w:szCs w:val="18"/>
        </w:rPr>
        <w:t xml:space="preserve">Estima-se para a contratação almejada o valor total </w:t>
      </w:r>
      <w:r>
        <w:rPr>
          <w:rFonts w:hint="default" w:ascii="Arial" w:hAnsi="Arial" w:eastAsia="Times New Roman" w:cs="Arial"/>
          <w:color w:val="000000" w:themeColor="text1"/>
          <w:sz w:val="18"/>
          <w:szCs w:val="18"/>
          <w14:textFill>
            <w14:solidFill>
              <w14:schemeClr w14:val="tx1"/>
            </w14:solidFill>
          </w14:textFill>
        </w:rPr>
        <w:t xml:space="preserve">de </w:t>
      </w:r>
      <w:r>
        <w:rPr>
          <w:rFonts w:hint="default" w:ascii="Arial" w:hAnsi="Arial" w:eastAsia="Arial" w:cs="Arial"/>
          <w:b/>
          <w:color w:val="000000" w:themeColor="text1"/>
          <w:sz w:val="18"/>
          <w:szCs w:val="18"/>
          <w14:textFill>
            <w14:solidFill>
              <w14:schemeClr w14:val="tx1"/>
            </w14:solidFill>
          </w14:textFill>
        </w:rPr>
        <w:t>R$ 759.084,33 (</w:t>
      </w:r>
      <w:r>
        <w:rPr>
          <w:rFonts w:hint="default" w:ascii="Arial" w:hAnsi="Arial" w:eastAsia="helvetica" w:cs="Arial"/>
          <w:b/>
          <w:color w:val="000000" w:themeColor="text1"/>
          <w:sz w:val="18"/>
          <w:szCs w:val="18"/>
          <w:shd w:val="clear" w:color="auto" w:fill="F8F9FA"/>
          <w14:textFill>
            <w14:solidFill>
              <w14:schemeClr w14:val="tx1"/>
            </w14:solidFill>
          </w14:textFill>
        </w:rPr>
        <w:t>setecentos e cinquenta e nove mil e oitenta e quatro reais e trinta e três centavos)</w:t>
      </w:r>
      <w:r>
        <w:rPr>
          <w:rFonts w:hint="default" w:ascii="Arial" w:hAnsi="Arial" w:eastAsia="Arial" w:cs="Arial"/>
          <w:b/>
          <w:color w:val="000000" w:themeColor="text1"/>
          <w:sz w:val="18"/>
          <w:szCs w:val="18"/>
          <w14:textFill>
            <w14:solidFill>
              <w14:schemeClr w14:val="tx1"/>
            </w14:solidFill>
          </w14:textFill>
        </w:rPr>
        <w:t>.</w:t>
      </w:r>
      <w:r>
        <w:rPr>
          <w:rFonts w:hint="default" w:ascii="Arial" w:hAnsi="Arial" w:eastAsia="Arial" w:cs="Arial"/>
          <w:b/>
          <w:color w:val="FF0000"/>
          <w:sz w:val="18"/>
          <w:szCs w:val="18"/>
        </w:rPr>
        <w:t xml:space="preserve"> </w:t>
      </w:r>
      <w:r>
        <w:rPr>
          <w:rFonts w:hint="default" w:ascii="Arial" w:hAnsi="Arial" w:eastAsia="Times New Roman" w:cs="Arial"/>
          <w:color w:val="000000"/>
          <w:sz w:val="18"/>
          <w:szCs w:val="18"/>
        </w:rPr>
        <w:t>conforme  a pesquisa do Banco e Preços.</w:t>
      </w:r>
    </w:p>
    <w:p w14:paraId="0132CC76">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10.2.</w:t>
      </w:r>
      <w:r>
        <w:rPr>
          <w:rFonts w:hint="default" w:ascii="Arial" w:hAnsi="Arial" w:eastAsia="Times New Roman"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754D456">
      <w:pPr>
        <w:pageBreakBefore w:val="0"/>
        <w:kinsoku/>
        <w:wordWrap/>
        <w:overflowPunct/>
        <w:topLinePunct w:val="0"/>
        <w:bidi w:val="0"/>
        <w:adjustRightInd/>
        <w:snapToGrid/>
        <w:spacing w:line="360" w:lineRule="auto"/>
        <w:ind w:left="0" w:right="0"/>
        <w:jc w:val="both"/>
        <w:rPr>
          <w:rFonts w:hint="default" w:ascii="Arial" w:hAnsi="Arial" w:eastAsia="Times New Roman" w:cs="Arial"/>
          <w:sz w:val="18"/>
          <w:szCs w:val="18"/>
        </w:rPr>
      </w:pPr>
    </w:p>
    <w:p w14:paraId="3DD156A7">
      <w:pPr>
        <w:pageBreakBefore w:val="0"/>
        <w:numPr>
          <w:ilvl w:val="0"/>
          <w:numId w:val="22"/>
        </w:numPr>
        <w:kinsoku/>
        <w:wordWrap/>
        <w:overflowPunct/>
        <w:topLinePunct w:val="0"/>
        <w:bidi w:val="0"/>
        <w:adjustRightInd/>
        <w:snapToGrid/>
        <w:spacing w:line="360" w:lineRule="auto"/>
        <w:ind w:left="0" w:right="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 DO QUANTITATIVO MÍNIMO </w:t>
      </w:r>
    </w:p>
    <w:p w14:paraId="4DBE78EB">
      <w:pPr>
        <w:pageBreakBefore w:val="0"/>
        <w:numPr>
          <w:ilvl w:val="1"/>
          <w:numId w:val="22"/>
        </w:numPr>
        <w:kinsoku/>
        <w:wordWrap/>
        <w:overflowPunct/>
        <w:topLinePunct w:val="0"/>
        <w:bidi w:val="0"/>
        <w:adjustRightInd/>
        <w:snapToGrid/>
        <w:spacing w:line="360" w:lineRule="auto"/>
        <w:ind w:left="0" w:leftChars="0" w:right="0" w:firstLine="0" w:firstLineChars="0"/>
        <w:jc w:val="both"/>
        <w:rPr>
          <w:rFonts w:hint="default" w:ascii="Arial" w:hAnsi="Arial" w:cs="Arial"/>
          <w:bCs/>
          <w:sz w:val="18"/>
          <w:szCs w:val="18"/>
        </w:rPr>
      </w:pPr>
      <w:r>
        <w:rPr>
          <w:rFonts w:hint="default" w:ascii="Arial" w:hAnsi="Arial" w:cs="Arial"/>
          <w:bCs/>
          <w:sz w:val="18"/>
          <w:szCs w:val="18"/>
        </w:rPr>
        <w:t xml:space="preserve">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6728552A">
      <w:pPr>
        <w:pageBreakBefore w:val="0"/>
        <w:numPr>
          <w:ilvl w:val="0"/>
          <w:numId w:val="0"/>
        </w:numPr>
        <w:kinsoku/>
        <w:wordWrap/>
        <w:overflowPunct/>
        <w:topLinePunct w:val="0"/>
        <w:bidi w:val="0"/>
        <w:adjustRightInd/>
        <w:snapToGrid/>
        <w:spacing w:line="360" w:lineRule="auto"/>
        <w:ind w:leftChars="0" w:right="0" w:rightChars="0"/>
        <w:jc w:val="both"/>
        <w:rPr>
          <w:rFonts w:hint="default" w:ascii="Arial" w:hAnsi="Arial" w:cs="Arial"/>
          <w:bCs/>
          <w:sz w:val="18"/>
          <w:szCs w:val="18"/>
        </w:rPr>
      </w:pPr>
    </w:p>
    <w:p w14:paraId="4DFC1E32">
      <w:pPr>
        <w:pStyle w:val="220"/>
        <w:pageBreakBefore w:val="0"/>
        <w:numPr>
          <w:ilvl w:val="0"/>
          <w:numId w:val="22"/>
        </w:numPr>
        <w:kinsoku/>
        <w:wordWrap/>
        <w:overflowPunct/>
        <w:topLinePunct w:val="0"/>
        <w:bidi w:val="0"/>
        <w:adjustRightInd/>
        <w:snapToGrid/>
        <w:spacing w:line="36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DA VIGÊNCIA</w:t>
      </w:r>
    </w:p>
    <w:p w14:paraId="2BB2D418">
      <w:pPr>
        <w:pStyle w:val="221"/>
        <w:pageBreakBefore w:val="0"/>
        <w:suppressAutoHyphens/>
        <w:kinsoku/>
        <w:wordWrap/>
        <w:overflowPunct/>
        <w:topLinePunct w:val="0"/>
        <w:bidi w:val="0"/>
        <w:adjustRightInd/>
        <w:snapToGrid/>
        <w:spacing w:line="360" w:lineRule="auto"/>
        <w:ind w:left="0" w:right="0"/>
        <w:rPr>
          <w:rFonts w:hint="default" w:ascii="Arial" w:hAnsi="Arial" w:cs="Arial"/>
          <w:b w:val="0"/>
          <w:bCs/>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12.1.</w:t>
      </w:r>
      <w:r>
        <w:rPr>
          <w:rFonts w:hint="default" w:ascii="Arial" w:hAnsi="Arial" w:cs="Arial"/>
          <w:b w:val="0"/>
          <w:bCs/>
          <w:color w:val="000000" w:themeColor="text1"/>
          <w:sz w:val="18"/>
          <w:szCs w:val="18"/>
          <w14:textFill>
            <w14:solidFill>
              <w14:schemeClr w14:val="tx1"/>
            </w14:solidFill>
          </w14:textFill>
        </w:rPr>
        <w:t xml:space="preserve"> O prazo de vigência da contratação será de 12 (doze) meses a contar da data de homologação, podendo ser prorrogada , de acordo com a Lei vigente.</w:t>
      </w:r>
    </w:p>
    <w:p w14:paraId="4E6E6477">
      <w:pPr>
        <w:pStyle w:val="221"/>
        <w:pageBreakBefore w:val="0"/>
        <w:suppressAutoHyphens/>
        <w:kinsoku/>
        <w:wordWrap/>
        <w:overflowPunct/>
        <w:topLinePunct w:val="0"/>
        <w:bidi w:val="0"/>
        <w:adjustRightInd/>
        <w:snapToGrid/>
        <w:spacing w:line="360" w:lineRule="auto"/>
        <w:ind w:left="0" w:right="0"/>
        <w:rPr>
          <w:rFonts w:hint="default" w:ascii="Arial" w:hAnsi="Arial" w:cs="Arial"/>
          <w:b w:val="0"/>
          <w:bCs/>
          <w:color w:val="000000" w:themeColor="text1"/>
          <w:sz w:val="18"/>
          <w:szCs w:val="18"/>
          <w14:textFill>
            <w14:solidFill>
              <w14:schemeClr w14:val="tx1"/>
            </w14:solidFill>
          </w14:textFill>
        </w:rPr>
      </w:pPr>
    </w:p>
    <w:p w14:paraId="447A6459">
      <w:pPr>
        <w:pageBreakBefore w:val="0"/>
        <w:numPr>
          <w:ilvl w:val="0"/>
          <w:numId w:val="22"/>
        </w:numPr>
        <w:kinsoku/>
        <w:wordWrap/>
        <w:overflowPunct/>
        <w:topLinePunct w:val="0"/>
        <w:bidi w:val="0"/>
        <w:adjustRightInd/>
        <w:snapToGrid/>
        <w:spacing w:line="360" w:lineRule="auto"/>
        <w:ind w:left="0" w:leftChars="0" w:right="0" w:firstLine="0" w:firstLineChars="0"/>
        <w:jc w:val="both"/>
        <w:rPr>
          <w:rFonts w:hint="default" w:ascii="Arial" w:hAnsi="Arial" w:eastAsia="Arial" w:cs="Arial"/>
          <w:b/>
          <w:sz w:val="18"/>
          <w:szCs w:val="18"/>
        </w:rPr>
      </w:pPr>
      <w:r>
        <w:rPr>
          <w:rFonts w:hint="default" w:ascii="Arial" w:hAnsi="Arial" w:eastAsia="Arial" w:cs="Arial"/>
          <w:b/>
          <w:sz w:val="18"/>
          <w:szCs w:val="18"/>
        </w:rPr>
        <w:t>DO QUANTITATIVO</w:t>
      </w:r>
    </w:p>
    <w:p w14:paraId="28987D6C">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bCs/>
          <w:sz w:val="18"/>
          <w:szCs w:val="18"/>
        </w:rPr>
        <w:t xml:space="preserve">13.1. </w:t>
      </w:r>
      <w:r>
        <w:rPr>
          <w:rFonts w:hint="default" w:ascii="Arial" w:hAnsi="Arial" w:eastAsia="Arial" w:cs="Arial"/>
          <w:sz w:val="18"/>
          <w:szCs w:val="18"/>
        </w:rPr>
        <w:t>Serão os itens distribuídos da seguinte forma:</w:t>
      </w:r>
    </w:p>
    <w:p w14:paraId="4EFEEED8">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3400B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4643" w:type="dxa"/>
          </w:tcPr>
          <w:p w14:paraId="2DF62AF7">
            <w:pPr>
              <w:pageBreakBefore w:val="0"/>
              <w:numPr>
                <w:ilvl w:val="0"/>
                <w:numId w:val="23"/>
              </w:numPr>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sz w:val="18"/>
                <w:szCs w:val="18"/>
              </w:rPr>
              <w:t xml:space="preserve">ITEM 01 - </w:t>
            </w:r>
            <w:r>
              <w:rPr>
                <w:rFonts w:hint="default" w:ascii="Arial" w:hAnsi="Arial" w:eastAsia="Arial" w:cs="Arial"/>
                <w:sz w:val="18"/>
                <w:szCs w:val="18"/>
              </w:rPr>
              <w:t>VEÍCULO TIPO HATCH</w:t>
            </w:r>
          </w:p>
        </w:tc>
        <w:tc>
          <w:tcPr>
            <w:tcW w:w="4644" w:type="dxa"/>
          </w:tcPr>
          <w:p w14:paraId="37157FF5">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sz w:val="18"/>
                <w:szCs w:val="18"/>
              </w:rPr>
              <w:t>01 UNIDADE – Secretaria de Saúde</w:t>
            </w:r>
          </w:p>
        </w:tc>
      </w:tr>
      <w:tr w14:paraId="328B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643" w:type="dxa"/>
          </w:tcPr>
          <w:p w14:paraId="5160800F">
            <w:pPr>
              <w:pageBreakBefore w:val="0"/>
              <w:numPr>
                <w:ilvl w:val="0"/>
                <w:numId w:val="23"/>
              </w:numPr>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sz w:val="18"/>
                <w:szCs w:val="18"/>
              </w:rPr>
              <w:t xml:space="preserve">ITEM 02 - </w:t>
            </w:r>
            <w:r>
              <w:rPr>
                <w:rFonts w:hint="default" w:ascii="Arial" w:hAnsi="Arial" w:eastAsia="Arial" w:cs="Arial"/>
                <w:sz w:val="18"/>
                <w:szCs w:val="18"/>
              </w:rPr>
              <w:t>VEÍCULO TIPO CAMINHONETE PICK-UP</w:t>
            </w:r>
          </w:p>
        </w:tc>
        <w:tc>
          <w:tcPr>
            <w:tcW w:w="4644" w:type="dxa"/>
          </w:tcPr>
          <w:p w14:paraId="023C497D">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sz w:val="18"/>
                <w:szCs w:val="18"/>
              </w:rPr>
              <w:t>01 UNIDADE – CATRANS</w:t>
            </w:r>
          </w:p>
          <w:p w14:paraId="542E5F7E">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sz w:val="18"/>
                <w:szCs w:val="18"/>
              </w:rPr>
              <w:t>01 UNIDADE – Secretaria de Desenvolvimento Social</w:t>
            </w:r>
          </w:p>
        </w:tc>
      </w:tr>
      <w:tr w14:paraId="5DCB5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643" w:type="dxa"/>
          </w:tcPr>
          <w:p w14:paraId="74CFD6C5">
            <w:pPr>
              <w:pageBreakBefore w:val="0"/>
              <w:numPr>
                <w:ilvl w:val="0"/>
                <w:numId w:val="23"/>
              </w:numPr>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sz w:val="18"/>
                <w:szCs w:val="18"/>
              </w:rPr>
              <w:t xml:space="preserve">ITEM 03 - </w:t>
            </w:r>
            <w:r>
              <w:rPr>
                <w:rFonts w:hint="default" w:ascii="Arial" w:hAnsi="Arial" w:eastAsia="Arial" w:cs="Arial"/>
                <w:sz w:val="18"/>
                <w:szCs w:val="18"/>
              </w:rPr>
              <w:t>VEÍCULO TIPO SEDAN</w:t>
            </w:r>
          </w:p>
        </w:tc>
        <w:tc>
          <w:tcPr>
            <w:tcW w:w="4644" w:type="dxa"/>
          </w:tcPr>
          <w:p w14:paraId="29ECAA3E">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sz w:val="18"/>
                <w:szCs w:val="18"/>
              </w:rPr>
              <w:t>01 UNIDADE – Secretaria de Desenvolvimento Econômico e Gestão Institucional</w:t>
            </w:r>
          </w:p>
          <w:p w14:paraId="76D9E4EE">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sz w:val="18"/>
                <w:szCs w:val="18"/>
              </w:rPr>
              <w:t xml:space="preserve">01 UNIDADE – Conselho Tutelar </w:t>
            </w:r>
          </w:p>
        </w:tc>
      </w:tr>
      <w:tr w14:paraId="58F2B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643" w:type="dxa"/>
          </w:tcPr>
          <w:p w14:paraId="215CD9B7">
            <w:pPr>
              <w:pageBreakBefore w:val="0"/>
              <w:numPr>
                <w:ilvl w:val="0"/>
                <w:numId w:val="23"/>
              </w:numPr>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b/>
                <w:sz w:val="18"/>
                <w:szCs w:val="18"/>
              </w:rPr>
              <w:t xml:space="preserve">ITEM 04 - </w:t>
            </w:r>
            <w:r>
              <w:rPr>
                <w:rFonts w:hint="default" w:ascii="Arial" w:hAnsi="Arial" w:eastAsia="Arial" w:cs="Arial"/>
                <w:sz w:val="18"/>
                <w:szCs w:val="18"/>
              </w:rPr>
              <w:t>VEÍCULO TIPO MINIVAN</w:t>
            </w:r>
          </w:p>
        </w:tc>
        <w:tc>
          <w:tcPr>
            <w:tcW w:w="4644" w:type="dxa"/>
          </w:tcPr>
          <w:p w14:paraId="0E042DC5">
            <w:pPr>
              <w:pageBreakBefore w:val="0"/>
              <w:kinsoku/>
              <w:wordWrap/>
              <w:overflowPunct/>
              <w:topLinePunct w:val="0"/>
              <w:bidi w:val="0"/>
              <w:adjustRightInd/>
              <w:snapToGrid/>
              <w:spacing w:line="360" w:lineRule="auto"/>
              <w:ind w:left="0" w:right="0"/>
              <w:jc w:val="both"/>
              <w:rPr>
                <w:rFonts w:hint="default" w:ascii="Arial" w:hAnsi="Arial" w:eastAsia="Arial" w:cs="Arial"/>
                <w:sz w:val="18"/>
                <w:szCs w:val="18"/>
              </w:rPr>
            </w:pPr>
            <w:r>
              <w:rPr>
                <w:rFonts w:hint="default" w:ascii="Arial" w:hAnsi="Arial" w:eastAsia="Arial" w:cs="Arial"/>
                <w:sz w:val="18"/>
                <w:szCs w:val="18"/>
              </w:rPr>
              <w:t>01 UNIDADE – Secretaria de Desenvolvimento Social</w:t>
            </w:r>
          </w:p>
        </w:tc>
      </w:tr>
    </w:tbl>
    <w:p w14:paraId="08631B89">
      <w:pPr>
        <w:pStyle w:val="220"/>
        <w:pageBreakBefore w:val="0"/>
        <w:kinsoku/>
        <w:wordWrap/>
        <w:overflowPunct/>
        <w:topLinePunct w:val="0"/>
        <w:bidi w:val="0"/>
        <w:adjustRightInd/>
        <w:snapToGrid/>
        <w:spacing w:line="360" w:lineRule="auto"/>
        <w:ind w:left="0" w:right="0"/>
        <w:jc w:val="both"/>
        <w:rPr>
          <w:rFonts w:hint="default" w:ascii="Arial" w:hAnsi="Arial" w:cs="Arial"/>
          <w:b/>
          <w:color w:val="auto"/>
          <w:sz w:val="18"/>
          <w:szCs w:val="18"/>
        </w:rPr>
      </w:pPr>
    </w:p>
    <w:p w14:paraId="744D0695">
      <w:pPr>
        <w:pStyle w:val="220"/>
        <w:pageBreakBefore w:val="0"/>
        <w:kinsoku/>
        <w:wordWrap/>
        <w:overflowPunct/>
        <w:topLinePunct w:val="0"/>
        <w:bidi w:val="0"/>
        <w:adjustRightInd/>
        <w:snapToGrid/>
        <w:spacing w:line="360" w:lineRule="auto"/>
        <w:ind w:left="0" w:right="0"/>
        <w:jc w:val="both"/>
        <w:rPr>
          <w:rFonts w:hint="default" w:ascii="Arial" w:hAnsi="Arial" w:cs="Arial"/>
          <w:color w:val="auto"/>
          <w:sz w:val="18"/>
          <w:szCs w:val="18"/>
        </w:rPr>
      </w:pPr>
      <w:r>
        <w:rPr>
          <w:rFonts w:hint="default" w:ascii="Arial" w:hAnsi="Arial" w:cs="Arial"/>
          <w:b/>
          <w:color w:val="auto"/>
          <w:sz w:val="18"/>
          <w:szCs w:val="18"/>
        </w:rPr>
        <w:t>14. ADEQUAÇÃO ORÇAMENTÁRIA</w:t>
      </w:r>
    </w:p>
    <w:p w14:paraId="152F628B">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cs="Arial"/>
          <w:b/>
          <w:sz w:val="18"/>
          <w:szCs w:val="18"/>
        </w:rPr>
        <w:t>14.1.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2094A5F9">
      <w:pPr>
        <w:pageBreakBefore w:val="0"/>
        <w:kinsoku/>
        <w:wordWrap/>
        <w:overflowPunct/>
        <w:topLinePunct w:val="0"/>
        <w:bidi w:val="0"/>
        <w:adjustRightInd/>
        <w:snapToGrid/>
        <w:spacing w:line="360" w:lineRule="auto"/>
        <w:ind w:left="0" w:right="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6703FAB9">
      <w:pPr>
        <w:pageBreakBefore w:val="0"/>
        <w:kinsoku/>
        <w:wordWrap/>
        <w:overflowPunct/>
        <w:topLinePunct w:val="0"/>
        <w:bidi w:val="0"/>
        <w:adjustRightInd/>
        <w:snapToGrid/>
        <w:spacing w:line="240" w:lineRule="auto"/>
        <w:ind w:left="0" w:right="0"/>
        <w:jc w:val="both"/>
        <w:rPr>
          <w:rFonts w:hint="default" w:ascii="Arial" w:hAnsi="Arial" w:eastAsia="Times New Roman" w:cs="Arial"/>
          <w:color w:val="000000"/>
          <w:sz w:val="18"/>
          <w:szCs w:val="18"/>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79C79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tcBorders>
              <w:top w:val="single" w:color="4F81BD" w:sz="8" w:space="0"/>
              <w:left w:val="single" w:color="4F81BD" w:sz="8" w:space="0"/>
              <w:bottom w:val="single" w:color="FFFFFF" w:sz="18" w:space="0"/>
              <w:right w:val="single" w:color="4F81BD" w:sz="8" w:space="0"/>
            </w:tcBorders>
            <w:shd w:val="clear" w:color="auto" w:fill="4F81BD"/>
          </w:tcPr>
          <w:p w14:paraId="3FB66244">
            <w:pPr>
              <w:pageBreakBefore w:val="0"/>
              <w:kinsoku/>
              <w:wordWrap/>
              <w:overflowPunct/>
              <w:topLinePunct w:val="0"/>
              <w:bidi w:val="0"/>
              <w:adjustRightInd/>
              <w:snapToGrid/>
              <w:spacing w:line="240" w:lineRule="auto"/>
              <w:ind w:left="0" w:right="0"/>
              <w:jc w:val="both"/>
              <w:rPr>
                <w:rFonts w:hint="default" w:ascii="Arial" w:hAnsi="Arial" w:eastAsia="Times New Roman" w:cs="Arial"/>
                <w:color w:val="FFFFFF"/>
                <w:sz w:val="18"/>
                <w:szCs w:val="18"/>
              </w:rPr>
            </w:pPr>
            <w:r>
              <w:rPr>
                <w:rFonts w:hint="default" w:ascii="Arial" w:hAnsi="Arial" w:eastAsia="Times New Roman" w:cs="Arial"/>
                <w:color w:val="FFFFFF"/>
                <w:sz w:val="18"/>
                <w:szCs w:val="18"/>
              </w:rPr>
              <w:t>SETOR</w:t>
            </w:r>
          </w:p>
        </w:tc>
        <w:tc>
          <w:tcPr>
            <w:tcW w:w="4644" w:type="dxa"/>
            <w:tcBorders>
              <w:top w:val="single" w:color="4F81BD" w:sz="8" w:space="0"/>
              <w:left w:val="single" w:color="4F81BD" w:sz="8" w:space="0"/>
              <w:bottom w:val="single" w:color="FFFFFF" w:sz="18" w:space="0"/>
              <w:right w:val="single" w:color="4F81BD" w:sz="8" w:space="0"/>
            </w:tcBorders>
            <w:shd w:val="clear" w:color="auto" w:fill="4F81BD"/>
          </w:tcPr>
          <w:p w14:paraId="05E7950E">
            <w:pPr>
              <w:pageBreakBefore w:val="0"/>
              <w:kinsoku/>
              <w:wordWrap/>
              <w:overflowPunct/>
              <w:topLinePunct w:val="0"/>
              <w:bidi w:val="0"/>
              <w:adjustRightInd/>
              <w:snapToGrid/>
              <w:spacing w:line="240" w:lineRule="auto"/>
              <w:ind w:left="0" w:right="0"/>
              <w:jc w:val="both"/>
              <w:rPr>
                <w:rFonts w:hint="default" w:ascii="Arial" w:hAnsi="Arial" w:eastAsia="Times New Roman" w:cs="Arial"/>
                <w:color w:val="FFFFFF"/>
                <w:sz w:val="18"/>
                <w:szCs w:val="18"/>
              </w:rPr>
            </w:pPr>
            <w:r>
              <w:rPr>
                <w:rFonts w:hint="default" w:ascii="Arial" w:hAnsi="Arial" w:eastAsia="Times New Roman" w:cs="Arial"/>
                <w:color w:val="FFFFFF"/>
                <w:sz w:val="18"/>
                <w:szCs w:val="18"/>
              </w:rPr>
              <w:t>DOTAÇÃO ORÇAMENTÁRIA</w:t>
            </w:r>
          </w:p>
        </w:tc>
      </w:tr>
      <w:tr w14:paraId="4D16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tcBorders>
              <w:top w:val="single" w:color="FFFFFF" w:sz="18" w:space="0"/>
              <w:left w:val="single" w:color="4F81BD" w:sz="8" w:space="0"/>
              <w:bottom w:val="single" w:color="4F81BD" w:sz="8" w:space="0"/>
              <w:right w:val="single" w:color="4F81BD" w:sz="8" w:space="0"/>
            </w:tcBorders>
            <w:shd w:val="clear" w:color="auto" w:fill="B8CCE4"/>
          </w:tcPr>
          <w:p w14:paraId="66D247AE">
            <w:pPr>
              <w:pageBreakBefore w:val="0"/>
              <w:kinsoku/>
              <w:wordWrap/>
              <w:overflowPunct/>
              <w:topLinePunct w:val="0"/>
              <w:bidi w:val="0"/>
              <w:adjustRightInd/>
              <w:snapToGrid/>
              <w:spacing w:line="240" w:lineRule="auto"/>
              <w:ind w:left="0" w:right="0"/>
              <w:jc w:val="both"/>
              <w:rPr>
                <w:rFonts w:hint="default" w:ascii="Arial" w:hAnsi="Arial" w:eastAsia="Times New Roman" w:cs="Arial"/>
                <w:color w:val="000000"/>
                <w:sz w:val="18"/>
                <w:szCs w:val="18"/>
              </w:rPr>
            </w:pPr>
            <w:r>
              <w:rPr>
                <w:rFonts w:hint="default" w:ascii="Arial" w:hAnsi="Arial" w:eastAsia="Arial" w:cs="Arial"/>
                <w:color w:val="000000"/>
                <w:sz w:val="18"/>
                <w:szCs w:val="18"/>
              </w:rPr>
              <w:t>Gabinete do Prefeito</w:t>
            </w:r>
          </w:p>
        </w:tc>
        <w:tc>
          <w:tcPr>
            <w:tcW w:w="4644" w:type="dxa"/>
            <w:tcBorders>
              <w:top w:val="single" w:color="FFFFFF" w:sz="18" w:space="0"/>
              <w:left w:val="single" w:color="4F81BD" w:sz="8" w:space="0"/>
              <w:bottom w:val="single" w:color="4F81BD" w:sz="8" w:space="0"/>
              <w:right w:val="single" w:color="4F81BD" w:sz="8" w:space="0"/>
            </w:tcBorders>
            <w:shd w:val="clear" w:color="auto" w:fill="B8CCE4"/>
          </w:tcPr>
          <w:p w14:paraId="5F9FDB64">
            <w:pPr>
              <w:pageBreakBefore w:val="0"/>
              <w:kinsoku/>
              <w:wordWrap/>
              <w:overflowPunct/>
              <w:topLinePunct w:val="0"/>
              <w:bidi w:val="0"/>
              <w:adjustRightInd/>
              <w:snapToGrid/>
              <w:spacing w:line="240" w:lineRule="auto"/>
              <w:ind w:left="0" w:right="0"/>
              <w:jc w:val="center"/>
              <w:rPr>
                <w:rFonts w:hint="default" w:ascii="Arial" w:hAnsi="Arial" w:eastAsia="Times New Roman" w:cs="Arial"/>
                <w:color w:val="000000"/>
                <w:sz w:val="18"/>
                <w:szCs w:val="18"/>
              </w:rPr>
            </w:pPr>
            <w:r>
              <w:rPr>
                <w:rFonts w:hint="default" w:ascii="Arial" w:hAnsi="Arial" w:eastAsia="Arial" w:cs="Arial"/>
                <w:color w:val="000000"/>
                <w:sz w:val="18"/>
                <w:szCs w:val="18"/>
              </w:rPr>
              <w:t>01</w:t>
            </w:r>
          </w:p>
        </w:tc>
      </w:tr>
      <w:tr w14:paraId="204E3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tcBorders>
              <w:top w:val="single" w:color="4F81BD" w:sz="8" w:space="0"/>
              <w:left w:val="single" w:color="4F81BD" w:sz="8" w:space="0"/>
              <w:bottom w:val="single" w:color="4F81BD" w:sz="8" w:space="0"/>
              <w:right w:val="single" w:color="4F81BD" w:sz="8" w:space="0"/>
            </w:tcBorders>
            <w:shd w:val="clear" w:color="auto" w:fill="FFFFFF"/>
          </w:tcPr>
          <w:p w14:paraId="6B5F828F">
            <w:pPr>
              <w:pageBreakBefore w:val="0"/>
              <w:kinsoku/>
              <w:wordWrap/>
              <w:overflowPunct/>
              <w:topLinePunct w:val="0"/>
              <w:bidi w:val="0"/>
              <w:adjustRightInd/>
              <w:snapToGrid/>
              <w:spacing w:line="240" w:lineRule="auto"/>
              <w:ind w:left="0" w:right="0"/>
              <w:jc w:val="both"/>
              <w:rPr>
                <w:rFonts w:hint="default" w:ascii="Arial" w:hAnsi="Arial" w:eastAsia="Times New Roman" w:cs="Arial"/>
                <w:color w:val="000000"/>
                <w:sz w:val="18"/>
                <w:szCs w:val="18"/>
              </w:rPr>
            </w:pPr>
            <w:r>
              <w:rPr>
                <w:rFonts w:hint="default" w:ascii="Arial" w:hAnsi="Arial" w:eastAsia="Arial" w:cs="Arial"/>
                <w:color w:val="000000"/>
                <w:sz w:val="18"/>
                <w:szCs w:val="18"/>
              </w:rPr>
              <w:t>Secretaria de Desenvolvimento Social</w:t>
            </w:r>
          </w:p>
        </w:tc>
        <w:tc>
          <w:tcPr>
            <w:tcW w:w="4644" w:type="dxa"/>
            <w:tcBorders>
              <w:top w:val="single" w:color="4F81BD" w:sz="8" w:space="0"/>
              <w:left w:val="single" w:color="4F81BD" w:sz="8" w:space="0"/>
              <w:bottom w:val="single" w:color="4F81BD" w:sz="8" w:space="0"/>
              <w:right w:val="single" w:color="4F81BD" w:sz="8" w:space="0"/>
            </w:tcBorders>
            <w:shd w:val="clear" w:color="auto" w:fill="FFFFFF"/>
          </w:tcPr>
          <w:p w14:paraId="155FE175">
            <w:pPr>
              <w:pageBreakBefore w:val="0"/>
              <w:kinsoku/>
              <w:wordWrap/>
              <w:overflowPunct/>
              <w:topLinePunct w:val="0"/>
              <w:bidi w:val="0"/>
              <w:adjustRightInd/>
              <w:snapToGrid/>
              <w:spacing w:line="240" w:lineRule="auto"/>
              <w:ind w:left="0" w:right="0"/>
              <w:jc w:val="center"/>
              <w:rPr>
                <w:rFonts w:hint="default" w:ascii="Arial" w:hAnsi="Arial" w:eastAsia="Times New Roman" w:cs="Arial"/>
                <w:color w:val="000000"/>
                <w:sz w:val="18"/>
                <w:szCs w:val="18"/>
              </w:rPr>
            </w:pPr>
            <w:r>
              <w:rPr>
                <w:rFonts w:hint="default" w:ascii="Arial" w:hAnsi="Arial" w:eastAsia="Arial" w:cs="Arial"/>
                <w:color w:val="000000"/>
                <w:sz w:val="18"/>
                <w:szCs w:val="18"/>
              </w:rPr>
              <w:t>06</w:t>
            </w:r>
          </w:p>
        </w:tc>
      </w:tr>
      <w:tr w14:paraId="66DE3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tcBorders>
              <w:top w:val="single" w:color="4F81BD" w:sz="8" w:space="0"/>
              <w:left w:val="single" w:color="4F81BD" w:sz="8" w:space="0"/>
              <w:bottom w:val="single" w:color="4F81BD" w:sz="8" w:space="0"/>
              <w:right w:val="single" w:color="4F81BD" w:sz="8" w:space="0"/>
            </w:tcBorders>
            <w:shd w:val="clear" w:color="auto" w:fill="B8CCE4"/>
          </w:tcPr>
          <w:p w14:paraId="5BA4799F">
            <w:pPr>
              <w:pageBreakBefore w:val="0"/>
              <w:kinsoku/>
              <w:wordWrap/>
              <w:overflowPunct/>
              <w:topLinePunct w:val="0"/>
              <w:bidi w:val="0"/>
              <w:adjustRightInd/>
              <w:snapToGrid/>
              <w:spacing w:line="240" w:lineRule="auto"/>
              <w:ind w:left="0" w:right="0"/>
              <w:jc w:val="both"/>
              <w:rPr>
                <w:rFonts w:hint="default" w:ascii="Arial" w:hAnsi="Arial" w:eastAsia="Times New Roman" w:cs="Arial"/>
                <w:color w:val="000000"/>
                <w:sz w:val="18"/>
                <w:szCs w:val="18"/>
              </w:rPr>
            </w:pPr>
            <w:r>
              <w:rPr>
                <w:rFonts w:hint="default" w:ascii="Arial" w:hAnsi="Arial" w:eastAsia="Arial" w:cs="Arial"/>
                <w:color w:val="000000"/>
                <w:sz w:val="18"/>
                <w:szCs w:val="18"/>
              </w:rPr>
              <w:t>Secretaria de Saúde</w:t>
            </w:r>
          </w:p>
        </w:tc>
        <w:tc>
          <w:tcPr>
            <w:tcW w:w="4644" w:type="dxa"/>
            <w:tcBorders>
              <w:top w:val="single" w:color="4F81BD" w:sz="8" w:space="0"/>
              <w:left w:val="single" w:color="4F81BD" w:sz="8" w:space="0"/>
              <w:bottom w:val="single" w:color="4F81BD" w:sz="8" w:space="0"/>
              <w:right w:val="single" w:color="4F81BD" w:sz="8" w:space="0"/>
            </w:tcBorders>
            <w:shd w:val="clear" w:color="auto" w:fill="B8CCE4"/>
          </w:tcPr>
          <w:p w14:paraId="66A53D93">
            <w:pPr>
              <w:pageBreakBefore w:val="0"/>
              <w:kinsoku/>
              <w:wordWrap/>
              <w:overflowPunct/>
              <w:topLinePunct w:val="0"/>
              <w:bidi w:val="0"/>
              <w:adjustRightInd/>
              <w:snapToGrid/>
              <w:spacing w:line="240" w:lineRule="auto"/>
              <w:ind w:left="0" w:right="0"/>
              <w:jc w:val="center"/>
              <w:rPr>
                <w:rFonts w:hint="default" w:ascii="Arial" w:hAnsi="Arial" w:eastAsia="Times New Roman" w:cs="Arial"/>
                <w:color w:val="000000"/>
                <w:sz w:val="18"/>
                <w:szCs w:val="18"/>
              </w:rPr>
            </w:pPr>
            <w:r>
              <w:rPr>
                <w:rFonts w:hint="default" w:ascii="Arial" w:hAnsi="Arial" w:eastAsia="Arial" w:cs="Arial"/>
                <w:color w:val="000000"/>
                <w:sz w:val="18"/>
                <w:szCs w:val="18"/>
              </w:rPr>
              <w:t>08</w:t>
            </w:r>
          </w:p>
        </w:tc>
      </w:tr>
      <w:tr w14:paraId="471B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tcBorders>
              <w:top w:val="single" w:color="4F81BD" w:sz="8" w:space="0"/>
              <w:left w:val="single" w:color="4F81BD" w:sz="8" w:space="0"/>
              <w:bottom w:val="single" w:color="4F81BD" w:sz="8" w:space="0"/>
              <w:right w:val="single" w:color="4F81BD" w:sz="8" w:space="0"/>
            </w:tcBorders>
            <w:shd w:val="clear" w:color="auto" w:fill="FFFFFF"/>
          </w:tcPr>
          <w:p w14:paraId="78FEBA3D">
            <w:pPr>
              <w:pageBreakBefore w:val="0"/>
              <w:kinsoku/>
              <w:wordWrap/>
              <w:overflowPunct/>
              <w:topLinePunct w:val="0"/>
              <w:bidi w:val="0"/>
              <w:adjustRightInd/>
              <w:snapToGrid/>
              <w:spacing w:line="240" w:lineRule="auto"/>
              <w:ind w:left="0" w:right="0"/>
              <w:jc w:val="both"/>
              <w:rPr>
                <w:rFonts w:hint="default" w:ascii="Arial" w:hAnsi="Arial" w:eastAsia="Times New Roman" w:cs="Arial"/>
                <w:color w:val="000000"/>
                <w:sz w:val="18"/>
                <w:szCs w:val="18"/>
              </w:rPr>
            </w:pPr>
            <w:r>
              <w:rPr>
                <w:rFonts w:hint="default" w:ascii="Arial" w:hAnsi="Arial" w:eastAsia="Arial" w:cs="Arial"/>
                <w:color w:val="000000"/>
                <w:sz w:val="18"/>
                <w:szCs w:val="18"/>
              </w:rPr>
              <w:t>Fundo Municipal de Transporte / Trânsito</w:t>
            </w:r>
          </w:p>
        </w:tc>
        <w:tc>
          <w:tcPr>
            <w:tcW w:w="4644" w:type="dxa"/>
            <w:tcBorders>
              <w:top w:val="single" w:color="4F81BD" w:sz="8" w:space="0"/>
              <w:left w:val="single" w:color="4F81BD" w:sz="8" w:space="0"/>
              <w:bottom w:val="single" w:color="4F81BD" w:sz="8" w:space="0"/>
              <w:right w:val="single" w:color="4F81BD" w:sz="8" w:space="0"/>
            </w:tcBorders>
            <w:shd w:val="clear" w:color="auto" w:fill="FFFFFF"/>
          </w:tcPr>
          <w:p w14:paraId="7EF6298D">
            <w:pPr>
              <w:pageBreakBefore w:val="0"/>
              <w:kinsoku/>
              <w:wordWrap/>
              <w:overflowPunct/>
              <w:topLinePunct w:val="0"/>
              <w:bidi w:val="0"/>
              <w:adjustRightInd/>
              <w:snapToGrid/>
              <w:spacing w:line="240" w:lineRule="auto"/>
              <w:ind w:left="0" w:right="0"/>
              <w:jc w:val="center"/>
              <w:rPr>
                <w:rFonts w:hint="default" w:ascii="Arial" w:hAnsi="Arial" w:eastAsia="Times New Roman" w:cs="Arial"/>
                <w:color w:val="000000"/>
                <w:sz w:val="18"/>
                <w:szCs w:val="18"/>
              </w:rPr>
            </w:pPr>
            <w:r>
              <w:rPr>
                <w:rFonts w:hint="default" w:ascii="Arial" w:hAnsi="Arial" w:eastAsia="Arial" w:cs="Arial"/>
                <w:color w:val="000000"/>
                <w:sz w:val="18"/>
                <w:szCs w:val="18"/>
              </w:rPr>
              <w:t>14</w:t>
            </w:r>
          </w:p>
        </w:tc>
      </w:tr>
      <w:tr w14:paraId="4C8E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tcBorders>
              <w:top w:val="single" w:color="4F81BD" w:sz="8" w:space="0"/>
              <w:left w:val="single" w:color="4F81BD" w:sz="8" w:space="0"/>
              <w:bottom w:val="single" w:color="4F81BD" w:sz="8" w:space="0"/>
              <w:right w:val="single" w:color="4F81BD" w:sz="8" w:space="0"/>
            </w:tcBorders>
            <w:shd w:val="clear" w:color="auto" w:fill="B8CCE4"/>
          </w:tcPr>
          <w:p w14:paraId="67337BD3">
            <w:pPr>
              <w:pageBreakBefore w:val="0"/>
              <w:kinsoku/>
              <w:wordWrap/>
              <w:overflowPunct/>
              <w:topLinePunct w:val="0"/>
              <w:bidi w:val="0"/>
              <w:adjustRightInd/>
              <w:snapToGrid/>
              <w:spacing w:line="240" w:lineRule="auto"/>
              <w:ind w:left="0" w:right="0"/>
              <w:jc w:val="both"/>
              <w:rPr>
                <w:rFonts w:hint="default" w:ascii="Arial" w:hAnsi="Arial" w:eastAsia="Arial" w:cs="Arial"/>
                <w:color w:val="000000"/>
                <w:sz w:val="18"/>
                <w:szCs w:val="18"/>
              </w:rPr>
            </w:pPr>
            <w:r>
              <w:rPr>
                <w:rFonts w:hint="default" w:ascii="Arial" w:hAnsi="Arial" w:eastAsia="Arial" w:cs="Arial"/>
                <w:color w:val="000000"/>
                <w:sz w:val="18"/>
                <w:szCs w:val="18"/>
              </w:rPr>
              <w:t>Secretaria de Desenvolvimento Econômico</w:t>
            </w:r>
          </w:p>
        </w:tc>
        <w:tc>
          <w:tcPr>
            <w:tcW w:w="4644" w:type="dxa"/>
            <w:tcBorders>
              <w:top w:val="single" w:color="4F81BD" w:sz="8" w:space="0"/>
              <w:left w:val="single" w:color="4F81BD" w:sz="8" w:space="0"/>
              <w:bottom w:val="single" w:color="4F81BD" w:sz="8" w:space="0"/>
              <w:right w:val="single" w:color="4F81BD" w:sz="8" w:space="0"/>
            </w:tcBorders>
            <w:shd w:val="clear" w:color="auto" w:fill="B8CCE4"/>
          </w:tcPr>
          <w:p w14:paraId="41A4F923">
            <w:pPr>
              <w:pageBreakBefore w:val="0"/>
              <w:kinsoku/>
              <w:wordWrap/>
              <w:overflowPunct/>
              <w:topLinePunct w:val="0"/>
              <w:bidi w:val="0"/>
              <w:adjustRightInd/>
              <w:snapToGrid/>
              <w:spacing w:line="240" w:lineRule="auto"/>
              <w:ind w:left="0" w:right="0"/>
              <w:jc w:val="center"/>
              <w:rPr>
                <w:rFonts w:hint="default" w:ascii="Arial" w:hAnsi="Arial" w:eastAsia="Arial" w:cs="Arial"/>
                <w:color w:val="000000"/>
                <w:sz w:val="18"/>
                <w:szCs w:val="18"/>
              </w:rPr>
            </w:pPr>
            <w:r>
              <w:rPr>
                <w:rFonts w:hint="default" w:ascii="Arial" w:hAnsi="Arial" w:eastAsia="Arial" w:cs="Arial"/>
                <w:color w:val="000000"/>
                <w:sz w:val="18"/>
                <w:szCs w:val="18"/>
              </w:rPr>
              <w:t>16</w:t>
            </w:r>
          </w:p>
        </w:tc>
      </w:tr>
    </w:tbl>
    <w:p w14:paraId="5A7537FC">
      <w:pPr>
        <w:pageBreakBefore w:val="0"/>
        <w:kinsoku/>
        <w:wordWrap/>
        <w:overflowPunct/>
        <w:topLinePunct w:val="0"/>
        <w:bidi w:val="0"/>
        <w:adjustRightInd/>
        <w:snapToGrid/>
        <w:spacing w:line="276" w:lineRule="auto"/>
        <w:ind w:left="0" w:right="0"/>
        <w:jc w:val="both"/>
        <w:rPr>
          <w:rFonts w:hint="default" w:ascii="Arial" w:hAnsi="Arial" w:eastAsia="Arial" w:cs="Arial"/>
          <w:sz w:val="18"/>
          <w:szCs w:val="18"/>
        </w:rPr>
      </w:pPr>
    </w:p>
    <w:p w14:paraId="17E8A393">
      <w:pPr>
        <w:pageBreakBefore w:val="0"/>
        <w:kinsoku/>
        <w:wordWrap/>
        <w:overflowPunct/>
        <w:topLinePunct w:val="0"/>
        <w:bidi w:val="0"/>
        <w:adjustRightInd/>
        <w:snapToGrid/>
        <w:spacing w:line="276" w:lineRule="auto"/>
        <w:ind w:left="0" w:right="0"/>
        <w:jc w:val="both"/>
        <w:rPr>
          <w:rFonts w:hint="default" w:ascii="Arial" w:hAnsi="Arial" w:eastAsia="Arimo" w:cs="Arial"/>
          <w:b/>
          <w:sz w:val="18"/>
          <w:szCs w:val="18"/>
        </w:rPr>
      </w:pPr>
    </w:p>
    <w:p w14:paraId="150CF853">
      <w:pPr>
        <w:pageBreakBefore w:val="0"/>
        <w:kinsoku/>
        <w:wordWrap/>
        <w:overflowPunct/>
        <w:topLinePunct w:val="0"/>
        <w:bidi w:val="0"/>
        <w:adjustRightInd/>
        <w:snapToGrid/>
        <w:spacing w:line="276" w:lineRule="auto"/>
        <w:ind w:left="0" w:right="0"/>
        <w:jc w:val="both"/>
        <w:rPr>
          <w:rFonts w:hint="default" w:ascii="Arial" w:hAnsi="Arial" w:eastAsia="Arimo" w:cs="Arial"/>
          <w:b/>
          <w:sz w:val="18"/>
          <w:szCs w:val="18"/>
        </w:rPr>
      </w:pPr>
    </w:p>
    <w:p w14:paraId="762899AB">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______________________________________________________</w:t>
      </w:r>
    </w:p>
    <w:p w14:paraId="28A83340">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 xml:space="preserve">Raphael Ferreira Arqueti </w:t>
      </w:r>
      <w:r>
        <w:rPr>
          <w:rFonts w:hint="default" w:ascii="Arial" w:hAnsi="Arial" w:eastAsia="Arial" w:cs="Arial"/>
          <w:sz w:val="18"/>
          <w:szCs w:val="18"/>
        </w:rPr>
        <w:br w:type="textWrapping"/>
      </w:r>
      <w:r>
        <w:rPr>
          <w:rFonts w:hint="default" w:ascii="Arial" w:hAnsi="Arial" w:eastAsia="Arial" w:cs="Arial"/>
          <w:sz w:val="18"/>
          <w:szCs w:val="18"/>
        </w:rPr>
        <w:t>Responsável pela elaboração do ETP e TR</w:t>
      </w:r>
    </w:p>
    <w:p w14:paraId="43D0D4DE">
      <w:pPr>
        <w:pageBreakBefore w:val="0"/>
        <w:kinsoku/>
        <w:wordWrap/>
        <w:overflowPunct/>
        <w:topLinePunct w:val="0"/>
        <w:bidi w:val="0"/>
        <w:adjustRightInd/>
        <w:snapToGrid/>
        <w:spacing w:line="276" w:lineRule="auto"/>
        <w:ind w:left="0" w:right="0"/>
        <w:jc w:val="center"/>
        <w:rPr>
          <w:rFonts w:hint="default" w:ascii="Arial" w:hAnsi="Arial" w:cs="Arial"/>
          <w:sz w:val="18"/>
          <w:szCs w:val="18"/>
        </w:rPr>
      </w:pPr>
      <w:r>
        <w:rPr>
          <w:rFonts w:hint="default" w:ascii="Arial" w:hAnsi="Arial" w:eastAsia="Arial" w:cs="Arial"/>
          <w:sz w:val="18"/>
          <w:szCs w:val="18"/>
        </w:rPr>
        <w:t>Fiscal de Contrato pela Secretaria de Desenvolvimento Econômico e Gestão Institucional</w:t>
      </w:r>
    </w:p>
    <w:p w14:paraId="3BDFF431">
      <w:pPr>
        <w:pageBreakBefore w:val="0"/>
        <w:kinsoku/>
        <w:wordWrap/>
        <w:overflowPunct/>
        <w:topLinePunct w:val="0"/>
        <w:bidi w:val="0"/>
        <w:adjustRightInd/>
        <w:snapToGrid/>
        <w:spacing w:line="276" w:lineRule="auto"/>
        <w:ind w:left="0" w:right="0"/>
        <w:jc w:val="center"/>
        <w:rPr>
          <w:rFonts w:hint="default" w:ascii="Arial" w:hAnsi="Arial" w:cs="Arial"/>
          <w:sz w:val="18"/>
          <w:szCs w:val="18"/>
        </w:rPr>
      </w:pPr>
    </w:p>
    <w:p w14:paraId="5ECD8C2A">
      <w:pPr>
        <w:pageBreakBefore w:val="0"/>
        <w:kinsoku/>
        <w:wordWrap/>
        <w:overflowPunct/>
        <w:topLinePunct w:val="0"/>
        <w:bidi w:val="0"/>
        <w:adjustRightInd/>
        <w:snapToGrid/>
        <w:spacing w:line="276" w:lineRule="auto"/>
        <w:ind w:left="0" w:right="0"/>
        <w:jc w:val="center"/>
        <w:rPr>
          <w:rFonts w:hint="default" w:ascii="Arial" w:hAnsi="Arial" w:cs="Arial"/>
          <w:sz w:val="18"/>
          <w:szCs w:val="18"/>
        </w:rPr>
      </w:pPr>
    </w:p>
    <w:p w14:paraId="5CA99E34">
      <w:pPr>
        <w:pageBreakBefore w:val="0"/>
        <w:kinsoku/>
        <w:wordWrap/>
        <w:overflowPunct/>
        <w:topLinePunct w:val="0"/>
        <w:bidi w:val="0"/>
        <w:adjustRightInd/>
        <w:snapToGrid/>
        <w:spacing w:line="276" w:lineRule="auto"/>
        <w:ind w:left="0" w:right="0"/>
        <w:jc w:val="center"/>
        <w:rPr>
          <w:rFonts w:hint="default" w:ascii="Arial" w:hAnsi="Arial" w:cs="Arial"/>
          <w:sz w:val="18"/>
          <w:szCs w:val="18"/>
        </w:rPr>
      </w:pPr>
    </w:p>
    <w:p w14:paraId="3C2CD3BB">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______________________________________________________</w:t>
      </w:r>
    </w:p>
    <w:p w14:paraId="51C859E8">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 xml:space="preserve"> Roberto Carlos Carrara Theodoro </w:t>
      </w:r>
    </w:p>
    <w:p w14:paraId="2CE3BB8B">
      <w:pPr>
        <w:pageBreakBefore w:val="0"/>
        <w:kinsoku/>
        <w:wordWrap/>
        <w:overflowPunct/>
        <w:topLinePunct w:val="0"/>
        <w:bidi w:val="0"/>
        <w:adjustRightInd/>
        <w:snapToGrid/>
        <w:spacing w:line="276" w:lineRule="auto"/>
        <w:ind w:left="0" w:right="0"/>
        <w:jc w:val="center"/>
        <w:rPr>
          <w:rFonts w:hint="default" w:ascii="Arial" w:hAnsi="Arial" w:cs="Arial"/>
          <w:sz w:val="18"/>
          <w:szCs w:val="18"/>
        </w:rPr>
      </w:pPr>
      <w:r>
        <w:rPr>
          <w:rFonts w:hint="default" w:ascii="Arial" w:hAnsi="Arial" w:eastAsia="Arial" w:cs="Arial"/>
          <w:sz w:val="18"/>
          <w:szCs w:val="18"/>
        </w:rPr>
        <w:t>Fiscal de Contrato pela Secretaria de Saúde</w:t>
      </w:r>
    </w:p>
    <w:p w14:paraId="6DC5614E">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614E59E1">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6A8BA15A">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4BD45FB5">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7FA1FE57">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______________________________________________________</w:t>
      </w:r>
    </w:p>
    <w:p w14:paraId="12186875">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 xml:space="preserve">Carla da Rocha Patrício </w:t>
      </w:r>
    </w:p>
    <w:p w14:paraId="30D0CD10">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Fiscal de Contrato pela Secretaria de Desenvolvimento Social</w:t>
      </w:r>
    </w:p>
    <w:p w14:paraId="3279E1E4">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53E04CC4">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6D786393">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283D330A">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______________________________________________________</w:t>
      </w:r>
    </w:p>
    <w:p w14:paraId="3F035F8F">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 xml:space="preserve"> Hélio Bonifácio da Silva </w:t>
      </w:r>
    </w:p>
    <w:p w14:paraId="6DF0D1E5">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Fiscal de Contrato pelo Conselho Tutelar</w:t>
      </w:r>
    </w:p>
    <w:p w14:paraId="0E75B4B7">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0C183AC7">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61F5FAC9">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3840F9C2">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______________________________________________________</w:t>
      </w:r>
    </w:p>
    <w:p w14:paraId="6C5221E1">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 xml:space="preserve"> </w:t>
      </w:r>
      <w:r>
        <w:rPr>
          <w:rFonts w:hint="default" w:ascii="Arial" w:hAnsi="Arial" w:cs="Arial" w:eastAsiaTheme="minorHAnsi"/>
          <w:sz w:val="18"/>
          <w:szCs w:val="18"/>
          <w:lang w:eastAsia="en-US"/>
        </w:rPr>
        <w:t>Fabrício Zulato dos Santos</w:t>
      </w:r>
      <w:r>
        <w:rPr>
          <w:rFonts w:hint="default" w:ascii="Arial" w:hAnsi="Arial" w:eastAsia="Arial" w:cs="Arial"/>
          <w:sz w:val="18"/>
          <w:szCs w:val="18"/>
        </w:rPr>
        <w:t xml:space="preserve"> </w:t>
      </w:r>
    </w:p>
    <w:p w14:paraId="75D0AE3C">
      <w:pPr>
        <w:pageBreakBefore w:val="0"/>
        <w:kinsoku/>
        <w:wordWrap/>
        <w:overflowPunct/>
        <w:topLinePunct w:val="0"/>
        <w:bidi w:val="0"/>
        <w:adjustRightInd/>
        <w:snapToGrid/>
        <w:spacing w:line="276" w:lineRule="auto"/>
        <w:ind w:left="0" w:right="0"/>
        <w:jc w:val="center"/>
        <w:rPr>
          <w:rFonts w:hint="default" w:ascii="Arial" w:hAnsi="Arial" w:cs="Arial"/>
          <w:sz w:val="18"/>
          <w:szCs w:val="18"/>
        </w:rPr>
      </w:pPr>
      <w:r>
        <w:rPr>
          <w:rFonts w:hint="default" w:ascii="Arial" w:hAnsi="Arial" w:eastAsia="Arial" w:cs="Arial"/>
          <w:sz w:val="18"/>
          <w:szCs w:val="18"/>
        </w:rPr>
        <w:t>Fiscal de Contrato pela CATRANS</w:t>
      </w:r>
    </w:p>
    <w:p w14:paraId="7A1B64F9">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781C66E4">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4954BCE3">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3D6F5366">
      <w:pPr>
        <w:pageBreakBefore w:val="0"/>
        <w:kinsoku/>
        <w:wordWrap/>
        <w:overflowPunct/>
        <w:topLinePunct w:val="0"/>
        <w:bidi w:val="0"/>
        <w:adjustRightInd/>
        <w:snapToGrid/>
        <w:spacing w:line="276" w:lineRule="auto"/>
        <w:ind w:left="0" w:right="0"/>
        <w:jc w:val="both"/>
        <w:rPr>
          <w:rFonts w:hint="default" w:ascii="Arial" w:hAnsi="Arial" w:cs="Arial"/>
          <w:sz w:val="18"/>
          <w:szCs w:val="18"/>
        </w:rPr>
      </w:pPr>
    </w:p>
    <w:p w14:paraId="0A67B4DF">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______________________________________________________</w:t>
      </w:r>
    </w:p>
    <w:p w14:paraId="5C6BFF25">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Lucas Estevão Almeida</w:t>
      </w:r>
    </w:p>
    <w:p w14:paraId="624CDFF1">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Responsável pelas cotações</w:t>
      </w:r>
    </w:p>
    <w:p w14:paraId="4119BA2E">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0B65E08F">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4C664ED8">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28041751">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p>
    <w:p w14:paraId="28A37E05">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______________________________________________________</w:t>
      </w:r>
    </w:p>
    <w:p w14:paraId="13DD2D19">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 xml:space="preserve">Tamires de Paiva Ferreira </w:t>
      </w:r>
    </w:p>
    <w:p w14:paraId="57D42D11">
      <w:pPr>
        <w:pageBreakBefore w:val="0"/>
        <w:kinsoku/>
        <w:wordWrap/>
        <w:overflowPunct/>
        <w:topLinePunct w:val="0"/>
        <w:bidi w:val="0"/>
        <w:adjustRightInd/>
        <w:snapToGrid/>
        <w:spacing w:line="276" w:lineRule="auto"/>
        <w:ind w:left="0" w:right="0"/>
        <w:jc w:val="center"/>
        <w:rPr>
          <w:rFonts w:hint="default" w:ascii="Arial" w:hAnsi="Arial" w:eastAsia="Arial" w:cs="Arial"/>
          <w:sz w:val="18"/>
          <w:szCs w:val="18"/>
        </w:rPr>
      </w:pPr>
      <w:r>
        <w:rPr>
          <w:rFonts w:hint="default" w:ascii="Arial" w:hAnsi="Arial" w:eastAsia="Arial" w:cs="Arial"/>
          <w:sz w:val="18"/>
          <w:szCs w:val="18"/>
        </w:rPr>
        <w:t xml:space="preserve">Coordenação de Compras </w:t>
      </w:r>
    </w:p>
    <w:p w14:paraId="1E60B025">
      <w:pPr>
        <w:pStyle w:val="221"/>
        <w:autoSpaceDE w:val="0"/>
        <w:autoSpaceDN w:val="0"/>
        <w:adjustRightInd w:val="0"/>
        <w:spacing w:line="360" w:lineRule="auto"/>
        <w:ind w:left="0"/>
        <w:contextualSpacing w:val="0"/>
        <w:jc w:val="center"/>
        <w:rPr>
          <w:rFonts w:ascii="Arial" w:hAnsi="Arial" w:cs="Arial"/>
          <w:b/>
          <w:sz w:val="32"/>
          <w:szCs w:val="32"/>
        </w:rPr>
      </w:pPr>
    </w:p>
    <w:p w14:paraId="714C5859">
      <w:pPr>
        <w:pStyle w:val="221"/>
        <w:autoSpaceDE w:val="0"/>
        <w:autoSpaceDN w:val="0"/>
        <w:adjustRightInd w:val="0"/>
        <w:spacing w:line="360" w:lineRule="auto"/>
        <w:ind w:left="0"/>
        <w:contextualSpacing w:val="0"/>
        <w:jc w:val="center"/>
        <w:rPr>
          <w:rFonts w:ascii="Arial" w:hAnsi="Arial" w:cs="Arial"/>
          <w:b/>
          <w:sz w:val="32"/>
          <w:szCs w:val="32"/>
        </w:rPr>
      </w:pPr>
    </w:p>
    <w:p w14:paraId="71C9365A">
      <w:pPr>
        <w:pStyle w:val="221"/>
        <w:autoSpaceDE w:val="0"/>
        <w:autoSpaceDN w:val="0"/>
        <w:adjustRightInd w:val="0"/>
        <w:spacing w:line="360" w:lineRule="auto"/>
        <w:ind w:left="0"/>
        <w:contextualSpacing w:val="0"/>
        <w:jc w:val="center"/>
        <w:rPr>
          <w:rFonts w:ascii="Arial" w:hAnsi="Arial" w:cs="Arial"/>
          <w:b/>
          <w:sz w:val="32"/>
          <w:szCs w:val="32"/>
        </w:rPr>
      </w:pPr>
    </w:p>
    <w:p w14:paraId="07B5DC34">
      <w:pPr>
        <w:pStyle w:val="221"/>
        <w:autoSpaceDE w:val="0"/>
        <w:autoSpaceDN w:val="0"/>
        <w:adjustRightInd w:val="0"/>
        <w:spacing w:line="360" w:lineRule="auto"/>
        <w:ind w:left="0"/>
        <w:contextualSpacing w:val="0"/>
        <w:jc w:val="center"/>
        <w:rPr>
          <w:rFonts w:ascii="Arial" w:hAnsi="Arial" w:cs="Arial"/>
          <w:b/>
          <w:sz w:val="32"/>
          <w:szCs w:val="32"/>
        </w:rPr>
      </w:pP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059/2025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032/2025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030/2025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17 de julho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5"/>
        <w:tblW w:w="10650" w:type="dxa"/>
        <w:jc w:val="center"/>
        <w:tblLayout w:type="fixed"/>
        <w:tblCellMar>
          <w:top w:w="0" w:type="dxa"/>
          <w:left w:w="108" w:type="dxa"/>
          <w:bottom w:w="0" w:type="dxa"/>
          <w:right w:w="108" w:type="dxa"/>
        </w:tblCellMar>
      </w:tblPr>
      <w:tblGrid>
        <w:gridCol w:w="720"/>
        <w:gridCol w:w="5035"/>
        <w:gridCol w:w="585"/>
        <w:gridCol w:w="630"/>
        <w:gridCol w:w="1170"/>
        <w:gridCol w:w="1250"/>
        <w:gridCol w:w="1260"/>
      </w:tblGrid>
      <w:tr w14:paraId="1DE5839E">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585"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630"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170" w:type="dxa"/>
            <w:tcBorders>
              <w:top w:val="single" w:color="000000" w:sz="4" w:space="0"/>
              <w:left w:val="single" w:color="000000" w:sz="4" w:space="0"/>
              <w:bottom w:val="single" w:color="000000" w:sz="4" w:space="0"/>
              <w:right w:val="single" w:color="000000" w:sz="4" w:space="0"/>
            </w:tcBorders>
          </w:tcPr>
          <w:p w14:paraId="180D125E">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1250"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260"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4235F2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spacing w:after="0" w:line="360" w:lineRule="auto"/>
              <w:ind w:left="0" w:leftChars="0" w:firstLine="0" w:firstLineChars="0"/>
              <w:jc w:val="center"/>
              <w:rPr>
                <w:rFonts w:hint="default" w:ascii="Arial" w:hAnsi="Arial" w:cs="Arial"/>
                <w:color w:val="auto"/>
                <w:sz w:val="18"/>
                <w:szCs w:val="18"/>
              </w:rPr>
            </w:pPr>
            <w:r>
              <w:rPr>
                <w:rFonts w:hint="default" w:ascii="Arial" w:hAnsi="Arial" w:cs="Arial"/>
                <w:color w:val="auto"/>
                <w:sz w:val="18"/>
                <w:szCs w:val="18"/>
              </w:rPr>
              <w:t>01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57DE948E">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HATCH  5 LUGARES, 4 PORTAS, ZERO KM, MOTOR 1.0 – BICOMBUSTÍVEL:</w:t>
            </w:r>
          </w:p>
          <w:p w14:paraId="56D4D54C">
            <w:pPr>
              <w:widowControl w:val="0"/>
              <w:tabs>
                <w:tab w:val="left" w:pos="420"/>
              </w:tabs>
              <w:spacing w:before="57" w:after="57" w:line="276" w:lineRule="auto"/>
              <w:ind w:right="57"/>
              <w:jc w:val="both"/>
              <w:rPr>
                <w:rFonts w:ascii="Arial" w:hAnsi="Arial" w:eastAsia="Arial" w:cs="Arial"/>
                <w:sz w:val="17"/>
                <w:szCs w:val="17"/>
              </w:rPr>
            </w:pPr>
            <w:r>
              <w:rPr>
                <w:rFonts w:ascii="Arial" w:hAnsi="Arial" w:eastAsia="Arial" w:cs="Arial"/>
                <w:sz w:val="17"/>
                <w:szCs w:val="17"/>
              </w:rPr>
              <w:t>Motorização mínima 1.0 | Transmissão manual de 5 velocidades | Tipo Bicombustível/Flex | Ano/Modelo: 2024/2025 ou superior | 04 Portas | 05 Lugares |</w:t>
            </w:r>
          </w:p>
          <w:p w14:paraId="59567ABF">
            <w:pPr>
              <w:widowControl w:val="0"/>
              <w:tabs>
                <w:tab w:val="left" w:pos="420"/>
              </w:tabs>
              <w:suppressAutoHyphens/>
              <w:spacing w:after="0" w:line="240" w:lineRule="auto"/>
              <w:jc w:val="both"/>
              <w:rPr>
                <w:rFonts w:hint="default" w:ascii="Arial" w:hAnsi="Arial" w:cs="Arial"/>
                <w:color w:val="auto"/>
                <w:sz w:val="17"/>
                <w:szCs w:val="17"/>
                <w:shd w:val="clear" w:color="auto" w:fill="FFFFFF"/>
                <w:lang w:val="pt-BR"/>
              </w:rPr>
            </w:pPr>
            <w:r>
              <w:rPr>
                <w:rFonts w:ascii="Arial" w:hAnsi="Arial" w:eastAsia="Arial" w:cs="Arial"/>
                <w:sz w:val="17"/>
                <w:szCs w:val="17"/>
              </w:rPr>
              <w:t>Garantia mínima: 03 anos ou 100.000 Km | Capacidade máxima de passageiros: 5 | Direção Elétrica ou Hidráulica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35A1">
            <w:pPr>
              <w:spacing w:after="0" w:line="240" w:lineRule="auto"/>
              <w:jc w:val="center"/>
              <w:textAlignment w:val="bottom"/>
              <w:rPr>
                <w:rFonts w:hint="default" w:ascii="Arial" w:hAnsi="Arial" w:cs="Arial"/>
                <w:color w:val="auto"/>
                <w:sz w:val="17"/>
                <w:szCs w:val="17"/>
                <w:lang w:val="pt-BR"/>
              </w:rPr>
            </w:pPr>
            <w:r>
              <w:rPr>
                <w:rFonts w:ascii="Arial" w:hAnsi="Arial" w:eastAsia="Arial" w:cs="Arial"/>
                <w:b/>
                <w:bCs/>
                <w:color w:val="000000"/>
                <w:sz w:val="17"/>
                <w:szCs w:val="17"/>
              </w:rPr>
              <w:t>1</w:t>
            </w:r>
          </w:p>
        </w:tc>
        <w:tc>
          <w:tcPr>
            <w:tcW w:w="630" w:type="dxa"/>
            <w:tcBorders>
              <w:top w:val="single" w:color="000000" w:sz="4" w:space="0"/>
              <w:left w:val="single" w:color="000000" w:sz="4" w:space="0"/>
              <w:bottom w:val="single" w:color="000000" w:sz="4" w:space="0"/>
              <w:right w:val="single" w:color="000000" w:sz="4" w:space="0"/>
            </w:tcBorders>
            <w:vAlign w:val="center"/>
          </w:tcPr>
          <w:p w14:paraId="6353AAFC">
            <w:pPr>
              <w:spacing w:after="0" w:line="240" w:lineRule="auto"/>
              <w:jc w:val="center"/>
              <w:textAlignment w:val="bottom"/>
              <w:rPr>
                <w:rFonts w:hint="default"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114E42DB">
            <w:pPr>
              <w:spacing w:after="0"/>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6249D3EF">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1FDCA953">
            <w:pPr>
              <w:spacing w:after="0" w:line="360" w:lineRule="auto"/>
              <w:ind w:left="0" w:leftChars="0" w:firstLine="0" w:firstLineChars="0"/>
              <w:jc w:val="center"/>
              <w:rPr>
                <w:rFonts w:hint="default" w:ascii="Arial" w:hAnsi="Arial" w:cs="Arial"/>
                <w:color w:val="auto"/>
                <w:sz w:val="18"/>
                <w:szCs w:val="18"/>
              </w:rPr>
            </w:pPr>
          </w:p>
        </w:tc>
      </w:tr>
      <w:tr w14:paraId="4A55393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36D72">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02</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2ABF1C5B">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CAMINHONETE PICK-UP, 5 LUGARES,  2 OU 4 PORTAS, ZERO KM, CABINE DUPLA, MOTOR POTÊNCIA 100CV e 13KGF.M – BICOMBUSTÍVEL:</w:t>
            </w:r>
          </w:p>
          <w:p w14:paraId="7CDF9A69">
            <w:pPr>
              <w:widowControl w:val="0"/>
              <w:tabs>
                <w:tab w:val="left" w:pos="420"/>
              </w:tabs>
              <w:suppressAutoHyphens/>
              <w:spacing w:after="0" w:line="240" w:lineRule="auto"/>
              <w:jc w:val="both"/>
              <w:rPr>
                <w:rFonts w:hint="default" w:ascii="Arial" w:hAnsi="Arial" w:cs="Arial"/>
                <w:color w:val="auto"/>
                <w:sz w:val="17"/>
                <w:szCs w:val="17"/>
                <w:shd w:val="clear" w:color="auto" w:fill="FFFFFF"/>
              </w:rPr>
            </w:pPr>
            <w:r>
              <w:rPr>
                <w:rFonts w:ascii="Arial" w:hAnsi="Arial" w:eastAsia="Arial" w:cs="Arial"/>
                <w:sz w:val="17"/>
                <w:szCs w:val="17"/>
              </w:rPr>
              <w:t>Motorização mínima 100cv e 13kgf.m | Câmbio manual | Cabine dupla | Tipo Bicombustível/Flex | Ano/Modelo: 2024/2025 ou superior | 02 Portas</w:t>
            </w:r>
            <w:r>
              <w:rPr>
                <w:rFonts w:hint="default" w:ascii="Arial" w:hAnsi="Arial" w:eastAsia="Arial" w:cs="Arial"/>
                <w:sz w:val="17"/>
                <w:szCs w:val="17"/>
                <w:lang w:val="pt-BR"/>
              </w:rPr>
              <w:t xml:space="preserve"> </w:t>
            </w:r>
            <w:r>
              <w:rPr>
                <w:rFonts w:hint="default" w:ascii="Arial" w:hAnsi="Arial" w:eastAsia="Arial" w:cs="Arial"/>
                <w:sz w:val="17"/>
                <w:szCs w:val="17"/>
                <w:u w:val="single"/>
                <w:lang w:val="pt-BR"/>
              </w:rPr>
              <w:t>ou 04 portas</w:t>
            </w:r>
            <w:r>
              <w:rPr>
                <w:rFonts w:ascii="Arial" w:hAnsi="Arial" w:eastAsia="Arial" w:cs="Arial"/>
                <w:sz w:val="17"/>
                <w:szCs w:val="17"/>
                <w:u w:val="single"/>
              </w:rPr>
              <w:t xml:space="preserve"> | 0</w:t>
            </w:r>
            <w:r>
              <w:rPr>
                <w:rFonts w:hint="default" w:ascii="Arial" w:hAnsi="Arial" w:eastAsia="Arial" w:cs="Arial"/>
                <w:sz w:val="17"/>
                <w:szCs w:val="17"/>
                <w:u w:val="single"/>
                <w:lang w:val="pt-BR"/>
              </w:rPr>
              <w:t>5</w:t>
            </w:r>
            <w:r>
              <w:rPr>
                <w:rFonts w:ascii="Arial" w:hAnsi="Arial" w:eastAsia="Arial" w:cs="Arial"/>
                <w:sz w:val="17"/>
                <w:szCs w:val="17"/>
                <w:u w:val="single"/>
              </w:rPr>
              <w:t xml:space="preserve"> Lugares</w:t>
            </w:r>
            <w:r>
              <w:rPr>
                <w:rFonts w:ascii="Arial" w:hAnsi="Arial" w:eastAsia="Arial" w:cs="Arial"/>
                <w:sz w:val="17"/>
                <w:szCs w:val="17"/>
              </w:rPr>
              <w:t xml:space="preserve"> | Garantia mínima: 03 Anos ou 100.000 Km | Capacidade máxima de passageiros: 2 | Direção elétrica ou hidráulica | Vidros e travas elétricas | Freios ABS | Ar condicionado de fábrica | Air-Bags | Cor Predominante: Branca | Chave Reserva | Primeiro Emplacamento | Sensores de estacionamento dianteiro e traseiro | Apoios de cabeça com regulagem de altura | Controle eletrônico de tração e estabilidade | Alertas de uso de cinto de segurança do motorista | Sistema de Alarme | Espelho no para-sol lado do motorista e passageiro | Travamento elétrico e remoto das portas | Chave canivete | Volante com regulagem de altura | Porta-escada | Luz de iluminação da caçamba | Suspensão elevada | Tampa para caçamba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5F353">
            <w:pPr>
              <w:widowControl w:val="0"/>
              <w:suppressAutoHyphens/>
              <w:spacing w:after="0" w:line="240" w:lineRule="auto"/>
              <w:jc w:val="center"/>
              <w:rPr>
                <w:rFonts w:hint="default" w:ascii="Arial" w:hAnsi="Arial" w:cs="Arial"/>
                <w:color w:val="auto"/>
                <w:sz w:val="17"/>
                <w:szCs w:val="17"/>
                <w:lang w:val="pt-BR"/>
              </w:rPr>
            </w:pPr>
            <w:r>
              <w:rPr>
                <w:rFonts w:ascii="Arial" w:hAnsi="Arial" w:eastAsia="Arial" w:cs="Arial"/>
                <w:b/>
                <w:bCs/>
                <w:color w:val="000000"/>
                <w:sz w:val="17"/>
                <w:szCs w:val="17"/>
              </w:rPr>
              <w:t>2</w:t>
            </w:r>
          </w:p>
        </w:tc>
        <w:tc>
          <w:tcPr>
            <w:tcW w:w="630" w:type="dxa"/>
            <w:tcBorders>
              <w:top w:val="single" w:color="000000" w:sz="4" w:space="0"/>
              <w:left w:val="single" w:color="000000" w:sz="4" w:space="0"/>
              <w:bottom w:val="single" w:color="000000" w:sz="4" w:space="0"/>
              <w:right w:val="single" w:color="000000" w:sz="4" w:space="0"/>
            </w:tcBorders>
            <w:vAlign w:val="center"/>
          </w:tcPr>
          <w:p w14:paraId="6AEED786">
            <w:pPr>
              <w:widowControl w:val="0"/>
              <w:suppressAutoHyphens/>
              <w:spacing w:after="0" w:line="240" w:lineRule="auto"/>
              <w:jc w:val="center"/>
              <w:rPr>
                <w:rFonts w:hint="default"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750BB092">
            <w:pPr>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6D8A0403">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27B131FA">
            <w:pPr>
              <w:spacing w:after="0" w:line="360" w:lineRule="auto"/>
              <w:ind w:left="0" w:leftChars="0" w:firstLine="0" w:firstLineChars="0"/>
              <w:jc w:val="center"/>
              <w:rPr>
                <w:rFonts w:hint="default" w:ascii="Arial" w:hAnsi="Arial" w:cs="Arial"/>
                <w:color w:val="auto"/>
                <w:sz w:val="18"/>
                <w:szCs w:val="18"/>
              </w:rPr>
            </w:pPr>
          </w:p>
        </w:tc>
      </w:tr>
      <w:tr w14:paraId="2DB1DF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4AF5">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03</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5231">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SEDAN, 5 LUGARES, 4 PORTAS, ZERO KM, MOTOR POTÊNCIA 100cv e 13KGF.M – BICOMBUSTÍVEL:</w:t>
            </w:r>
          </w:p>
          <w:p w14:paraId="2D76B1BD">
            <w:pPr>
              <w:widowControl w:val="0"/>
              <w:tabs>
                <w:tab w:val="left" w:pos="420"/>
              </w:tabs>
              <w:spacing w:before="57" w:after="57" w:line="276" w:lineRule="auto"/>
              <w:ind w:right="57"/>
              <w:jc w:val="both"/>
              <w:rPr>
                <w:rFonts w:ascii="Times New Roman" w:hAnsi="Times New Roman" w:eastAsia="Times New Roman"/>
                <w:sz w:val="17"/>
                <w:szCs w:val="17"/>
              </w:rPr>
            </w:pPr>
            <w:r>
              <w:rPr>
                <w:rFonts w:ascii="Arial" w:hAnsi="Arial" w:eastAsia="Arial" w:cs="Arial"/>
                <w:sz w:val="17"/>
                <w:szCs w:val="17"/>
              </w:rPr>
              <w:t>Motorização mínima 100cv e 13kgf.m  | Transmissão automática de 5 velocidades | Tipo Bicombustível/Flex | Ano/Modelo: 2024/2025 ou superior | 04 Portas | 05 Lugares |</w:t>
            </w:r>
          </w:p>
          <w:p w14:paraId="7B58CC79">
            <w:pPr>
              <w:widowControl w:val="0"/>
              <w:tabs>
                <w:tab w:val="left" w:pos="420"/>
              </w:tabs>
              <w:suppressAutoHyphens/>
              <w:spacing w:after="0" w:line="240" w:lineRule="auto"/>
              <w:jc w:val="both"/>
              <w:rPr>
                <w:rFonts w:ascii="Arial" w:hAnsi="Arial" w:cs="Arial"/>
                <w:color w:val="auto"/>
                <w:sz w:val="17"/>
                <w:szCs w:val="17"/>
              </w:rPr>
            </w:pPr>
            <w:r>
              <w:rPr>
                <w:rFonts w:ascii="Arial" w:hAnsi="Arial" w:eastAsia="Arial" w:cs="Arial"/>
                <w:sz w:val="17"/>
                <w:szCs w:val="17"/>
              </w:rPr>
              <w:t>Garantia Mínima: 03 Anos ou 100.000 Km | Capacidade máxima de passageiros: 5 | Direção elétrica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EAC6">
            <w:pPr>
              <w:widowControl w:val="0"/>
              <w:suppressAutoHyphens/>
              <w:spacing w:after="0" w:line="240" w:lineRule="auto"/>
              <w:jc w:val="center"/>
              <w:rPr>
                <w:rFonts w:ascii="Arial" w:hAnsi="Arial" w:cs="Arial"/>
                <w:color w:val="auto"/>
                <w:sz w:val="17"/>
                <w:szCs w:val="17"/>
              </w:rPr>
            </w:pPr>
            <w:r>
              <w:rPr>
                <w:rFonts w:ascii="Arial" w:hAnsi="Arial" w:eastAsia="Arial" w:cs="Arial"/>
                <w:b/>
                <w:bCs/>
                <w:color w:val="000000"/>
                <w:sz w:val="17"/>
                <w:szCs w:val="17"/>
              </w:rPr>
              <w:t>2</w:t>
            </w:r>
          </w:p>
        </w:tc>
        <w:tc>
          <w:tcPr>
            <w:tcW w:w="630" w:type="dxa"/>
            <w:tcBorders>
              <w:top w:val="single" w:color="000000" w:sz="4" w:space="0"/>
              <w:left w:val="single" w:color="000000" w:sz="4" w:space="0"/>
              <w:bottom w:val="single" w:color="000000" w:sz="4" w:space="0"/>
              <w:right w:val="single" w:color="000000" w:sz="4" w:space="0"/>
            </w:tcBorders>
            <w:vAlign w:val="center"/>
          </w:tcPr>
          <w:p w14:paraId="03CEDF46">
            <w:pPr>
              <w:widowControl w:val="0"/>
              <w:suppressAutoHyphens/>
              <w:spacing w:after="0" w:line="240" w:lineRule="auto"/>
              <w:jc w:val="center"/>
              <w:rPr>
                <w:rFonts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131B3A42">
            <w:pPr>
              <w:jc w:val="center"/>
              <w:rPr>
                <w:rFonts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520308D1">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750D486F">
            <w:pPr>
              <w:spacing w:after="0" w:line="360" w:lineRule="auto"/>
              <w:ind w:left="0" w:leftChars="0" w:firstLine="0" w:firstLineChars="0"/>
              <w:jc w:val="center"/>
              <w:rPr>
                <w:rFonts w:hint="default" w:ascii="Arial" w:hAnsi="Arial" w:cs="Arial"/>
                <w:color w:val="auto"/>
                <w:sz w:val="18"/>
                <w:szCs w:val="18"/>
              </w:rPr>
            </w:pPr>
          </w:p>
        </w:tc>
      </w:tr>
      <w:tr w14:paraId="25377D7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C6B41">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04</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131BDF56">
            <w:pPr>
              <w:spacing w:after="0" w:line="240" w:lineRule="auto"/>
              <w:jc w:val="both"/>
              <w:rPr>
                <w:rFonts w:ascii="Arial" w:hAnsi="Arial" w:eastAsia="Arial" w:cs="Arial"/>
                <w:b/>
                <w:bCs/>
                <w:sz w:val="17"/>
                <w:szCs w:val="17"/>
              </w:rPr>
            </w:pPr>
            <w:r>
              <w:rPr>
                <w:rFonts w:ascii="Arial" w:hAnsi="Arial" w:eastAsia="Arial" w:cs="Arial"/>
                <w:b/>
                <w:bCs/>
                <w:sz w:val="17"/>
                <w:szCs w:val="17"/>
              </w:rPr>
              <w:t>VEÍCULO TIPO MINIVAN,  7 LUGARES, 5 PORTAS, ZERO K</w:t>
            </w:r>
            <w:r>
              <w:rPr>
                <w:rFonts w:hint="default" w:ascii="Arial" w:hAnsi="Arial" w:eastAsia="Arial" w:cs="Arial"/>
                <w:b/>
                <w:bCs/>
                <w:sz w:val="17"/>
                <w:szCs w:val="17"/>
                <w:lang w:val="pt-BR"/>
              </w:rPr>
              <w:t xml:space="preserve">M </w:t>
            </w:r>
            <w:r>
              <w:rPr>
                <w:rFonts w:ascii="Arial" w:hAnsi="Arial" w:eastAsia="Arial" w:cs="Arial"/>
                <w:b/>
                <w:bCs/>
                <w:sz w:val="17"/>
                <w:szCs w:val="17"/>
              </w:rPr>
              <w:t>– BICOMBUSTÍVEL</w:t>
            </w:r>
          </w:p>
          <w:p w14:paraId="7F44879B">
            <w:pPr>
              <w:tabs>
                <w:tab w:val="left" w:pos="317"/>
              </w:tabs>
              <w:spacing w:after="0" w:line="240" w:lineRule="auto"/>
              <w:jc w:val="both"/>
              <w:rPr>
                <w:rFonts w:ascii="Arial" w:hAnsi="Arial" w:cs="Arial"/>
                <w:color w:val="auto"/>
                <w:sz w:val="17"/>
                <w:szCs w:val="17"/>
              </w:rPr>
            </w:pPr>
            <w:r>
              <w:rPr>
                <w:rFonts w:ascii="Arial" w:hAnsi="Arial" w:eastAsia="Times New Roman" w:cs="Arial"/>
                <w:sz w:val="17"/>
                <w:szCs w:val="17"/>
              </w:rPr>
              <w:t xml:space="preserve">Veículo Minivan (mínimo 7 lugares) - Veículo bicombustível; direção hidráulica ou elétrica; 05 portas, incluindo porta malas; manual ou automático; distância entre eixos mínima de 2.600 mm; com ar condicionado; com vidros e travas elétricas; 0km, fabricado, no máximo, há 6 (seis) meses, com todos os acessórios mínimos obrigatórios, conforme legislação em vigor. Especificações Mínimas: Automóvel veículo Okm fabricado no máximo a 6 meses, automotor com no mínimo 7 (sete) lugares - Combustível flex: gasolina/etanol; com capacidade mínima para 07 lugares; Direção hidráulica ou elétrica; Protetor de cárter; Travas elétricas em todas as portas; Vidros elétricos em todas as janelas; Ar condicionado; ABS e Airbag, Jogo de tapetes; Potência Liq. No mínimo 106cv (Gasol)/111cv (Eta). Vidro elétrico em 4 portas; Travas elétricas em todas as portas; Alarme. Todos os itens de segurança e obrigatórios de acordo com a legislação vigente, Grafismo: fornecimento de vinil adesivo para grafismo do veículo (Conforme determinação da secretaria).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com endereço completo, telefone, fax, cep, e-mail, etc.; Obs.: O veículo deverá atender os requisitos de segurança mínimo exigidos pelo Contran. Ainda deverá apresentar todos os equipamentos obrigatórios exigidos pelo Contran. </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CC3D">
            <w:pPr>
              <w:widowControl w:val="0"/>
              <w:suppressAutoHyphens/>
              <w:spacing w:after="0" w:line="240" w:lineRule="auto"/>
              <w:jc w:val="center"/>
              <w:rPr>
                <w:rFonts w:ascii="Arial" w:hAnsi="Arial" w:cs="Arial"/>
                <w:color w:val="auto"/>
                <w:sz w:val="17"/>
                <w:szCs w:val="17"/>
              </w:rPr>
            </w:pPr>
            <w:r>
              <w:rPr>
                <w:rFonts w:ascii="Arial" w:hAnsi="Arial" w:eastAsia="Arial" w:cs="Arial"/>
                <w:b/>
                <w:bCs/>
                <w:color w:val="000000"/>
                <w:sz w:val="17"/>
                <w:szCs w:val="17"/>
              </w:rPr>
              <w:t>1</w:t>
            </w:r>
          </w:p>
        </w:tc>
        <w:tc>
          <w:tcPr>
            <w:tcW w:w="630" w:type="dxa"/>
            <w:tcBorders>
              <w:top w:val="single" w:color="000000" w:sz="4" w:space="0"/>
              <w:left w:val="single" w:color="000000" w:sz="4" w:space="0"/>
              <w:bottom w:val="single" w:color="000000" w:sz="4" w:space="0"/>
              <w:right w:val="single" w:color="000000" w:sz="4" w:space="0"/>
            </w:tcBorders>
            <w:vAlign w:val="center"/>
          </w:tcPr>
          <w:p w14:paraId="7568EC54">
            <w:pPr>
              <w:widowControl w:val="0"/>
              <w:suppressAutoHyphens/>
              <w:spacing w:after="0" w:line="240" w:lineRule="auto"/>
              <w:jc w:val="center"/>
              <w:rPr>
                <w:rFonts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57D76E21">
            <w:pPr>
              <w:jc w:val="center"/>
              <w:rPr>
                <w:rFonts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075F4030">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78ECB39E">
            <w:pPr>
              <w:spacing w:after="0" w:line="360" w:lineRule="auto"/>
              <w:ind w:left="0" w:leftChars="0" w:firstLine="0" w:firstLineChars="0"/>
              <w:jc w:val="center"/>
              <w:rPr>
                <w:rFonts w:hint="default" w:ascii="Arial" w:hAnsi="Arial" w:cs="Arial"/>
                <w:color w:val="auto"/>
                <w:sz w:val="18"/>
                <w:szCs w:val="18"/>
              </w:rPr>
            </w:pPr>
          </w:p>
        </w:tc>
      </w:tr>
      <w:tr w14:paraId="54DE078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6A35298">
            <w:pPr>
              <w:spacing w:after="0" w:line="360" w:lineRule="auto"/>
              <w:ind w:left="0" w:leftChars="0" w:firstLine="0" w:firstLineChars="0"/>
              <w:jc w:val="both"/>
              <w:rPr>
                <w:rFonts w:hint="default" w:ascii="Arial" w:hAnsi="Arial" w:cs="Arial"/>
                <w:color w:val="auto"/>
                <w:sz w:val="18"/>
                <w:szCs w:val="18"/>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401A7979">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Pr>
          <w:p w14:paraId="0649FB85">
            <w:pPr>
              <w:spacing w:after="0" w:line="360" w:lineRule="auto"/>
              <w:ind w:left="0" w:leftChars="0" w:firstLine="0" w:firstLineChars="0"/>
              <w:jc w:val="center"/>
              <w:rPr>
                <w:rFonts w:hint="default" w:ascii="Arial" w:hAnsi="Arial" w:cs="Arial"/>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tcPr>
          <w:p w14:paraId="29670D78">
            <w:pPr>
              <w:spacing w:after="0" w:line="360" w:lineRule="auto"/>
              <w:ind w:left="0" w:leftChars="0" w:firstLine="0" w:firstLineChars="0"/>
              <w:jc w:val="center"/>
              <w:rPr>
                <w:rFonts w:hint="default" w:ascii="Arial" w:hAnsi="Arial" w:cs="Arial"/>
                <w:color w:val="auto"/>
                <w:sz w:val="18"/>
                <w:szCs w:val="18"/>
              </w:rPr>
            </w:pPr>
          </w:p>
        </w:tc>
        <w:tc>
          <w:tcPr>
            <w:tcW w:w="1170" w:type="dxa"/>
            <w:tcBorders>
              <w:top w:val="single" w:color="000000" w:sz="4" w:space="0"/>
              <w:left w:val="single" w:color="000000" w:sz="4" w:space="0"/>
              <w:bottom w:val="single" w:color="000000" w:sz="4" w:space="0"/>
              <w:right w:val="single" w:color="000000" w:sz="4" w:space="0"/>
            </w:tcBorders>
          </w:tcPr>
          <w:p w14:paraId="6B87211E">
            <w:pPr>
              <w:spacing w:after="0" w:line="360" w:lineRule="auto"/>
              <w:ind w:left="0" w:leftChars="0" w:firstLine="0" w:firstLineChars="0"/>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07E92587">
            <w:pPr>
              <w:spacing w:after="0" w:line="360" w:lineRule="auto"/>
              <w:ind w:left="0" w:leftChars="0" w:firstLine="0" w:firstLineChars="0"/>
              <w:jc w:val="right"/>
              <w:rPr>
                <w:rFonts w:hint="default" w:ascii="Arial" w:hAnsi="Arial" w:cs="Arial"/>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260" w:type="dxa"/>
            <w:tcBorders>
              <w:top w:val="single" w:color="000000" w:sz="4" w:space="0"/>
              <w:left w:val="single" w:color="000000" w:sz="4" w:space="0"/>
              <w:bottom w:val="single" w:color="000000" w:sz="4" w:space="0"/>
              <w:right w:val="single" w:color="000000" w:sz="4" w:space="0"/>
            </w:tcBorders>
          </w:tcPr>
          <w:p w14:paraId="0F385A42">
            <w:pPr>
              <w:spacing w:after="0" w:line="360" w:lineRule="auto"/>
              <w:ind w:left="0" w:leftChars="0" w:firstLine="0" w:firstLineChars="0"/>
              <w:jc w:val="center"/>
              <w:rPr>
                <w:rFonts w:hint="default" w:ascii="Arial" w:hAnsi="Arial" w:cs="Arial"/>
                <w:color w:val="auto"/>
                <w:sz w:val="18"/>
                <w:szCs w:val="18"/>
              </w:rPr>
            </w:pPr>
          </w:p>
        </w:tc>
      </w:tr>
    </w:tbl>
    <w:p w14:paraId="60401814">
      <w:pPr>
        <w:spacing w:line="276" w:lineRule="auto"/>
        <w:ind w:left="-142"/>
        <w:rPr>
          <w:rFonts w:ascii="Arial" w:hAnsi="Arial" w:cs="Arial"/>
          <w:sz w:val="18"/>
          <w:szCs w:val="18"/>
        </w:rPr>
      </w:pPr>
    </w:p>
    <w:p w14:paraId="0AD89800">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1889D0D1">
      <w:pPr>
        <w:jc w:val="center"/>
        <w:rPr>
          <w:rFonts w:hint="default" w:ascii="Arial" w:hAnsi="Arial" w:cs="Arial"/>
          <w:b/>
          <w:bCs/>
          <w:sz w:val="32"/>
          <w:szCs w:val="32"/>
          <w:lang w:val="pt-BR"/>
        </w:rPr>
      </w:pPr>
      <w:r>
        <w:rPr>
          <w:rFonts w:ascii="Arial" w:hAnsi="Arial" w:cs="Arial"/>
          <w:b/>
          <w:bCs/>
          <w:sz w:val="32"/>
          <w:szCs w:val="32"/>
        </w:rPr>
        <w:t>ANEXO III</w:t>
      </w:r>
      <w:r>
        <w:rPr>
          <w:rFonts w:hint="default" w:ascii="Arial" w:hAnsi="Arial" w:cs="Arial"/>
          <w:b/>
          <w:bCs/>
          <w:sz w:val="32"/>
          <w:szCs w:val="32"/>
          <w:lang w:val="pt-BR"/>
        </w:rPr>
        <w:t xml:space="preserve"> - A</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030/2025</w:t>
      </w:r>
      <w:r>
        <w:rPr>
          <w:rFonts w:hint="default" w:ascii="Arial" w:hAnsi="Arial" w:cs="Arial"/>
          <w:sz w:val="17"/>
          <w:szCs w:val="17"/>
        </w:rPr>
        <w:t xml:space="preserve">, Processo Administrativo n.º </w:t>
      </w:r>
      <w:r>
        <w:rPr>
          <w:rFonts w:hint="default" w:ascii="Arial" w:hAnsi="Arial" w:cs="Arial"/>
          <w:sz w:val="17"/>
          <w:szCs w:val="17"/>
          <w:lang w:val="pt-BR"/>
        </w:rPr>
        <w:t>059/2025</w:t>
      </w:r>
      <w:r>
        <w:rPr>
          <w:rFonts w:hint="default" w:ascii="Arial" w:hAnsi="Arial" w:cs="Arial"/>
          <w:sz w:val="17"/>
          <w:szCs w:val="17"/>
        </w:rPr>
        <w:t xml:space="preserve">, Pregão Eletrônico n° </w:t>
      </w:r>
      <w:r>
        <w:rPr>
          <w:rFonts w:hint="default" w:ascii="Arial" w:hAnsi="Arial" w:cs="Arial"/>
          <w:sz w:val="17"/>
          <w:szCs w:val="17"/>
          <w:lang w:val="pt-BR"/>
        </w:rPr>
        <w:t>032/2025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1"/>
        <w:numPr>
          <w:ilvl w:val="1"/>
          <w:numId w:val="24"/>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sz w:val="17"/>
          <w:szCs w:val="17"/>
        </w:rPr>
        <w:t xml:space="preserve">empresa especializada em fornecimento de </w:t>
      </w:r>
      <w:r>
        <w:rPr>
          <w:rFonts w:hint="default" w:ascii="Arial" w:hAnsi="Arial" w:cs="Arial"/>
          <w:b w:val="0"/>
          <w:bCs w:val="0"/>
          <w:sz w:val="17"/>
          <w:szCs w:val="17"/>
          <w:lang w:val="pt-BR"/>
        </w:rPr>
        <w:t>veículos zero quilômetro para atender às demandas de diversas secretarias da Prefeitura de Cataguases-MG</w:t>
      </w:r>
      <w:r>
        <w:rPr>
          <w:rFonts w:hint="default" w:ascii="Arial" w:hAnsi="Arial" w:cs="Arial"/>
          <w:b w:val="0"/>
          <w:bCs w:val="0"/>
          <w:sz w:val="17"/>
          <w:szCs w:val="17"/>
        </w:rPr>
        <w:t>, a saber:</w:t>
      </w:r>
    </w:p>
    <w:p w14:paraId="4351D2A0">
      <w:pPr>
        <w:pStyle w:val="221"/>
        <w:numPr>
          <w:ilvl w:val="0"/>
          <w:numId w:val="0"/>
        </w:numPr>
        <w:tabs>
          <w:tab w:val="left" w:pos="426"/>
        </w:tabs>
        <w:spacing w:line="240" w:lineRule="auto"/>
        <w:ind w:leftChars="0"/>
        <w:jc w:val="both"/>
        <w:rPr>
          <w:rFonts w:hint="default" w:ascii="Arial" w:hAnsi="Arial" w:cs="Arial"/>
          <w:b w:val="0"/>
          <w:bCs w:val="0"/>
          <w:sz w:val="17"/>
          <w:szCs w:val="17"/>
        </w:rPr>
      </w:pPr>
    </w:p>
    <w:tbl>
      <w:tblPr>
        <w:tblStyle w:val="5"/>
        <w:tblW w:w="10650" w:type="dxa"/>
        <w:jc w:val="center"/>
        <w:tblLayout w:type="fixed"/>
        <w:tblCellMar>
          <w:top w:w="0" w:type="dxa"/>
          <w:left w:w="108" w:type="dxa"/>
          <w:bottom w:w="0" w:type="dxa"/>
          <w:right w:w="108" w:type="dxa"/>
        </w:tblCellMar>
      </w:tblPr>
      <w:tblGrid>
        <w:gridCol w:w="720"/>
        <w:gridCol w:w="5035"/>
        <w:gridCol w:w="585"/>
        <w:gridCol w:w="630"/>
        <w:gridCol w:w="1170"/>
        <w:gridCol w:w="1250"/>
        <w:gridCol w:w="1260"/>
      </w:tblGrid>
      <w:tr w14:paraId="7C63D05F">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BEE1759">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1539A085">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585" w:type="dxa"/>
            <w:tcBorders>
              <w:top w:val="single" w:color="000000" w:sz="4" w:space="0"/>
              <w:left w:val="single" w:color="000000" w:sz="4" w:space="0"/>
              <w:bottom w:val="single" w:color="000000" w:sz="4" w:space="0"/>
              <w:right w:val="single" w:color="000000" w:sz="4" w:space="0"/>
            </w:tcBorders>
            <w:shd w:val="clear" w:color="auto" w:fill="auto"/>
          </w:tcPr>
          <w:p w14:paraId="4459D35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630" w:type="dxa"/>
            <w:tcBorders>
              <w:top w:val="single" w:color="000000" w:sz="4" w:space="0"/>
              <w:left w:val="single" w:color="000000" w:sz="4" w:space="0"/>
              <w:bottom w:val="single" w:color="000000" w:sz="4" w:space="0"/>
              <w:right w:val="single" w:color="000000" w:sz="4" w:space="0"/>
            </w:tcBorders>
          </w:tcPr>
          <w:p w14:paraId="44B12A5D">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170" w:type="dxa"/>
            <w:tcBorders>
              <w:top w:val="single" w:color="000000" w:sz="4" w:space="0"/>
              <w:left w:val="single" w:color="000000" w:sz="4" w:space="0"/>
              <w:bottom w:val="single" w:color="000000" w:sz="4" w:space="0"/>
              <w:right w:val="single" w:color="000000" w:sz="4" w:space="0"/>
            </w:tcBorders>
          </w:tcPr>
          <w:p w14:paraId="248EA659">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1250" w:type="dxa"/>
            <w:tcBorders>
              <w:top w:val="single" w:color="000000" w:sz="4" w:space="0"/>
              <w:left w:val="single" w:color="000000" w:sz="4" w:space="0"/>
              <w:bottom w:val="single" w:color="000000" w:sz="4" w:space="0"/>
              <w:right w:val="single" w:color="000000" w:sz="4" w:space="0"/>
            </w:tcBorders>
          </w:tcPr>
          <w:p w14:paraId="6D420C4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260" w:type="dxa"/>
            <w:tcBorders>
              <w:top w:val="single" w:color="000000" w:sz="4" w:space="0"/>
              <w:left w:val="single" w:color="000000" w:sz="4" w:space="0"/>
              <w:bottom w:val="single" w:color="000000" w:sz="4" w:space="0"/>
              <w:right w:val="single" w:color="000000" w:sz="4" w:space="0"/>
            </w:tcBorders>
          </w:tcPr>
          <w:p w14:paraId="4A97034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6515C8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AAD8B">
            <w:pPr>
              <w:spacing w:after="0" w:line="360" w:lineRule="auto"/>
              <w:ind w:left="0" w:leftChars="0" w:firstLine="0" w:firstLineChars="0"/>
              <w:jc w:val="center"/>
              <w:rPr>
                <w:rFonts w:hint="default" w:ascii="Arial" w:hAnsi="Arial" w:cs="Arial"/>
                <w:color w:val="auto"/>
                <w:sz w:val="18"/>
                <w:szCs w:val="18"/>
              </w:rPr>
            </w:pPr>
            <w:r>
              <w:rPr>
                <w:rFonts w:hint="default" w:ascii="Arial" w:hAnsi="Arial" w:cs="Arial"/>
                <w:color w:val="auto"/>
                <w:sz w:val="18"/>
                <w:szCs w:val="18"/>
              </w:rPr>
              <w:t>01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5A3A0823">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HATCH  5 LUGARES, 4 PORTAS, ZERO KM, MOTOR 1.0 – BICOMBUSTÍVEL:</w:t>
            </w:r>
          </w:p>
          <w:p w14:paraId="6DE58A88">
            <w:pPr>
              <w:widowControl w:val="0"/>
              <w:tabs>
                <w:tab w:val="left" w:pos="420"/>
              </w:tabs>
              <w:spacing w:before="57" w:after="57" w:line="276" w:lineRule="auto"/>
              <w:ind w:right="57"/>
              <w:jc w:val="both"/>
              <w:rPr>
                <w:rFonts w:ascii="Arial" w:hAnsi="Arial" w:eastAsia="Arial" w:cs="Arial"/>
                <w:sz w:val="17"/>
                <w:szCs w:val="17"/>
              </w:rPr>
            </w:pPr>
            <w:r>
              <w:rPr>
                <w:rFonts w:ascii="Arial" w:hAnsi="Arial" w:eastAsia="Arial" w:cs="Arial"/>
                <w:sz w:val="17"/>
                <w:szCs w:val="17"/>
              </w:rPr>
              <w:t>Motorização mínima 1.0 | Transmissão manual de 5 velocidades | Tipo Bicombustível/Flex | Ano/Modelo: 2024/2025 ou superior | 04 Portas | 05 Lugares |</w:t>
            </w:r>
          </w:p>
          <w:p w14:paraId="477A3A22">
            <w:pPr>
              <w:widowControl w:val="0"/>
              <w:tabs>
                <w:tab w:val="left" w:pos="420"/>
              </w:tabs>
              <w:suppressAutoHyphens/>
              <w:spacing w:after="0" w:line="240" w:lineRule="auto"/>
              <w:jc w:val="both"/>
              <w:rPr>
                <w:rFonts w:hint="default" w:ascii="Arial" w:hAnsi="Arial" w:cs="Arial"/>
                <w:color w:val="auto"/>
                <w:sz w:val="17"/>
                <w:szCs w:val="17"/>
                <w:shd w:val="clear" w:color="auto" w:fill="FFFFFF"/>
                <w:lang w:val="pt-BR"/>
              </w:rPr>
            </w:pPr>
            <w:r>
              <w:rPr>
                <w:rFonts w:ascii="Arial" w:hAnsi="Arial" w:eastAsia="Arial" w:cs="Arial"/>
                <w:sz w:val="17"/>
                <w:szCs w:val="17"/>
              </w:rPr>
              <w:t>Garantia mínima: 03 anos ou 100.000 Km | Capacidade máxima de passageiros: 5 | Direção Elétrica ou Hidráulica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2B4C">
            <w:pPr>
              <w:spacing w:after="0" w:line="240" w:lineRule="auto"/>
              <w:jc w:val="center"/>
              <w:textAlignment w:val="bottom"/>
              <w:rPr>
                <w:rFonts w:hint="default" w:ascii="Arial" w:hAnsi="Arial" w:cs="Arial"/>
                <w:color w:val="auto"/>
                <w:sz w:val="17"/>
                <w:szCs w:val="17"/>
                <w:lang w:val="pt-BR"/>
              </w:rPr>
            </w:pPr>
            <w:r>
              <w:rPr>
                <w:rFonts w:ascii="Arial" w:hAnsi="Arial" w:eastAsia="Arial" w:cs="Arial"/>
                <w:b/>
                <w:bCs/>
                <w:color w:val="000000"/>
                <w:sz w:val="17"/>
                <w:szCs w:val="17"/>
              </w:rPr>
              <w:t>1</w:t>
            </w:r>
          </w:p>
        </w:tc>
        <w:tc>
          <w:tcPr>
            <w:tcW w:w="630" w:type="dxa"/>
            <w:tcBorders>
              <w:top w:val="single" w:color="000000" w:sz="4" w:space="0"/>
              <w:left w:val="single" w:color="000000" w:sz="4" w:space="0"/>
              <w:bottom w:val="single" w:color="000000" w:sz="4" w:space="0"/>
              <w:right w:val="single" w:color="000000" w:sz="4" w:space="0"/>
            </w:tcBorders>
            <w:vAlign w:val="center"/>
          </w:tcPr>
          <w:p w14:paraId="3BE5A2EF">
            <w:pPr>
              <w:spacing w:after="0" w:line="240" w:lineRule="auto"/>
              <w:jc w:val="center"/>
              <w:textAlignment w:val="bottom"/>
              <w:rPr>
                <w:rFonts w:hint="default"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4858A75B">
            <w:pPr>
              <w:spacing w:after="0"/>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26C2F640">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2251084D">
            <w:pPr>
              <w:spacing w:after="0" w:line="360" w:lineRule="auto"/>
              <w:ind w:left="0" w:leftChars="0" w:firstLine="0" w:firstLineChars="0"/>
              <w:jc w:val="center"/>
              <w:rPr>
                <w:rFonts w:hint="default" w:ascii="Arial" w:hAnsi="Arial" w:cs="Arial"/>
                <w:color w:val="auto"/>
                <w:sz w:val="18"/>
                <w:szCs w:val="18"/>
              </w:rPr>
            </w:pPr>
          </w:p>
        </w:tc>
      </w:tr>
      <w:tr w14:paraId="4CC5746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1E76C">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02</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49DD51E6">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CAMINHONETE PICK-UP, 5 LUGARES,  2 OU 4 PORTAS, ZERO KM, CABINE DUPLA, MOTOR POTÊNCIA 100CV e 13KGF.M – BICOMBUSTÍVEL:</w:t>
            </w:r>
          </w:p>
          <w:p w14:paraId="66DBFD2C">
            <w:pPr>
              <w:widowControl w:val="0"/>
              <w:tabs>
                <w:tab w:val="left" w:pos="420"/>
              </w:tabs>
              <w:suppressAutoHyphens/>
              <w:spacing w:after="0" w:line="240" w:lineRule="auto"/>
              <w:jc w:val="both"/>
              <w:rPr>
                <w:rFonts w:hint="default" w:ascii="Arial" w:hAnsi="Arial" w:cs="Arial"/>
                <w:color w:val="auto"/>
                <w:sz w:val="17"/>
                <w:szCs w:val="17"/>
                <w:shd w:val="clear" w:color="auto" w:fill="FFFFFF"/>
              </w:rPr>
            </w:pPr>
            <w:r>
              <w:rPr>
                <w:rFonts w:ascii="Arial" w:hAnsi="Arial" w:eastAsia="Arial" w:cs="Arial"/>
                <w:sz w:val="17"/>
                <w:szCs w:val="17"/>
              </w:rPr>
              <w:t>Motorização mínima 100cv e 13kgf.m | Câmbio manual | Cabine dupla | Tipo Bicombustível/Flex | Ano/Modelo: 2024/2025 ou superior | 02 Portas</w:t>
            </w:r>
            <w:r>
              <w:rPr>
                <w:rFonts w:hint="default" w:ascii="Arial" w:hAnsi="Arial" w:eastAsia="Arial" w:cs="Arial"/>
                <w:sz w:val="17"/>
                <w:szCs w:val="17"/>
                <w:lang w:val="pt-BR"/>
              </w:rPr>
              <w:t xml:space="preserve"> </w:t>
            </w:r>
            <w:r>
              <w:rPr>
                <w:rFonts w:hint="default" w:ascii="Arial" w:hAnsi="Arial" w:eastAsia="Arial" w:cs="Arial"/>
                <w:sz w:val="17"/>
                <w:szCs w:val="17"/>
                <w:u w:val="single"/>
                <w:lang w:val="pt-BR"/>
              </w:rPr>
              <w:t>ou 04 portas</w:t>
            </w:r>
            <w:r>
              <w:rPr>
                <w:rFonts w:ascii="Arial" w:hAnsi="Arial" w:eastAsia="Arial" w:cs="Arial"/>
                <w:sz w:val="17"/>
                <w:szCs w:val="17"/>
                <w:u w:val="single"/>
              </w:rPr>
              <w:t xml:space="preserve"> | 0</w:t>
            </w:r>
            <w:r>
              <w:rPr>
                <w:rFonts w:hint="default" w:ascii="Arial" w:hAnsi="Arial" w:eastAsia="Arial" w:cs="Arial"/>
                <w:sz w:val="17"/>
                <w:szCs w:val="17"/>
                <w:u w:val="single"/>
                <w:lang w:val="pt-BR"/>
              </w:rPr>
              <w:t>5</w:t>
            </w:r>
            <w:r>
              <w:rPr>
                <w:rFonts w:ascii="Arial" w:hAnsi="Arial" w:eastAsia="Arial" w:cs="Arial"/>
                <w:sz w:val="17"/>
                <w:szCs w:val="17"/>
                <w:u w:val="single"/>
              </w:rPr>
              <w:t xml:space="preserve"> Lugares</w:t>
            </w:r>
            <w:r>
              <w:rPr>
                <w:rFonts w:ascii="Arial" w:hAnsi="Arial" w:eastAsia="Arial" w:cs="Arial"/>
                <w:sz w:val="17"/>
                <w:szCs w:val="17"/>
              </w:rPr>
              <w:t xml:space="preserve"> | Garantia mínima: 03 Anos ou 100.000 Km | Capacidade máxima de passageiros: 2 | Direção elétrica ou hidráulica | Vidros e travas elétricas | Freios ABS | Ar condicionado de fábrica | Air-Bags | Cor Predominante: Branca | Chave Reserva | Primeiro Emplacamento | Sensores de estacionamento dianteiro e traseiro | Apoios de cabeça com regulagem de altura | Controle eletrônico de tração e estabilidade | Alertas de uso de cinto de segurança do motorista | Sistema de Alarme | Espelho no para-sol lado do motorista e passageiro | Travamento elétrico e remoto das portas | Chave canivete | Volante com regulagem de altura | Porta-escada | Luz de iluminação da caçamba | Suspensão elevada | Tampa para caçamba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E28D1">
            <w:pPr>
              <w:widowControl w:val="0"/>
              <w:suppressAutoHyphens/>
              <w:spacing w:after="0" w:line="240" w:lineRule="auto"/>
              <w:jc w:val="center"/>
              <w:rPr>
                <w:rFonts w:hint="default" w:ascii="Arial" w:hAnsi="Arial" w:cs="Arial"/>
                <w:color w:val="auto"/>
                <w:sz w:val="17"/>
                <w:szCs w:val="17"/>
                <w:lang w:val="pt-BR"/>
              </w:rPr>
            </w:pPr>
            <w:r>
              <w:rPr>
                <w:rFonts w:ascii="Arial" w:hAnsi="Arial" w:eastAsia="Arial" w:cs="Arial"/>
                <w:b/>
                <w:bCs/>
                <w:color w:val="000000"/>
                <w:sz w:val="17"/>
                <w:szCs w:val="17"/>
              </w:rPr>
              <w:t>2</w:t>
            </w:r>
          </w:p>
        </w:tc>
        <w:tc>
          <w:tcPr>
            <w:tcW w:w="630" w:type="dxa"/>
            <w:tcBorders>
              <w:top w:val="single" w:color="000000" w:sz="4" w:space="0"/>
              <w:left w:val="single" w:color="000000" w:sz="4" w:space="0"/>
              <w:bottom w:val="single" w:color="000000" w:sz="4" w:space="0"/>
              <w:right w:val="single" w:color="000000" w:sz="4" w:space="0"/>
            </w:tcBorders>
            <w:vAlign w:val="center"/>
          </w:tcPr>
          <w:p w14:paraId="3202ABB7">
            <w:pPr>
              <w:widowControl w:val="0"/>
              <w:suppressAutoHyphens/>
              <w:spacing w:after="0" w:line="240" w:lineRule="auto"/>
              <w:jc w:val="center"/>
              <w:rPr>
                <w:rFonts w:hint="default"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6A25E448">
            <w:pPr>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14FB2876">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0780721D">
            <w:pPr>
              <w:spacing w:after="0" w:line="360" w:lineRule="auto"/>
              <w:ind w:left="0" w:leftChars="0" w:firstLine="0" w:firstLineChars="0"/>
              <w:jc w:val="center"/>
              <w:rPr>
                <w:rFonts w:hint="default" w:ascii="Arial" w:hAnsi="Arial" w:cs="Arial"/>
                <w:color w:val="auto"/>
                <w:sz w:val="18"/>
                <w:szCs w:val="18"/>
              </w:rPr>
            </w:pPr>
          </w:p>
        </w:tc>
      </w:tr>
      <w:tr w14:paraId="4136C2D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05CAF">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03</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88053">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SEDAN, 5 LUGARES, 4 PORTAS, ZERO KM, MOTOR POTÊNCIA 100cv e 13KGF.M – BICOMBUSTÍVEL:</w:t>
            </w:r>
          </w:p>
          <w:p w14:paraId="07017A9A">
            <w:pPr>
              <w:widowControl w:val="0"/>
              <w:tabs>
                <w:tab w:val="left" w:pos="420"/>
              </w:tabs>
              <w:spacing w:before="57" w:after="57" w:line="276" w:lineRule="auto"/>
              <w:ind w:right="57"/>
              <w:jc w:val="both"/>
              <w:rPr>
                <w:rFonts w:ascii="Times New Roman" w:hAnsi="Times New Roman" w:eastAsia="Times New Roman"/>
                <w:sz w:val="17"/>
                <w:szCs w:val="17"/>
              </w:rPr>
            </w:pPr>
            <w:r>
              <w:rPr>
                <w:rFonts w:ascii="Arial" w:hAnsi="Arial" w:eastAsia="Arial" w:cs="Arial"/>
                <w:sz w:val="17"/>
                <w:szCs w:val="17"/>
              </w:rPr>
              <w:t>Motorização mínima 100cv e 13kgf.m  | Transmissão automática de 5 velocidades | Tipo Bicombustível/Flex | Ano/Modelo: 2024/2025 ou superior | 04 Portas | 05 Lugares |</w:t>
            </w:r>
          </w:p>
          <w:p w14:paraId="0DCA8375">
            <w:pPr>
              <w:widowControl w:val="0"/>
              <w:tabs>
                <w:tab w:val="left" w:pos="420"/>
              </w:tabs>
              <w:suppressAutoHyphens/>
              <w:spacing w:after="0" w:line="240" w:lineRule="auto"/>
              <w:jc w:val="both"/>
              <w:rPr>
                <w:rFonts w:ascii="Arial" w:hAnsi="Arial" w:cs="Arial"/>
                <w:color w:val="auto"/>
                <w:sz w:val="17"/>
                <w:szCs w:val="17"/>
              </w:rPr>
            </w:pPr>
            <w:r>
              <w:rPr>
                <w:rFonts w:ascii="Arial" w:hAnsi="Arial" w:eastAsia="Arial" w:cs="Arial"/>
                <w:sz w:val="17"/>
                <w:szCs w:val="17"/>
              </w:rPr>
              <w:t>Garantia Mínima: 03 Anos ou 100.000 Km | Capacidade máxima de passageiros: 5 | Direção elétrica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A8C7B">
            <w:pPr>
              <w:widowControl w:val="0"/>
              <w:suppressAutoHyphens/>
              <w:spacing w:after="0" w:line="240" w:lineRule="auto"/>
              <w:jc w:val="center"/>
              <w:rPr>
                <w:rFonts w:ascii="Arial" w:hAnsi="Arial" w:cs="Arial"/>
                <w:color w:val="auto"/>
                <w:sz w:val="17"/>
                <w:szCs w:val="17"/>
              </w:rPr>
            </w:pPr>
            <w:r>
              <w:rPr>
                <w:rFonts w:ascii="Arial" w:hAnsi="Arial" w:eastAsia="Arial" w:cs="Arial"/>
                <w:b/>
                <w:bCs/>
                <w:color w:val="000000"/>
                <w:sz w:val="17"/>
                <w:szCs w:val="17"/>
              </w:rPr>
              <w:t>2</w:t>
            </w:r>
          </w:p>
        </w:tc>
        <w:tc>
          <w:tcPr>
            <w:tcW w:w="630" w:type="dxa"/>
            <w:tcBorders>
              <w:top w:val="single" w:color="000000" w:sz="4" w:space="0"/>
              <w:left w:val="single" w:color="000000" w:sz="4" w:space="0"/>
              <w:bottom w:val="single" w:color="000000" w:sz="4" w:space="0"/>
              <w:right w:val="single" w:color="000000" w:sz="4" w:space="0"/>
            </w:tcBorders>
            <w:vAlign w:val="center"/>
          </w:tcPr>
          <w:p w14:paraId="5BF19D8F">
            <w:pPr>
              <w:widowControl w:val="0"/>
              <w:suppressAutoHyphens/>
              <w:spacing w:after="0" w:line="240" w:lineRule="auto"/>
              <w:jc w:val="center"/>
              <w:rPr>
                <w:rFonts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600F3DA4">
            <w:pPr>
              <w:jc w:val="center"/>
              <w:rPr>
                <w:rFonts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421B7668">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105A6FB9">
            <w:pPr>
              <w:spacing w:after="0" w:line="360" w:lineRule="auto"/>
              <w:ind w:left="0" w:leftChars="0" w:firstLine="0" w:firstLineChars="0"/>
              <w:jc w:val="center"/>
              <w:rPr>
                <w:rFonts w:hint="default" w:ascii="Arial" w:hAnsi="Arial" w:cs="Arial"/>
                <w:color w:val="auto"/>
                <w:sz w:val="18"/>
                <w:szCs w:val="18"/>
              </w:rPr>
            </w:pPr>
          </w:p>
        </w:tc>
      </w:tr>
      <w:tr w14:paraId="15411BD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09848">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04</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21E549D7">
            <w:pPr>
              <w:spacing w:after="0" w:line="240" w:lineRule="auto"/>
              <w:jc w:val="both"/>
              <w:rPr>
                <w:rFonts w:ascii="Arial" w:hAnsi="Arial" w:eastAsia="Arial" w:cs="Arial"/>
                <w:b/>
                <w:bCs/>
                <w:sz w:val="17"/>
                <w:szCs w:val="17"/>
              </w:rPr>
            </w:pPr>
            <w:r>
              <w:rPr>
                <w:rFonts w:ascii="Arial" w:hAnsi="Arial" w:eastAsia="Arial" w:cs="Arial"/>
                <w:b/>
                <w:bCs/>
                <w:sz w:val="17"/>
                <w:szCs w:val="17"/>
              </w:rPr>
              <w:t>VEÍCULO TIPO MINIVAN,  7 LUGARES, 5 PORTAS, ZERO KM</w:t>
            </w:r>
            <w:r>
              <w:rPr>
                <w:rFonts w:hint="default" w:ascii="Arial" w:hAnsi="Arial" w:eastAsia="Arial" w:cs="Arial"/>
                <w:b/>
                <w:bCs/>
                <w:sz w:val="17"/>
                <w:szCs w:val="17"/>
                <w:lang w:val="pt-BR"/>
              </w:rPr>
              <w:t xml:space="preserve"> </w:t>
            </w:r>
            <w:r>
              <w:rPr>
                <w:rFonts w:ascii="Arial" w:hAnsi="Arial" w:eastAsia="Arial" w:cs="Arial"/>
                <w:b/>
                <w:bCs/>
                <w:sz w:val="17"/>
                <w:szCs w:val="17"/>
              </w:rPr>
              <w:t xml:space="preserve"> – BICOMBUSTÍVEL</w:t>
            </w:r>
          </w:p>
          <w:p w14:paraId="37008D91">
            <w:pPr>
              <w:tabs>
                <w:tab w:val="left" w:pos="317"/>
              </w:tabs>
              <w:spacing w:after="0" w:line="240" w:lineRule="auto"/>
              <w:jc w:val="both"/>
              <w:rPr>
                <w:rFonts w:ascii="Arial" w:hAnsi="Arial" w:cs="Arial"/>
                <w:color w:val="auto"/>
                <w:sz w:val="17"/>
                <w:szCs w:val="17"/>
              </w:rPr>
            </w:pPr>
            <w:r>
              <w:rPr>
                <w:rFonts w:ascii="Arial" w:hAnsi="Arial" w:eastAsia="Times New Roman" w:cs="Arial"/>
                <w:sz w:val="17"/>
                <w:szCs w:val="17"/>
              </w:rPr>
              <w:t xml:space="preserve">Veículo Minivan (mínimo 7 lugares) - Veículo bicombustível; direção hidráulica ou elétrica; 05 portas, incluindo porta malas; manual ou automático; distância entre eixos mínima de 2.600 mm; com ar condicionado; com vidros e travas elétricas; 0km, fabricado, no máximo, há 6 (seis) meses, com todos os acessórios mínimos obrigatórios, conforme legislação em vigor. Especificações Mínimas: Automóvel veículo Okm fabricado no máximo a 6 meses, automotor com no mínimo 7 (sete) lugares - Combustível flex: gasolina/etanol; com capacidade mínima para 07 lugares; Direção hidráulica ou elétrica; Protetor de cárter; Travas elétricas em todas as portas; Vidros elétricos em todas as janelas; Ar condicionado; ABS e Airbag, Jogo de tapetes; Potência Liq. No mínimo 106cv (Gasol)/111cv (Eta). Vidro elétrico em 4 portas; Travas elétricas em todas as portas; Alarme. Todos os itens de segurança e obrigatórios de acordo com a legislação vigente, Grafismo: fornecimento de vinil adesivo para grafismo do veículo (Conforme determinação da secretaria).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com endereço completo, telefone, fax, cep, e-mail, etc.; Obs.: O veículo deverá atender os requisitos de segurança mínimo exigidos pelo Contran. Ainda deverá apresentar todos os equipamentos obrigatórios exigidos pelo Contran. </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E9E5A">
            <w:pPr>
              <w:widowControl w:val="0"/>
              <w:suppressAutoHyphens/>
              <w:spacing w:after="0" w:line="240" w:lineRule="auto"/>
              <w:jc w:val="center"/>
              <w:rPr>
                <w:rFonts w:ascii="Arial" w:hAnsi="Arial" w:cs="Arial"/>
                <w:color w:val="auto"/>
                <w:sz w:val="17"/>
                <w:szCs w:val="17"/>
              </w:rPr>
            </w:pPr>
            <w:r>
              <w:rPr>
                <w:rFonts w:ascii="Arial" w:hAnsi="Arial" w:eastAsia="Arial" w:cs="Arial"/>
                <w:b/>
                <w:bCs/>
                <w:color w:val="000000"/>
                <w:sz w:val="17"/>
                <w:szCs w:val="17"/>
              </w:rPr>
              <w:t>1</w:t>
            </w:r>
          </w:p>
        </w:tc>
        <w:tc>
          <w:tcPr>
            <w:tcW w:w="630" w:type="dxa"/>
            <w:tcBorders>
              <w:top w:val="single" w:color="000000" w:sz="4" w:space="0"/>
              <w:left w:val="single" w:color="000000" w:sz="4" w:space="0"/>
              <w:bottom w:val="single" w:color="000000" w:sz="4" w:space="0"/>
              <w:right w:val="single" w:color="000000" w:sz="4" w:space="0"/>
            </w:tcBorders>
            <w:vAlign w:val="center"/>
          </w:tcPr>
          <w:p w14:paraId="240626F8">
            <w:pPr>
              <w:widowControl w:val="0"/>
              <w:suppressAutoHyphens/>
              <w:spacing w:after="0" w:line="240" w:lineRule="auto"/>
              <w:jc w:val="center"/>
              <w:rPr>
                <w:rFonts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4D8DE3D8">
            <w:pPr>
              <w:jc w:val="center"/>
              <w:rPr>
                <w:rFonts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03308EF0">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58499E3A">
            <w:pPr>
              <w:spacing w:after="0" w:line="360" w:lineRule="auto"/>
              <w:ind w:left="0" w:leftChars="0" w:firstLine="0" w:firstLineChars="0"/>
              <w:jc w:val="center"/>
              <w:rPr>
                <w:rFonts w:hint="default" w:ascii="Arial" w:hAnsi="Arial" w:cs="Arial"/>
                <w:color w:val="auto"/>
                <w:sz w:val="18"/>
                <w:szCs w:val="18"/>
              </w:rPr>
            </w:pPr>
          </w:p>
        </w:tc>
      </w:tr>
      <w:tr w14:paraId="5DF8CA9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9704848">
            <w:pPr>
              <w:spacing w:after="0" w:line="360" w:lineRule="auto"/>
              <w:ind w:left="0" w:leftChars="0" w:firstLine="0" w:firstLineChars="0"/>
              <w:jc w:val="both"/>
              <w:rPr>
                <w:rFonts w:hint="default" w:ascii="Arial" w:hAnsi="Arial" w:cs="Arial"/>
                <w:color w:val="auto"/>
                <w:sz w:val="18"/>
                <w:szCs w:val="18"/>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2652C0C9">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Pr>
          <w:p w14:paraId="0381670F">
            <w:pPr>
              <w:spacing w:after="0" w:line="360" w:lineRule="auto"/>
              <w:ind w:left="0" w:leftChars="0" w:firstLine="0" w:firstLineChars="0"/>
              <w:jc w:val="center"/>
              <w:rPr>
                <w:rFonts w:hint="default" w:ascii="Arial" w:hAnsi="Arial" w:cs="Arial"/>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tcPr>
          <w:p w14:paraId="12F61E6D">
            <w:pPr>
              <w:spacing w:after="0" w:line="360" w:lineRule="auto"/>
              <w:ind w:left="0" w:leftChars="0" w:firstLine="0" w:firstLineChars="0"/>
              <w:jc w:val="center"/>
              <w:rPr>
                <w:rFonts w:hint="default" w:ascii="Arial" w:hAnsi="Arial" w:cs="Arial"/>
                <w:color w:val="auto"/>
                <w:sz w:val="18"/>
                <w:szCs w:val="18"/>
              </w:rPr>
            </w:pPr>
          </w:p>
        </w:tc>
        <w:tc>
          <w:tcPr>
            <w:tcW w:w="1170" w:type="dxa"/>
            <w:tcBorders>
              <w:top w:val="single" w:color="000000" w:sz="4" w:space="0"/>
              <w:left w:val="single" w:color="000000" w:sz="4" w:space="0"/>
              <w:bottom w:val="single" w:color="000000" w:sz="4" w:space="0"/>
              <w:right w:val="single" w:color="000000" w:sz="4" w:space="0"/>
            </w:tcBorders>
          </w:tcPr>
          <w:p w14:paraId="33B5091D">
            <w:pPr>
              <w:spacing w:after="0" w:line="360" w:lineRule="auto"/>
              <w:ind w:left="0" w:leftChars="0" w:firstLine="0" w:firstLineChars="0"/>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268E5240">
            <w:pPr>
              <w:spacing w:after="0" w:line="360" w:lineRule="auto"/>
              <w:ind w:left="0" w:leftChars="0" w:firstLine="0" w:firstLineChars="0"/>
              <w:jc w:val="right"/>
              <w:rPr>
                <w:rFonts w:hint="default" w:ascii="Arial" w:hAnsi="Arial" w:cs="Arial"/>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260" w:type="dxa"/>
            <w:tcBorders>
              <w:top w:val="single" w:color="000000" w:sz="4" w:space="0"/>
              <w:left w:val="single" w:color="000000" w:sz="4" w:space="0"/>
              <w:bottom w:val="single" w:color="000000" w:sz="4" w:space="0"/>
              <w:right w:val="single" w:color="000000" w:sz="4" w:space="0"/>
            </w:tcBorders>
          </w:tcPr>
          <w:p w14:paraId="1F3D2065">
            <w:pPr>
              <w:spacing w:after="0" w:line="360" w:lineRule="auto"/>
              <w:ind w:left="0" w:leftChars="0" w:firstLine="0" w:firstLineChars="0"/>
              <w:jc w:val="center"/>
              <w:rPr>
                <w:rFonts w:hint="default" w:ascii="Arial" w:hAnsi="Arial" w:cs="Arial"/>
                <w:color w:val="auto"/>
                <w:sz w:val="18"/>
                <w:szCs w:val="18"/>
              </w:rPr>
            </w:pPr>
          </w:p>
        </w:tc>
      </w:tr>
    </w:tbl>
    <w:p w14:paraId="60FFF02B">
      <w:pPr>
        <w:pStyle w:val="221"/>
        <w:spacing w:line="240" w:lineRule="auto"/>
        <w:ind w:left="0"/>
        <w:jc w:val="both"/>
        <w:rPr>
          <w:rFonts w:hint="default" w:ascii="Arial" w:hAnsi="Arial" w:cs="Arial"/>
          <w:sz w:val="17"/>
          <w:szCs w:val="17"/>
        </w:rPr>
      </w:pPr>
    </w:p>
    <w:p w14:paraId="54D61499">
      <w:pPr>
        <w:pStyle w:val="221"/>
        <w:numPr>
          <w:ilvl w:val="1"/>
          <w:numId w:val="24"/>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1"/>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456A564">
      <w:pPr>
        <w:numPr>
          <w:ilvl w:val="0"/>
          <w:numId w:val="25"/>
        </w:numPr>
        <w:tabs>
          <w:tab w:val="left" w:pos="240"/>
          <w:tab w:val="left" w:pos="480"/>
          <w:tab w:val="clear" w:pos="425"/>
        </w:tabs>
        <w:spacing w:after="0" w:line="240" w:lineRule="auto"/>
        <w:ind w:left="0" w:leftChars="0" w:hanging="5" w:firstLineChars="0"/>
        <w:jc w:val="both"/>
        <w:rPr>
          <w:rFonts w:hint="default" w:ascii="Arial" w:hAnsi="Arial" w:cs="Arial"/>
          <w:sz w:val="17"/>
          <w:szCs w:val="17"/>
        </w:rPr>
      </w:pPr>
      <w:r>
        <w:rPr>
          <w:rFonts w:hint="default" w:ascii="Arial" w:hAnsi="Arial" w:cs="Arial"/>
          <w:sz w:val="17"/>
          <w:szCs w:val="17"/>
        </w:rPr>
        <w:t>As entregas deverão ocorrer mediante prévio envio da Autorização de Fornecimento no prazo de 30 dias corridos a partir do envio da AF, onde a mesma deverá respeitar do fornecimento dos itens.</w:t>
      </w:r>
    </w:p>
    <w:p w14:paraId="51CFED28">
      <w:pPr>
        <w:numPr>
          <w:ilvl w:val="0"/>
          <w:numId w:val="25"/>
        </w:numPr>
        <w:tabs>
          <w:tab w:val="left" w:pos="240"/>
          <w:tab w:val="left" w:pos="480"/>
          <w:tab w:val="clear" w:pos="425"/>
        </w:tabs>
        <w:spacing w:after="0" w:line="240" w:lineRule="auto"/>
        <w:ind w:left="0" w:leftChars="0" w:hanging="5" w:firstLineChars="0"/>
        <w:jc w:val="both"/>
        <w:rPr>
          <w:rFonts w:hint="default" w:ascii="Arial" w:hAnsi="Arial" w:eastAsia="Times New Roman" w:cs="Arial"/>
          <w:b/>
          <w:color w:val="000000"/>
          <w:sz w:val="17"/>
          <w:szCs w:val="17"/>
        </w:rPr>
      </w:pPr>
      <w:r>
        <w:rPr>
          <w:rFonts w:hint="default" w:ascii="Arial" w:hAnsi="Arial" w:eastAsia="Times New Roman" w:cs="Arial"/>
          <w:color w:val="000000"/>
          <w:sz w:val="17"/>
          <w:szCs w:val="17"/>
        </w:rPr>
        <w:t>O(s) itens(s) será(ão) rigorosamente avaliado(s) no ato da entrega nos quesitos qualidade, caso o(s) serviço(s) esteja(m) em desacordo ao que foi licitado, as notas não serão assinadas.</w:t>
      </w:r>
    </w:p>
    <w:p w14:paraId="2269CC02">
      <w:pPr>
        <w:numPr>
          <w:ilvl w:val="0"/>
          <w:numId w:val="25"/>
        </w:numPr>
        <w:tabs>
          <w:tab w:val="left" w:pos="240"/>
          <w:tab w:val="left" w:pos="480"/>
          <w:tab w:val="left" w:pos="567"/>
          <w:tab w:val="clear" w:pos="425"/>
        </w:tabs>
        <w:spacing w:after="0" w:line="240" w:lineRule="auto"/>
        <w:ind w:left="0" w:leftChars="0" w:hanging="5" w:firstLineChars="0"/>
        <w:jc w:val="both"/>
        <w:rPr>
          <w:rFonts w:hint="default" w:ascii="Arial" w:hAnsi="Arial" w:eastAsia="Times New Roman" w:cs="Arial"/>
          <w:color w:val="000000"/>
          <w:sz w:val="17"/>
          <w:szCs w:val="17"/>
          <w:u w:val="single"/>
        </w:rPr>
      </w:pPr>
      <w:r>
        <w:rPr>
          <w:rFonts w:hint="default" w:ascii="Arial" w:hAnsi="Arial" w:eastAsia="Times New Roman" w:cs="Arial"/>
          <w:color w:val="000000"/>
          <w:sz w:val="17"/>
          <w:szCs w:val="17"/>
        </w:rPr>
        <w:t>As notas fiscais deverão ser assinadas pelo funcionário responsável pelo recebimento.</w:t>
      </w:r>
    </w:p>
    <w:p w14:paraId="28D46414">
      <w:pPr>
        <w:numPr>
          <w:ilvl w:val="0"/>
          <w:numId w:val="25"/>
        </w:numPr>
        <w:tabs>
          <w:tab w:val="left" w:pos="240"/>
          <w:tab w:val="left" w:pos="480"/>
          <w:tab w:val="clear" w:pos="425"/>
        </w:tabs>
        <w:spacing w:after="0" w:line="240" w:lineRule="auto"/>
        <w:ind w:left="0" w:leftChars="0" w:hanging="5" w:firstLineChars="0"/>
        <w:jc w:val="both"/>
        <w:rPr>
          <w:rFonts w:hint="default" w:ascii="Arial" w:hAnsi="Arial" w:eastAsia="Times New Roman" w:cs="Arial"/>
          <w:sz w:val="17"/>
          <w:szCs w:val="17"/>
        </w:rPr>
      </w:pPr>
      <w:r>
        <w:rPr>
          <w:rFonts w:hint="default" w:ascii="Arial" w:hAnsi="Arial" w:eastAsia="Times New Roman" w:cs="Arial"/>
          <w:sz w:val="17"/>
          <w:szCs w:val="17"/>
        </w:rPr>
        <w:t>O material deverá ser entregue adequadamente, de forma a permitir completa segurança durante o transporte.</w:t>
      </w:r>
    </w:p>
    <w:p w14:paraId="73B0309F">
      <w:pPr>
        <w:numPr>
          <w:ilvl w:val="0"/>
          <w:numId w:val="25"/>
        </w:numPr>
        <w:tabs>
          <w:tab w:val="left" w:pos="240"/>
          <w:tab w:val="left" w:pos="480"/>
          <w:tab w:val="clear" w:pos="425"/>
        </w:tabs>
        <w:spacing w:after="0" w:line="240" w:lineRule="auto"/>
        <w:ind w:left="0" w:leftChars="0" w:hanging="5" w:firstLineChars="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E177D0F">
      <w:pPr>
        <w:numPr>
          <w:ilvl w:val="0"/>
          <w:numId w:val="25"/>
        </w:numPr>
        <w:tabs>
          <w:tab w:val="left" w:pos="240"/>
          <w:tab w:val="left" w:pos="480"/>
          <w:tab w:val="clear" w:pos="425"/>
        </w:tabs>
        <w:spacing w:after="0" w:line="240" w:lineRule="auto"/>
        <w:ind w:left="0" w:leftChars="0" w:hanging="5" w:firstLineChars="0"/>
        <w:jc w:val="both"/>
        <w:rPr>
          <w:rFonts w:hint="default" w:ascii="Arial" w:hAnsi="Arial" w:eastAsia="Times New Roman" w:cs="Arial"/>
          <w:sz w:val="17"/>
          <w:szCs w:val="17"/>
        </w:rPr>
      </w:pPr>
      <w:r>
        <w:rPr>
          <w:rFonts w:hint="default" w:ascii="Arial" w:hAnsi="Arial" w:eastAsia="Times New Roman" w:cs="Arial"/>
          <w:sz w:val="17"/>
          <w:szCs w:val="17"/>
        </w:rPr>
        <w:t>Os locais de entrega serão informados no ato do envio das Autorizações de Fornecimento (e-mail direcionado ao fornecedor) ou descrito nas mesmas.</w:t>
      </w:r>
    </w:p>
    <w:p w14:paraId="3C53B5CA">
      <w:pPr>
        <w:numPr>
          <w:ilvl w:val="0"/>
          <w:numId w:val="25"/>
        </w:numPr>
        <w:tabs>
          <w:tab w:val="left" w:pos="240"/>
          <w:tab w:val="left" w:pos="480"/>
          <w:tab w:val="clear" w:pos="425"/>
        </w:tabs>
        <w:spacing w:after="0" w:line="240" w:lineRule="auto"/>
        <w:ind w:left="0" w:leftChars="0" w:hanging="5" w:firstLineChars="0"/>
        <w:jc w:val="both"/>
        <w:rPr>
          <w:rFonts w:hint="default" w:ascii="Arial" w:hAnsi="Arial" w:eastAsia="Times New Roman" w:cs="Arial"/>
          <w:sz w:val="17"/>
          <w:szCs w:val="17"/>
        </w:rPr>
      </w:pPr>
      <w:r>
        <w:rPr>
          <w:rFonts w:hint="default" w:ascii="Arial" w:hAnsi="Arial" w:eastAsia="Times New Roman" w:cs="Arial"/>
          <w:sz w:val="17"/>
          <w:szCs w:val="17"/>
        </w:rPr>
        <w:t>Os horários de entrega deverão ser de 07:00h às 11:00h e de 13:00h às 16:00h, em dias úteis.</w:t>
      </w:r>
    </w:p>
    <w:p w14:paraId="22B44D20">
      <w:pPr>
        <w:numPr>
          <w:ilvl w:val="0"/>
          <w:numId w:val="25"/>
        </w:numPr>
        <w:tabs>
          <w:tab w:val="left" w:pos="240"/>
          <w:tab w:val="left" w:pos="480"/>
          <w:tab w:val="clear" w:pos="425"/>
        </w:tabs>
        <w:spacing w:after="0" w:line="240" w:lineRule="auto"/>
        <w:ind w:left="0" w:leftChars="0" w:hanging="5"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01ECD6E5">
      <w:pPr>
        <w:pStyle w:val="353"/>
        <w:numPr>
          <w:ilvl w:val="0"/>
          <w:numId w:val="25"/>
        </w:numPr>
        <w:tabs>
          <w:tab w:val="left" w:pos="240"/>
          <w:tab w:val="left" w:pos="480"/>
          <w:tab w:val="clear" w:pos="425"/>
        </w:tabs>
        <w:spacing w:before="0" w:after="0" w:line="240" w:lineRule="auto"/>
        <w:ind w:left="0" w:leftChars="0" w:hanging="5" w:firstLineChars="0"/>
        <w:rPr>
          <w:rFonts w:hint="default" w:ascii="Arial" w:hAnsi="Arial" w:cs="Arial"/>
          <w:sz w:val="17"/>
          <w:szCs w:val="17"/>
        </w:rPr>
      </w:pPr>
      <w:r>
        <w:rPr>
          <w:rFonts w:hint="default" w:ascii="Arial" w:hAnsi="Arial" w:cs="Arial"/>
          <w:sz w:val="17"/>
          <w:szCs w:val="17"/>
        </w:rPr>
        <w:t>Garantia do objeto</w:t>
      </w:r>
    </w:p>
    <w:p w14:paraId="4A349CBF">
      <w:pPr>
        <w:tabs>
          <w:tab w:val="left" w:pos="480"/>
        </w:tabs>
        <w:spacing w:after="0" w:line="240" w:lineRule="auto"/>
        <w:ind w:left="0" w:leftChars="0" w:hanging="5" w:firstLineChars="0"/>
        <w:jc w:val="both"/>
        <w:rPr>
          <w:rFonts w:hint="default" w:ascii="Arial" w:hAnsi="Arial" w:cs="Arial"/>
          <w:sz w:val="17"/>
          <w:szCs w:val="17"/>
        </w:rPr>
      </w:pPr>
      <w:r>
        <w:rPr>
          <w:rFonts w:hint="default" w:ascii="Arial" w:hAnsi="Arial" w:cs="Arial"/>
          <w:b/>
          <w:bCs/>
          <w:sz w:val="17"/>
          <w:szCs w:val="17"/>
          <w:lang w:val="pt-BR"/>
        </w:rPr>
        <w:t>2</w:t>
      </w:r>
      <w:r>
        <w:rPr>
          <w:rFonts w:hint="default" w:ascii="Arial" w:hAnsi="Arial" w:cs="Arial"/>
          <w:b/>
          <w:bCs/>
          <w:sz w:val="17"/>
          <w:szCs w:val="17"/>
        </w:rPr>
        <w:t>.9.1.</w:t>
      </w:r>
      <w:r>
        <w:rPr>
          <w:rFonts w:hint="default" w:ascii="Arial" w:hAnsi="Arial" w:cs="Arial"/>
          <w:sz w:val="17"/>
          <w:szCs w:val="17"/>
        </w:rPr>
        <w:t xml:space="preserve"> O prazo de garantia é aquele estabelecido na Lei nº 8.078, de 11 de setembro de 1990 (Código de Defesa do Consumidor).</w:t>
      </w:r>
    </w:p>
    <w:p w14:paraId="604F5931">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cs="Arial"/>
          <w:sz w:val="17"/>
          <w:szCs w:val="17"/>
          <w:lang w:val="pt-BR"/>
        </w:rPr>
        <w:t xml:space="preserve">2.10 </w:t>
      </w:r>
      <w:r>
        <w:rPr>
          <w:rFonts w:hint="default" w:ascii="Arial" w:hAnsi="Arial" w:eastAsia="Arial" w:cs="Arial"/>
          <w:b w:val="0"/>
          <w:sz w:val="17"/>
          <w:szCs w:val="17"/>
        </w:rPr>
        <w:t>As empresas que se fizerem participantes desse ato licitatório deverão ter ciência de que a aquisição se dará de forma fracionada e eventual;</w:t>
      </w:r>
    </w:p>
    <w:p w14:paraId="753102F2">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2.11 </w:t>
      </w:r>
      <w:r>
        <w:rPr>
          <w:rFonts w:hint="default" w:ascii="Arial" w:hAnsi="Arial" w:eastAsia="Arial" w:cs="Arial"/>
          <w:b w:val="0"/>
          <w:sz w:val="17"/>
          <w:szCs w:val="17"/>
        </w:rPr>
        <w:t>As interessadas deverão ter ciência de que o prazo de entrega dos bens é de até 30 (trinta) dias, contados do(a) contados da emissão da Autorização de Fornecimento.</w:t>
      </w:r>
    </w:p>
    <w:p w14:paraId="6E0EE6D8">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2.12 </w:t>
      </w:r>
      <w:r>
        <w:rPr>
          <w:rFonts w:hint="default" w:ascii="Arial" w:hAnsi="Arial" w:eastAsia="Arial" w:cs="Arial"/>
          <w:b w:val="0"/>
          <w:sz w:val="17"/>
          <w:szCs w:val="17"/>
        </w:rPr>
        <w:t xml:space="preserve">A empresa será responsável pela entrega dos veículos que deverá ocorrer de forma adequada até o local indicado pela requisitante informado no ato do envio da Solicitação de Fornecimento, em dias úteis e no horário compreendido entre 07:00 horas às 16:00 horas. </w:t>
      </w:r>
    </w:p>
    <w:p w14:paraId="0912945D">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2.13 </w:t>
      </w:r>
      <w:r>
        <w:rPr>
          <w:rFonts w:hint="default" w:ascii="Arial" w:hAnsi="Arial" w:eastAsia="Arial" w:cs="Arial"/>
          <w:b w:val="0"/>
          <w:sz w:val="17"/>
          <w:szCs w:val="17"/>
        </w:rPr>
        <w:t>O ano dos veículos serão no mínimo 2024/2025, 0km, novo de fábrica, com primeiro emplacamento em nome da Prefeitura Municipal de Cataguases - MG.</w:t>
      </w:r>
    </w:p>
    <w:p w14:paraId="1D5A95F1">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2.14 </w:t>
      </w:r>
      <w:r>
        <w:rPr>
          <w:rFonts w:hint="default" w:ascii="Arial" w:hAnsi="Arial" w:eastAsia="Arial" w:cs="Arial"/>
          <w:b w:val="0"/>
          <w:sz w:val="17"/>
          <w:szCs w:val="17"/>
        </w:rPr>
        <w:t xml:space="preserve">Os veículos deverão ser entregue em guincho/prancha, por exclusiva conta, responsabilidade e perfeitas condições pelo licitante vencedor. </w:t>
      </w:r>
    </w:p>
    <w:p w14:paraId="76D83D0F">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lang w:val="pt-BR"/>
        </w:rPr>
      </w:pPr>
      <w:r>
        <w:rPr>
          <w:rFonts w:hint="default" w:ascii="Arial" w:hAnsi="Arial" w:eastAsia="Arial" w:cs="Arial"/>
          <w:b w:val="0"/>
          <w:sz w:val="17"/>
          <w:szCs w:val="17"/>
          <w:lang w:val="pt-BR"/>
        </w:rPr>
        <w:t>2.15 O fornecimento dos itens será de forma parcelada.</w:t>
      </w:r>
    </w:p>
    <w:p w14:paraId="47F4389A">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p>
    <w:p w14:paraId="1DA3F1FB">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2"/>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2"/>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2"/>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2"/>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4"/>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2"/>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5"/>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5"/>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5"/>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5"/>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032/2025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26"/>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191C7C69">
      <w:pPr>
        <w:numPr>
          <w:ilvl w:val="0"/>
          <w:numId w:val="27"/>
        </w:numPr>
        <w:tabs>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39A95CB0">
      <w:pPr>
        <w:numPr>
          <w:ilvl w:val="0"/>
          <w:numId w:val="27"/>
        </w:numPr>
        <w:tabs>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2E4AD53C">
      <w:pPr>
        <w:numPr>
          <w:ilvl w:val="0"/>
          <w:numId w:val="27"/>
        </w:numPr>
        <w:tabs>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Reparar, corrigir, remover, reconstruir ou substituir, às suas expensas, no todo ou em parte, o objeto deste Contrato, em que se verificarem vícios, defeitos ou incorreções resultantes da entrega.</w:t>
      </w:r>
    </w:p>
    <w:p w14:paraId="4B695E8B">
      <w:pPr>
        <w:numPr>
          <w:ilvl w:val="0"/>
          <w:numId w:val="27"/>
        </w:numPr>
        <w:tabs>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AE9DEAF">
      <w:pPr>
        <w:numPr>
          <w:ilvl w:val="0"/>
          <w:numId w:val="27"/>
        </w:numPr>
        <w:tabs>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sz w:val="17"/>
          <w:szCs w:val="17"/>
        </w:rPr>
        <w:t xml:space="preserve">A entrega dos produtos/materiais será de forma parcelada, em até 30 (trinta) dias, contados do recebimento da Autorização de Fornecimento, devendo ser entregues no endereço informado pelo setor requisitante. </w:t>
      </w:r>
    </w:p>
    <w:p w14:paraId="000E8F49">
      <w:pPr>
        <w:numPr>
          <w:ilvl w:val="0"/>
          <w:numId w:val="27"/>
        </w:numPr>
        <w:tabs>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D9F0AF0">
      <w:pPr>
        <w:numPr>
          <w:ilvl w:val="0"/>
          <w:numId w:val="27"/>
        </w:numPr>
        <w:tabs>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color w:val="000000"/>
          <w:sz w:val="17"/>
          <w:szCs w:val="17"/>
        </w:rPr>
        <w:t xml:space="preserve">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5A77DF8F">
      <w:pPr>
        <w:numPr>
          <w:ilvl w:val="0"/>
          <w:numId w:val="27"/>
        </w:numPr>
        <w:tabs>
          <w:tab w:val="left" w:pos="480"/>
          <w:tab w:val="clear" w:pos="425"/>
        </w:tabs>
        <w:spacing w:after="0" w:line="240" w:lineRule="auto"/>
        <w:ind w:left="5" w:leftChars="0" w:hanging="5" w:firstLineChars="0"/>
        <w:jc w:val="both"/>
        <w:rPr>
          <w:rFonts w:ascii="Arial" w:hAnsi="Arial" w:eastAsia="Arial" w:cs="Arial"/>
          <w:b/>
          <w:sz w:val="17"/>
          <w:szCs w:val="17"/>
        </w:rPr>
      </w:pPr>
      <w:r>
        <w:rPr>
          <w:rFonts w:ascii="Arial" w:hAnsi="Arial" w:eastAsia="Times New Roman" w:cs="Arial"/>
          <w:sz w:val="17"/>
          <w:szCs w:val="17"/>
        </w:rPr>
        <w:t>Deverá conter na Nota Fiscal, o número da Autorização de Fornecimento ou número de empenho referente ao produto.</w:t>
      </w:r>
    </w:p>
    <w:p w14:paraId="76DB2280">
      <w:pPr>
        <w:numPr>
          <w:ilvl w:val="0"/>
          <w:numId w:val="27"/>
        </w:numPr>
        <w:tabs>
          <w:tab w:val="left" w:pos="480"/>
          <w:tab w:val="clear" w:pos="425"/>
        </w:tabs>
        <w:spacing w:line="240" w:lineRule="auto"/>
        <w:ind w:left="5" w:leftChars="0" w:hanging="5" w:firstLineChars="0"/>
        <w:jc w:val="both"/>
        <w:rPr>
          <w:rFonts w:ascii="Arial" w:hAnsi="Arial" w:eastAsia="Arial" w:cs="Arial"/>
          <w:sz w:val="17"/>
          <w:szCs w:val="17"/>
        </w:rPr>
      </w:pPr>
      <w:r>
        <w:rPr>
          <w:rFonts w:ascii="Arial" w:hAnsi="Arial" w:eastAsia="Arial" w:cs="Arial"/>
          <w:sz w:val="17"/>
          <w:szCs w:val="17"/>
        </w:rPr>
        <w:t>Fornecer o produto em estrita conformidade com as especificações exigidas neste Termo de Referência;</w:t>
      </w:r>
    </w:p>
    <w:p w14:paraId="6DB30B72">
      <w:pPr>
        <w:numPr>
          <w:ilvl w:val="0"/>
          <w:numId w:val="27"/>
        </w:numPr>
        <w:tabs>
          <w:tab w:val="left" w:pos="480"/>
          <w:tab w:val="clear" w:pos="425"/>
        </w:tabs>
        <w:spacing w:line="240" w:lineRule="auto"/>
        <w:ind w:left="5" w:leftChars="0" w:hanging="5" w:firstLineChars="0"/>
        <w:jc w:val="both"/>
        <w:rPr>
          <w:rFonts w:ascii="Arial" w:hAnsi="Arial" w:eastAsia="Arial" w:cs="Arial"/>
          <w:sz w:val="17"/>
          <w:szCs w:val="17"/>
        </w:rPr>
      </w:pPr>
      <w:r>
        <w:rPr>
          <w:rFonts w:ascii="Arial" w:hAnsi="Arial" w:eastAsia="Arial" w:cs="Arial"/>
          <w:sz w:val="17"/>
          <w:szCs w:val="17"/>
        </w:rPr>
        <w:t>Realizar a entrega dos veículos já emplacados com o documento impresso, acompanhado do manual do veículo e nota fiscal,</w:t>
      </w:r>
    </w:p>
    <w:p w14:paraId="38984D27">
      <w:pPr>
        <w:numPr>
          <w:ilvl w:val="0"/>
          <w:numId w:val="27"/>
        </w:numPr>
        <w:tabs>
          <w:tab w:val="left" w:pos="480"/>
          <w:tab w:val="clear" w:pos="425"/>
        </w:tabs>
        <w:spacing w:line="240" w:lineRule="auto"/>
        <w:ind w:left="5" w:leftChars="0" w:hanging="5" w:firstLineChars="0"/>
        <w:jc w:val="both"/>
        <w:rPr>
          <w:rFonts w:ascii="Arial" w:hAnsi="Arial" w:eastAsia="Arial" w:cs="Arial"/>
          <w:sz w:val="17"/>
          <w:szCs w:val="17"/>
        </w:rPr>
      </w:pPr>
      <w:r>
        <w:rPr>
          <w:rFonts w:ascii="Arial" w:hAnsi="Arial" w:eastAsia="Arial" w:cs="Arial"/>
          <w:sz w:val="17"/>
          <w:szCs w:val="17"/>
        </w:rPr>
        <w:t>Substituir e/ou corrigir, em no máximo 05 (cinco) dias consecutivos, a contar da recusa do recebimento, o objeto que apresentar defeito;</w:t>
      </w:r>
    </w:p>
    <w:p w14:paraId="081CF1DE">
      <w:pPr>
        <w:numPr>
          <w:ilvl w:val="0"/>
          <w:numId w:val="27"/>
        </w:numPr>
        <w:tabs>
          <w:tab w:val="left" w:pos="480"/>
          <w:tab w:val="clear" w:pos="425"/>
        </w:tabs>
        <w:spacing w:line="240" w:lineRule="auto"/>
        <w:ind w:left="5" w:leftChars="0" w:hanging="5" w:firstLineChars="0"/>
        <w:jc w:val="both"/>
        <w:rPr>
          <w:rFonts w:ascii="Arial" w:hAnsi="Arial" w:eastAsia="Arial" w:cs="Arial"/>
          <w:sz w:val="17"/>
          <w:szCs w:val="17"/>
        </w:rPr>
      </w:pPr>
      <w:r>
        <w:rPr>
          <w:rFonts w:ascii="Arial" w:hAnsi="Arial" w:eastAsia="Arial" w:cs="Arial"/>
          <w:sz w:val="17"/>
          <w:szCs w:val="17"/>
        </w:rPr>
        <w:t>A CONTRATADA é obrigada a pagar todos os tributos, contribuições fiscais que incidam ou venham incidir, direta ou indiretamente, sobre os produtos/objetos deste Termo de Referência.</w:t>
      </w:r>
    </w:p>
    <w:p w14:paraId="5A09DF54">
      <w:pPr>
        <w:numPr>
          <w:ilvl w:val="0"/>
          <w:numId w:val="27"/>
        </w:numPr>
        <w:tabs>
          <w:tab w:val="left" w:pos="480"/>
          <w:tab w:val="clear" w:pos="425"/>
        </w:tabs>
        <w:spacing w:line="240" w:lineRule="auto"/>
        <w:ind w:left="5" w:leftChars="0" w:hanging="5" w:firstLineChars="0"/>
        <w:jc w:val="both"/>
        <w:rPr>
          <w:rFonts w:ascii="Arial" w:hAnsi="Arial" w:eastAsia="Arial" w:cs="Arial"/>
          <w:sz w:val="17"/>
          <w:szCs w:val="17"/>
        </w:rPr>
      </w:pPr>
      <w:r>
        <w:rPr>
          <w:rFonts w:ascii="Arial" w:hAnsi="Arial" w:eastAsia="Arial" w:cs="Arial"/>
          <w:sz w:val="17"/>
          <w:szCs w:val="17"/>
        </w:rPr>
        <w:t>Cumprir as exigências constantes da Nota de Empenho e/ou consignadas na sua proposta, ressalvados os casos fortuitos ou de força maior, devidamente justificado.</w:t>
      </w:r>
    </w:p>
    <w:p w14:paraId="6BA8BA9F">
      <w:pPr>
        <w:numPr>
          <w:ilvl w:val="0"/>
          <w:numId w:val="0"/>
        </w:numPr>
        <w:tabs>
          <w:tab w:val="left" w:pos="480"/>
        </w:tabs>
        <w:spacing w:line="240" w:lineRule="auto"/>
        <w:ind w:leftChars="0"/>
        <w:jc w:val="both"/>
        <w:rPr>
          <w:rFonts w:ascii="Arial" w:hAnsi="Arial" w:eastAsia="Arial" w:cs="Arial"/>
          <w:sz w:val="17"/>
          <w:szCs w:val="17"/>
        </w:rPr>
      </w:pPr>
    </w:p>
    <w:p w14:paraId="4077D581">
      <w:pPr>
        <w:pStyle w:val="221"/>
        <w:numPr>
          <w:ilvl w:val="1"/>
          <w:numId w:val="28"/>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693C4AE">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sz w:val="17"/>
          <w:szCs w:val="17"/>
          <w:lang w:val="pt-BR"/>
        </w:rPr>
        <w:t>5</w:t>
      </w:r>
      <w:r>
        <w:rPr>
          <w:rFonts w:ascii="Arial" w:hAnsi="Arial" w:eastAsia="Times New Roman" w:cs="Arial"/>
          <w:b w:val="0"/>
          <w:bCs/>
          <w:sz w:val="17"/>
          <w:szCs w:val="17"/>
        </w:rPr>
        <w:t xml:space="preserve">.2.1   </w:t>
      </w:r>
      <w:r>
        <w:rPr>
          <w:rFonts w:ascii="Arial" w:hAnsi="Arial" w:eastAsia="Times New Roman" w:cs="Arial"/>
          <w:b w:val="0"/>
          <w:bCs/>
          <w:color w:val="000000"/>
          <w:sz w:val="17"/>
          <w:szCs w:val="17"/>
        </w:rPr>
        <w:t>Promover o acompanhamento e a fiscalização da entrega do objeto da aquisição.</w:t>
      </w:r>
    </w:p>
    <w:p w14:paraId="6F968838">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.2.2. Prestar informações, relativas ao objeto da aquisição, que venham a ser solicitadas pela licitante vencedora.</w:t>
      </w:r>
    </w:p>
    <w:p w14:paraId="0ED5BE81">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.2.3. Efetuar o pagamento do valor constante na nota fiscal/fatura, em até 30 (trinta) dias consecutivos após o recebimento da mesma, devidamente atestada.</w:t>
      </w:r>
    </w:p>
    <w:p w14:paraId="0C5A8ECA">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.2.4. Rejeitar o(s) produto(s) e/ou que não satisfizerem aos padrões exigidos nas especificações e recomendações da contratante.</w:t>
      </w:r>
    </w:p>
    <w:p w14:paraId="303B536B">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.2.5. Notificar a CONTRATADA, por escrito, quando não efetuar a  entrega do(s) iten(s), após 30 (trinta) dias corridos da geração da Autorização de Fornecimento.</w:t>
      </w:r>
    </w:p>
    <w:p w14:paraId="5E9D4897">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.2.6. Notificar a CONTRATADA, por escrito, de quaisquer irregularidades que venham a ocorrer, em função da prestação do objeto do contrato.</w:t>
      </w:r>
    </w:p>
    <w:p w14:paraId="3B6EBA57">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.2.7. Cumprir e fazer-se cumprir o disposto nas cláusulas deste Termo de Referência.</w:t>
      </w:r>
    </w:p>
    <w:p w14:paraId="1799EB39">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.2.8. Fornecer todos os elementos básicos e dados complementares à execução dos serviços ora licitados.</w:t>
      </w:r>
    </w:p>
    <w:p w14:paraId="379AF7F7">
      <w:pPr>
        <w:spacing w:line="240" w:lineRule="auto"/>
        <w:jc w:val="both"/>
        <w:rPr>
          <w:rFonts w:ascii="Arial" w:hAnsi="Arial" w:eastAsia="Arial" w:cs="Arial"/>
          <w:b w:val="0"/>
          <w:bCs/>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.2.9.</w:t>
      </w:r>
      <w:r>
        <w:rPr>
          <w:rFonts w:ascii="Arial" w:hAnsi="Arial" w:eastAsia="Arial" w:cs="Arial"/>
          <w:b w:val="0"/>
          <w:bCs/>
          <w:sz w:val="17"/>
          <w:szCs w:val="17"/>
        </w:rPr>
        <w:t>Notificar quando necessário a CONTRATADA através do setor de Licitações, fixando-lhe prazo para corrigir irregularidades observadas na execução do objeto do contrato;</w:t>
      </w:r>
    </w:p>
    <w:p w14:paraId="796229E6">
      <w:pPr>
        <w:spacing w:line="240" w:lineRule="auto"/>
        <w:jc w:val="both"/>
        <w:rPr>
          <w:rFonts w:ascii="Arial" w:hAnsi="Arial" w:eastAsia="Arial" w:cs="Arial"/>
          <w:b w:val="0"/>
          <w:bCs/>
          <w:sz w:val="17"/>
          <w:szCs w:val="17"/>
        </w:rPr>
      </w:pPr>
      <w:r>
        <w:rPr>
          <w:rFonts w:hint="default" w:ascii="Arial" w:hAnsi="Arial" w:eastAsia="Arial" w:cs="Arial"/>
          <w:b w:val="0"/>
          <w:bCs/>
          <w:sz w:val="17"/>
          <w:szCs w:val="17"/>
          <w:lang w:val="pt-BR"/>
        </w:rPr>
        <w:t>5</w:t>
      </w:r>
      <w:r>
        <w:rPr>
          <w:rFonts w:ascii="Arial" w:hAnsi="Arial" w:eastAsia="Arial" w:cs="Arial"/>
          <w:b w:val="0"/>
          <w:bCs/>
          <w:sz w:val="17"/>
          <w:szCs w:val="17"/>
        </w:rPr>
        <w:t>.2.10. A CONTRATANTE não se obriga a realizar a aquisição do quantitativo total.</w:t>
      </w:r>
    </w:p>
    <w:p w14:paraId="2BE08933">
      <w:pPr>
        <w:pStyle w:val="335"/>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b w:val="0"/>
          <w:bCs/>
          <w:sz w:val="17"/>
          <w:szCs w:val="17"/>
          <w:lang w:val="pt-BR"/>
        </w:rPr>
      </w:pPr>
    </w:p>
    <w:p w14:paraId="46C12B60">
      <w:pPr>
        <w:pStyle w:val="279"/>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5"/>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5"/>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5"/>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5"/>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5"/>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5"/>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5"/>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5"/>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5"/>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5"/>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2"/>
        <w:gridCol w:w="4977"/>
      </w:tblGrid>
      <w:tr w14:paraId="066D7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0AB713FC">
            <w:pPr>
              <w:spacing w:after="0" w:line="240" w:lineRule="auto"/>
              <w:jc w:val="center"/>
              <w:rPr>
                <w:rFonts w:hint="default" w:ascii="Arial" w:hAnsi="Arial" w:cs="Arial"/>
                <w:b/>
                <w:bCs/>
                <w:color w:val="auto"/>
                <w:sz w:val="18"/>
                <w:szCs w:val="18"/>
                <w:vertAlign w:val="baseline"/>
              </w:rPr>
            </w:pPr>
            <w:r>
              <w:rPr>
                <w:rFonts w:ascii="Arial" w:hAnsi="Arial" w:eastAsia="Times New Roman" w:cs="Arial"/>
                <w:b/>
                <w:bCs/>
                <w:color w:val="auto"/>
                <w:sz w:val="18"/>
                <w:szCs w:val="18"/>
              </w:rPr>
              <w:t>SETOR</w:t>
            </w:r>
          </w:p>
        </w:tc>
        <w:tc>
          <w:tcPr>
            <w:tcW w:w="4977" w:type="dxa"/>
            <w:vAlign w:val="top"/>
          </w:tcPr>
          <w:p w14:paraId="07C9C506">
            <w:pPr>
              <w:spacing w:after="0" w:line="240" w:lineRule="auto"/>
              <w:jc w:val="center"/>
              <w:rPr>
                <w:rFonts w:hint="default" w:ascii="Arial" w:hAnsi="Arial" w:cs="Arial"/>
                <w:b/>
                <w:bCs/>
                <w:color w:val="auto"/>
                <w:sz w:val="18"/>
                <w:szCs w:val="18"/>
                <w:vertAlign w:val="baseline"/>
              </w:rPr>
            </w:pPr>
            <w:r>
              <w:rPr>
                <w:rFonts w:ascii="Arial" w:hAnsi="Arial" w:eastAsia="Times New Roman" w:cs="Arial"/>
                <w:b/>
                <w:bCs/>
                <w:color w:val="auto"/>
                <w:sz w:val="18"/>
                <w:szCs w:val="18"/>
              </w:rPr>
              <w:t>DOTAÇÃO ORÇAMENTÁRIA</w:t>
            </w:r>
          </w:p>
        </w:tc>
      </w:tr>
      <w:tr w14:paraId="1C04D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5542BE64">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Gabinete do Prefeito</w:t>
            </w:r>
          </w:p>
        </w:tc>
        <w:tc>
          <w:tcPr>
            <w:tcW w:w="4977" w:type="dxa"/>
            <w:vAlign w:val="top"/>
          </w:tcPr>
          <w:p w14:paraId="65A74CF8">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01</w:t>
            </w:r>
          </w:p>
        </w:tc>
      </w:tr>
      <w:tr w14:paraId="661E1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523EFE4F">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Desenvolvimento Social</w:t>
            </w:r>
          </w:p>
        </w:tc>
        <w:tc>
          <w:tcPr>
            <w:tcW w:w="4977" w:type="dxa"/>
            <w:vAlign w:val="top"/>
          </w:tcPr>
          <w:p w14:paraId="5100A153">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06</w:t>
            </w:r>
          </w:p>
        </w:tc>
      </w:tr>
      <w:tr w14:paraId="2CCB8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46B15E38">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Saúde</w:t>
            </w:r>
          </w:p>
        </w:tc>
        <w:tc>
          <w:tcPr>
            <w:tcW w:w="4977" w:type="dxa"/>
            <w:vAlign w:val="top"/>
          </w:tcPr>
          <w:p w14:paraId="45151BCF">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08</w:t>
            </w:r>
          </w:p>
        </w:tc>
      </w:tr>
      <w:tr w14:paraId="5C70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0FCA1DE2">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Fundo Municipal de Transporte / Trânsito</w:t>
            </w:r>
          </w:p>
        </w:tc>
        <w:tc>
          <w:tcPr>
            <w:tcW w:w="4977" w:type="dxa"/>
            <w:vAlign w:val="top"/>
          </w:tcPr>
          <w:p w14:paraId="45D63771">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14</w:t>
            </w:r>
          </w:p>
        </w:tc>
      </w:tr>
      <w:tr w14:paraId="45775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393C8250">
            <w:pPr>
              <w:spacing w:after="0" w:line="240" w:lineRule="auto"/>
              <w:jc w:val="both"/>
              <w:rPr>
                <w:rFonts w:hint="default" w:ascii="Arial" w:hAnsi="Arial" w:cs="Arial"/>
                <w:color w:val="auto"/>
                <w:sz w:val="18"/>
                <w:szCs w:val="18"/>
                <w:vertAlign w:val="baseline"/>
              </w:rPr>
            </w:pPr>
            <w:r>
              <w:rPr>
                <w:rFonts w:ascii="Arial" w:hAnsi="Arial" w:eastAsia="Arial" w:cs="Arial"/>
                <w:color w:val="auto"/>
                <w:sz w:val="18"/>
                <w:szCs w:val="18"/>
              </w:rPr>
              <w:t>Secretaria de Desenvolvimento Econômico</w:t>
            </w:r>
          </w:p>
        </w:tc>
        <w:tc>
          <w:tcPr>
            <w:tcW w:w="4977" w:type="dxa"/>
            <w:vAlign w:val="top"/>
          </w:tcPr>
          <w:p w14:paraId="2C751653">
            <w:pPr>
              <w:spacing w:after="0" w:line="240" w:lineRule="auto"/>
              <w:jc w:val="center"/>
              <w:rPr>
                <w:rFonts w:hint="default" w:ascii="Arial" w:hAnsi="Arial" w:cs="Arial"/>
                <w:color w:val="auto"/>
                <w:sz w:val="18"/>
                <w:szCs w:val="18"/>
                <w:vertAlign w:val="baseline"/>
              </w:rPr>
            </w:pPr>
            <w:r>
              <w:rPr>
                <w:rFonts w:ascii="Arial" w:hAnsi="Arial" w:eastAsia="Arial" w:cs="Arial"/>
                <w:color w:val="auto"/>
                <w:sz w:val="18"/>
                <w:szCs w:val="18"/>
              </w:rPr>
              <w:t>16</w:t>
            </w:r>
          </w:p>
        </w:tc>
      </w:tr>
    </w:tbl>
    <w:p w14:paraId="693FAAFC">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5"/>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5"/>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8"/>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5"/>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8"/>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8"/>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8"/>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8"/>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0"/>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5"/>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5"/>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5"/>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8"/>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8"/>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8"/>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5"/>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8"/>
        <w:numPr>
          <w:ilvl w:val="0"/>
          <w:numId w:val="31"/>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5"/>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5"/>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5"/>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2"/>
        </w:numPr>
        <w:ind w:left="0" w:firstLine="851"/>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6" w:name="_Hlk114504069"/>
      <w:r>
        <w:rPr>
          <w:rStyle w:val="12"/>
          <w:rFonts w:hint="default" w:ascii="Arial" w:hAnsi="Arial" w:eastAsia="Arial" w:cs="Arial"/>
          <w:sz w:val="17"/>
          <w:szCs w:val="17"/>
        </w:rPr>
        <w:t>Lei nº 14.133, de 2021</w:t>
      </w:r>
      <w:bookmarkEnd w:id="56"/>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3"/>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33"/>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5AEDE1D4">
      <w:pPr>
        <w:pStyle w:val="305"/>
        <w:numPr>
          <w:ilvl w:val="1"/>
          <w:numId w:val="0"/>
        </w:numPr>
        <w:spacing w:before="0" w:after="0" w:line="240" w:lineRule="auto"/>
        <w:rPr>
          <w:rFonts w:hint="default" w:ascii="Arial" w:hAnsi="Arial" w:cs="Arial"/>
          <w:sz w:val="17"/>
          <w:szCs w:val="17"/>
        </w:rPr>
      </w:pPr>
    </w:p>
    <w:p w14:paraId="32FDB0C4">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34"/>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4"/>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4"/>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4"/>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4"/>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5"/>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5"/>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5"/>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73ADFEAF">
      <w:pPr>
        <w:spacing w:line="240" w:lineRule="auto"/>
        <w:jc w:val="both"/>
        <w:rPr>
          <w:rFonts w:hint="default" w:ascii="Arial" w:hAnsi="Arial" w:cs="Arial"/>
          <w:b/>
          <w:bCs/>
          <w:sz w:val="17"/>
          <w:szCs w:val="17"/>
        </w:rPr>
      </w:pPr>
    </w:p>
    <w:p w14:paraId="31BC99E6">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77B330DB">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Sr. Raphael Ferreira Arqueti, Matrícula 505545, (Secretaria de Desenvolvimento Econômico e Gestão Institucional).</w:t>
      </w:r>
    </w:p>
    <w:p w14:paraId="69D66A08">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 xml:space="preserve">Sr. </w:t>
      </w:r>
      <w:r>
        <w:rPr>
          <w:rFonts w:ascii="Arial" w:hAnsi="Arial" w:eastAsia="Arial"/>
          <w:sz w:val="17"/>
          <w:szCs w:val="17"/>
        </w:rPr>
        <w:t>Roberto Carlos Carrara Theodoro</w:t>
      </w:r>
      <w:r>
        <w:rPr>
          <w:rFonts w:ascii="Arial" w:hAnsi="Arial" w:eastAsia="Arial" w:cs="Arial"/>
          <w:sz w:val="17"/>
          <w:szCs w:val="17"/>
        </w:rPr>
        <w:t>, Matrícula 151920, pela Secretaria de Saúde.</w:t>
      </w:r>
    </w:p>
    <w:p w14:paraId="2233F824">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 xml:space="preserve">Sra. </w:t>
      </w:r>
      <w:r>
        <w:rPr>
          <w:rFonts w:ascii="Arial" w:hAnsi="Arial" w:eastAsia="Arial"/>
          <w:sz w:val="17"/>
          <w:szCs w:val="17"/>
        </w:rPr>
        <w:t>Carla da Rocha Patrício, Matrícula 315281 (</w:t>
      </w:r>
      <w:r>
        <w:rPr>
          <w:rFonts w:ascii="Arial" w:hAnsi="Arial" w:eastAsia="Arial" w:cs="Arial"/>
          <w:sz w:val="17"/>
          <w:szCs w:val="17"/>
        </w:rPr>
        <w:t>Secretaria de Desenvolvimento Social).</w:t>
      </w:r>
    </w:p>
    <w:p w14:paraId="20012DF1">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Sr. Hélio Bonifácio da Silva, Matrícula 112798 (Conselho Tutelar)</w:t>
      </w:r>
    </w:p>
    <w:p w14:paraId="6CC5D143">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cs="Arial" w:eastAsiaTheme="minorHAnsi"/>
          <w:sz w:val="17"/>
          <w:szCs w:val="17"/>
          <w:lang w:eastAsia="en-US"/>
        </w:rPr>
        <w:t>Sr.Fabrício Zulato dos Santos, Matrícula 505399 (CATRANS)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56D942BB">
      <w:pPr>
        <w:jc w:val="center"/>
        <w:rPr>
          <w:rFonts w:hint="default" w:ascii="Arial" w:hAnsi="Arial" w:cs="Arial"/>
          <w:b/>
          <w:bCs/>
          <w:sz w:val="32"/>
          <w:szCs w:val="32"/>
          <w:lang w:val="pt-BR"/>
        </w:rPr>
      </w:pPr>
      <w:r>
        <w:rPr>
          <w:rFonts w:ascii="Arial" w:hAnsi="Arial" w:cs="Arial"/>
          <w:b/>
          <w:bCs/>
          <w:sz w:val="32"/>
          <w:szCs w:val="32"/>
        </w:rPr>
        <w:t>ANEXO III</w:t>
      </w:r>
      <w:r>
        <w:rPr>
          <w:rFonts w:hint="default" w:ascii="Arial" w:hAnsi="Arial" w:cs="Arial"/>
          <w:b/>
          <w:bCs/>
          <w:sz w:val="32"/>
          <w:szCs w:val="32"/>
          <w:lang w:val="pt-BR"/>
        </w:rPr>
        <w:t xml:space="preserve"> - B</w:t>
      </w:r>
    </w:p>
    <w:p w14:paraId="2BCF9E23">
      <w:pPr>
        <w:ind w:left="-284" w:firstLine="284"/>
        <w:jc w:val="both"/>
        <w:rPr>
          <w:rFonts w:ascii="Arial" w:hAnsi="Arial" w:cs="Arial" w:eastAsiaTheme="minorHAnsi"/>
          <w:sz w:val="18"/>
          <w:szCs w:val="18"/>
        </w:rPr>
      </w:pPr>
    </w:p>
    <w:p w14:paraId="3DE566CD">
      <w:pPr>
        <w:spacing w:line="240" w:lineRule="auto"/>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w:t>
      </w:r>
    </w:p>
    <w:p w14:paraId="32CA9B79">
      <w:pPr>
        <w:spacing w:line="240" w:lineRule="auto"/>
        <w:jc w:val="center"/>
        <w:rPr>
          <w:rFonts w:hint="default" w:ascii="Arial" w:hAnsi="Arial" w:cs="Arial"/>
          <w:b/>
          <w:bCs/>
          <w:sz w:val="17"/>
          <w:szCs w:val="17"/>
          <w:lang w:val="pt-BR"/>
        </w:rPr>
      </w:pPr>
    </w:p>
    <w:p w14:paraId="1BB8C5E4">
      <w:pPr>
        <w:autoSpaceDE w:val="0"/>
        <w:autoSpaceDN w:val="0"/>
        <w:adjustRightInd w:val="0"/>
        <w:jc w:val="center"/>
        <w:rPr>
          <w:rFonts w:hint="default" w:ascii="Arial" w:hAnsi="Arial" w:cs="Arial"/>
          <w:b/>
          <w:bCs/>
          <w:sz w:val="17"/>
          <w:szCs w:val="17"/>
          <w:lang w:val="pt-BR"/>
        </w:rPr>
      </w:pPr>
      <w:r>
        <w:rPr>
          <w:rFonts w:hint="default" w:ascii="Arial" w:hAnsi="Arial" w:cs="Arial"/>
          <w:b/>
          <w:bCs/>
          <w:sz w:val="17"/>
          <w:szCs w:val="17"/>
        </w:rPr>
        <w:t xml:space="preserve">CONTRATO ADMINISTRATIVO Nº </w:t>
      </w:r>
    </w:p>
    <w:p w14:paraId="135E8228">
      <w:pPr>
        <w:autoSpaceDE w:val="0"/>
        <w:autoSpaceDN w:val="0"/>
        <w:adjustRightInd w:val="0"/>
        <w:jc w:val="center"/>
        <w:rPr>
          <w:rFonts w:hint="default" w:ascii="Arial" w:hAnsi="Arial" w:cs="Arial"/>
          <w:b/>
          <w:bCs/>
          <w:sz w:val="17"/>
          <w:szCs w:val="17"/>
        </w:rPr>
      </w:pPr>
      <w:r>
        <w:rPr>
          <w:rFonts w:hint="default" w:ascii="Arial" w:hAnsi="Arial" w:cs="Arial"/>
          <w:b/>
          <w:bCs/>
          <w:sz w:val="17"/>
          <w:szCs w:val="17"/>
        </w:rPr>
        <w:t xml:space="preserve">CONTRATO DE </w:t>
      </w:r>
      <w:r>
        <w:rPr>
          <w:rFonts w:hint="default" w:ascii="Arial" w:hAnsi="Arial" w:cs="Arial"/>
          <w:b/>
          <w:bCs/>
          <w:sz w:val="17"/>
          <w:szCs w:val="17"/>
          <w:lang w:val="pt-BR"/>
        </w:rPr>
        <w:t>FORNECIMENTO</w:t>
      </w:r>
      <w:r>
        <w:rPr>
          <w:rFonts w:hint="default" w:ascii="Arial" w:hAnsi="Arial" w:cs="Arial"/>
          <w:b/>
          <w:bCs/>
          <w:sz w:val="17"/>
          <w:szCs w:val="17"/>
        </w:rPr>
        <w:t xml:space="preserve"> Nº </w:t>
      </w:r>
    </w:p>
    <w:p w14:paraId="34B97F56">
      <w:pPr>
        <w:bidi w:val="0"/>
        <w:jc w:val="center"/>
        <w:rPr>
          <w:rFonts w:hint="default" w:ascii="Arial" w:hAnsi="Arial" w:cs="Arial"/>
          <w:b/>
          <w:bCs/>
          <w:sz w:val="17"/>
          <w:szCs w:val="17"/>
          <w:lang w:val="pt-BR"/>
        </w:rPr>
      </w:pPr>
      <w:r>
        <w:rPr>
          <w:rFonts w:hint="default" w:ascii="Arial" w:hAnsi="Arial" w:cs="Arial"/>
          <w:b/>
          <w:bCs/>
          <w:sz w:val="17"/>
          <w:szCs w:val="17"/>
        </w:rPr>
        <w:t xml:space="preserve">PROCESSO LICITATÓRIO Nº </w:t>
      </w:r>
    </w:p>
    <w:p w14:paraId="4C39EBDB">
      <w:pPr>
        <w:bidi w:val="0"/>
        <w:jc w:val="center"/>
        <w:rPr>
          <w:rFonts w:hint="default" w:ascii="Arial" w:hAnsi="Arial" w:cs="Arial"/>
          <w:b/>
          <w:bCs/>
          <w:sz w:val="17"/>
          <w:szCs w:val="17"/>
          <w:lang w:val="pt-BR"/>
        </w:rPr>
      </w:pPr>
      <w:r>
        <w:rPr>
          <w:rFonts w:hint="default" w:ascii="Arial" w:hAnsi="Arial" w:cs="Arial"/>
          <w:b/>
          <w:bCs/>
          <w:sz w:val="17"/>
          <w:szCs w:val="17"/>
        </w:rPr>
        <w:t xml:space="preserve">PREGÃO ELETRÔNICO Nº </w:t>
      </w:r>
    </w:p>
    <w:p w14:paraId="03188102">
      <w:pPr>
        <w:bidi w:val="0"/>
        <w:jc w:val="center"/>
        <w:rPr>
          <w:rFonts w:hint="default" w:ascii="Arial" w:hAnsi="Arial" w:cs="Arial"/>
          <w:sz w:val="17"/>
          <w:szCs w:val="17"/>
          <w:lang w:val="pt-BR"/>
        </w:rPr>
      </w:pPr>
      <w:r>
        <w:rPr>
          <w:rFonts w:hint="default" w:ascii="Arial" w:hAnsi="Arial" w:cs="Arial"/>
          <w:b/>
          <w:bCs/>
          <w:sz w:val="17"/>
          <w:szCs w:val="17"/>
        </w:rPr>
        <w:t xml:space="preserve">REGISTRO DE PREÇOS Nº </w:t>
      </w:r>
    </w:p>
    <w:p w14:paraId="09503D19">
      <w:pPr>
        <w:autoSpaceDE w:val="0"/>
        <w:autoSpaceDN w:val="0"/>
        <w:adjustRightInd w:val="0"/>
        <w:rPr>
          <w:rFonts w:hint="default" w:ascii="Arial" w:hAnsi="Arial" w:cs="Arial"/>
          <w:b/>
          <w:bCs/>
          <w:sz w:val="17"/>
          <w:szCs w:val="17"/>
        </w:rPr>
      </w:pPr>
    </w:p>
    <w:p w14:paraId="5FABD45B">
      <w:pPr>
        <w:pStyle w:val="221"/>
        <w:numPr>
          <w:ilvl w:val="0"/>
          <w:numId w:val="0"/>
        </w:numPr>
        <w:tabs>
          <w:tab w:val="left" w:pos="426"/>
        </w:tabs>
        <w:spacing w:line="240" w:lineRule="auto"/>
        <w:ind w:leftChars="0"/>
        <w:jc w:val="both"/>
        <w:rPr>
          <w:rFonts w:hint="default" w:ascii="Arial" w:hAnsi="Arial" w:cs="Arial"/>
          <w:b/>
          <w:bCs/>
          <w:sz w:val="17"/>
          <w:szCs w:val="17"/>
          <w:lang w:val="pt-BR"/>
        </w:rPr>
      </w:pPr>
      <w:r>
        <w:rPr>
          <w:rFonts w:hint="default" w:ascii="Arial" w:hAnsi="Arial" w:cs="Arial"/>
          <w:b/>
          <w:bCs/>
          <w:sz w:val="17"/>
          <w:szCs w:val="17"/>
          <w:lang w:eastAsia="ar-SA"/>
        </w:rPr>
        <w:t xml:space="preserve">CONTRATO VINCULADO A ATA DE REGISTRO DE PREÇOS </w:t>
      </w:r>
      <w:r>
        <w:rPr>
          <w:rFonts w:hint="default" w:ascii="Arial" w:hAnsi="Arial" w:cs="Arial"/>
          <w:b/>
          <w:bCs/>
          <w:sz w:val="17"/>
          <w:szCs w:val="17"/>
          <w:lang w:val="pt-BR" w:eastAsia="ar-SA"/>
        </w:rPr>
        <w:t>XXXX</w:t>
      </w:r>
      <w:r>
        <w:rPr>
          <w:rFonts w:hint="default" w:ascii="Arial" w:hAnsi="Arial" w:cs="Arial"/>
          <w:b/>
          <w:bCs/>
          <w:sz w:val="17"/>
          <w:szCs w:val="17"/>
          <w:lang w:eastAsia="ar-SA"/>
        </w:rPr>
        <w:t xml:space="preserve"> DA PREFEITURA MUNICIPAL DE CATAGUASES. O MUNICÍPIO DE CATAGUASES CELEBRA COM A EMPRESA </w:t>
      </w:r>
      <w:r>
        <w:rPr>
          <w:rFonts w:hint="default" w:ascii="Arial" w:hAnsi="Arial" w:cs="Arial"/>
          <w:b/>
          <w:bCs/>
          <w:sz w:val="17"/>
          <w:szCs w:val="17"/>
          <w:lang w:val="pt-BR"/>
        </w:rPr>
        <w:t>XXXXX</w:t>
      </w:r>
      <w:r>
        <w:rPr>
          <w:rFonts w:hint="default" w:ascii="Arial" w:hAnsi="Arial" w:cs="Arial"/>
          <w:b/>
          <w:bCs/>
          <w:sz w:val="17"/>
          <w:szCs w:val="17"/>
        </w:rPr>
        <w:t>, CNPJ Nº</w:t>
      </w:r>
      <w:r>
        <w:rPr>
          <w:rFonts w:hint="default" w:ascii="Arial" w:hAnsi="Arial" w:cs="Arial"/>
          <w:b/>
          <w:bCs/>
          <w:sz w:val="17"/>
          <w:szCs w:val="17"/>
          <w:lang w:val="pt-BR"/>
        </w:rPr>
        <w:t xml:space="preserve"> XXXXXXX</w:t>
      </w:r>
      <w:r>
        <w:rPr>
          <w:rFonts w:hint="default" w:ascii="Arial" w:hAnsi="Arial" w:cs="Arial"/>
          <w:b/>
          <w:bCs/>
          <w:sz w:val="17"/>
          <w:szCs w:val="17"/>
        </w:rPr>
        <w:t xml:space="preserve"> </w:t>
      </w:r>
      <w:r>
        <w:rPr>
          <w:rFonts w:hint="default" w:ascii="Arial" w:hAnsi="Arial" w:cs="Arial" w:eastAsiaTheme="minorHAnsi"/>
          <w:b/>
          <w:bCs/>
          <w:color w:val="000000"/>
          <w:sz w:val="17"/>
          <w:szCs w:val="17"/>
          <w:lang w:eastAsia="en-US"/>
        </w:rPr>
        <w:t xml:space="preserve">PARA </w:t>
      </w:r>
      <w:r>
        <w:rPr>
          <w:rFonts w:hint="default" w:ascii="Arial" w:hAnsi="Arial" w:cs="Arial"/>
          <w:b/>
          <w:bCs/>
          <w:sz w:val="17"/>
          <w:szCs w:val="17"/>
          <w:lang w:val="pt-BR"/>
        </w:rPr>
        <w:t xml:space="preserve">FORNECIMENTO </w:t>
      </w:r>
      <w:r>
        <w:rPr>
          <w:rFonts w:hint="default" w:ascii="Arial" w:hAnsi="Arial" w:cs="Arial"/>
          <w:b/>
          <w:bCs/>
          <w:sz w:val="17"/>
          <w:szCs w:val="17"/>
        </w:rPr>
        <w:t xml:space="preserve">DE </w:t>
      </w:r>
      <w:r>
        <w:rPr>
          <w:rFonts w:hint="default" w:ascii="Arial" w:hAnsi="Arial" w:cs="Arial"/>
          <w:b/>
          <w:bCs/>
          <w:sz w:val="17"/>
          <w:szCs w:val="17"/>
          <w:lang w:val="pt-BR"/>
        </w:rPr>
        <w:t>VEÍCULOS ZERO QUILÔMETRO PARA ATENDER ÀS DEMANDAS DE DIVERSAS SECRETARIAS DA PREFEITURA DE CATAGUASES-MG.</w:t>
      </w:r>
    </w:p>
    <w:p w14:paraId="4670FB4C">
      <w:pPr>
        <w:pStyle w:val="227"/>
        <w:tabs>
          <w:tab w:val="center" w:pos="4779"/>
          <w:tab w:val="right" w:pos="9198"/>
        </w:tabs>
        <w:rPr>
          <w:rFonts w:hint="default" w:ascii="Arial" w:hAnsi="Arial" w:cs="Arial"/>
          <w:b/>
          <w:bCs/>
          <w:color w:val="000000"/>
          <w:sz w:val="17"/>
          <w:szCs w:val="17"/>
        </w:rPr>
      </w:pPr>
    </w:p>
    <w:p w14:paraId="0A041C74">
      <w:pPr>
        <w:pageBreakBefore w:val="0"/>
        <w:widowControl w:val="0"/>
        <w:tabs>
          <w:tab w:val="center" w:pos="4779"/>
          <w:tab w:val="right" w:pos="9198"/>
        </w:tabs>
        <w:kinsoku/>
        <w:wordWrap/>
        <w:overflowPunct/>
        <w:topLinePunct w:val="0"/>
        <w:autoSpaceDE w:val="0"/>
        <w:autoSpaceDN w:val="0"/>
        <w:bidi w:val="0"/>
        <w:adjustRightInd w:val="0"/>
        <w:snapToGrid/>
        <w:spacing w:line="240" w:lineRule="auto"/>
        <w:ind w:left="0" w:right="0"/>
        <w:jc w:val="both"/>
        <w:rPr>
          <w:rFonts w:hint="default" w:ascii="Arial" w:hAnsi="Arial" w:cs="Arial"/>
          <w:sz w:val="17"/>
          <w:szCs w:val="17"/>
        </w:rPr>
      </w:pPr>
      <w:r>
        <w:rPr>
          <w:rFonts w:hint="default" w:ascii="Arial" w:hAnsi="Arial" w:cs="Arial"/>
          <w:sz w:val="17"/>
          <w:szCs w:val="17"/>
        </w:rPr>
        <w:t xml:space="preserve">Pelo presente instrumento, de um lado o MUNICIPIO DE CATAGUASES, Estado de Minas Gerais, com sede à Praça Santa Rita, 462 – Centro, Cataguases (MG), CNPJ/MF 17.702.499/0001-81, doravante denominada ADMINISTRAÇÃO CONTRATANTE, representada neste ato pelo Exmo. Sr. Prefeito José Henriques, e de outro lado a </w:t>
      </w:r>
      <w:r>
        <w:rPr>
          <w:rFonts w:hint="default" w:ascii="Arial" w:hAnsi="Arial" w:cs="Arial"/>
          <w:sz w:val="17"/>
          <w:szCs w:val="17"/>
          <w:lang w:val="pt-BR"/>
        </w:rPr>
        <w:t>e</w:t>
      </w:r>
      <w:r>
        <w:rPr>
          <w:rFonts w:hint="default" w:ascii="Arial" w:hAnsi="Arial" w:cs="Arial"/>
          <w:sz w:val="17"/>
          <w:szCs w:val="17"/>
        </w:rPr>
        <w:t xml:space="preserve">mpresa </w:t>
      </w:r>
      <w:r>
        <w:rPr>
          <w:rFonts w:hint="default" w:ascii="Arial" w:hAnsi="Arial" w:cs="Arial"/>
          <w:b/>
          <w:bCs w:val="0"/>
          <w:sz w:val="17"/>
          <w:szCs w:val="17"/>
          <w:lang w:val="pt-BR"/>
        </w:rPr>
        <w:t>____________</w:t>
      </w:r>
      <w:r>
        <w:rPr>
          <w:rFonts w:hint="default" w:ascii="Arial" w:hAnsi="Arial" w:cs="Arial"/>
          <w:bCs/>
          <w:sz w:val="17"/>
          <w:szCs w:val="17"/>
        </w:rPr>
        <w:t>, CNPJ nº</w:t>
      </w:r>
      <w:r>
        <w:rPr>
          <w:rFonts w:hint="default" w:ascii="Arial" w:hAnsi="Arial" w:cs="Arial"/>
          <w:bCs/>
          <w:sz w:val="17"/>
          <w:szCs w:val="17"/>
          <w:lang w:val="pt-BR"/>
        </w:rPr>
        <w:t xml:space="preserve"> _______________</w:t>
      </w:r>
      <w:r>
        <w:rPr>
          <w:rFonts w:hint="default" w:ascii="Arial" w:hAnsi="Arial" w:eastAsia="SimSun" w:cs="Arial"/>
          <w:color w:val="auto"/>
          <w:sz w:val="17"/>
          <w:szCs w:val="17"/>
          <w:lang w:val="pt-BR" w:eastAsia="zh-CN"/>
        </w:rPr>
        <w:t xml:space="preserve"> </w:t>
      </w:r>
      <w:r>
        <w:rPr>
          <w:rFonts w:hint="default" w:ascii="Arial" w:hAnsi="Arial" w:eastAsia="Arial" w:cs="Arial"/>
          <w:bCs/>
          <w:sz w:val="17"/>
          <w:szCs w:val="17"/>
        </w:rPr>
        <w:t xml:space="preserve">com endereço na </w:t>
      </w:r>
      <w:r>
        <w:rPr>
          <w:rFonts w:hint="default" w:ascii="Arial" w:hAnsi="Arial" w:eastAsia="Arial" w:cs="Arial"/>
          <w:bCs/>
          <w:sz w:val="17"/>
          <w:szCs w:val="17"/>
          <w:lang w:val="pt-BR"/>
        </w:rPr>
        <w:t>Rua_________________</w:t>
      </w:r>
      <w:r>
        <w:rPr>
          <w:rFonts w:hint="default" w:ascii="Arial" w:hAnsi="Arial" w:eastAsia="SimSun" w:cs="Arial"/>
          <w:color w:val="000000"/>
          <w:sz w:val="17"/>
          <w:szCs w:val="17"/>
          <w:lang w:eastAsia="zh-CN"/>
        </w:rPr>
        <w:t xml:space="preserve">, </w:t>
      </w:r>
      <w:r>
        <w:rPr>
          <w:rFonts w:hint="default" w:ascii="Arial" w:hAnsi="Arial" w:cs="Arial"/>
          <w:bCs/>
          <w:sz w:val="17"/>
          <w:szCs w:val="17"/>
        </w:rPr>
        <w:t>representad</w:t>
      </w:r>
      <w:r>
        <w:rPr>
          <w:rFonts w:hint="default" w:ascii="Arial" w:hAnsi="Arial" w:cs="Arial"/>
          <w:bCs/>
          <w:sz w:val="17"/>
          <w:szCs w:val="17"/>
          <w:lang w:val="pt-BR"/>
        </w:rPr>
        <w:t>a</w:t>
      </w:r>
      <w:r>
        <w:rPr>
          <w:rFonts w:hint="default" w:ascii="Arial" w:hAnsi="Arial" w:cs="Arial"/>
          <w:bCs/>
          <w:sz w:val="17"/>
          <w:szCs w:val="17"/>
        </w:rPr>
        <w:t xml:space="preserve"> pel</w:t>
      </w:r>
      <w:r>
        <w:rPr>
          <w:rFonts w:hint="default" w:ascii="Arial" w:hAnsi="Arial" w:cs="Arial"/>
          <w:bCs/>
          <w:sz w:val="17"/>
          <w:szCs w:val="17"/>
          <w:lang w:val="pt-BR"/>
        </w:rPr>
        <w:t>o</w:t>
      </w:r>
      <w:r>
        <w:rPr>
          <w:rFonts w:hint="default" w:ascii="Arial" w:hAnsi="Arial" w:cs="Arial"/>
          <w:bCs/>
          <w:sz w:val="17"/>
          <w:szCs w:val="17"/>
        </w:rPr>
        <w:t xml:space="preserve"> </w:t>
      </w:r>
      <w:r>
        <w:rPr>
          <w:rFonts w:hint="default" w:ascii="Arial" w:hAnsi="Arial" w:cs="Arial"/>
          <w:bCs/>
          <w:sz w:val="17"/>
          <w:szCs w:val="17"/>
          <w:lang w:val="pt-BR"/>
        </w:rPr>
        <w:t>___________________</w:t>
      </w:r>
      <w:r>
        <w:rPr>
          <w:rFonts w:hint="default" w:ascii="Arial" w:hAnsi="Arial" w:cs="Arial"/>
          <w:b w:val="0"/>
          <w:bCs w:val="0"/>
          <w:sz w:val="17"/>
          <w:szCs w:val="17"/>
          <w:lang w:val="pt-BR"/>
        </w:rPr>
        <w:t xml:space="preserve">, </w:t>
      </w:r>
      <w:r>
        <w:rPr>
          <w:rFonts w:hint="default" w:ascii="Arial" w:hAnsi="Arial" w:cs="Arial"/>
          <w:sz w:val="17"/>
          <w:szCs w:val="17"/>
        </w:rPr>
        <w:t>doravante denominada CONTRATADA, tendo em vista o ato decorrente do Processo Licitatório nº</w:t>
      </w:r>
      <w:r>
        <w:rPr>
          <w:rFonts w:hint="default" w:ascii="Arial" w:hAnsi="Arial" w:cs="Arial"/>
          <w:sz w:val="17"/>
          <w:szCs w:val="17"/>
          <w:lang w:val="pt-BR"/>
        </w:rPr>
        <w:t xml:space="preserve"> 059/2025</w:t>
      </w:r>
      <w:r>
        <w:rPr>
          <w:rFonts w:hint="default" w:ascii="Arial" w:hAnsi="Arial" w:cs="Arial"/>
          <w:sz w:val="17"/>
          <w:szCs w:val="17"/>
        </w:rPr>
        <w:t>,</w:t>
      </w:r>
      <w:r>
        <w:rPr>
          <w:rFonts w:hint="default" w:ascii="Arial" w:hAnsi="Arial" w:cs="Arial"/>
          <w:sz w:val="17"/>
          <w:szCs w:val="17"/>
          <w:lang w:val="pt-BR"/>
        </w:rPr>
        <w:t xml:space="preserve"> Pregão eletrônico n° 032/2025</w:t>
      </w:r>
      <w:r>
        <w:rPr>
          <w:rFonts w:hint="default" w:ascii="Arial" w:hAnsi="Arial" w:cs="Arial"/>
          <w:sz w:val="17"/>
          <w:szCs w:val="17"/>
        </w:rPr>
        <w:t xml:space="preserve">, Registro de Preços n° </w:t>
      </w:r>
      <w:r>
        <w:rPr>
          <w:rFonts w:hint="default" w:ascii="Arial" w:hAnsi="Arial" w:cs="Arial"/>
          <w:sz w:val="17"/>
          <w:szCs w:val="17"/>
          <w:lang w:val="pt-BR"/>
        </w:rPr>
        <w:t>030/2025</w:t>
      </w:r>
      <w:r>
        <w:rPr>
          <w:rFonts w:hint="default" w:ascii="Arial" w:hAnsi="Arial" w:cs="Arial"/>
          <w:sz w:val="17"/>
          <w:szCs w:val="17"/>
        </w:rPr>
        <w:t xml:space="preserve"> pelo Senhor Prefeito Municipal, regida pela Lei Federal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0780F53C">
      <w:pPr>
        <w:pStyle w:val="224"/>
        <w:jc w:val="both"/>
        <w:rPr>
          <w:rFonts w:hint="default" w:ascii="Arial" w:hAnsi="Arial" w:eastAsia="SimSun" w:cs="Arial"/>
          <w:color w:val="000000"/>
          <w:sz w:val="17"/>
          <w:szCs w:val="17"/>
          <w:lang w:eastAsia="zh-CN"/>
        </w:rPr>
      </w:pPr>
    </w:p>
    <w:p w14:paraId="17C33928">
      <w:pPr>
        <w:pStyle w:val="351"/>
        <w:spacing w:before="0"/>
        <w:jc w:val="both"/>
        <w:rPr>
          <w:rFonts w:hint="default" w:ascii="Arial" w:hAnsi="Arial" w:cs="Arial"/>
          <w:sz w:val="17"/>
          <w:szCs w:val="17"/>
        </w:rPr>
      </w:pPr>
      <w:r>
        <w:rPr>
          <w:rFonts w:hint="default" w:ascii="Arial" w:hAnsi="Arial" w:cs="Arial"/>
          <w:color w:val="000000"/>
          <w:sz w:val="17"/>
          <w:szCs w:val="17"/>
        </w:rPr>
        <w:t xml:space="preserve">CLÁUSULA PRIMEIRA - </w:t>
      </w:r>
      <w:r>
        <w:rPr>
          <w:rFonts w:hint="default" w:ascii="Arial" w:hAnsi="Arial" w:cs="Arial"/>
          <w:color w:val="auto"/>
          <w:sz w:val="17"/>
          <w:szCs w:val="17"/>
        </w:rPr>
        <w:t>DO</w:t>
      </w:r>
      <w:r>
        <w:rPr>
          <w:rFonts w:hint="default" w:ascii="Arial" w:hAnsi="Arial" w:cs="Arial"/>
          <w:color w:val="auto"/>
          <w:spacing w:val="-1"/>
          <w:sz w:val="17"/>
          <w:szCs w:val="17"/>
        </w:rPr>
        <w:t xml:space="preserve"> </w:t>
      </w:r>
      <w:r>
        <w:rPr>
          <w:rFonts w:hint="default" w:ascii="Arial" w:hAnsi="Arial" w:cs="Arial"/>
          <w:color w:val="auto"/>
          <w:sz w:val="17"/>
          <w:szCs w:val="17"/>
        </w:rPr>
        <w:t>OBJETO:</w:t>
      </w:r>
    </w:p>
    <w:p w14:paraId="620931D5">
      <w:pPr>
        <w:jc w:val="both"/>
        <w:rPr>
          <w:rFonts w:hint="default" w:ascii="Arial" w:hAnsi="Arial" w:cs="Arial"/>
          <w:bCs/>
          <w:sz w:val="17"/>
          <w:szCs w:val="17"/>
          <w:lang w:val="pt-BR"/>
        </w:rPr>
      </w:pPr>
      <w:r>
        <w:rPr>
          <w:rFonts w:hint="default" w:ascii="Arial" w:hAnsi="Arial" w:eastAsia="Tahoma" w:cs="Arial"/>
          <w:sz w:val="17"/>
          <w:szCs w:val="17"/>
        </w:rPr>
        <w:t xml:space="preserve">1.1 </w:t>
      </w:r>
      <w:r>
        <w:rPr>
          <w:rFonts w:hint="default" w:ascii="Arial" w:hAnsi="Arial" w:eastAsia="Tahoma" w:cs="Arial"/>
          <w:sz w:val="17"/>
          <w:szCs w:val="17"/>
          <w:lang w:val="pt-BR"/>
        </w:rPr>
        <w:t>C</w:t>
      </w:r>
      <w:r>
        <w:rPr>
          <w:rFonts w:hint="default" w:ascii="Arial" w:hAnsi="Arial" w:eastAsia="Arial" w:cs="Arial"/>
          <w:sz w:val="17"/>
          <w:szCs w:val="17"/>
        </w:rPr>
        <w:t xml:space="preserve">ontratação de empresa especializada em </w:t>
      </w:r>
      <w:r>
        <w:rPr>
          <w:rFonts w:hint="default" w:ascii="Arial" w:hAnsi="Arial" w:eastAsia="Arial" w:cs="Arial"/>
          <w:sz w:val="17"/>
          <w:szCs w:val="17"/>
          <w:lang w:val="pt-BR"/>
        </w:rPr>
        <w:t>f</w:t>
      </w:r>
      <w:r>
        <w:rPr>
          <w:rFonts w:ascii="Arial" w:hAnsi="Arial" w:cs="Arial"/>
          <w:b w:val="0"/>
          <w:bCs w:val="0"/>
          <w:sz w:val="17"/>
          <w:szCs w:val="17"/>
        </w:rPr>
        <w:t xml:space="preserve">ornecimento de </w:t>
      </w:r>
      <w:r>
        <w:rPr>
          <w:rFonts w:hint="default" w:ascii="Arial" w:hAnsi="Arial" w:cs="Arial"/>
          <w:b w:val="0"/>
          <w:bCs w:val="0"/>
          <w:sz w:val="17"/>
          <w:szCs w:val="17"/>
          <w:lang w:val="pt-BR"/>
        </w:rPr>
        <w:t>veículos zero quilômetro para atender às demandas de diversas secretarias da Prefeitura de Cataguases-MG</w:t>
      </w:r>
      <w:r>
        <w:rPr>
          <w:rFonts w:hint="default" w:ascii="Arial" w:hAnsi="Arial" w:cs="Arial"/>
          <w:b w:val="0"/>
          <w:bCs w:val="0"/>
          <w:color w:val="000000"/>
          <w:sz w:val="17"/>
          <w:szCs w:val="17"/>
          <w:lang w:val="pt-BR"/>
        </w:rPr>
        <w:t>.</w:t>
      </w:r>
    </w:p>
    <w:p w14:paraId="04FAEFBD">
      <w:pPr>
        <w:pStyle w:val="3"/>
        <w:jc w:val="left"/>
        <w:rPr>
          <w:rFonts w:hint="default" w:ascii="Arial" w:hAnsi="Arial" w:cs="Arial"/>
          <w:sz w:val="17"/>
          <w:szCs w:val="17"/>
        </w:rPr>
      </w:pPr>
    </w:p>
    <w:p w14:paraId="505DDDEE">
      <w:pPr>
        <w:pStyle w:val="3"/>
        <w:jc w:val="left"/>
        <w:rPr>
          <w:rFonts w:hint="default" w:ascii="Arial" w:hAnsi="Arial" w:cs="Arial"/>
          <w:sz w:val="17"/>
          <w:szCs w:val="17"/>
          <w:lang w:val="pt-BR"/>
        </w:rPr>
      </w:pPr>
      <w:r>
        <w:rPr>
          <w:rFonts w:hint="default" w:ascii="Arial" w:hAnsi="Arial" w:cs="Arial"/>
          <w:sz w:val="17"/>
          <w:szCs w:val="17"/>
        </w:rPr>
        <w:t>CLÁUSULA SEGUNDA: DA VIGÊNCIA</w:t>
      </w:r>
      <w:r>
        <w:rPr>
          <w:rFonts w:hint="default" w:ascii="Arial" w:hAnsi="Arial" w:cs="Arial"/>
          <w:sz w:val="17"/>
          <w:szCs w:val="17"/>
          <w:lang w:val="pt-BR"/>
        </w:rPr>
        <w:t xml:space="preserve"> CONTRATUAL</w:t>
      </w:r>
    </w:p>
    <w:p w14:paraId="47451544">
      <w:pPr>
        <w:pStyle w:val="3"/>
        <w:numPr>
          <w:ilvl w:val="0"/>
          <w:numId w:val="0"/>
        </w:numPr>
        <w:ind w:leftChars="0"/>
        <w:jc w:val="left"/>
        <w:rPr>
          <w:rFonts w:hint="default" w:ascii="Arial" w:hAnsi="Arial" w:cs="Arial"/>
          <w:b w:val="0"/>
          <w:bCs w:val="0"/>
          <w:sz w:val="17"/>
          <w:szCs w:val="17"/>
        </w:rPr>
      </w:pPr>
      <w:r>
        <w:rPr>
          <w:rFonts w:hint="default" w:ascii="Arial" w:hAnsi="Arial" w:cs="Arial"/>
          <w:b w:val="0"/>
          <w:bCs w:val="0"/>
          <w:sz w:val="17"/>
          <w:szCs w:val="17"/>
          <w:lang w:val="pt-BR"/>
        </w:rPr>
        <w:t xml:space="preserve">2.1 </w:t>
      </w:r>
      <w:r>
        <w:rPr>
          <w:rFonts w:hint="default" w:ascii="Arial" w:hAnsi="Arial" w:cs="Arial"/>
          <w:b w:val="0"/>
          <w:bCs w:val="0"/>
          <w:sz w:val="17"/>
          <w:szCs w:val="17"/>
        </w:rPr>
        <w:t xml:space="preserve">O Contrato terá vigência a partir de </w:t>
      </w:r>
      <w:r>
        <w:rPr>
          <w:rFonts w:hint="default" w:ascii="Arial" w:hAnsi="Arial" w:cs="Arial"/>
          <w:b w:val="0"/>
          <w:bCs w:val="0"/>
          <w:sz w:val="17"/>
          <w:szCs w:val="17"/>
          <w:lang w:val="pt-BR"/>
        </w:rPr>
        <w:t>_____________</w:t>
      </w:r>
    </w:p>
    <w:p w14:paraId="7D9ECC0B">
      <w:pPr>
        <w:rPr>
          <w:rFonts w:hint="default" w:ascii="Arial" w:hAnsi="Arial" w:cs="Arial"/>
          <w:sz w:val="17"/>
          <w:szCs w:val="17"/>
        </w:rPr>
      </w:pPr>
      <w:r>
        <w:rPr>
          <w:rFonts w:hint="default" w:ascii="Arial" w:hAnsi="Arial" w:cs="Arial"/>
          <w:b w:val="0"/>
          <w:bCs w:val="0"/>
          <w:color w:val="auto"/>
          <w:sz w:val="17"/>
          <w:szCs w:val="17"/>
          <w:highlight w:val="none"/>
          <w:lang w:val="pt-BR"/>
        </w:rPr>
        <w:t>2.2 O contrato pode ser prorrogado de acordo com o art. 107 da Lei 14.133/2021 desde que</w:t>
      </w:r>
      <w:r>
        <w:rPr>
          <w:rFonts w:hint="default"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w:t>
      </w:r>
    </w:p>
    <w:p w14:paraId="56F6F3DF">
      <w:pPr>
        <w:rPr>
          <w:rFonts w:hint="default" w:ascii="Arial" w:hAnsi="Arial" w:cs="Arial"/>
          <w:sz w:val="17"/>
          <w:szCs w:val="17"/>
        </w:rPr>
      </w:pPr>
    </w:p>
    <w:p w14:paraId="38186071">
      <w:pPr>
        <w:pStyle w:val="3"/>
        <w:jc w:val="both"/>
        <w:rPr>
          <w:rFonts w:hint="default" w:ascii="Arial" w:hAnsi="Arial" w:cs="Arial"/>
          <w:sz w:val="17"/>
          <w:szCs w:val="17"/>
          <w:lang w:val="pt-BR"/>
        </w:rPr>
      </w:pPr>
      <w:r>
        <w:rPr>
          <w:rFonts w:hint="default" w:ascii="Arial" w:hAnsi="Arial" w:cs="Arial"/>
          <w:sz w:val="17"/>
          <w:szCs w:val="17"/>
        </w:rPr>
        <w:t xml:space="preserve">CLÁUSULA TERCEIRA: DO </w:t>
      </w:r>
      <w:r>
        <w:rPr>
          <w:rFonts w:hint="default" w:ascii="Arial" w:hAnsi="Arial" w:cs="Arial"/>
          <w:sz w:val="17"/>
          <w:szCs w:val="17"/>
          <w:lang w:val="pt-BR"/>
        </w:rPr>
        <w:t xml:space="preserve">VALOR </w:t>
      </w:r>
    </w:p>
    <w:p w14:paraId="37B6C080">
      <w:pPr>
        <w:pStyle w:val="221"/>
        <w:widowControl w:val="0"/>
        <w:numPr>
          <w:ilvl w:val="0"/>
          <w:numId w:val="0"/>
        </w:numPr>
        <w:tabs>
          <w:tab w:val="left" w:pos="426"/>
          <w:tab w:val="left" w:pos="6287"/>
        </w:tabs>
        <w:autoSpaceDE w:val="0"/>
        <w:autoSpaceDN w:val="0"/>
        <w:ind w:left="-48" w:leftChars="0"/>
        <w:jc w:val="both"/>
        <w:rPr>
          <w:rFonts w:hint="default" w:ascii="Arial" w:hAnsi="Arial" w:cs="Arial"/>
          <w:sz w:val="17"/>
          <w:szCs w:val="17"/>
        </w:rPr>
      </w:pPr>
      <w:r>
        <w:rPr>
          <w:rFonts w:hint="default" w:ascii="Arial" w:hAnsi="Arial" w:cs="Arial"/>
          <w:sz w:val="17"/>
          <w:szCs w:val="17"/>
          <w:lang w:val="pt-BR"/>
        </w:rPr>
        <w:t xml:space="preserve">3.1   </w:t>
      </w:r>
      <w:r>
        <w:rPr>
          <w:rFonts w:hint="default" w:ascii="Arial" w:hAnsi="Arial" w:cs="Arial"/>
          <w:sz w:val="17"/>
          <w:szCs w:val="17"/>
        </w:rPr>
        <w:t>O valor global deste contrato é de</w:t>
      </w:r>
      <w:r>
        <w:rPr>
          <w:rFonts w:hint="default" w:ascii="Arial" w:hAnsi="Arial" w:cs="Arial"/>
          <w:sz w:val="17"/>
          <w:szCs w:val="17"/>
          <w:lang w:val="pt-BR"/>
        </w:rPr>
        <w:t xml:space="preserve"> </w:t>
      </w:r>
      <w:r>
        <w:rPr>
          <w:rFonts w:hint="default" w:ascii="Arial" w:hAnsi="Arial" w:cs="Arial"/>
          <w:spacing w:val="-7"/>
          <w:sz w:val="17"/>
          <w:szCs w:val="17"/>
        </w:rPr>
        <w:t xml:space="preserve"> </w:t>
      </w:r>
      <w:r>
        <w:rPr>
          <w:rFonts w:hint="default" w:ascii="Arial" w:hAnsi="Arial" w:cs="Arial"/>
          <w:sz w:val="17"/>
          <w:szCs w:val="17"/>
          <w:lang w:val="pt-BR"/>
        </w:rPr>
        <w:t>____________________.</w:t>
      </w:r>
    </w:p>
    <w:p w14:paraId="17A41DCB">
      <w:pPr>
        <w:pStyle w:val="221"/>
        <w:widowControl w:val="0"/>
        <w:numPr>
          <w:ilvl w:val="0"/>
          <w:numId w:val="0"/>
        </w:numPr>
        <w:tabs>
          <w:tab w:val="left" w:pos="426"/>
          <w:tab w:val="left" w:pos="687"/>
        </w:tabs>
        <w:autoSpaceDE w:val="0"/>
        <w:autoSpaceDN w:val="0"/>
        <w:ind w:left="-48" w:leftChars="0" w:right="167" w:rightChars="0"/>
        <w:contextualSpacing w:val="0"/>
        <w:jc w:val="both"/>
        <w:rPr>
          <w:rFonts w:hint="default" w:ascii="Arial" w:hAnsi="Arial" w:cs="Arial"/>
          <w:sz w:val="17"/>
          <w:szCs w:val="17"/>
        </w:rPr>
      </w:pPr>
      <w:r>
        <w:rPr>
          <w:rFonts w:hint="default" w:ascii="Arial" w:hAnsi="Arial" w:cs="Arial"/>
          <w:sz w:val="17"/>
          <w:szCs w:val="17"/>
          <w:lang w:val="pt-BR"/>
        </w:rPr>
        <w:t xml:space="preserve">3.2 </w:t>
      </w:r>
      <w:r>
        <w:rPr>
          <w:rFonts w:hint="default" w:ascii="Arial" w:hAnsi="Arial" w:cs="Arial"/>
          <w:sz w:val="17"/>
          <w:szCs w:val="17"/>
        </w:rPr>
        <w:t>Nos preços já estão incluídos os valores de quaisquer gastos ou despesas com transporte, tributos, fretes, ônus previdenciários e trabalhistas, seguros e outros encargos ou acessórios.</w:t>
      </w:r>
    </w:p>
    <w:p w14:paraId="592CC258">
      <w:pPr>
        <w:pStyle w:val="221"/>
        <w:widowControl w:val="0"/>
        <w:numPr>
          <w:ilvl w:val="0"/>
          <w:numId w:val="0"/>
        </w:numPr>
        <w:tabs>
          <w:tab w:val="left" w:pos="426"/>
          <w:tab w:val="left" w:pos="687"/>
        </w:tabs>
        <w:autoSpaceDE w:val="0"/>
        <w:autoSpaceDN w:val="0"/>
        <w:ind w:left="-48" w:leftChars="0" w:right="167" w:rightChars="0"/>
        <w:contextualSpacing w:val="0"/>
        <w:jc w:val="both"/>
        <w:rPr>
          <w:rFonts w:hint="default" w:ascii="Arial" w:hAnsi="Arial" w:cs="Arial"/>
          <w:sz w:val="17"/>
          <w:szCs w:val="17"/>
          <w:lang w:val="pt-BR"/>
        </w:rPr>
      </w:pPr>
      <w:r>
        <w:rPr>
          <w:rFonts w:hint="default" w:ascii="Arial" w:hAnsi="Arial" w:cs="Arial"/>
          <w:sz w:val="17"/>
          <w:szCs w:val="17"/>
          <w:lang w:val="pt-BR"/>
        </w:rPr>
        <w:t>3.3 Tabela do item:</w:t>
      </w:r>
    </w:p>
    <w:tbl>
      <w:tblPr>
        <w:tblStyle w:val="5"/>
        <w:tblW w:w="10650" w:type="dxa"/>
        <w:jc w:val="center"/>
        <w:tblLayout w:type="fixed"/>
        <w:tblCellMar>
          <w:top w:w="0" w:type="dxa"/>
          <w:left w:w="108" w:type="dxa"/>
          <w:bottom w:w="0" w:type="dxa"/>
          <w:right w:w="108" w:type="dxa"/>
        </w:tblCellMar>
      </w:tblPr>
      <w:tblGrid>
        <w:gridCol w:w="720"/>
        <w:gridCol w:w="5035"/>
        <w:gridCol w:w="585"/>
        <w:gridCol w:w="630"/>
        <w:gridCol w:w="1170"/>
        <w:gridCol w:w="1250"/>
        <w:gridCol w:w="1260"/>
      </w:tblGrid>
      <w:tr w14:paraId="4A71191D">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4D5E255">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0F1615DC">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585" w:type="dxa"/>
            <w:tcBorders>
              <w:top w:val="single" w:color="000000" w:sz="4" w:space="0"/>
              <w:left w:val="single" w:color="000000" w:sz="4" w:space="0"/>
              <w:bottom w:val="single" w:color="000000" w:sz="4" w:space="0"/>
              <w:right w:val="single" w:color="000000" w:sz="4" w:space="0"/>
            </w:tcBorders>
            <w:shd w:val="clear" w:color="auto" w:fill="auto"/>
          </w:tcPr>
          <w:p w14:paraId="6986718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630" w:type="dxa"/>
            <w:tcBorders>
              <w:top w:val="single" w:color="000000" w:sz="4" w:space="0"/>
              <w:left w:val="single" w:color="000000" w:sz="4" w:space="0"/>
              <w:bottom w:val="single" w:color="000000" w:sz="4" w:space="0"/>
              <w:right w:val="single" w:color="000000" w:sz="4" w:space="0"/>
            </w:tcBorders>
          </w:tcPr>
          <w:p w14:paraId="2F15AB72">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170" w:type="dxa"/>
            <w:tcBorders>
              <w:top w:val="single" w:color="000000" w:sz="4" w:space="0"/>
              <w:left w:val="single" w:color="000000" w:sz="4" w:space="0"/>
              <w:bottom w:val="single" w:color="000000" w:sz="4" w:space="0"/>
              <w:right w:val="single" w:color="000000" w:sz="4" w:space="0"/>
            </w:tcBorders>
          </w:tcPr>
          <w:p w14:paraId="620A416A">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1250" w:type="dxa"/>
            <w:tcBorders>
              <w:top w:val="single" w:color="000000" w:sz="4" w:space="0"/>
              <w:left w:val="single" w:color="000000" w:sz="4" w:space="0"/>
              <w:bottom w:val="single" w:color="000000" w:sz="4" w:space="0"/>
              <w:right w:val="single" w:color="000000" w:sz="4" w:space="0"/>
            </w:tcBorders>
          </w:tcPr>
          <w:p w14:paraId="56488649">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260" w:type="dxa"/>
            <w:tcBorders>
              <w:top w:val="single" w:color="000000" w:sz="4" w:space="0"/>
              <w:left w:val="single" w:color="000000" w:sz="4" w:space="0"/>
              <w:bottom w:val="single" w:color="000000" w:sz="4" w:space="0"/>
              <w:right w:val="single" w:color="000000" w:sz="4" w:space="0"/>
            </w:tcBorders>
          </w:tcPr>
          <w:p w14:paraId="7B58BAE0">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5C1E6C2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398A">
            <w:pPr>
              <w:spacing w:after="0" w:line="360" w:lineRule="auto"/>
              <w:ind w:left="0" w:leftChars="0" w:firstLine="0" w:firstLineChars="0"/>
              <w:jc w:val="center"/>
              <w:rPr>
                <w:rFonts w:hint="default" w:ascii="Arial" w:hAnsi="Arial" w:cs="Arial"/>
                <w:color w:val="auto"/>
                <w:sz w:val="18"/>
                <w:szCs w:val="18"/>
              </w:rPr>
            </w:pPr>
            <w:r>
              <w:rPr>
                <w:rFonts w:hint="default" w:ascii="Arial" w:hAnsi="Arial" w:cs="Arial"/>
                <w:color w:val="auto"/>
                <w:sz w:val="18"/>
                <w:szCs w:val="18"/>
              </w:rPr>
              <w:t>01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192CF2E7">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HATCH  5 LUGARES, 4 PORTAS, ZERO KM, MOTOR 1.0 – BICOMBUSTÍVEL:</w:t>
            </w:r>
          </w:p>
          <w:p w14:paraId="44E336C0">
            <w:pPr>
              <w:widowControl w:val="0"/>
              <w:tabs>
                <w:tab w:val="left" w:pos="420"/>
              </w:tabs>
              <w:spacing w:before="57" w:after="57" w:line="276" w:lineRule="auto"/>
              <w:ind w:right="57"/>
              <w:jc w:val="both"/>
              <w:rPr>
                <w:rFonts w:ascii="Arial" w:hAnsi="Arial" w:eastAsia="Arial" w:cs="Arial"/>
                <w:sz w:val="17"/>
                <w:szCs w:val="17"/>
              </w:rPr>
            </w:pPr>
            <w:r>
              <w:rPr>
                <w:rFonts w:ascii="Arial" w:hAnsi="Arial" w:eastAsia="Arial" w:cs="Arial"/>
                <w:sz w:val="17"/>
                <w:szCs w:val="17"/>
              </w:rPr>
              <w:t>Motorização mínima 1.0 | Transmissão manual de 5 velocidades | Tipo Bicombustível/Flex | Ano/Modelo: 2024/2025 ou superior | 04 Portas | 05 Lugares |</w:t>
            </w:r>
          </w:p>
          <w:p w14:paraId="2DC570B9">
            <w:pPr>
              <w:widowControl w:val="0"/>
              <w:tabs>
                <w:tab w:val="left" w:pos="420"/>
              </w:tabs>
              <w:suppressAutoHyphens/>
              <w:spacing w:after="0" w:line="240" w:lineRule="auto"/>
              <w:jc w:val="both"/>
              <w:rPr>
                <w:rFonts w:hint="default" w:ascii="Arial" w:hAnsi="Arial" w:cs="Arial"/>
                <w:color w:val="auto"/>
                <w:sz w:val="17"/>
                <w:szCs w:val="17"/>
                <w:shd w:val="clear" w:color="auto" w:fill="FFFFFF"/>
                <w:lang w:val="pt-BR"/>
              </w:rPr>
            </w:pPr>
            <w:r>
              <w:rPr>
                <w:rFonts w:ascii="Arial" w:hAnsi="Arial" w:eastAsia="Arial" w:cs="Arial"/>
                <w:sz w:val="17"/>
                <w:szCs w:val="17"/>
              </w:rPr>
              <w:t>Garantia mínima: 03 anos ou 100.000 Km | Capacidade máxima de passageiros: 5 | Direção Elétrica ou Hidráulica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B4759">
            <w:pPr>
              <w:spacing w:after="0" w:line="240" w:lineRule="auto"/>
              <w:jc w:val="center"/>
              <w:textAlignment w:val="bottom"/>
              <w:rPr>
                <w:rFonts w:hint="default" w:ascii="Arial" w:hAnsi="Arial" w:cs="Arial"/>
                <w:color w:val="auto"/>
                <w:sz w:val="17"/>
                <w:szCs w:val="17"/>
                <w:lang w:val="pt-BR"/>
              </w:rPr>
            </w:pPr>
            <w:r>
              <w:rPr>
                <w:rFonts w:ascii="Arial" w:hAnsi="Arial" w:eastAsia="Arial" w:cs="Arial"/>
                <w:b/>
                <w:bCs/>
                <w:color w:val="000000"/>
                <w:sz w:val="17"/>
                <w:szCs w:val="17"/>
              </w:rPr>
              <w:t>1</w:t>
            </w:r>
          </w:p>
        </w:tc>
        <w:tc>
          <w:tcPr>
            <w:tcW w:w="630" w:type="dxa"/>
            <w:tcBorders>
              <w:top w:val="single" w:color="000000" w:sz="4" w:space="0"/>
              <w:left w:val="single" w:color="000000" w:sz="4" w:space="0"/>
              <w:bottom w:val="single" w:color="000000" w:sz="4" w:space="0"/>
              <w:right w:val="single" w:color="000000" w:sz="4" w:space="0"/>
            </w:tcBorders>
            <w:vAlign w:val="center"/>
          </w:tcPr>
          <w:p w14:paraId="31CFAF6B">
            <w:pPr>
              <w:spacing w:after="0" w:line="240" w:lineRule="auto"/>
              <w:jc w:val="center"/>
              <w:textAlignment w:val="bottom"/>
              <w:rPr>
                <w:rFonts w:hint="default"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23369349">
            <w:pPr>
              <w:spacing w:after="0"/>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40C582E2">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15CF6F72">
            <w:pPr>
              <w:spacing w:after="0" w:line="360" w:lineRule="auto"/>
              <w:ind w:left="0" w:leftChars="0" w:firstLine="0" w:firstLineChars="0"/>
              <w:jc w:val="center"/>
              <w:rPr>
                <w:rFonts w:hint="default" w:ascii="Arial" w:hAnsi="Arial" w:cs="Arial"/>
                <w:color w:val="auto"/>
                <w:sz w:val="18"/>
                <w:szCs w:val="18"/>
              </w:rPr>
            </w:pPr>
          </w:p>
        </w:tc>
      </w:tr>
      <w:tr w14:paraId="63BB93D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B3566">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02</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5991F2B9">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CAMINHONETE PICK-UP, 5 LUGARES,  2 OU 4 PORTAS, ZERO KM, CABINE DUPLA, MOTOR POTÊNCIA 100CV e 13KGF.M – BICOMBUSTÍVEL:</w:t>
            </w:r>
          </w:p>
          <w:p w14:paraId="5CD29A35">
            <w:pPr>
              <w:widowControl w:val="0"/>
              <w:tabs>
                <w:tab w:val="left" w:pos="420"/>
              </w:tabs>
              <w:suppressAutoHyphens/>
              <w:spacing w:after="0" w:line="240" w:lineRule="auto"/>
              <w:jc w:val="both"/>
              <w:rPr>
                <w:rFonts w:hint="default" w:ascii="Arial" w:hAnsi="Arial" w:cs="Arial"/>
                <w:color w:val="auto"/>
                <w:sz w:val="17"/>
                <w:szCs w:val="17"/>
                <w:shd w:val="clear" w:color="auto" w:fill="FFFFFF"/>
              </w:rPr>
            </w:pPr>
            <w:r>
              <w:rPr>
                <w:rFonts w:ascii="Arial" w:hAnsi="Arial" w:eastAsia="Arial" w:cs="Arial"/>
                <w:sz w:val="17"/>
                <w:szCs w:val="17"/>
              </w:rPr>
              <w:t>Motorização mínima 100cv e 13kgf.m | Câmbio manual | Cabine dupla | Tipo Bicombustível/Flex | Ano/Modelo: 2024/2025 ou superior | 02 Portas</w:t>
            </w:r>
            <w:r>
              <w:rPr>
                <w:rFonts w:hint="default" w:ascii="Arial" w:hAnsi="Arial" w:eastAsia="Arial" w:cs="Arial"/>
                <w:sz w:val="17"/>
                <w:szCs w:val="17"/>
                <w:lang w:val="pt-BR"/>
              </w:rPr>
              <w:t xml:space="preserve"> </w:t>
            </w:r>
            <w:r>
              <w:rPr>
                <w:rFonts w:hint="default" w:ascii="Arial" w:hAnsi="Arial" w:eastAsia="Arial" w:cs="Arial"/>
                <w:sz w:val="17"/>
                <w:szCs w:val="17"/>
                <w:u w:val="single"/>
                <w:lang w:val="pt-BR"/>
              </w:rPr>
              <w:t>ou 04 portas</w:t>
            </w:r>
            <w:r>
              <w:rPr>
                <w:rFonts w:ascii="Arial" w:hAnsi="Arial" w:eastAsia="Arial" w:cs="Arial"/>
                <w:sz w:val="17"/>
                <w:szCs w:val="17"/>
                <w:u w:val="single"/>
              </w:rPr>
              <w:t xml:space="preserve"> | 0</w:t>
            </w:r>
            <w:r>
              <w:rPr>
                <w:rFonts w:hint="default" w:ascii="Arial" w:hAnsi="Arial" w:eastAsia="Arial" w:cs="Arial"/>
                <w:sz w:val="17"/>
                <w:szCs w:val="17"/>
                <w:u w:val="single"/>
                <w:lang w:val="pt-BR"/>
              </w:rPr>
              <w:t>5</w:t>
            </w:r>
            <w:r>
              <w:rPr>
                <w:rFonts w:ascii="Arial" w:hAnsi="Arial" w:eastAsia="Arial" w:cs="Arial"/>
                <w:sz w:val="17"/>
                <w:szCs w:val="17"/>
                <w:u w:val="single"/>
              </w:rPr>
              <w:t xml:space="preserve"> Lugares</w:t>
            </w:r>
            <w:r>
              <w:rPr>
                <w:rFonts w:ascii="Arial" w:hAnsi="Arial" w:eastAsia="Arial" w:cs="Arial"/>
                <w:sz w:val="17"/>
                <w:szCs w:val="17"/>
              </w:rPr>
              <w:t xml:space="preserve"> | Garantia mínima: 03 Anos ou 100.000 Km | Capacidade máxima de passageiros: 2 | Direção elétrica ou hidráulica | Vidros e travas elétricas | Freios ABS | Ar condicionado de fábrica | Air-Bags | Cor Predominante: Branca | Chave Reserva | Primeiro Emplacamento | Sensores de estacionamento dianteiro e traseiro | Apoios de cabeça com regulagem de altura | Controle eletrônico de tração e estabilidade | Alertas de uso de cinto de segurança do motorista | Sistema de Alarme | Espelho no para-sol lado do motorista e passageiro | Travamento elétrico e remoto das portas | Chave canivete | Volante com regulagem de altura | Porta-escada | Luz de iluminação da caçamba | Suspensão elevada | Tampa para caçamba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76E8">
            <w:pPr>
              <w:widowControl w:val="0"/>
              <w:suppressAutoHyphens/>
              <w:spacing w:after="0" w:line="240" w:lineRule="auto"/>
              <w:jc w:val="center"/>
              <w:rPr>
                <w:rFonts w:hint="default" w:ascii="Arial" w:hAnsi="Arial" w:cs="Arial"/>
                <w:color w:val="auto"/>
                <w:sz w:val="17"/>
                <w:szCs w:val="17"/>
                <w:lang w:val="pt-BR"/>
              </w:rPr>
            </w:pPr>
            <w:r>
              <w:rPr>
                <w:rFonts w:ascii="Arial" w:hAnsi="Arial" w:eastAsia="Arial" w:cs="Arial"/>
                <w:b/>
                <w:bCs/>
                <w:color w:val="000000"/>
                <w:sz w:val="17"/>
                <w:szCs w:val="17"/>
              </w:rPr>
              <w:t>2</w:t>
            </w:r>
          </w:p>
        </w:tc>
        <w:tc>
          <w:tcPr>
            <w:tcW w:w="630" w:type="dxa"/>
            <w:tcBorders>
              <w:top w:val="single" w:color="000000" w:sz="4" w:space="0"/>
              <w:left w:val="single" w:color="000000" w:sz="4" w:space="0"/>
              <w:bottom w:val="single" w:color="000000" w:sz="4" w:space="0"/>
              <w:right w:val="single" w:color="000000" w:sz="4" w:space="0"/>
            </w:tcBorders>
            <w:vAlign w:val="center"/>
          </w:tcPr>
          <w:p w14:paraId="3EB2ECDD">
            <w:pPr>
              <w:widowControl w:val="0"/>
              <w:suppressAutoHyphens/>
              <w:spacing w:after="0" w:line="240" w:lineRule="auto"/>
              <w:jc w:val="center"/>
              <w:rPr>
                <w:rFonts w:hint="default"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2B9413B6">
            <w:pPr>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0B7A0B3C">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09BFAD98">
            <w:pPr>
              <w:spacing w:after="0" w:line="360" w:lineRule="auto"/>
              <w:ind w:left="0" w:leftChars="0" w:firstLine="0" w:firstLineChars="0"/>
              <w:jc w:val="center"/>
              <w:rPr>
                <w:rFonts w:hint="default" w:ascii="Arial" w:hAnsi="Arial" w:cs="Arial"/>
                <w:color w:val="auto"/>
                <w:sz w:val="18"/>
                <w:szCs w:val="18"/>
              </w:rPr>
            </w:pPr>
          </w:p>
        </w:tc>
      </w:tr>
      <w:tr w14:paraId="52CDCB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2035A">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03</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137E">
            <w:pPr>
              <w:widowControl w:val="0"/>
              <w:tabs>
                <w:tab w:val="left" w:pos="420"/>
              </w:tabs>
              <w:suppressAutoHyphens/>
              <w:spacing w:after="0" w:line="240" w:lineRule="auto"/>
              <w:jc w:val="both"/>
              <w:rPr>
                <w:rFonts w:ascii="Arial" w:hAnsi="Arial" w:eastAsia="Arial" w:cs="Arial"/>
                <w:b/>
                <w:bCs/>
                <w:sz w:val="17"/>
                <w:szCs w:val="17"/>
              </w:rPr>
            </w:pPr>
            <w:r>
              <w:rPr>
                <w:rFonts w:ascii="Arial" w:hAnsi="Arial" w:eastAsia="Arial" w:cs="Arial"/>
                <w:b/>
                <w:bCs/>
                <w:sz w:val="17"/>
                <w:szCs w:val="17"/>
              </w:rPr>
              <w:t>VEÍCULO TIPO SEDAN, 5 LUGARES, 4 PORTAS, ZERO KM, MOTOR POTÊNCIA 100cv e 13KGF.M – BICOMBUSTÍVEL:</w:t>
            </w:r>
          </w:p>
          <w:p w14:paraId="124196F0">
            <w:pPr>
              <w:widowControl w:val="0"/>
              <w:tabs>
                <w:tab w:val="left" w:pos="420"/>
              </w:tabs>
              <w:spacing w:before="57" w:after="57" w:line="276" w:lineRule="auto"/>
              <w:ind w:right="57"/>
              <w:jc w:val="both"/>
              <w:rPr>
                <w:rFonts w:ascii="Times New Roman" w:hAnsi="Times New Roman" w:eastAsia="Times New Roman"/>
                <w:sz w:val="17"/>
                <w:szCs w:val="17"/>
              </w:rPr>
            </w:pPr>
            <w:r>
              <w:rPr>
                <w:rFonts w:ascii="Arial" w:hAnsi="Arial" w:eastAsia="Arial" w:cs="Arial"/>
                <w:sz w:val="17"/>
                <w:szCs w:val="17"/>
              </w:rPr>
              <w:t>Motorização mínima 100cv e 13kgf.m  | Transmissão automática de 5 velocidades | Tipo Bicombustível/Flex | Ano/Modelo: 2024/2025 ou superior | 04 Portas | 05 Lugares |</w:t>
            </w:r>
          </w:p>
          <w:p w14:paraId="798159E7">
            <w:pPr>
              <w:widowControl w:val="0"/>
              <w:tabs>
                <w:tab w:val="left" w:pos="420"/>
              </w:tabs>
              <w:suppressAutoHyphens/>
              <w:spacing w:after="0" w:line="240" w:lineRule="auto"/>
              <w:jc w:val="both"/>
              <w:rPr>
                <w:rFonts w:ascii="Arial" w:hAnsi="Arial" w:cs="Arial"/>
                <w:color w:val="auto"/>
                <w:sz w:val="17"/>
                <w:szCs w:val="17"/>
              </w:rPr>
            </w:pPr>
            <w:r>
              <w:rPr>
                <w:rFonts w:ascii="Arial" w:hAnsi="Arial" w:eastAsia="Arial" w:cs="Arial"/>
                <w:sz w:val="17"/>
                <w:szCs w:val="17"/>
              </w:rPr>
              <w:t>Garantia Mínima: 03 Anos ou 100.000 Km | Capacidade máxima de passageiros: 5 | Direção elétrica | Vidros e travas elétricas | Freios ABS | Ar condicionado de fábrica | Mínimo 04 Air-Bags | Cor Predominante: Branca | Chave reserva | Sensores de estacionamento dianteiro e traseiro | Sistema de alarme com comando remoto | Travamento elétrico e remoto das portas, porta-malas e tampa de combustível | Chave canivete com telecomando (Abertura e fechamento das portas e vidros elétricos) | Volante com regulagem de altura | Espelho no para-sol lado do motorista e passageiro | Primeiro emplacamento | Nota Fiscal | Devendo vir acompanhado de certificado de garantia e do manual de instruções | Demais equipamentos exigidos em plena conformidade com as exigências do Código de Trânsito Brasileiro | Equipado com os demais itens de estética e segurança originais de fábrica ao modelo ofertado.</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A081D">
            <w:pPr>
              <w:widowControl w:val="0"/>
              <w:suppressAutoHyphens/>
              <w:spacing w:after="0" w:line="240" w:lineRule="auto"/>
              <w:jc w:val="center"/>
              <w:rPr>
                <w:rFonts w:ascii="Arial" w:hAnsi="Arial" w:cs="Arial"/>
                <w:color w:val="auto"/>
                <w:sz w:val="17"/>
                <w:szCs w:val="17"/>
              </w:rPr>
            </w:pPr>
            <w:r>
              <w:rPr>
                <w:rFonts w:ascii="Arial" w:hAnsi="Arial" w:eastAsia="Arial" w:cs="Arial"/>
                <w:b/>
                <w:bCs/>
                <w:color w:val="000000"/>
                <w:sz w:val="17"/>
                <w:szCs w:val="17"/>
              </w:rPr>
              <w:t>2</w:t>
            </w:r>
          </w:p>
        </w:tc>
        <w:tc>
          <w:tcPr>
            <w:tcW w:w="630" w:type="dxa"/>
            <w:tcBorders>
              <w:top w:val="single" w:color="000000" w:sz="4" w:space="0"/>
              <w:left w:val="single" w:color="000000" w:sz="4" w:space="0"/>
              <w:bottom w:val="single" w:color="000000" w:sz="4" w:space="0"/>
              <w:right w:val="single" w:color="000000" w:sz="4" w:space="0"/>
            </w:tcBorders>
            <w:vAlign w:val="center"/>
          </w:tcPr>
          <w:p w14:paraId="28E92876">
            <w:pPr>
              <w:widowControl w:val="0"/>
              <w:suppressAutoHyphens/>
              <w:spacing w:after="0" w:line="240" w:lineRule="auto"/>
              <w:jc w:val="center"/>
              <w:rPr>
                <w:rFonts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0CBFC280">
            <w:pPr>
              <w:jc w:val="center"/>
              <w:rPr>
                <w:rFonts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21A3AF1E">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10DA494D">
            <w:pPr>
              <w:spacing w:after="0" w:line="360" w:lineRule="auto"/>
              <w:ind w:left="0" w:leftChars="0" w:firstLine="0" w:firstLineChars="0"/>
              <w:jc w:val="center"/>
              <w:rPr>
                <w:rFonts w:hint="default" w:ascii="Arial" w:hAnsi="Arial" w:cs="Arial"/>
                <w:color w:val="auto"/>
                <w:sz w:val="18"/>
                <w:szCs w:val="18"/>
              </w:rPr>
            </w:pPr>
          </w:p>
        </w:tc>
      </w:tr>
      <w:tr w14:paraId="2744D05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5623">
            <w:pPr>
              <w:spacing w:after="0" w:line="360" w:lineRule="auto"/>
              <w:ind w:left="0" w:leftChars="0" w:firstLine="0" w:firstLineChars="0"/>
              <w:jc w:val="center"/>
              <w:rPr>
                <w:rFonts w:hint="default" w:ascii="Arial" w:hAnsi="Arial" w:cs="Arial"/>
                <w:color w:val="auto"/>
                <w:sz w:val="18"/>
                <w:szCs w:val="18"/>
                <w:lang w:val="pt-BR"/>
              </w:rPr>
            </w:pPr>
            <w:r>
              <w:rPr>
                <w:rFonts w:hint="default" w:ascii="Arial" w:hAnsi="Arial" w:cs="Arial"/>
                <w:color w:val="auto"/>
                <w:sz w:val="18"/>
                <w:szCs w:val="18"/>
                <w:lang w:val="pt-BR"/>
              </w:rPr>
              <w:t>04</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top"/>
          </w:tcPr>
          <w:p w14:paraId="09BA313D">
            <w:pPr>
              <w:spacing w:after="0" w:line="240" w:lineRule="auto"/>
              <w:jc w:val="both"/>
              <w:rPr>
                <w:rFonts w:ascii="Arial" w:hAnsi="Arial" w:eastAsia="Arial" w:cs="Arial"/>
                <w:b/>
                <w:bCs/>
                <w:sz w:val="17"/>
                <w:szCs w:val="17"/>
              </w:rPr>
            </w:pPr>
            <w:r>
              <w:rPr>
                <w:rFonts w:ascii="Arial" w:hAnsi="Arial" w:eastAsia="Arial" w:cs="Arial"/>
                <w:b/>
                <w:bCs/>
                <w:sz w:val="17"/>
                <w:szCs w:val="17"/>
              </w:rPr>
              <w:t>VEÍCULO TIPO MINIVAN,  7 LUGARES, 5 PORTAS, ZERO KM, – BICOMBUSTÍVEL</w:t>
            </w:r>
          </w:p>
          <w:p w14:paraId="43CAA061">
            <w:pPr>
              <w:tabs>
                <w:tab w:val="left" w:pos="317"/>
              </w:tabs>
              <w:spacing w:after="0" w:line="240" w:lineRule="auto"/>
              <w:jc w:val="both"/>
              <w:rPr>
                <w:rFonts w:ascii="Arial" w:hAnsi="Arial" w:cs="Arial"/>
                <w:color w:val="auto"/>
                <w:sz w:val="17"/>
                <w:szCs w:val="17"/>
              </w:rPr>
            </w:pPr>
            <w:r>
              <w:rPr>
                <w:rFonts w:ascii="Arial" w:hAnsi="Arial" w:eastAsia="Times New Roman" w:cs="Arial"/>
                <w:sz w:val="17"/>
                <w:szCs w:val="17"/>
              </w:rPr>
              <w:t xml:space="preserve">Veículo Minivan (mínimo 7 lugares) - Veículo bicombustível; direção hidráulica ou elétrica; 05 portas, incluindo porta malas; manual ou automático; distância entre eixos mínima de 2.600 mm; com ar condicionado; com vidros e travas elétricas; 0km, fabricado, no máximo, há 6 (seis) meses, com todos os acessórios mínimos obrigatórios, conforme legislação em vigor. Especificações Mínimas: Automóvel veículo Okm fabricado no máximo a 6 meses, automotor com no mínimo 7 (sete) lugares - Combustível flex: gasolina/etanol; com capacidade mínima para 07 lugares; Direção hidráulica ou elétrica; Protetor de cárter; Travas elétricas em todas as portas; Vidros elétricos em todas as janelas; Ar condicionado; ABS e Airbag, Jogo de tapetes; Potência Liq. No mínimo 106cv (Gasol)/111cv (Eta). Vidro elétrico em 4 portas; Travas elétricas em todas as portas; Alarme. Todos os itens de segurança e obrigatórios de acordo com a legislação vigente, Grafismo: fornecimento de vinil adesivo para grafismo do veículo (Conforme determinação da secretaria).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com endereço completo, telefone, fax, cep, e-mail, etc.; Obs.: O veículo deverá atender os requisitos de segurança mínimo exigidos pelo Contran. Ainda deverá apresentar todos os equipamentos obrigatórios exigidos pelo Contran. </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00300">
            <w:pPr>
              <w:widowControl w:val="0"/>
              <w:suppressAutoHyphens/>
              <w:spacing w:after="0" w:line="240" w:lineRule="auto"/>
              <w:jc w:val="center"/>
              <w:rPr>
                <w:rFonts w:ascii="Arial" w:hAnsi="Arial" w:cs="Arial"/>
                <w:color w:val="auto"/>
                <w:sz w:val="17"/>
                <w:szCs w:val="17"/>
              </w:rPr>
            </w:pPr>
            <w:r>
              <w:rPr>
                <w:rFonts w:ascii="Arial" w:hAnsi="Arial" w:eastAsia="Arial" w:cs="Arial"/>
                <w:b/>
                <w:bCs/>
                <w:color w:val="000000"/>
                <w:sz w:val="17"/>
                <w:szCs w:val="17"/>
              </w:rPr>
              <w:t>1</w:t>
            </w:r>
          </w:p>
        </w:tc>
        <w:tc>
          <w:tcPr>
            <w:tcW w:w="630" w:type="dxa"/>
            <w:tcBorders>
              <w:top w:val="single" w:color="000000" w:sz="4" w:space="0"/>
              <w:left w:val="single" w:color="000000" w:sz="4" w:space="0"/>
              <w:bottom w:val="single" w:color="000000" w:sz="4" w:space="0"/>
              <w:right w:val="single" w:color="000000" w:sz="4" w:space="0"/>
            </w:tcBorders>
            <w:vAlign w:val="center"/>
          </w:tcPr>
          <w:p w14:paraId="6305A63E">
            <w:pPr>
              <w:widowControl w:val="0"/>
              <w:suppressAutoHyphens/>
              <w:spacing w:after="0" w:line="240" w:lineRule="auto"/>
              <w:jc w:val="center"/>
              <w:rPr>
                <w:rFonts w:ascii="Arial" w:hAnsi="Arial" w:cs="Arial"/>
                <w:color w:val="auto"/>
                <w:sz w:val="17"/>
                <w:szCs w:val="17"/>
              </w:rPr>
            </w:pPr>
            <w:r>
              <w:rPr>
                <w:rFonts w:hint="default" w:ascii="Arial" w:hAnsi="Arial" w:eastAsia="Arial" w:cs="Arial"/>
                <w:b/>
                <w:sz w:val="17"/>
                <w:szCs w:val="17"/>
                <w:lang w:val="pt-BR"/>
              </w:rPr>
              <w:t>Und</w:t>
            </w:r>
          </w:p>
        </w:tc>
        <w:tc>
          <w:tcPr>
            <w:tcW w:w="1170" w:type="dxa"/>
            <w:tcBorders>
              <w:top w:val="single" w:color="000000" w:sz="4" w:space="0"/>
              <w:left w:val="single" w:color="000000" w:sz="4" w:space="0"/>
              <w:bottom w:val="single" w:color="000000" w:sz="4" w:space="0"/>
              <w:right w:val="single" w:color="000000" w:sz="4" w:space="0"/>
            </w:tcBorders>
            <w:vAlign w:val="center"/>
          </w:tcPr>
          <w:p w14:paraId="725D0307">
            <w:pPr>
              <w:jc w:val="center"/>
              <w:rPr>
                <w:rFonts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35C890A1">
            <w:pPr>
              <w:spacing w:after="0" w:line="360" w:lineRule="auto"/>
              <w:ind w:left="0" w:leftChars="0" w:firstLine="0" w:firstLineChars="0"/>
              <w:jc w:val="center"/>
              <w:rPr>
                <w:rFonts w:hint="default" w:ascii="Arial" w:hAnsi="Arial" w:cs="Arial"/>
                <w:color w:val="auto"/>
                <w:sz w:val="18"/>
                <w:szCs w:val="18"/>
                <w:shd w:val="clear" w:color="auto" w:fill="FFFFFF"/>
              </w:rPr>
            </w:pPr>
          </w:p>
        </w:tc>
        <w:tc>
          <w:tcPr>
            <w:tcW w:w="1260" w:type="dxa"/>
            <w:tcBorders>
              <w:top w:val="single" w:color="000000" w:sz="4" w:space="0"/>
              <w:left w:val="single" w:color="000000" w:sz="4" w:space="0"/>
              <w:bottom w:val="single" w:color="000000" w:sz="4" w:space="0"/>
              <w:right w:val="single" w:color="000000" w:sz="4" w:space="0"/>
            </w:tcBorders>
          </w:tcPr>
          <w:p w14:paraId="7FCE34AE">
            <w:pPr>
              <w:spacing w:after="0" w:line="360" w:lineRule="auto"/>
              <w:ind w:left="0" w:leftChars="0" w:firstLine="0" w:firstLineChars="0"/>
              <w:jc w:val="center"/>
              <w:rPr>
                <w:rFonts w:hint="default" w:ascii="Arial" w:hAnsi="Arial" w:cs="Arial"/>
                <w:color w:val="auto"/>
                <w:sz w:val="18"/>
                <w:szCs w:val="18"/>
              </w:rPr>
            </w:pPr>
          </w:p>
        </w:tc>
      </w:tr>
      <w:tr w14:paraId="437EE76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6F43ADE">
            <w:pPr>
              <w:spacing w:after="0" w:line="360" w:lineRule="auto"/>
              <w:ind w:left="0" w:leftChars="0" w:firstLine="0" w:firstLineChars="0"/>
              <w:jc w:val="both"/>
              <w:rPr>
                <w:rFonts w:hint="default" w:ascii="Arial" w:hAnsi="Arial" w:cs="Arial"/>
                <w:color w:val="auto"/>
                <w:sz w:val="18"/>
                <w:szCs w:val="18"/>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20615A37">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Pr>
          <w:p w14:paraId="3F162876">
            <w:pPr>
              <w:spacing w:after="0" w:line="360" w:lineRule="auto"/>
              <w:ind w:left="0" w:leftChars="0" w:firstLine="0" w:firstLineChars="0"/>
              <w:jc w:val="center"/>
              <w:rPr>
                <w:rFonts w:hint="default" w:ascii="Arial" w:hAnsi="Arial" w:cs="Arial"/>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tcPr>
          <w:p w14:paraId="717E6FDE">
            <w:pPr>
              <w:spacing w:after="0" w:line="360" w:lineRule="auto"/>
              <w:ind w:left="0" w:leftChars="0" w:firstLine="0" w:firstLineChars="0"/>
              <w:jc w:val="center"/>
              <w:rPr>
                <w:rFonts w:hint="default" w:ascii="Arial" w:hAnsi="Arial" w:cs="Arial"/>
                <w:color w:val="auto"/>
                <w:sz w:val="18"/>
                <w:szCs w:val="18"/>
              </w:rPr>
            </w:pPr>
          </w:p>
        </w:tc>
        <w:tc>
          <w:tcPr>
            <w:tcW w:w="1170" w:type="dxa"/>
            <w:tcBorders>
              <w:top w:val="single" w:color="000000" w:sz="4" w:space="0"/>
              <w:left w:val="single" w:color="000000" w:sz="4" w:space="0"/>
              <w:bottom w:val="single" w:color="000000" w:sz="4" w:space="0"/>
              <w:right w:val="single" w:color="000000" w:sz="4" w:space="0"/>
            </w:tcBorders>
          </w:tcPr>
          <w:p w14:paraId="50AD72AA">
            <w:pPr>
              <w:spacing w:after="0" w:line="360" w:lineRule="auto"/>
              <w:ind w:left="0" w:leftChars="0" w:firstLine="0" w:firstLineChars="0"/>
              <w:jc w:val="center"/>
              <w:rPr>
                <w:rFonts w:hint="default" w:ascii="Arial" w:hAnsi="Arial" w:cs="Arial"/>
                <w:color w:val="auto"/>
                <w:sz w:val="18"/>
                <w:szCs w:val="18"/>
              </w:rPr>
            </w:pPr>
          </w:p>
        </w:tc>
        <w:tc>
          <w:tcPr>
            <w:tcW w:w="1250" w:type="dxa"/>
            <w:tcBorders>
              <w:top w:val="single" w:color="000000" w:sz="4" w:space="0"/>
              <w:left w:val="single" w:color="000000" w:sz="4" w:space="0"/>
              <w:bottom w:val="single" w:color="000000" w:sz="4" w:space="0"/>
              <w:right w:val="single" w:color="000000" w:sz="4" w:space="0"/>
            </w:tcBorders>
          </w:tcPr>
          <w:p w14:paraId="1E17771C">
            <w:pPr>
              <w:spacing w:after="0" w:line="360" w:lineRule="auto"/>
              <w:ind w:left="0" w:leftChars="0" w:firstLine="0" w:firstLineChars="0"/>
              <w:jc w:val="right"/>
              <w:rPr>
                <w:rFonts w:hint="default" w:ascii="Arial" w:hAnsi="Arial" w:cs="Arial"/>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260" w:type="dxa"/>
            <w:tcBorders>
              <w:top w:val="single" w:color="000000" w:sz="4" w:space="0"/>
              <w:left w:val="single" w:color="000000" w:sz="4" w:space="0"/>
              <w:bottom w:val="single" w:color="000000" w:sz="4" w:space="0"/>
              <w:right w:val="single" w:color="000000" w:sz="4" w:space="0"/>
            </w:tcBorders>
          </w:tcPr>
          <w:p w14:paraId="5D0E210B">
            <w:pPr>
              <w:spacing w:after="0" w:line="360" w:lineRule="auto"/>
              <w:ind w:left="0" w:leftChars="0" w:firstLine="0" w:firstLineChars="0"/>
              <w:jc w:val="center"/>
              <w:rPr>
                <w:rFonts w:hint="default" w:ascii="Arial" w:hAnsi="Arial" w:cs="Arial"/>
                <w:color w:val="auto"/>
                <w:sz w:val="18"/>
                <w:szCs w:val="18"/>
              </w:rPr>
            </w:pPr>
          </w:p>
        </w:tc>
      </w:tr>
    </w:tbl>
    <w:p w14:paraId="4FE26430">
      <w:pPr>
        <w:jc w:val="both"/>
        <w:rPr>
          <w:rFonts w:hint="default" w:ascii="Arial" w:hAnsi="Arial" w:eastAsia="SimSun" w:cs="Arial"/>
          <w:i w:val="0"/>
          <w:iCs w:val="0"/>
          <w:caps w:val="0"/>
          <w:color w:val="000000"/>
          <w:spacing w:val="0"/>
          <w:sz w:val="17"/>
          <w:szCs w:val="17"/>
        </w:rPr>
      </w:pPr>
    </w:p>
    <w:p w14:paraId="40F6C23A">
      <w:pPr>
        <w:jc w:val="both"/>
        <w:rPr>
          <w:rStyle w:val="12"/>
          <w:rFonts w:hint="default" w:ascii="Arial" w:hAnsi="Arial" w:cs="Arial"/>
          <w:b/>
          <w:bCs/>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QUARTA:</w:t>
      </w:r>
      <w:r>
        <w:rPr>
          <w:rFonts w:hint="default" w:ascii="Arial" w:hAnsi="Arial" w:cs="Arial"/>
          <w:b/>
          <w:bCs/>
          <w:sz w:val="17"/>
          <w:szCs w:val="17"/>
        </w:rPr>
        <w:t xml:space="preserv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28B07EF5">
      <w:pPr>
        <w:numPr>
          <w:ilvl w:val="0"/>
          <w:numId w:val="0"/>
        </w:numPr>
        <w:tabs>
          <w:tab w:val="left" w:pos="240"/>
          <w:tab w:val="left" w:pos="480"/>
        </w:tabs>
        <w:spacing w:after="0" w:line="240" w:lineRule="auto"/>
        <w:ind w:left="-5" w:leftChars="0"/>
        <w:jc w:val="both"/>
        <w:rPr>
          <w:rFonts w:hint="default" w:ascii="Arial" w:hAnsi="Arial" w:cs="Arial"/>
          <w:sz w:val="17"/>
          <w:szCs w:val="17"/>
        </w:rPr>
      </w:pPr>
      <w:r>
        <w:rPr>
          <w:rFonts w:hint="default" w:ascii="Arial" w:hAnsi="Arial" w:cs="Arial"/>
          <w:sz w:val="17"/>
          <w:szCs w:val="17"/>
          <w:lang w:val="en-US" w:eastAsia="pt-BR"/>
        </w:rPr>
        <w:t xml:space="preserve">4.1 </w:t>
      </w:r>
      <w:r>
        <w:rPr>
          <w:rFonts w:hint="default" w:ascii="Arial" w:hAnsi="Arial" w:cs="Arial"/>
          <w:sz w:val="17"/>
          <w:szCs w:val="17"/>
        </w:rPr>
        <w:t>As entregas deverão ocorrer mediante prévio envio da Autorização de Fornecimento no prazo de 30 dias corridos a partir do envio da AF, onde a mesma deverá respeitar do fornecimento dos itens.</w:t>
      </w:r>
    </w:p>
    <w:p w14:paraId="7D3B3676">
      <w:pPr>
        <w:numPr>
          <w:ilvl w:val="0"/>
          <w:numId w:val="0"/>
        </w:numPr>
        <w:tabs>
          <w:tab w:val="left" w:pos="240"/>
          <w:tab w:val="left" w:pos="480"/>
        </w:tabs>
        <w:spacing w:after="0" w:line="240" w:lineRule="auto"/>
        <w:ind w:left="-5" w:leftChars="0"/>
        <w:jc w:val="both"/>
        <w:rPr>
          <w:rFonts w:hint="default" w:ascii="Arial" w:hAnsi="Arial" w:eastAsia="Times New Roman" w:cs="Arial"/>
          <w:b/>
          <w:color w:val="000000"/>
          <w:sz w:val="17"/>
          <w:szCs w:val="17"/>
        </w:rPr>
      </w:pPr>
      <w:r>
        <w:rPr>
          <w:rFonts w:hint="default" w:ascii="Arial" w:hAnsi="Arial" w:cs="Arial"/>
          <w:color w:val="000000"/>
          <w:sz w:val="17"/>
          <w:szCs w:val="17"/>
          <w:lang w:val="pt-BR"/>
        </w:rPr>
        <w:t xml:space="preserve">4.2 </w:t>
      </w:r>
      <w:r>
        <w:rPr>
          <w:rFonts w:hint="default" w:ascii="Arial" w:hAnsi="Arial" w:eastAsia="Times New Roman" w:cs="Arial"/>
          <w:color w:val="000000"/>
          <w:sz w:val="17"/>
          <w:szCs w:val="17"/>
        </w:rPr>
        <w:t>O(s) itens(s) será(ão) rigorosamente avaliado(s) no ato da entrega nos quesitos qualidade, caso o(s) serviço(s) esteja(m) em desacordo ao que foi licitado, as notas não serão assinadas.</w:t>
      </w:r>
    </w:p>
    <w:p w14:paraId="00C7980D">
      <w:pPr>
        <w:numPr>
          <w:ilvl w:val="0"/>
          <w:numId w:val="0"/>
        </w:numPr>
        <w:tabs>
          <w:tab w:val="left" w:pos="240"/>
          <w:tab w:val="left" w:pos="480"/>
          <w:tab w:val="left" w:pos="567"/>
        </w:tabs>
        <w:spacing w:after="0" w:line="240" w:lineRule="auto"/>
        <w:ind w:left="-5" w:leftChars="0"/>
        <w:jc w:val="both"/>
        <w:rPr>
          <w:rFonts w:hint="default" w:ascii="Arial" w:hAnsi="Arial" w:eastAsia="Times New Roman" w:cs="Arial"/>
          <w:color w:val="000000"/>
          <w:sz w:val="17"/>
          <w:szCs w:val="17"/>
          <w:u w:val="single"/>
        </w:rPr>
      </w:pPr>
      <w:r>
        <w:rPr>
          <w:rFonts w:hint="default" w:ascii="Arial" w:hAnsi="Arial" w:cs="Arial"/>
          <w:color w:val="000000"/>
          <w:sz w:val="17"/>
          <w:szCs w:val="17"/>
          <w:lang w:val="pt-BR"/>
        </w:rPr>
        <w:t xml:space="preserve">4.3 </w:t>
      </w:r>
      <w:r>
        <w:rPr>
          <w:rFonts w:hint="default" w:ascii="Arial" w:hAnsi="Arial" w:eastAsia="Times New Roman" w:cs="Arial"/>
          <w:color w:val="000000"/>
          <w:sz w:val="17"/>
          <w:szCs w:val="17"/>
        </w:rPr>
        <w:t>As notas fiscais deverão ser assinadas pelo funcionário responsável pelo recebimento.</w:t>
      </w:r>
    </w:p>
    <w:p w14:paraId="527C7D2E">
      <w:pPr>
        <w:numPr>
          <w:ilvl w:val="0"/>
          <w:numId w:val="0"/>
        </w:numPr>
        <w:tabs>
          <w:tab w:val="left" w:pos="240"/>
          <w:tab w:val="left" w:pos="480"/>
        </w:tabs>
        <w:spacing w:after="0" w:line="240" w:lineRule="auto"/>
        <w:ind w:left="-5" w:leftChars="0"/>
        <w:jc w:val="both"/>
        <w:rPr>
          <w:rFonts w:hint="default" w:ascii="Arial" w:hAnsi="Arial" w:eastAsia="Times New Roman" w:cs="Arial"/>
          <w:sz w:val="17"/>
          <w:szCs w:val="17"/>
        </w:rPr>
      </w:pPr>
      <w:r>
        <w:rPr>
          <w:rFonts w:hint="default" w:ascii="Arial" w:hAnsi="Arial" w:cs="Arial"/>
          <w:sz w:val="17"/>
          <w:szCs w:val="17"/>
          <w:lang w:val="pt-BR"/>
        </w:rPr>
        <w:t xml:space="preserve">4.4 </w:t>
      </w:r>
      <w:r>
        <w:rPr>
          <w:rFonts w:hint="default" w:ascii="Arial" w:hAnsi="Arial" w:eastAsia="Times New Roman" w:cs="Arial"/>
          <w:sz w:val="17"/>
          <w:szCs w:val="17"/>
        </w:rPr>
        <w:t>O material deverá ser entregue adequadamente, de forma a permitir completa segurança durante o transporte.</w:t>
      </w:r>
    </w:p>
    <w:p w14:paraId="6DFD6B4B">
      <w:pPr>
        <w:numPr>
          <w:ilvl w:val="0"/>
          <w:numId w:val="0"/>
        </w:numPr>
        <w:tabs>
          <w:tab w:val="left" w:pos="240"/>
          <w:tab w:val="left" w:pos="480"/>
        </w:tabs>
        <w:spacing w:after="0" w:line="240" w:lineRule="auto"/>
        <w:ind w:left="-5" w:leftChars="0"/>
        <w:jc w:val="both"/>
        <w:rPr>
          <w:rFonts w:hint="default" w:ascii="Arial" w:hAnsi="Arial" w:eastAsia="Times New Roman" w:cs="Arial"/>
          <w:color w:val="000000"/>
          <w:sz w:val="17"/>
          <w:szCs w:val="17"/>
        </w:rPr>
      </w:pPr>
      <w:r>
        <w:rPr>
          <w:rFonts w:hint="default" w:ascii="Arial" w:hAnsi="Arial" w:cs="Arial"/>
          <w:color w:val="000000"/>
          <w:sz w:val="17"/>
          <w:szCs w:val="17"/>
          <w:lang w:val="pt-BR"/>
        </w:rPr>
        <w:t xml:space="preserve">4.5 </w:t>
      </w:r>
      <w:r>
        <w:rPr>
          <w:rFonts w:hint="default"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49B82D0">
      <w:pPr>
        <w:numPr>
          <w:ilvl w:val="0"/>
          <w:numId w:val="0"/>
        </w:numPr>
        <w:tabs>
          <w:tab w:val="left" w:pos="240"/>
          <w:tab w:val="left" w:pos="480"/>
        </w:tabs>
        <w:spacing w:after="0" w:line="240" w:lineRule="auto"/>
        <w:ind w:left="-5" w:leftChars="0"/>
        <w:jc w:val="both"/>
        <w:rPr>
          <w:rFonts w:hint="default" w:ascii="Arial" w:hAnsi="Arial" w:eastAsia="Times New Roman" w:cs="Arial"/>
          <w:sz w:val="17"/>
          <w:szCs w:val="17"/>
        </w:rPr>
      </w:pPr>
      <w:r>
        <w:rPr>
          <w:rFonts w:hint="default" w:ascii="Arial" w:hAnsi="Arial" w:cs="Arial"/>
          <w:sz w:val="17"/>
          <w:szCs w:val="17"/>
          <w:lang w:val="pt-BR"/>
        </w:rPr>
        <w:t xml:space="preserve">4.6 </w:t>
      </w:r>
      <w:r>
        <w:rPr>
          <w:rFonts w:hint="default" w:ascii="Arial" w:hAnsi="Arial" w:eastAsia="Times New Roman" w:cs="Arial"/>
          <w:sz w:val="17"/>
          <w:szCs w:val="17"/>
        </w:rPr>
        <w:t>Os locais de entrega serão informados no ato do envio das Autorizações de Fornecimento (e-mail direcionado ao fornecedor) ou descrito nas mesmas.</w:t>
      </w:r>
    </w:p>
    <w:p w14:paraId="68449777">
      <w:pPr>
        <w:numPr>
          <w:ilvl w:val="0"/>
          <w:numId w:val="0"/>
        </w:numPr>
        <w:tabs>
          <w:tab w:val="left" w:pos="240"/>
          <w:tab w:val="left" w:pos="480"/>
        </w:tabs>
        <w:spacing w:after="0" w:line="240" w:lineRule="auto"/>
        <w:ind w:left="-5" w:leftChars="0"/>
        <w:jc w:val="both"/>
        <w:rPr>
          <w:rFonts w:hint="default" w:ascii="Arial" w:hAnsi="Arial" w:eastAsia="Times New Roman" w:cs="Arial"/>
          <w:sz w:val="17"/>
          <w:szCs w:val="17"/>
        </w:rPr>
      </w:pPr>
      <w:r>
        <w:rPr>
          <w:rFonts w:hint="default" w:ascii="Arial" w:hAnsi="Arial" w:cs="Arial"/>
          <w:sz w:val="17"/>
          <w:szCs w:val="17"/>
          <w:lang w:val="pt-BR"/>
        </w:rPr>
        <w:t xml:space="preserve">4.7 </w:t>
      </w:r>
      <w:r>
        <w:rPr>
          <w:rFonts w:hint="default" w:ascii="Arial" w:hAnsi="Arial" w:eastAsia="Times New Roman" w:cs="Arial"/>
          <w:sz w:val="17"/>
          <w:szCs w:val="17"/>
        </w:rPr>
        <w:t>Os horários de entrega deverão ser de 07:00h às 11:00h e de 13:00h às 16:00h, em dias úteis.</w:t>
      </w:r>
    </w:p>
    <w:p w14:paraId="32E6204C">
      <w:pPr>
        <w:numPr>
          <w:ilvl w:val="0"/>
          <w:numId w:val="0"/>
        </w:numPr>
        <w:tabs>
          <w:tab w:val="left" w:pos="240"/>
          <w:tab w:val="left" w:pos="480"/>
        </w:tabs>
        <w:spacing w:after="0" w:line="240" w:lineRule="auto"/>
        <w:ind w:left="-5" w:lef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lang w:val="pt-BR"/>
          <w14:textFill>
            <w14:solidFill>
              <w14:schemeClr w14:val="tx1"/>
            </w14:solidFill>
          </w14:textFill>
        </w:rPr>
        <w:t xml:space="preserve">4.8 </w:t>
      </w:r>
      <w:r>
        <w:rPr>
          <w:rFonts w:hint="default"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5E378249">
      <w:pPr>
        <w:pStyle w:val="353"/>
        <w:numPr>
          <w:ilvl w:val="0"/>
          <w:numId w:val="0"/>
        </w:numPr>
        <w:tabs>
          <w:tab w:val="left" w:pos="240"/>
          <w:tab w:val="left" w:pos="480"/>
        </w:tabs>
        <w:spacing w:before="0" w:after="0" w:line="240" w:lineRule="auto"/>
        <w:ind w:left="-5" w:leftChars="0"/>
        <w:rPr>
          <w:rFonts w:hint="default" w:ascii="Arial" w:hAnsi="Arial" w:cs="Arial"/>
          <w:sz w:val="17"/>
          <w:szCs w:val="17"/>
        </w:rPr>
      </w:pPr>
      <w:r>
        <w:rPr>
          <w:rFonts w:hint="default" w:ascii="Arial" w:hAnsi="Arial" w:cs="Arial"/>
          <w:sz w:val="17"/>
          <w:szCs w:val="17"/>
          <w:lang w:val="pt-BR"/>
        </w:rPr>
        <w:t xml:space="preserve">4.9 </w:t>
      </w:r>
      <w:r>
        <w:rPr>
          <w:rFonts w:hint="default" w:ascii="Arial" w:hAnsi="Arial" w:cs="Arial"/>
          <w:sz w:val="17"/>
          <w:szCs w:val="17"/>
        </w:rPr>
        <w:t>Garantia do objeto</w:t>
      </w:r>
    </w:p>
    <w:p w14:paraId="6A0AE433">
      <w:pPr>
        <w:tabs>
          <w:tab w:val="left" w:pos="480"/>
        </w:tabs>
        <w:spacing w:after="0" w:line="240" w:lineRule="auto"/>
        <w:ind w:left="0" w:leftChars="0" w:hanging="5" w:firstLineChars="0"/>
        <w:jc w:val="both"/>
        <w:rPr>
          <w:rFonts w:hint="default" w:ascii="Arial" w:hAnsi="Arial" w:cs="Arial"/>
          <w:sz w:val="17"/>
          <w:szCs w:val="17"/>
        </w:rPr>
      </w:pPr>
      <w:r>
        <w:rPr>
          <w:rFonts w:hint="default" w:ascii="Arial" w:hAnsi="Arial" w:cs="Arial"/>
          <w:sz w:val="17"/>
          <w:szCs w:val="17"/>
          <w:lang w:val="pt-BR"/>
        </w:rPr>
        <w:t xml:space="preserve">4.9.1 </w:t>
      </w:r>
      <w:r>
        <w:rPr>
          <w:rFonts w:hint="default" w:ascii="Arial" w:hAnsi="Arial" w:cs="Arial"/>
          <w:sz w:val="17"/>
          <w:szCs w:val="17"/>
        </w:rPr>
        <w:t>O prazo de garantia é aquele estabelecido na Lei nº 8.078, de 11 de setembro de 1990 (Código de Defesa do Consumidor).</w:t>
      </w:r>
    </w:p>
    <w:p w14:paraId="7EB7AB4E">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4.10 </w:t>
      </w:r>
      <w:r>
        <w:rPr>
          <w:rFonts w:hint="default" w:ascii="Arial" w:hAnsi="Arial" w:eastAsia="Arial" w:cs="Arial"/>
          <w:b w:val="0"/>
          <w:sz w:val="17"/>
          <w:szCs w:val="17"/>
        </w:rPr>
        <w:t>As empresas que se fizerem participantes desse ato licitatório deverão ter ciência de que a aquisição se dará de forma fracionada e eventual;</w:t>
      </w:r>
    </w:p>
    <w:p w14:paraId="10C7DEB8">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4.11 </w:t>
      </w:r>
      <w:r>
        <w:rPr>
          <w:rFonts w:hint="default" w:ascii="Arial" w:hAnsi="Arial" w:eastAsia="Arial" w:cs="Arial"/>
          <w:b w:val="0"/>
          <w:sz w:val="17"/>
          <w:szCs w:val="17"/>
        </w:rPr>
        <w:t>As interessadas deverão ter ciência de que o prazo de entrega dos bens é de até 30 (trinta) dias, contados do(a) contados da emissão da Autorização de Fornecimento.</w:t>
      </w:r>
    </w:p>
    <w:p w14:paraId="5EC12174">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4.12 </w:t>
      </w:r>
      <w:r>
        <w:rPr>
          <w:rFonts w:hint="default" w:ascii="Arial" w:hAnsi="Arial" w:eastAsia="Arial" w:cs="Arial"/>
          <w:b w:val="0"/>
          <w:sz w:val="17"/>
          <w:szCs w:val="17"/>
        </w:rPr>
        <w:t xml:space="preserve">A empresa será responsável pela entrega dos veículos que deverá ocorrer de forma adequada até o local indicado pela requisitante informado no ato do envio da Solicitação de Fornecimento, em dias úteis e no horário compreendido entre 07:00 horas às 16:00 horas. </w:t>
      </w:r>
    </w:p>
    <w:p w14:paraId="1A59C0B4">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4.13  </w:t>
      </w:r>
      <w:r>
        <w:rPr>
          <w:rFonts w:hint="default" w:ascii="Arial" w:hAnsi="Arial" w:eastAsia="Arial" w:cs="Arial"/>
          <w:b w:val="0"/>
          <w:sz w:val="17"/>
          <w:szCs w:val="17"/>
        </w:rPr>
        <w:t>O ano dos veículos serão no mínimo 2024/2025, 0km, novo de fábrica, com primeiro emplacamento em nome da Prefeitura Municipal de Cataguases - MG.</w:t>
      </w:r>
    </w:p>
    <w:p w14:paraId="4A6FD6DA">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rPr>
      </w:pPr>
      <w:r>
        <w:rPr>
          <w:rFonts w:hint="default" w:ascii="Arial" w:hAnsi="Arial" w:eastAsia="Arial" w:cs="Arial"/>
          <w:b w:val="0"/>
          <w:sz w:val="17"/>
          <w:szCs w:val="17"/>
          <w:lang w:val="pt-BR"/>
        </w:rPr>
        <w:t xml:space="preserve">4.14 </w:t>
      </w:r>
      <w:r>
        <w:rPr>
          <w:rFonts w:hint="default" w:ascii="Arial" w:hAnsi="Arial" w:eastAsia="Arial" w:cs="Arial"/>
          <w:b w:val="0"/>
          <w:sz w:val="17"/>
          <w:szCs w:val="17"/>
        </w:rPr>
        <w:t xml:space="preserve">Os veículos deverão ser entregue em guincho/prancha, por exclusiva conta, responsabilidade e perfeitas condições pelo licitante vencedor. </w:t>
      </w:r>
    </w:p>
    <w:p w14:paraId="5036936A">
      <w:pPr>
        <w:pStyle w:val="221"/>
        <w:pageBreakBefore w:val="0"/>
        <w:numPr>
          <w:ilvl w:val="0"/>
          <w:numId w:val="0"/>
        </w:numPr>
        <w:tabs>
          <w:tab w:val="left" w:pos="480"/>
        </w:tabs>
        <w:kinsoku/>
        <w:wordWrap/>
        <w:overflowPunct/>
        <w:topLinePunct w:val="0"/>
        <w:bidi w:val="0"/>
        <w:adjustRightInd/>
        <w:snapToGrid/>
        <w:spacing w:line="240" w:lineRule="auto"/>
        <w:ind w:leftChars="0" w:right="0" w:rightChars="0"/>
        <w:rPr>
          <w:rFonts w:hint="default" w:ascii="Arial" w:hAnsi="Arial" w:eastAsia="Arial" w:cs="Arial"/>
          <w:b w:val="0"/>
          <w:sz w:val="17"/>
          <w:szCs w:val="17"/>
          <w:lang w:val="pt-BR"/>
        </w:rPr>
      </w:pPr>
      <w:r>
        <w:rPr>
          <w:rFonts w:hint="default" w:ascii="Arial" w:hAnsi="Arial" w:eastAsia="Arial" w:cs="Arial"/>
          <w:b w:val="0"/>
          <w:sz w:val="17"/>
          <w:szCs w:val="17"/>
          <w:lang w:val="pt-BR"/>
        </w:rPr>
        <w:t>4.15 O fornecimento dos itens será de forma parcelada.</w:t>
      </w:r>
    </w:p>
    <w:p w14:paraId="0C3DD82D">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p>
    <w:p w14:paraId="4BA46BE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w:t>
      </w:r>
      <w:r>
        <w:rPr>
          <w:rFonts w:hint="default" w:ascii="Arial" w:hAnsi="Arial" w:cs="Arial"/>
          <w:color w:val="auto"/>
          <w:sz w:val="17"/>
          <w:szCs w:val="17"/>
          <w:lang w:val="pt-BR"/>
        </w:rPr>
        <w:t>UINTA:</w:t>
      </w:r>
      <w:r>
        <w:rPr>
          <w:rFonts w:hint="default" w:ascii="Arial" w:hAnsi="Arial" w:cs="Arial"/>
          <w:color w:val="auto"/>
          <w:sz w:val="17"/>
          <w:szCs w:val="17"/>
        </w:rPr>
        <w:t xml:space="preserve"> SUBCONTRATAÇÃO</w:t>
      </w:r>
    </w:p>
    <w:p w14:paraId="1B5D3F3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color w:val="auto"/>
          <w:sz w:val="17"/>
          <w:szCs w:val="17"/>
          <w:lang w:val="pt-BR"/>
        </w:rPr>
        <w:t xml:space="preserve">5.1 </w:t>
      </w:r>
      <w:r>
        <w:rPr>
          <w:rFonts w:hint="default" w:ascii="Arial" w:hAnsi="Arial" w:cs="Arial"/>
          <w:b w:val="0"/>
          <w:bCs w:val="0"/>
          <w:i w:val="0"/>
          <w:iCs/>
          <w:color w:val="auto"/>
          <w:sz w:val="17"/>
          <w:szCs w:val="17"/>
        </w:rPr>
        <w:t>Não será admitida a subcontratação do objeto contratual.</w:t>
      </w:r>
    </w:p>
    <w:p w14:paraId="11F4B36C">
      <w:pPr>
        <w:jc w:val="both"/>
        <w:rPr>
          <w:rFonts w:hint="default" w:ascii="Arial" w:hAnsi="Arial" w:cs="Arial"/>
          <w:sz w:val="17"/>
          <w:szCs w:val="17"/>
          <w:lang w:val="pt-BR"/>
        </w:rPr>
      </w:pPr>
    </w:p>
    <w:p w14:paraId="6CD5B37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SEXTA - PAGAMENTO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V e VI</w:t>
      </w:r>
      <w:r>
        <w:rPr>
          <w:rStyle w:val="12"/>
          <w:rFonts w:hint="default" w:ascii="Arial" w:hAnsi="Arial" w:cs="Arial"/>
          <w:b/>
          <w:bCs/>
          <w:sz w:val="17"/>
          <w:szCs w:val="17"/>
        </w:rPr>
        <w:fldChar w:fldCharType="end"/>
      </w:r>
      <w:r>
        <w:rPr>
          <w:rFonts w:hint="default" w:ascii="Arial" w:hAnsi="Arial" w:cs="Arial"/>
          <w:b/>
          <w:bCs/>
          <w:sz w:val="17"/>
          <w:szCs w:val="17"/>
        </w:rPr>
        <w:t>)</w:t>
      </w:r>
    </w:p>
    <w:p w14:paraId="3A9FAE6C">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6.1 </w:t>
      </w:r>
      <w:r>
        <w:rPr>
          <w:rFonts w:hint="default" w:ascii="Arial" w:hAnsi="Arial" w:cs="Arial"/>
          <w:b w:val="0"/>
          <w:bCs w:val="0"/>
          <w:sz w:val="17"/>
          <w:szCs w:val="17"/>
        </w:rPr>
        <w:t xml:space="preserve">O prazo para pagamento </w:t>
      </w:r>
      <w:r>
        <w:rPr>
          <w:rFonts w:hint="default" w:ascii="Arial" w:hAnsi="Arial" w:cs="Arial"/>
          <w:b w:val="0"/>
          <w:bCs w:val="0"/>
          <w:color w:val="auto"/>
          <w:sz w:val="17"/>
          <w:szCs w:val="17"/>
          <w:lang w:eastAsia="en-US"/>
        </w:rPr>
        <w:t>ao contratado</w:t>
      </w:r>
      <w:r>
        <w:rPr>
          <w:rFonts w:hint="default" w:ascii="Arial" w:hAnsi="Arial" w:cs="Arial"/>
          <w:b w:val="0"/>
          <w:bCs w:val="0"/>
          <w:sz w:val="17"/>
          <w:szCs w:val="17"/>
        </w:rPr>
        <w:t xml:space="preserve"> e demais condições a ele referentes encontram-se definidos no Termo de Referência, </w:t>
      </w:r>
      <w:r>
        <w:rPr>
          <w:rFonts w:hint="default" w:ascii="Arial" w:hAnsi="Arial" w:cs="Arial"/>
          <w:b w:val="0"/>
          <w:bCs w:val="0"/>
          <w:sz w:val="17"/>
          <w:szCs w:val="17"/>
          <w:lang w:val="pt-BR"/>
        </w:rPr>
        <w:t>vinculado</w:t>
      </w:r>
      <w:r>
        <w:rPr>
          <w:rFonts w:hint="default" w:ascii="Arial" w:hAnsi="Arial" w:cs="Arial"/>
          <w:b w:val="0"/>
          <w:bCs w:val="0"/>
          <w:sz w:val="17"/>
          <w:szCs w:val="17"/>
        </w:rPr>
        <w:t xml:space="preserve"> a este Contrato</w:t>
      </w:r>
      <w:r>
        <w:rPr>
          <w:rFonts w:hint="default" w:ascii="Arial" w:hAnsi="Arial" w:cs="Arial"/>
          <w:b w:val="0"/>
          <w:bCs w:val="0"/>
          <w:sz w:val="17"/>
          <w:szCs w:val="17"/>
          <w:lang w:val="pt-BR"/>
        </w:rPr>
        <w:t>, a saber:</w:t>
      </w:r>
    </w:p>
    <w:p w14:paraId="4EDCEF28">
      <w:pPr>
        <w:adjustRightInd w:val="0"/>
        <w:jc w:val="both"/>
        <w:rPr>
          <w:rFonts w:hint="default" w:ascii="Arial" w:hAnsi="Arial" w:cs="Arial"/>
          <w:b w:val="0"/>
          <w:bCs w:val="0"/>
          <w:color w:val="000000"/>
          <w:sz w:val="17"/>
          <w:szCs w:val="17"/>
          <w:u w:val="single"/>
          <w:lang w:val="pt-BR"/>
        </w:rPr>
      </w:pPr>
      <w:r>
        <w:rPr>
          <w:rFonts w:hint="default" w:ascii="Arial" w:hAnsi="Arial" w:cs="Arial"/>
          <w:b w:val="0"/>
          <w:bCs w:val="0"/>
          <w:sz w:val="17"/>
          <w:szCs w:val="17"/>
          <w:lang w:val="pt-BR"/>
        </w:rPr>
        <w:t xml:space="preserve">6.1.1 </w:t>
      </w:r>
      <w:r>
        <w:rPr>
          <w:rFonts w:hint="default" w:ascii="Arial" w:hAnsi="Arial" w:cs="Arial"/>
          <w:b w:val="0"/>
          <w:bCs w:val="0"/>
          <w:sz w:val="17"/>
          <w:szCs w:val="17"/>
        </w:rPr>
        <w:t>O pagamento decorrente da concretiza</w:t>
      </w:r>
      <w:r>
        <w:rPr>
          <w:rFonts w:hint="default" w:ascii="Arial" w:hAnsi="Arial" w:cs="Arial"/>
          <w:b w:val="0"/>
          <w:bCs w:val="0"/>
          <w:color w:val="000000"/>
          <w:sz w:val="17"/>
          <w:szCs w:val="17"/>
        </w:rPr>
        <w:t xml:space="preserve">ção desta licitação será efetuado pelo Setor Financeiro da Prefeitura Municipal de Cataguases, por processo legal, </w:t>
      </w:r>
      <w:r>
        <w:rPr>
          <w:rFonts w:hint="default" w:ascii="Arial" w:hAnsi="Arial" w:cs="Arial"/>
          <w:b w:val="0"/>
          <w:bCs w:val="0"/>
          <w:color w:val="000000"/>
          <w:sz w:val="17"/>
          <w:szCs w:val="17"/>
          <w:lang w:val="pt-BR"/>
        </w:rPr>
        <w:t xml:space="preserve">no prazo de </w:t>
      </w:r>
      <w:r>
        <w:rPr>
          <w:rFonts w:hint="default" w:ascii="Arial" w:hAnsi="Arial" w:cs="Arial"/>
          <w:b w:val="0"/>
          <w:bCs w:val="0"/>
          <w:color w:val="000000"/>
          <w:sz w:val="17"/>
          <w:szCs w:val="17"/>
        </w:rPr>
        <w:t xml:space="preserve">30 (trinta) dias após a apresentação da </w:t>
      </w:r>
      <w:r>
        <w:rPr>
          <w:rFonts w:hint="default" w:ascii="Arial" w:hAnsi="Arial" w:cs="Arial"/>
          <w:b w:val="0"/>
          <w:bCs w:val="0"/>
          <w:color w:val="000000"/>
          <w:sz w:val="17"/>
          <w:szCs w:val="17"/>
          <w:u w:val="single"/>
        </w:rPr>
        <w:t>Nota Fiscal</w:t>
      </w:r>
      <w:r>
        <w:rPr>
          <w:rFonts w:hint="default" w:ascii="Arial" w:hAnsi="Arial" w:cs="Arial"/>
          <w:b w:val="0"/>
          <w:bCs w:val="0"/>
          <w:color w:val="000000"/>
          <w:sz w:val="17"/>
          <w:szCs w:val="17"/>
          <w:u w:val="single"/>
          <w:lang w:val="pt-BR"/>
        </w:rPr>
        <w:t xml:space="preserve"> e prestação de serviços que será autorizada pela solicitante.</w:t>
      </w:r>
    </w:p>
    <w:p w14:paraId="24D44EE7">
      <w:pPr>
        <w:jc w:val="both"/>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6.1.2 </w:t>
      </w:r>
      <w:r>
        <w:rPr>
          <w:rFonts w:hint="default" w:ascii="Arial" w:hAnsi="Arial" w:cs="Arial"/>
          <w:b w:val="0"/>
          <w:bCs w:val="0"/>
          <w:color w:val="auto"/>
          <w:sz w:val="17"/>
          <w:szCs w:val="17"/>
        </w:rPr>
        <w:t>Será feita uma verificação dos resultados de análise objeto da contratação recebida, se em conformidade com as</w:t>
      </w:r>
      <w:r>
        <w:rPr>
          <w:rFonts w:hint="default" w:ascii="Arial" w:hAnsi="Arial" w:cs="Arial"/>
          <w:b w:val="0"/>
          <w:bCs w:val="0"/>
          <w:color w:val="auto"/>
          <w:sz w:val="17"/>
          <w:szCs w:val="17"/>
          <w:lang w:val="pt-BR"/>
        </w:rPr>
        <w:t xml:space="preserve"> especificações solicitadas.</w:t>
      </w:r>
    </w:p>
    <w:p w14:paraId="18F599AD">
      <w:pPr>
        <w:jc w:val="both"/>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6.1.3 </w:t>
      </w:r>
      <w:r>
        <w:rPr>
          <w:rFonts w:hint="default" w:ascii="Arial" w:hAnsi="Arial" w:cs="Arial"/>
          <w:b w:val="0"/>
          <w:bCs w:val="0"/>
          <w:color w:val="auto"/>
          <w:sz w:val="17"/>
          <w:szCs w:val="17"/>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adequação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pertinente</w:t>
      </w:r>
      <w:r>
        <w:rPr>
          <w:rFonts w:hint="default" w:ascii="Arial" w:hAnsi="Arial" w:cs="Arial"/>
          <w:b w:val="0"/>
          <w:bCs w:val="0"/>
          <w:color w:val="auto"/>
          <w:sz w:val="17"/>
          <w:szCs w:val="17"/>
          <w:lang w:val="pt-BR"/>
        </w:rPr>
        <w:t>.</w:t>
      </w:r>
    </w:p>
    <w:p w14:paraId="3A4ECA1D">
      <w:pPr>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6.1.4 </w:t>
      </w:r>
      <w:r>
        <w:rPr>
          <w:rFonts w:hint="default" w:ascii="Arial" w:hAnsi="Arial" w:cs="Arial"/>
          <w:b w:val="0"/>
          <w:bCs w:val="0"/>
          <w:color w:val="auto"/>
          <w:sz w:val="17"/>
          <w:szCs w:val="17"/>
        </w:rPr>
        <w:t xml:space="preserve">O recebimento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b w:val="0"/>
          <w:bCs w:val="0"/>
          <w:color w:val="auto"/>
          <w:sz w:val="17"/>
          <w:szCs w:val="17"/>
          <w:lang w:val="pt-BR"/>
        </w:rPr>
        <w:t xml:space="preserve">realizar as adequações </w:t>
      </w:r>
      <w:r>
        <w:rPr>
          <w:rFonts w:hint="default" w:ascii="Arial" w:hAnsi="Arial" w:cs="Arial"/>
          <w:b w:val="0"/>
          <w:bCs w:val="0"/>
          <w:color w:val="auto"/>
          <w:sz w:val="17"/>
          <w:szCs w:val="17"/>
        </w:rPr>
        <w:t>que se fizerem necessária, sem ônus à Administração contratante.</w:t>
      </w:r>
    </w:p>
    <w:p w14:paraId="69653A68">
      <w:pPr>
        <w:jc w:val="both"/>
        <w:rPr>
          <w:rFonts w:hint="default" w:ascii="Arial" w:hAnsi="Arial" w:cs="Arial"/>
          <w:b w:val="0"/>
          <w:bCs w:val="0"/>
          <w:sz w:val="17"/>
          <w:szCs w:val="17"/>
          <w:u w:val="single"/>
          <w:lang w:val="pt-BR"/>
        </w:rPr>
      </w:pPr>
      <w:r>
        <w:rPr>
          <w:rFonts w:hint="default" w:ascii="Arial" w:hAnsi="Arial" w:cs="Arial"/>
          <w:b w:val="0"/>
          <w:bCs w:val="0"/>
          <w:sz w:val="17"/>
          <w:szCs w:val="17"/>
          <w:u w:val="single"/>
          <w:lang w:val="pt-BR"/>
        </w:rPr>
        <w:t>6.1.5</w:t>
      </w:r>
      <w:r>
        <w:rPr>
          <w:rFonts w:hint="default" w:ascii="Arial" w:hAnsi="Arial" w:cs="Arial"/>
          <w:b w:val="0"/>
          <w:bCs w:val="0"/>
          <w:sz w:val="17"/>
          <w:szCs w:val="17"/>
          <w:u w:val="single"/>
        </w:rPr>
        <w:t xml:space="preserve"> Deverão ser enviadas juntamente com as Notas Fiscais as Certidões de Regularidade Fiscal</w:t>
      </w:r>
      <w:r>
        <w:rPr>
          <w:rFonts w:hint="default" w:ascii="Arial" w:hAnsi="Arial" w:cs="Arial"/>
          <w:b w:val="0"/>
          <w:bCs w:val="0"/>
          <w:sz w:val="17"/>
          <w:szCs w:val="17"/>
          <w:u w:val="single"/>
          <w:lang w:val="pt-BR"/>
        </w:rPr>
        <w:t xml:space="preserve"> e trabalhista.</w:t>
      </w:r>
    </w:p>
    <w:p w14:paraId="22F87080">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6.1.5.1 A empresa fica desobrigada a apresentar os documentos acima, desde que as certidões estejam válidas no SICAF, onde o contratante poderá consultar.</w:t>
      </w:r>
    </w:p>
    <w:p w14:paraId="02FB4C2E">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u w:val="single"/>
          <w:lang w:val="pt-BR"/>
        </w:rPr>
      </w:pPr>
      <w:r>
        <w:rPr>
          <w:rFonts w:hint="default" w:ascii="Arial" w:hAnsi="Arial" w:cs="Arial"/>
          <w:b w:val="0"/>
          <w:bCs w:val="0"/>
          <w:sz w:val="17"/>
          <w:szCs w:val="17"/>
          <w:u w:val="none"/>
          <w:lang w:val="pt-BR"/>
        </w:rPr>
        <w:t xml:space="preserve">6.1.5.2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6"/>
          <w:rFonts w:hint="default" w:ascii="Arial" w:hAnsi="Arial" w:cs="Arial"/>
          <w:b w:val="0"/>
          <w:bCs w:val="0"/>
          <w:sz w:val="17"/>
          <w:szCs w:val="17"/>
          <w:u w:val="none"/>
        </w:rPr>
        <w:t xml:space="preserve">IN nº 3/2018, art. 7º, </w:t>
      </w:r>
      <w:r>
        <w:rPr>
          <w:rStyle w:val="326"/>
          <w:rFonts w:hint="default" w:ascii="Arial" w:hAnsi="Arial" w:cs="Arial"/>
          <w:b w:val="0"/>
          <w:bCs w:val="0"/>
          <w:i/>
          <w:iCs/>
          <w:sz w:val="17"/>
          <w:szCs w:val="17"/>
          <w:u w:val="none"/>
        </w:rPr>
        <w:t>caput</w:t>
      </w:r>
      <w:r>
        <w:rPr>
          <w:rStyle w:val="326"/>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48B6C3F2">
      <w:pPr>
        <w:jc w:val="both"/>
        <w:rPr>
          <w:rFonts w:hint="default" w:ascii="Arial" w:hAnsi="Arial" w:cs="Arial"/>
          <w:b w:val="0"/>
          <w:bCs w:val="0"/>
          <w:sz w:val="17"/>
          <w:szCs w:val="17"/>
        </w:rPr>
      </w:pPr>
      <w:r>
        <w:rPr>
          <w:rFonts w:hint="default" w:ascii="Arial" w:hAnsi="Arial" w:cs="Arial"/>
          <w:b w:val="0"/>
          <w:bCs w:val="0"/>
          <w:sz w:val="17"/>
          <w:szCs w:val="17"/>
          <w:lang w:val="pt-BR"/>
        </w:rPr>
        <w:t>6.1.6</w:t>
      </w:r>
      <w:r>
        <w:rPr>
          <w:rFonts w:hint="default" w:ascii="Arial" w:hAnsi="Arial" w:cs="Arial"/>
          <w:b w:val="0"/>
          <w:bCs w:val="0"/>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b w:val="0"/>
          <w:bCs w:val="0"/>
          <w:sz w:val="17"/>
          <w:szCs w:val="17"/>
          <w:lang w:val="pt-BR"/>
        </w:rPr>
        <w:t xml:space="preserve">6.1.7 </w:t>
      </w:r>
      <w:r>
        <w:rPr>
          <w:rFonts w:hint="default" w:ascii="Arial" w:hAnsi="Arial" w:cs="Arial"/>
          <w:b w:val="0"/>
          <w:bCs w:val="0"/>
          <w:sz w:val="17"/>
          <w:szCs w:val="17"/>
        </w:rPr>
        <w:t xml:space="preserve">Caso a contratada não apresente carta de correção no prazo estipulado, o prazo para pagamento será recontado, a partir da data da sua apresentação. </w:t>
      </w:r>
    </w:p>
    <w:p w14:paraId="284CDA8E">
      <w:pPr>
        <w:jc w:val="both"/>
        <w:rPr>
          <w:rFonts w:hint="default" w:ascii="Arial" w:hAnsi="Arial" w:cs="Arial"/>
          <w:b w:val="0"/>
          <w:bCs w:val="0"/>
          <w:sz w:val="17"/>
          <w:szCs w:val="17"/>
        </w:rPr>
      </w:pPr>
      <w:r>
        <w:rPr>
          <w:rFonts w:hint="default" w:ascii="Arial" w:hAnsi="Arial" w:cs="Arial"/>
          <w:b w:val="0"/>
          <w:bCs w:val="0"/>
          <w:sz w:val="17"/>
          <w:szCs w:val="17"/>
          <w:u w:val="single"/>
          <w:lang w:val="pt-BR"/>
        </w:rPr>
        <w:t xml:space="preserve">6.1.8 </w:t>
      </w:r>
      <w:r>
        <w:rPr>
          <w:rFonts w:hint="default" w:ascii="Arial" w:hAnsi="Arial" w:cs="Arial"/>
          <w:b w:val="0"/>
          <w:bCs w:val="0"/>
          <w:sz w:val="17"/>
          <w:szCs w:val="17"/>
          <w:u w:val="single"/>
        </w:rPr>
        <w:t>Atender as exigências conforme Decreto 5.811/2023 e tributação vigente.</w:t>
      </w:r>
    </w:p>
    <w:p w14:paraId="01735F28">
      <w:pPr>
        <w:rPr>
          <w:rFonts w:hint="default" w:ascii="Arial" w:hAnsi="Arial" w:eastAsia="Times New Roman" w:cs="Arial"/>
          <w:b w:val="0"/>
          <w:bCs w:val="0"/>
          <w:sz w:val="17"/>
          <w:szCs w:val="17"/>
        </w:rPr>
      </w:pPr>
    </w:p>
    <w:p w14:paraId="0B1FE60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1F590BAC">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b w:val="0"/>
          <w:bCs w:val="0"/>
          <w:sz w:val="17"/>
          <w:szCs w:val="17"/>
          <w:lang w:val="pt-BR"/>
        </w:rPr>
      </w:pPr>
      <w:r>
        <w:rPr>
          <w:rFonts w:hint="default" w:ascii="Arial" w:hAnsi="Arial" w:cs="Arial"/>
          <w:b w:val="0"/>
          <w:bCs w:val="0"/>
          <w:color w:val="auto"/>
          <w:sz w:val="17"/>
          <w:szCs w:val="17"/>
          <w:lang w:val="pt-BR"/>
        </w:rPr>
        <w:t xml:space="preserve">7.1 </w:t>
      </w:r>
      <w:r>
        <w:rPr>
          <w:rFonts w:hint="default" w:ascii="Arial" w:hAnsi="Arial" w:cs="Arial"/>
          <w:b w:val="0"/>
          <w:bCs w:val="0"/>
          <w:sz w:val="17"/>
          <w:szCs w:val="17"/>
        </w:rPr>
        <w:t xml:space="preserve">Os preços inicialmente contratados são fixos e irreajustáveis no prazo de </w:t>
      </w:r>
      <w:r>
        <w:rPr>
          <w:rFonts w:hint="default" w:ascii="Arial" w:hAnsi="Arial" w:cs="Arial"/>
          <w:b w:val="0"/>
          <w:bCs w:val="0"/>
          <w:sz w:val="17"/>
          <w:szCs w:val="17"/>
          <w:lang w:val="pt-BR"/>
        </w:rPr>
        <w:t xml:space="preserve">12 meses </w:t>
      </w:r>
      <w:r>
        <w:rPr>
          <w:rFonts w:hint="default" w:ascii="Arial" w:hAnsi="Arial" w:cs="Arial"/>
          <w:b w:val="0"/>
          <w:bCs w:val="0"/>
          <w:sz w:val="17"/>
          <w:szCs w:val="17"/>
        </w:rPr>
        <w:t>contado</w:t>
      </w:r>
      <w:r>
        <w:rPr>
          <w:rFonts w:hint="default" w:ascii="Arial" w:hAnsi="Arial" w:cs="Arial"/>
          <w:b w:val="0"/>
          <w:bCs w:val="0"/>
          <w:sz w:val="17"/>
          <w:szCs w:val="17"/>
          <w:lang w:val="pt-BR"/>
        </w:rPr>
        <w:t>s</w:t>
      </w:r>
      <w:r>
        <w:rPr>
          <w:rFonts w:hint="default" w:ascii="Arial" w:hAnsi="Arial" w:cs="Arial"/>
          <w:b w:val="0"/>
          <w:bCs w:val="0"/>
          <w:sz w:val="17"/>
          <w:szCs w:val="17"/>
        </w:rPr>
        <w:t xml:space="preserve"> da data do </w:t>
      </w:r>
      <w:r>
        <w:rPr>
          <w:rFonts w:hint="default" w:ascii="Arial" w:hAnsi="Arial" w:cs="Arial"/>
          <w:b w:val="0"/>
          <w:bCs w:val="0"/>
          <w:sz w:val="17"/>
          <w:szCs w:val="17"/>
          <w:lang w:val="pt-BR"/>
        </w:rPr>
        <w:t>início do presente contra</w:t>
      </w:r>
      <w:r>
        <w:rPr>
          <w:rFonts w:hint="default" w:ascii="Arial" w:hAnsi="Arial" w:cs="Arial"/>
          <w:b w:val="0"/>
          <w:bCs w:val="0"/>
          <w:i w:val="0"/>
          <w:iCs w:val="0"/>
          <w:sz w:val="17"/>
          <w:szCs w:val="17"/>
          <w:lang w:val="pt-BR"/>
        </w:rPr>
        <w:t>t</w:t>
      </w:r>
      <w:r>
        <w:rPr>
          <w:rFonts w:hint="default" w:ascii="Arial" w:hAnsi="Arial" w:cs="Arial"/>
          <w:b w:val="0"/>
          <w:bCs w:val="0"/>
          <w:i w:val="0"/>
          <w:iCs w:val="0"/>
          <w:color w:val="auto"/>
          <w:sz w:val="17"/>
          <w:szCs w:val="17"/>
          <w:lang w:val="pt-BR"/>
        </w:rPr>
        <w:t>o sendo</w:t>
      </w:r>
      <w:r>
        <w:rPr>
          <w:rFonts w:hint="default" w:cs="Arial"/>
          <w:b w:val="0"/>
          <w:bCs w:val="0"/>
          <w:i w:val="0"/>
          <w:iCs w:val="0"/>
          <w:color w:val="auto"/>
          <w:sz w:val="17"/>
          <w:szCs w:val="17"/>
          <w:lang w:val="pt-BR"/>
        </w:rPr>
        <w:t xml:space="preserve"> ____________.</w:t>
      </w:r>
    </w:p>
    <w:p w14:paraId="7786B0BF">
      <w:pPr>
        <w:pageBreakBefore w:val="0"/>
        <w:widowControl/>
        <w:kinsoku/>
        <w:wordWrap/>
        <w:overflowPunct/>
        <w:topLinePunct w:val="0"/>
        <w:autoSpaceDE/>
        <w:autoSpaceDN/>
        <w:bidi w:val="0"/>
        <w:adjustRightInd w:val="0"/>
        <w:snapToGrid/>
        <w:jc w:val="both"/>
        <w:textAlignment w:val="auto"/>
        <w:rPr>
          <w:rFonts w:hint="default" w:ascii="Arial" w:hAnsi="Arial" w:cs="Arial"/>
          <w:b w:val="0"/>
          <w:bCs w:val="0"/>
          <w:color w:val="auto"/>
          <w:sz w:val="17"/>
          <w:szCs w:val="17"/>
          <w:lang w:val="pt-BR"/>
        </w:rPr>
      </w:pPr>
      <w:r>
        <w:rPr>
          <w:rFonts w:hint="default" w:ascii="Arial" w:hAnsi="Arial" w:cs="Arial"/>
          <w:b w:val="0"/>
          <w:bCs w:val="0"/>
          <w:sz w:val="17"/>
          <w:szCs w:val="17"/>
          <w:lang w:val="pt-BR"/>
        </w:rPr>
        <w:t xml:space="preserve">7.2 </w:t>
      </w:r>
      <w:r>
        <w:rPr>
          <w:rFonts w:hint="default" w:ascii="Arial" w:hAnsi="Arial" w:cs="Arial"/>
          <w:b w:val="0"/>
          <w:bCs w:val="0"/>
          <w:sz w:val="17"/>
          <w:szCs w:val="17"/>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1836EB3F">
      <w:pPr>
        <w:jc w:val="both"/>
        <w:rPr>
          <w:rFonts w:hint="default" w:ascii="Arial" w:hAnsi="Arial" w:cs="Arial"/>
          <w:sz w:val="17"/>
          <w:szCs w:val="17"/>
          <w:lang w:val="pt-BR"/>
        </w:rPr>
      </w:pPr>
      <w:r>
        <w:rPr>
          <w:rFonts w:hint="default" w:ascii="Arial" w:hAnsi="Arial" w:cs="Arial"/>
          <w:b w:val="0"/>
          <w:bCs w:val="0"/>
          <w:color w:val="auto"/>
          <w:sz w:val="17"/>
          <w:szCs w:val="17"/>
          <w:lang w:val="pt-BR"/>
        </w:rPr>
        <w:t>7.3 Os preços poderão sofrer reequilíbrio financeiro desde que comprovado pela empresa e análise feita pelo fiscal do contrato.</w:t>
      </w:r>
    </w:p>
    <w:p w14:paraId="25ABD9AF">
      <w:pPr>
        <w:pageBreakBefore w:val="0"/>
        <w:kinsoku/>
        <w:wordWrap/>
        <w:overflowPunct/>
        <w:topLinePunct w:val="0"/>
        <w:bidi w:val="0"/>
        <w:adjustRightInd/>
        <w:snapToGrid/>
        <w:textAlignment w:val="auto"/>
        <w:rPr>
          <w:rFonts w:hint="default" w:ascii="Arial" w:hAnsi="Arial" w:cs="Arial"/>
          <w:color w:val="auto"/>
          <w:sz w:val="17"/>
          <w:szCs w:val="17"/>
          <w:lang w:val="pt-BR"/>
        </w:rPr>
      </w:pPr>
    </w:p>
    <w:p w14:paraId="044A08E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 XI e XIV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00D273B2">
      <w:pPr>
        <w:spacing w:after="0" w:line="240" w:lineRule="auto"/>
        <w:jc w:val="both"/>
        <w:rPr>
          <w:rFonts w:ascii="Arial" w:hAnsi="Arial" w:eastAsia="Times New Roman" w:cs="Arial"/>
          <w:b w:val="0"/>
          <w:bCs/>
          <w:color w:val="000000"/>
          <w:sz w:val="17"/>
          <w:szCs w:val="17"/>
        </w:rPr>
      </w:pPr>
      <w:r>
        <w:rPr>
          <w:rFonts w:hint="default" w:ascii="Arial" w:hAnsi="Arial" w:cs="Arial"/>
          <w:b w:val="0"/>
          <w:bCs/>
          <w:sz w:val="17"/>
          <w:szCs w:val="17"/>
          <w:lang w:val="pt-BR"/>
        </w:rPr>
        <w:t xml:space="preserve">8.1 </w:t>
      </w:r>
      <w:r>
        <w:rPr>
          <w:rFonts w:ascii="Arial" w:hAnsi="Arial" w:eastAsia="Times New Roman" w:cs="Arial"/>
          <w:b w:val="0"/>
          <w:bCs/>
          <w:color w:val="000000"/>
          <w:sz w:val="17"/>
          <w:szCs w:val="17"/>
        </w:rPr>
        <w:t>Promover o acompanhamento e a fiscalização da entrega do objeto da aquisição.</w:t>
      </w:r>
    </w:p>
    <w:p w14:paraId="2F23DC14">
      <w:pPr>
        <w:spacing w:after="0" w:line="240" w:lineRule="auto"/>
        <w:jc w:val="both"/>
        <w:rPr>
          <w:rFonts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8.2 </w:t>
      </w:r>
      <w:r>
        <w:rPr>
          <w:rFonts w:ascii="Arial" w:hAnsi="Arial" w:eastAsia="Times New Roman" w:cs="Arial"/>
          <w:b w:val="0"/>
          <w:bCs/>
          <w:color w:val="000000"/>
          <w:sz w:val="17"/>
          <w:szCs w:val="17"/>
        </w:rPr>
        <w:t>Prestar informações, relativas ao objeto da aquisição, que venham a ser solicitadas pela licitante vencedora.</w:t>
      </w:r>
    </w:p>
    <w:p w14:paraId="1B789170">
      <w:pPr>
        <w:spacing w:after="0" w:line="240" w:lineRule="auto"/>
        <w:jc w:val="both"/>
        <w:rPr>
          <w:rFonts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8.3 </w:t>
      </w:r>
      <w:r>
        <w:rPr>
          <w:rFonts w:ascii="Arial" w:hAnsi="Arial" w:eastAsia="Times New Roman" w:cs="Arial"/>
          <w:b w:val="0"/>
          <w:bCs/>
          <w:color w:val="000000"/>
          <w:sz w:val="17"/>
          <w:szCs w:val="17"/>
        </w:rPr>
        <w:t>Efetuar o pagamento do valor constante na nota fiscal/fatura, em até 30 (trinta) dias consecutivos após o recebimento da mesma, devidamente atestada.</w:t>
      </w:r>
    </w:p>
    <w:p w14:paraId="026753EA">
      <w:pPr>
        <w:spacing w:after="0" w:line="240" w:lineRule="auto"/>
        <w:jc w:val="both"/>
        <w:rPr>
          <w:rFonts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8.4 </w:t>
      </w:r>
      <w:r>
        <w:rPr>
          <w:rFonts w:ascii="Arial" w:hAnsi="Arial" w:eastAsia="Times New Roman" w:cs="Arial"/>
          <w:b w:val="0"/>
          <w:bCs/>
          <w:color w:val="000000"/>
          <w:sz w:val="17"/>
          <w:szCs w:val="17"/>
        </w:rPr>
        <w:t>Rejeitar o(s) produto(s) e/ou que não satisfizerem aos padrões exigidos nas especificações e recomendações da contratante.</w:t>
      </w:r>
    </w:p>
    <w:p w14:paraId="75E483D7">
      <w:pPr>
        <w:spacing w:after="0" w:line="240" w:lineRule="auto"/>
        <w:jc w:val="both"/>
        <w:rPr>
          <w:rFonts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8.5 </w:t>
      </w:r>
      <w:r>
        <w:rPr>
          <w:rFonts w:ascii="Arial" w:hAnsi="Arial" w:eastAsia="Times New Roman" w:cs="Arial"/>
          <w:b w:val="0"/>
          <w:bCs/>
          <w:color w:val="000000"/>
          <w:sz w:val="17"/>
          <w:szCs w:val="17"/>
        </w:rPr>
        <w:t>Notificar a CONTRATADA, por escrito, quando não efetuar a  entrega do(s) iten(s), após 30 (trinta) dias corridos da geração da Autorização de Fornecimento.</w:t>
      </w:r>
    </w:p>
    <w:p w14:paraId="0C55CFBD">
      <w:pPr>
        <w:spacing w:after="0" w:line="240" w:lineRule="auto"/>
        <w:jc w:val="both"/>
        <w:rPr>
          <w:rFonts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8.6 </w:t>
      </w:r>
      <w:r>
        <w:rPr>
          <w:rFonts w:ascii="Arial" w:hAnsi="Arial" w:eastAsia="Times New Roman" w:cs="Arial"/>
          <w:b w:val="0"/>
          <w:bCs/>
          <w:color w:val="000000"/>
          <w:sz w:val="17"/>
          <w:szCs w:val="17"/>
        </w:rPr>
        <w:t>Notificar a CONTRATADA, por escrito, de quaisquer irregularidades que venham a ocorrer, em função da prestação do objeto do contrato.</w:t>
      </w:r>
    </w:p>
    <w:p w14:paraId="5CC5D17B">
      <w:pPr>
        <w:spacing w:after="0" w:line="240" w:lineRule="auto"/>
        <w:jc w:val="both"/>
        <w:rPr>
          <w:rFonts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8.7 </w:t>
      </w:r>
      <w:r>
        <w:rPr>
          <w:rFonts w:ascii="Arial" w:hAnsi="Arial" w:eastAsia="Times New Roman" w:cs="Arial"/>
          <w:b w:val="0"/>
          <w:bCs/>
          <w:color w:val="000000"/>
          <w:sz w:val="17"/>
          <w:szCs w:val="17"/>
        </w:rPr>
        <w:t>Cumprir e fazer-se cumprir o disposto nas cláusulas deste Termo de Referência.</w:t>
      </w:r>
    </w:p>
    <w:p w14:paraId="3DDCED63">
      <w:pPr>
        <w:spacing w:after="0" w:line="240" w:lineRule="auto"/>
        <w:jc w:val="both"/>
        <w:rPr>
          <w:rFonts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8.8 </w:t>
      </w:r>
      <w:r>
        <w:rPr>
          <w:rFonts w:ascii="Arial" w:hAnsi="Arial" w:eastAsia="Times New Roman" w:cs="Arial"/>
          <w:b w:val="0"/>
          <w:bCs/>
          <w:color w:val="000000"/>
          <w:sz w:val="17"/>
          <w:szCs w:val="17"/>
        </w:rPr>
        <w:t>Fornecer todos os elementos básicos e dados complementares à execução dos serviços ora licitados.</w:t>
      </w:r>
    </w:p>
    <w:p w14:paraId="54CFF27D">
      <w:pPr>
        <w:spacing w:line="240" w:lineRule="auto"/>
        <w:jc w:val="both"/>
        <w:rPr>
          <w:rFonts w:ascii="Arial" w:hAnsi="Arial" w:eastAsia="Arial" w:cs="Arial"/>
          <w:b w:val="0"/>
          <w:bCs/>
          <w:sz w:val="17"/>
          <w:szCs w:val="17"/>
        </w:rPr>
      </w:pPr>
      <w:r>
        <w:rPr>
          <w:rFonts w:hint="default" w:ascii="Arial" w:hAnsi="Arial" w:eastAsia="Arial" w:cs="Arial"/>
          <w:b w:val="0"/>
          <w:bCs/>
          <w:sz w:val="17"/>
          <w:szCs w:val="17"/>
          <w:lang w:val="pt-BR"/>
        </w:rPr>
        <w:t xml:space="preserve">8.9 </w:t>
      </w:r>
      <w:r>
        <w:rPr>
          <w:rFonts w:ascii="Arial" w:hAnsi="Arial" w:eastAsia="Arial" w:cs="Arial"/>
          <w:b w:val="0"/>
          <w:bCs/>
          <w:sz w:val="17"/>
          <w:szCs w:val="17"/>
        </w:rPr>
        <w:t>Notificar quando necessário a CONTRATADA através do setor de Licitações, fixando-lhe prazo para corrigir irregularidades observadas na execução do objeto do contrato;</w:t>
      </w:r>
    </w:p>
    <w:p w14:paraId="02944B2B">
      <w:pPr>
        <w:spacing w:line="240" w:lineRule="auto"/>
        <w:jc w:val="both"/>
        <w:rPr>
          <w:rFonts w:ascii="Arial" w:hAnsi="Arial" w:eastAsia="Arial" w:cs="Arial"/>
          <w:b w:val="0"/>
          <w:bCs/>
          <w:sz w:val="17"/>
          <w:szCs w:val="17"/>
        </w:rPr>
      </w:pPr>
      <w:r>
        <w:rPr>
          <w:rFonts w:hint="default" w:ascii="Arial" w:hAnsi="Arial" w:eastAsia="Arial" w:cs="Arial"/>
          <w:b w:val="0"/>
          <w:bCs/>
          <w:sz w:val="17"/>
          <w:szCs w:val="17"/>
          <w:lang w:val="pt-BR"/>
        </w:rPr>
        <w:t xml:space="preserve">8.10 </w:t>
      </w:r>
      <w:r>
        <w:rPr>
          <w:rFonts w:ascii="Arial" w:hAnsi="Arial" w:eastAsia="Arial" w:cs="Arial"/>
          <w:b w:val="0"/>
          <w:bCs/>
          <w:sz w:val="17"/>
          <w:szCs w:val="17"/>
        </w:rPr>
        <w:t>A CONTRATANTE não se obriga a realizar a aquisição do quantitativo total.</w:t>
      </w:r>
    </w:p>
    <w:p w14:paraId="0F5117BF">
      <w:pPr>
        <w:keepNext w:val="0"/>
        <w:keepLines w:val="0"/>
        <w:pageBreakBefore w:val="0"/>
        <w:widowControl/>
        <w:kinsoku/>
        <w:wordWrap/>
        <w:overflowPunct/>
        <w:topLinePunct w:val="0"/>
        <w:autoSpaceDE/>
        <w:autoSpaceDN/>
        <w:bidi w:val="0"/>
        <w:snapToGrid/>
        <w:spacing w:line="240" w:lineRule="auto"/>
        <w:textAlignment w:val="auto"/>
        <w:rPr>
          <w:rFonts w:hint="default" w:ascii="Arial" w:hAnsi="Arial" w:cs="Arial"/>
          <w:color w:val="auto"/>
          <w:sz w:val="17"/>
          <w:szCs w:val="17"/>
        </w:rPr>
      </w:pPr>
    </w:p>
    <w:p w14:paraId="174A8578">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XIV, XVI e XVII</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37B26074">
      <w:pPr>
        <w:numPr>
          <w:ilvl w:val="0"/>
          <w:numId w:val="0"/>
        </w:numPr>
        <w:tabs>
          <w:tab w:val="left" w:pos="480"/>
        </w:tabs>
        <w:spacing w:after="0" w:line="240" w:lineRule="auto"/>
        <w:ind w:leftChars="0"/>
        <w:jc w:val="both"/>
        <w:rPr>
          <w:rFonts w:ascii="Arial" w:hAnsi="Arial" w:eastAsia="Times New Roman" w:cs="Arial"/>
          <w:color w:val="000000"/>
          <w:sz w:val="17"/>
          <w:szCs w:val="17"/>
        </w:rPr>
      </w:pPr>
      <w:r>
        <w:rPr>
          <w:rFonts w:hint="default" w:ascii="Arial" w:hAnsi="Arial" w:cs="Arial"/>
          <w:b w:val="0"/>
          <w:bCs w:val="0"/>
          <w:sz w:val="17"/>
          <w:szCs w:val="17"/>
          <w:lang w:val="en-US" w:eastAsia="pt-BR"/>
        </w:rPr>
        <w:t xml:space="preserve">9.1 </w:t>
      </w:r>
      <w:r>
        <w:rPr>
          <w:rFonts w:ascii="Arial" w:hAnsi="Arial" w:eastAsia="Times New Roman" w:cs="Arial"/>
          <w:color w:val="000000"/>
          <w:sz w:val="17"/>
          <w:szCs w:val="17"/>
        </w:rPr>
        <w:t>Assumir a responsabilidade pelos encargos fiscais e comerciais resultantes da adjudicação desta licitação;</w:t>
      </w:r>
    </w:p>
    <w:p w14:paraId="7250CA88">
      <w:pPr>
        <w:numPr>
          <w:ilvl w:val="0"/>
          <w:numId w:val="0"/>
        </w:numPr>
        <w:tabs>
          <w:tab w:val="left" w:pos="480"/>
        </w:tabs>
        <w:spacing w:after="0" w:line="240" w:lineRule="auto"/>
        <w:ind w:leftChars="0"/>
        <w:jc w:val="both"/>
        <w:rPr>
          <w:rFonts w:ascii="Arial" w:hAnsi="Arial" w:eastAsia="Times New Roman" w:cs="Arial"/>
          <w:color w:val="000000"/>
          <w:sz w:val="17"/>
          <w:szCs w:val="17"/>
        </w:rPr>
      </w:pPr>
      <w:r>
        <w:rPr>
          <w:rFonts w:hint="default" w:ascii="Arial" w:hAnsi="Arial" w:cs="Arial"/>
          <w:color w:val="000000"/>
          <w:sz w:val="17"/>
          <w:szCs w:val="17"/>
          <w:lang w:val="pt-BR"/>
        </w:rPr>
        <w:t xml:space="preserve">9.2 </w:t>
      </w:r>
      <w:r>
        <w:rPr>
          <w:rFonts w:ascii="Arial" w:hAnsi="Arial" w:eastAsia="Times New Roman" w:cs="Arial"/>
          <w:color w:val="000000"/>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7EFF934E">
      <w:pPr>
        <w:numPr>
          <w:ilvl w:val="0"/>
          <w:numId w:val="0"/>
        </w:numPr>
        <w:tabs>
          <w:tab w:val="left" w:pos="480"/>
        </w:tabs>
        <w:spacing w:after="0" w:line="240" w:lineRule="auto"/>
        <w:ind w:leftChars="0"/>
        <w:jc w:val="both"/>
        <w:rPr>
          <w:rFonts w:ascii="Arial" w:hAnsi="Arial" w:eastAsia="Times New Roman" w:cs="Arial"/>
          <w:color w:val="000000"/>
          <w:sz w:val="17"/>
          <w:szCs w:val="17"/>
        </w:rPr>
      </w:pPr>
      <w:r>
        <w:rPr>
          <w:rFonts w:hint="default" w:ascii="Arial" w:hAnsi="Arial" w:cs="Arial"/>
          <w:color w:val="000000"/>
          <w:sz w:val="17"/>
          <w:szCs w:val="17"/>
          <w:lang w:val="pt-BR"/>
        </w:rPr>
        <w:t xml:space="preserve">9.3 </w:t>
      </w:r>
      <w:r>
        <w:rPr>
          <w:rFonts w:ascii="Arial" w:hAnsi="Arial" w:eastAsia="Times New Roman" w:cs="Arial"/>
          <w:color w:val="000000"/>
          <w:sz w:val="17"/>
          <w:szCs w:val="17"/>
        </w:rPr>
        <w:t>Reparar, corrigir, remover, reconstruir ou substituir, às suas expensas, no todo ou em parte, o objeto deste Contrato, em que se verificarem vícios, defeitos ou incorreções resultantes da entrega.</w:t>
      </w:r>
    </w:p>
    <w:p w14:paraId="138E02CD">
      <w:pPr>
        <w:numPr>
          <w:ilvl w:val="0"/>
          <w:numId w:val="0"/>
        </w:numPr>
        <w:tabs>
          <w:tab w:val="left" w:pos="480"/>
        </w:tabs>
        <w:spacing w:after="0" w:line="240" w:lineRule="auto"/>
        <w:ind w:leftChars="0"/>
        <w:jc w:val="both"/>
        <w:rPr>
          <w:rFonts w:ascii="Arial" w:hAnsi="Arial" w:eastAsia="Times New Roman" w:cs="Arial"/>
          <w:color w:val="000000"/>
          <w:sz w:val="17"/>
          <w:szCs w:val="17"/>
        </w:rPr>
      </w:pPr>
      <w:r>
        <w:rPr>
          <w:rFonts w:hint="default" w:ascii="Arial" w:hAnsi="Arial" w:cs="Arial"/>
          <w:color w:val="000000"/>
          <w:sz w:val="17"/>
          <w:szCs w:val="17"/>
          <w:lang w:val="pt-BR"/>
        </w:rPr>
        <w:t xml:space="preserve">9.4 </w:t>
      </w:r>
      <w:r>
        <w:rPr>
          <w:rFonts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6CFC4B1">
      <w:pPr>
        <w:numPr>
          <w:ilvl w:val="0"/>
          <w:numId w:val="0"/>
        </w:numPr>
        <w:tabs>
          <w:tab w:val="left" w:pos="480"/>
        </w:tabs>
        <w:spacing w:after="0" w:line="240" w:lineRule="auto"/>
        <w:ind w:leftChars="0"/>
        <w:jc w:val="both"/>
        <w:rPr>
          <w:rFonts w:ascii="Arial" w:hAnsi="Arial" w:eastAsia="Times New Roman" w:cs="Arial"/>
          <w:sz w:val="17"/>
          <w:szCs w:val="17"/>
        </w:rPr>
      </w:pPr>
      <w:r>
        <w:rPr>
          <w:rFonts w:hint="default" w:ascii="Arial" w:hAnsi="Arial" w:cs="Arial"/>
          <w:sz w:val="17"/>
          <w:szCs w:val="17"/>
          <w:lang w:val="pt-BR"/>
        </w:rPr>
        <w:t xml:space="preserve">9.5 </w:t>
      </w:r>
      <w:r>
        <w:rPr>
          <w:rFonts w:ascii="Arial" w:hAnsi="Arial" w:eastAsia="Times New Roman" w:cs="Arial"/>
          <w:sz w:val="17"/>
          <w:szCs w:val="17"/>
        </w:rPr>
        <w:t xml:space="preserve">A entrega dos produtos/materiais será de forma parcelada, em até 30 (trinta) dias, contados do recebimento da Autorização de Fornecimento, devendo ser entregues no endereço informado pelo setor requisitante. </w:t>
      </w:r>
    </w:p>
    <w:p w14:paraId="0B6C8436">
      <w:pPr>
        <w:numPr>
          <w:ilvl w:val="0"/>
          <w:numId w:val="0"/>
        </w:numPr>
        <w:tabs>
          <w:tab w:val="left" w:pos="480"/>
        </w:tabs>
        <w:spacing w:after="0" w:line="240" w:lineRule="auto"/>
        <w:ind w:leftChars="0"/>
        <w:jc w:val="both"/>
        <w:rPr>
          <w:rFonts w:ascii="Arial" w:hAnsi="Arial" w:eastAsia="Times New Roman" w:cs="Arial"/>
          <w:sz w:val="17"/>
          <w:szCs w:val="17"/>
        </w:rPr>
      </w:pPr>
      <w:r>
        <w:rPr>
          <w:rFonts w:hint="default" w:ascii="Arial" w:hAnsi="Arial" w:cs="Arial"/>
          <w:sz w:val="17"/>
          <w:szCs w:val="17"/>
          <w:lang w:val="pt-BR"/>
        </w:rPr>
        <w:t xml:space="preserve">9.6 </w:t>
      </w: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6B39B4D">
      <w:pPr>
        <w:numPr>
          <w:ilvl w:val="0"/>
          <w:numId w:val="0"/>
        </w:numPr>
        <w:tabs>
          <w:tab w:val="left" w:pos="480"/>
        </w:tabs>
        <w:spacing w:after="0" w:line="240" w:lineRule="auto"/>
        <w:ind w:leftChars="0"/>
        <w:jc w:val="both"/>
        <w:rPr>
          <w:rFonts w:ascii="Arial" w:hAnsi="Arial" w:eastAsia="Times New Roman" w:cs="Arial"/>
          <w:sz w:val="17"/>
          <w:szCs w:val="17"/>
        </w:rPr>
      </w:pPr>
      <w:r>
        <w:rPr>
          <w:rFonts w:hint="default" w:ascii="Arial" w:hAnsi="Arial" w:cs="Arial"/>
          <w:color w:val="000000"/>
          <w:sz w:val="17"/>
          <w:szCs w:val="17"/>
          <w:lang w:val="pt-BR"/>
        </w:rPr>
        <w:t xml:space="preserve">9.7 </w:t>
      </w:r>
      <w:r>
        <w:rPr>
          <w:rFonts w:ascii="Arial" w:hAnsi="Arial" w:eastAsia="Times New Roman" w:cs="Arial"/>
          <w:color w:val="000000"/>
          <w:sz w:val="17"/>
          <w:szCs w:val="17"/>
        </w:rPr>
        <w:t xml:space="preserve">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41F8F260">
      <w:pPr>
        <w:numPr>
          <w:ilvl w:val="0"/>
          <w:numId w:val="0"/>
        </w:numPr>
        <w:tabs>
          <w:tab w:val="left" w:pos="480"/>
        </w:tabs>
        <w:spacing w:after="0" w:line="240" w:lineRule="auto"/>
        <w:ind w:leftChars="0"/>
        <w:jc w:val="both"/>
        <w:rPr>
          <w:rFonts w:ascii="Arial" w:hAnsi="Arial" w:eastAsia="Arial" w:cs="Arial"/>
          <w:b/>
          <w:sz w:val="17"/>
          <w:szCs w:val="17"/>
        </w:rPr>
      </w:pPr>
      <w:r>
        <w:rPr>
          <w:rFonts w:hint="default" w:ascii="Arial" w:hAnsi="Arial" w:cs="Arial"/>
          <w:sz w:val="17"/>
          <w:szCs w:val="17"/>
          <w:lang w:val="pt-BR"/>
        </w:rPr>
        <w:t xml:space="preserve">9.8 </w:t>
      </w:r>
      <w:r>
        <w:rPr>
          <w:rFonts w:ascii="Arial" w:hAnsi="Arial" w:eastAsia="Times New Roman" w:cs="Arial"/>
          <w:sz w:val="17"/>
          <w:szCs w:val="17"/>
        </w:rPr>
        <w:t>Deverá conter na Nota Fiscal, o número da Autorização de Fornecimento ou número de empenho referente ao produto.</w:t>
      </w:r>
    </w:p>
    <w:p w14:paraId="0D242F33">
      <w:pPr>
        <w:numPr>
          <w:ilvl w:val="0"/>
          <w:numId w:val="0"/>
        </w:numPr>
        <w:tabs>
          <w:tab w:val="left" w:pos="480"/>
        </w:tabs>
        <w:spacing w:line="240" w:lineRule="auto"/>
        <w:ind w:leftChars="0"/>
        <w:jc w:val="both"/>
        <w:rPr>
          <w:rFonts w:ascii="Arial" w:hAnsi="Arial" w:eastAsia="Arial" w:cs="Arial"/>
          <w:sz w:val="17"/>
          <w:szCs w:val="17"/>
        </w:rPr>
      </w:pPr>
      <w:r>
        <w:rPr>
          <w:rFonts w:hint="default" w:ascii="Arial" w:hAnsi="Arial" w:eastAsia="Arial" w:cs="Arial"/>
          <w:sz w:val="17"/>
          <w:szCs w:val="17"/>
          <w:lang w:val="pt-BR"/>
        </w:rPr>
        <w:t xml:space="preserve">9.9 </w:t>
      </w:r>
      <w:r>
        <w:rPr>
          <w:rFonts w:ascii="Arial" w:hAnsi="Arial" w:eastAsia="Arial" w:cs="Arial"/>
          <w:sz w:val="17"/>
          <w:szCs w:val="17"/>
        </w:rPr>
        <w:t>Fornecer o produto em estrita conformidade com as especificações exigidas neste Termo de Referência;</w:t>
      </w:r>
    </w:p>
    <w:p w14:paraId="732138A9">
      <w:pPr>
        <w:numPr>
          <w:ilvl w:val="0"/>
          <w:numId w:val="0"/>
        </w:numPr>
        <w:tabs>
          <w:tab w:val="left" w:pos="480"/>
        </w:tabs>
        <w:spacing w:line="240" w:lineRule="auto"/>
        <w:ind w:leftChars="0"/>
        <w:jc w:val="both"/>
        <w:rPr>
          <w:rFonts w:ascii="Arial" w:hAnsi="Arial" w:eastAsia="Arial" w:cs="Arial"/>
          <w:sz w:val="17"/>
          <w:szCs w:val="17"/>
        </w:rPr>
      </w:pPr>
      <w:r>
        <w:rPr>
          <w:rFonts w:hint="default" w:ascii="Arial" w:hAnsi="Arial" w:eastAsia="Arial" w:cs="Arial"/>
          <w:sz w:val="17"/>
          <w:szCs w:val="17"/>
          <w:lang w:val="pt-BR"/>
        </w:rPr>
        <w:t xml:space="preserve">9.10 </w:t>
      </w:r>
      <w:r>
        <w:rPr>
          <w:rFonts w:ascii="Arial" w:hAnsi="Arial" w:eastAsia="Arial" w:cs="Arial"/>
          <w:sz w:val="17"/>
          <w:szCs w:val="17"/>
        </w:rPr>
        <w:t>Realizar a entrega dos veículos já emplacados com o documento impresso, acompanhado do manual do veículo e nota fiscal,</w:t>
      </w:r>
    </w:p>
    <w:p w14:paraId="21AE8D67">
      <w:pPr>
        <w:numPr>
          <w:ilvl w:val="0"/>
          <w:numId w:val="0"/>
        </w:numPr>
        <w:tabs>
          <w:tab w:val="left" w:pos="480"/>
        </w:tabs>
        <w:spacing w:line="240" w:lineRule="auto"/>
        <w:ind w:leftChars="0"/>
        <w:jc w:val="both"/>
        <w:rPr>
          <w:rFonts w:ascii="Arial" w:hAnsi="Arial" w:eastAsia="Arial" w:cs="Arial"/>
          <w:sz w:val="17"/>
          <w:szCs w:val="17"/>
        </w:rPr>
      </w:pPr>
      <w:r>
        <w:rPr>
          <w:rFonts w:hint="default" w:ascii="Arial" w:hAnsi="Arial" w:eastAsia="Arial" w:cs="Arial"/>
          <w:sz w:val="17"/>
          <w:szCs w:val="17"/>
          <w:lang w:val="pt-BR"/>
        </w:rPr>
        <w:t xml:space="preserve">9.11 </w:t>
      </w:r>
      <w:r>
        <w:rPr>
          <w:rFonts w:ascii="Arial" w:hAnsi="Arial" w:eastAsia="Arial" w:cs="Arial"/>
          <w:sz w:val="17"/>
          <w:szCs w:val="17"/>
        </w:rPr>
        <w:t>Substituir e/ou corrigir, em no máximo 05 (cinco) dias consecutivos, a contar da recusa do recebimento, o objeto que apresentar defeito;</w:t>
      </w:r>
    </w:p>
    <w:p w14:paraId="718B4135">
      <w:pPr>
        <w:numPr>
          <w:ilvl w:val="0"/>
          <w:numId w:val="0"/>
        </w:numPr>
        <w:tabs>
          <w:tab w:val="left" w:pos="480"/>
        </w:tabs>
        <w:spacing w:line="240" w:lineRule="auto"/>
        <w:ind w:leftChars="0"/>
        <w:jc w:val="both"/>
        <w:rPr>
          <w:rFonts w:ascii="Arial" w:hAnsi="Arial" w:eastAsia="Arial" w:cs="Arial"/>
          <w:sz w:val="17"/>
          <w:szCs w:val="17"/>
        </w:rPr>
      </w:pPr>
      <w:r>
        <w:rPr>
          <w:rFonts w:hint="default" w:ascii="Arial" w:hAnsi="Arial" w:eastAsia="Arial" w:cs="Arial"/>
          <w:sz w:val="17"/>
          <w:szCs w:val="17"/>
          <w:lang w:val="pt-BR"/>
        </w:rPr>
        <w:t xml:space="preserve">9.12 </w:t>
      </w:r>
      <w:r>
        <w:rPr>
          <w:rFonts w:ascii="Arial" w:hAnsi="Arial" w:eastAsia="Arial" w:cs="Arial"/>
          <w:sz w:val="17"/>
          <w:szCs w:val="17"/>
        </w:rPr>
        <w:t>A CONTRATADA é obrigada a pagar todos os tributos, contribuições fiscais que incidam ou venham incidir, direta ou indiretamente, sobre os produtos/objetos deste Termo de Referência.</w:t>
      </w:r>
    </w:p>
    <w:p w14:paraId="06A18F0D">
      <w:pPr>
        <w:numPr>
          <w:ilvl w:val="0"/>
          <w:numId w:val="0"/>
        </w:numPr>
        <w:tabs>
          <w:tab w:val="left" w:pos="480"/>
        </w:tabs>
        <w:spacing w:line="240" w:lineRule="auto"/>
        <w:ind w:leftChars="0"/>
        <w:jc w:val="both"/>
        <w:rPr>
          <w:rFonts w:ascii="Arial" w:hAnsi="Arial" w:eastAsia="Arial" w:cs="Arial"/>
          <w:sz w:val="17"/>
          <w:szCs w:val="17"/>
        </w:rPr>
      </w:pPr>
      <w:r>
        <w:rPr>
          <w:rFonts w:hint="default" w:ascii="Arial" w:hAnsi="Arial" w:eastAsia="Arial" w:cs="Arial"/>
          <w:sz w:val="17"/>
          <w:szCs w:val="17"/>
          <w:lang w:val="pt-BR"/>
        </w:rPr>
        <w:t xml:space="preserve">9.13 </w:t>
      </w:r>
      <w:r>
        <w:rPr>
          <w:rFonts w:ascii="Arial" w:hAnsi="Arial" w:eastAsia="Arial" w:cs="Arial"/>
          <w:sz w:val="17"/>
          <w:szCs w:val="17"/>
        </w:rPr>
        <w:t>Cumprir as exigências constantes da Nota de Empenho e/ou consignadas na sua proposta, ressalvados os casos fortuitos ou de força maior, devidamente justificado.</w:t>
      </w:r>
    </w:p>
    <w:p w14:paraId="157C9F0E">
      <w:pPr>
        <w:pStyle w:val="221"/>
        <w:keepNext w:val="0"/>
        <w:keepLines w:val="0"/>
        <w:pageBreakBefore w:val="0"/>
        <w:widowControl/>
        <w:numPr>
          <w:ilvl w:val="0"/>
          <w:numId w:val="0"/>
        </w:numPr>
        <w:tabs>
          <w:tab w:val="left" w:pos="992"/>
        </w:tabs>
        <w:kinsoku/>
        <w:wordWrap/>
        <w:overflowPunct/>
        <w:topLinePunct w:val="0"/>
        <w:autoSpaceDE/>
        <w:autoSpaceDN/>
        <w:bidi w:val="0"/>
        <w:snapToGrid/>
        <w:spacing w:line="240" w:lineRule="auto"/>
        <w:ind w:leftChars="0" w:right="0"/>
        <w:jc w:val="both"/>
        <w:textAlignment w:val="auto"/>
        <w:rPr>
          <w:rFonts w:hint="default" w:ascii="Arial" w:hAnsi="Arial" w:cs="Arial"/>
          <w:b/>
          <w:bCs/>
          <w:color w:val="auto"/>
          <w:sz w:val="17"/>
          <w:szCs w:val="17"/>
        </w:rPr>
      </w:pPr>
    </w:p>
    <w:p w14:paraId="3C4F4127">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6284B5A5">
      <w:pPr>
        <w:pStyle w:val="221"/>
        <w:numPr>
          <w:ilvl w:val="1"/>
          <w:numId w:val="36"/>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15A551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4A620E6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20946040">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08C77E4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6EDC00C6">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36642132">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7B41EF56">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19D09AB7">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6AFB2F67">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6C76787B">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57592F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67A5308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122BE3E6">
      <w:pPr>
        <w:rPr>
          <w:rFonts w:hint="default" w:ascii="Arial" w:hAnsi="Arial" w:cs="Arial"/>
          <w:sz w:val="17"/>
          <w:szCs w:val="17"/>
        </w:rPr>
      </w:pPr>
    </w:p>
    <w:p w14:paraId="001C9D9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4037F2D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35A94E29">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32D667C5">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7FE6EDAF">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356B8D01">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7EA04EB9">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7E258F64">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4EC5912">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22561A6D">
      <w:pPr>
        <w:pageBreakBefore w:val="0"/>
        <w:numPr>
          <w:ilvl w:val="2"/>
          <w:numId w:val="3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4D6096E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063D29C6">
      <w:pPr>
        <w:pageBreakBefore w:val="0"/>
        <w:numPr>
          <w:ilvl w:val="2"/>
          <w:numId w:val="3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art. 156, §2º,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FFBD971">
      <w:pPr>
        <w:pageBreakBefore w:val="0"/>
        <w:numPr>
          <w:ilvl w:val="2"/>
          <w:numId w:val="3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27D510A">
      <w:pPr>
        <w:pageBreakBefore w:val="0"/>
        <w:numPr>
          <w:ilvl w:val="2"/>
          <w:numId w:val="3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2F5072CD">
      <w:pPr>
        <w:pageBreakBefore w:val="0"/>
        <w:numPr>
          <w:ilvl w:val="2"/>
          <w:numId w:val="3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7"/>
          <w:szCs w:val="17"/>
        </w:rPr>
      </w:pPr>
      <w:r>
        <w:rPr>
          <w:rFonts w:hint="default" w:ascii="Arial" w:hAnsi="Arial" w:eastAsia="Arial" w:cs="Arial"/>
          <w:b/>
          <w:bCs/>
          <w:color w:val="auto"/>
          <w:sz w:val="17"/>
          <w:szCs w:val="17"/>
        </w:rPr>
        <w:t>Multa:</w:t>
      </w:r>
    </w:p>
    <w:p w14:paraId="7EB228C8">
      <w:pPr>
        <w:pageBreakBefore w:val="0"/>
        <w:numPr>
          <w:ilvl w:val="3"/>
          <w:numId w:val="33"/>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7"/>
          <w:szCs w:val="17"/>
        </w:rPr>
      </w:pPr>
      <w:r>
        <w:rPr>
          <w:rFonts w:hint="default" w:ascii="Arial" w:hAnsi="Arial" w:eastAsia="Arial" w:cs="Arial"/>
          <w:color w:val="auto"/>
          <w:sz w:val="17"/>
          <w:szCs w:val="17"/>
        </w:rPr>
        <w:t xml:space="preserve">Moratória de </w:t>
      </w:r>
      <w:r>
        <w:rPr>
          <w:rFonts w:hint="default" w:ascii="Arial" w:hAnsi="Arial" w:eastAsia="Arial" w:cs="Arial"/>
          <w:color w:val="auto"/>
          <w:sz w:val="17"/>
          <w:szCs w:val="17"/>
          <w:lang w:val="pt-BR"/>
        </w:rPr>
        <w:t>0,5</w:t>
      </w:r>
      <w:r>
        <w:rPr>
          <w:rFonts w:hint="default" w:ascii="Arial" w:hAnsi="Arial" w:eastAsia="Arial" w:cs="Arial"/>
          <w:color w:val="auto"/>
          <w:sz w:val="17"/>
          <w:szCs w:val="17"/>
        </w:rPr>
        <w:t>% (</w:t>
      </w:r>
      <w:r>
        <w:rPr>
          <w:rFonts w:hint="default" w:ascii="Arial" w:hAnsi="Arial" w:eastAsia="Arial" w:cs="Arial"/>
          <w:color w:val="auto"/>
          <w:sz w:val="17"/>
          <w:szCs w:val="17"/>
          <w:lang w:val="pt-BR"/>
        </w:rPr>
        <w:t>zero vírgula cinco</w:t>
      </w:r>
      <w:r>
        <w:rPr>
          <w:rFonts w:hint="default" w:ascii="Arial" w:hAnsi="Arial" w:eastAsia="Arial" w:cs="Arial"/>
          <w:color w:val="auto"/>
          <w:sz w:val="17"/>
          <w:szCs w:val="17"/>
        </w:rPr>
        <w:t xml:space="preserve"> por cento) por dia de atraso injustificado sobre o valor da parcela inadimplida, até o limite de </w:t>
      </w:r>
      <w:r>
        <w:rPr>
          <w:rFonts w:hint="default" w:ascii="Arial" w:hAnsi="Arial" w:eastAsia="Arial" w:cs="Arial"/>
          <w:color w:val="auto"/>
          <w:sz w:val="17"/>
          <w:szCs w:val="17"/>
          <w:lang w:val="pt-BR"/>
        </w:rPr>
        <w:t>30% (trinta por cento) de mais multas que poderão ser apuradas de acordo com a Lei 14.133/2021 em um eventual Pprocesso Administrativo de Responsabilização (PAR), quando necessário.</w:t>
      </w:r>
    </w:p>
    <w:p w14:paraId="526CFC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CEDEC4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2E16C7FF">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8DBA223">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663865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p>
    <w:p w14:paraId="6F5F426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3CACDDE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B18E6F0">
      <w:pPr>
        <w:pageBreakBefore w:val="0"/>
        <w:numPr>
          <w:ilvl w:val="0"/>
          <w:numId w:val="3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2C3FB5A">
      <w:pPr>
        <w:pageBreakBefore w:val="0"/>
        <w:numPr>
          <w:ilvl w:val="0"/>
          <w:numId w:val="3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55F6E508">
      <w:pPr>
        <w:pageBreakBefore w:val="0"/>
        <w:numPr>
          <w:ilvl w:val="0"/>
          <w:numId w:val="3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68B8130C">
      <w:pPr>
        <w:pageBreakBefore w:val="0"/>
        <w:numPr>
          <w:ilvl w:val="0"/>
          <w:numId w:val="3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644F070E">
      <w:pPr>
        <w:pageBreakBefore w:val="0"/>
        <w:numPr>
          <w:ilvl w:val="0"/>
          <w:numId w:val="3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7136C80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020F5EF7">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0F77DE5">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B08F597">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251A7F52">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4208A1BB">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lang w:val="pt-BR"/>
        </w:rPr>
      </w:pPr>
    </w:p>
    <w:p w14:paraId="1479C142">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XIX</w:t>
      </w:r>
      <w:r>
        <w:rPr>
          <w:rStyle w:val="12"/>
          <w:rFonts w:hint="default" w:ascii="Arial" w:hAnsi="Arial" w:cs="Arial"/>
          <w:sz w:val="17"/>
          <w:szCs w:val="17"/>
        </w:rPr>
        <w:fldChar w:fldCharType="end"/>
      </w:r>
      <w:r>
        <w:rPr>
          <w:rFonts w:hint="default" w:ascii="Arial" w:hAnsi="Arial" w:cs="Arial"/>
          <w:sz w:val="17"/>
          <w:szCs w:val="17"/>
        </w:rPr>
        <w:t>)</w:t>
      </w:r>
    </w:p>
    <w:p w14:paraId="55BB831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612F909C">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28E261BD">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2B6A267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3C95EF8B">
      <w:pPr>
        <w:pStyle w:val="305"/>
        <w:keepNext w:val="0"/>
        <w:keepLines w:val="0"/>
        <w:pageBreakBefore w:val="0"/>
        <w:widowControl/>
        <w:numPr>
          <w:ilvl w:val="1"/>
          <w:numId w:val="0"/>
        </w:numPr>
        <w:kinsoku/>
        <w:wordWrap/>
        <w:overflowPunct/>
        <w:topLinePunct w:val="0"/>
        <w:bidi w:val="0"/>
        <w:snapToGrid/>
        <w:spacing w:before="0" w:after="0" w:line="240" w:lineRule="auto"/>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 137 da Lei nº 14.133/21</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38D24C98">
      <w:pPr>
        <w:pStyle w:val="306"/>
        <w:keepNext w:val="0"/>
        <w:keepLines w:val="0"/>
        <w:pageBreakBefore w:val="0"/>
        <w:widowControl/>
        <w:numPr>
          <w:ilvl w:val="2"/>
          <w:numId w:val="0"/>
        </w:numPr>
        <w:kinsoku/>
        <w:wordWrap/>
        <w:overflowPunct/>
        <w:topLinePunct w:val="0"/>
        <w:bidi w:val="0"/>
        <w:snapToGrid/>
        <w:spacing w:before="0" w:after="0" w:line="240" w:lineRule="auto"/>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artigos 138 e 139</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2F1A6797">
      <w:pPr>
        <w:pStyle w:val="306"/>
        <w:keepNext w:val="0"/>
        <w:keepLines w:val="0"/>
        <w:pageBreakBefore w:val="0"/>
        <w:widowControl/>
        <w:numPr>
          <w:ilvl w:val="2"/>
          <w:numId w:val="0"/>
        </w:numPr>
        <w:kinsoku/>
        <w:wordWrap/>
        <w:overflowPunct/>
        <w:topLinePunct w:val="0"/>
        <w:bidi w:val="0"/>
        <w:snapToGrid/>
        <w:spacing w:before="0" w:after="0" w:line="240" w:lineRule="auto"/>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4035125B">
      <w:pPr>
        <w:pStyle w:val="3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54397A37">
      <w:pPr>
        <w:pStyle w:val="305"/>
        <w:keepNext w:val="0"/>
        <w:keepLines w:val="0"/>
        <w:pageBreakBefore w:val="0"/>
        <w:widowControl/>
        <w:numPr>
          <w:ilvl w:val="1"/>
          <w:numId w:val="0"/>
        </w:numPr>
        <w:kinsoku/>
        <w:wordWrap/>
        <w:overflowPunct/>
        <w:topLinePunct w:val="0"/>
        <w:bidi w:val="0"/>
        <w:snapToGrid/>
        <w:spacing w:before="0" w:after="0" w:line="240" w:lineRule="auto"/>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417FE360">
      <w:pPr>
        <w:pStyle w:val="305"/>
        <w:keepNext w:val="0"/>
        <w:keepLines w:val="0"/>
        <w:pageBreakBefore w:val="0"/>
        <w:widowControl/>
        <w:numPr>
          <w:ilvl w:val="1"/>
          <w:numId w:val="0"/>
        </w:numPr>
        <w:kinsoku/>
        <w:wordWrap/>
        <w:overflowPunct/>
        <w:topLinePunct w:val="0"/>
        <w:bidi w:val="0"/>
        <w:snapToGrid/>
        <w:spacing w:before="0" w:after="0" w:line="240" w:lineRule="auto"/>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3898D6CC">
      <w:pPr>
        <w:pStyle w:val="3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34258C58">
      <w:pPr>
        <w:pStyle w:val="3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0DF50CB9">
      <w:pPr>
        <w:pStyle w:val="305"/>
        <w:keepNext w:val="0"/>
        <w:keepLines w:val="0"/>
        <w:pageBreakBefore w:val="0"/>
        <w:widowControl/>
        <w:numPr>
          <w:ilvl w:val="1"/>
          <w:numId w:val="0"/>
        </w:numPr>
        <w:kinsoku/>
        <w:wordWrap/>
        <w:overflowPunct/>
        <w:topLinePunct w:val="0"/>
        <w:bidi w:val="0"/>
        <w:snapToGrid/>
        <w:spacing w:before="0" w:after="0" w:line="240" w:lineRule="auto"/>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 xml:space="preserve">art. 131, </w:t>
      </w:r>
      <w:r>
        <w:rPr>
          <w:rStyle w:val="12"/>
          <w:rFonts w:hint="default" w:ascii="Arial" w:hAnsi="Arial" w:cs="Arial"/>
          <w:i/>
          <w:iCs/>
          <w:color w:val="auto"/>
          <w:sz w:val="17"/>
          <w:szCs w:val="17"/>
          <w:highlight w:val="none"/>
        </w:rPr>
        <w:t xml:space="preserve">caput, </w:t>
      </w:r>
      <w:r>
        <w:rPr>
          <w:rStyle w:val="12"/>
          <w:rFonts w:hint="default" w:ascii="Arial" w:hAnsi="Arial" w:cs="Arial"/>
          <w:color w:val="auto"/>
          <w:sz w:val="17"/>
          <w:szCs w:val="17"/>
          <w:highlight w:val="none"/>
        </w:rPr>
        <w:t>da Lei n.º 14.133, de 2021).</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302AD09E">
      <w:pPr>
        <w:pStyle w:val="305"/>
        <w:keepNext w:val="0"/>
        <w:keepLines w:val="0"/>
        <w:pageBreakBefore w:val="0"/>
        <w:widowControl/>
        <w:numPr>
          <w:ilvl w:val="1"/>
          <w:numId w:val="0"/>
        </w:numPr>
        <w:kinsoku/>
        <w:wordWrap/>
        <w:overflowPunct/>
        <w:topLinePunct w:val="0"/>
        <w:bidi w:val="0"/>
        <w:snapToGrid/>
        <w:spacing w:before="0" w:after="0" w:line="240" w:lineRule="auto"/>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D23087D">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22466308">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485BF220">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val="0"/>
          <w:sz w:val="17"/>
          <w:szCs w:val="17"/>
          <w:lang w:val="pt-BR"/>
        </w:rPr>
        <w:t xml:space="preserve">14.1 </w:t>
      </w:r>
      <w:r>
        <w:rPr>
          <w:rFonts w:hint="default" w:ascii="Arial" w:hAnsi="Arial" w:cs="Arial"/>
          <w:b w:val="0"/>
          <w:bCs w:val="0"/>
          <w:sz w:val="17"/>
          <w:szCs w:val="17"/>
        </w:rPr>
        <w:t xml:space="preserve">As despesas decorrentes da presente contratação correrão à conta de recursos específicos consignados no Orçamento Geral </w:t>
      </w:r>
      <w:r>
        <w:rPr>
          <w:rFonts w:hint="default" w:ascii="Arial" w:hAnsi="Arial" w:cs="Arial"/>
          <w:b w:val="0"/>
          <w:bCs w:val="0"/>
          <w:sz w:val="17"/>
          <w:szCs w:val="17"/>
          <w:lang w:val="pt-BR"/>
        </w:rPr>
        <w:t>do Município</w:t>
      </w:r>
      <w:r>
        <w:rPr>
          <w:rFonts w:hint="default" w:ascii="Arial" w:hAnsi="Arial" w:cs="Arial"/>
          <w:b w:val="0"/>
          <w:bCs w:val="0"/>
          <w:sz w:val="17"/>
          <w:szCs w:val="17"/>
        </w:rPr>
        <w:t xml:space="preserve"> deste exercício</w:t>
      </w:r>
      <w:r>
        <w:rPr>
          <w:rFonts w:hint="default" w:ascii="Arial" w:hAnsi="Arial" w:cs="Arial"/>
          <w:b w:val="0"/>
          <w:bCs w:val="0"/>
          <w:sz w:val="17"/>
          <w:szCs w:val="17"/>
          <w:lang w:val="pt-BR"/>
        </w:rPr>
        <w:t xml:space="preserve"> 2025.</w:t>
      </w:r>
      <w:r>
        <w:rPr>
          <w:rFonts w:hint="default" w:ascii="Arial" w:hAnsi="Arial" w:cs="Arial"/>
          <w:b w:val="0"/>
          <w:bCs w:val="0"/>
          <w:sz w:val="17"/>
          <w:szCs w:val="17"/>
        </w:rPr>
        <w:t xml:space="preserve"> </w:t>
      </w:r>
      <w:r>
        <w:rPr>
          <w:rFonts w:hint="default" w:ascii="Arial" w:hAnsi="Arial" w:cs="Arial"/>
          <w:b w:val="0"/>
          <w:bCs w:val="0"/>
          <w:sz w:val="17"/>
          <w:szCs w:val="17"/>
          <w:lang w:val="pt-BR"/>
        </w:rPr>
        <w:t>S</w:t>
      </w:r>
      <w:r>
        <w:rPr>
          <w:rFonts w:hint="default" w:ascii="Arial" w:hAnsi="Arial" w:cs="Arial"/>
          <w:b w:val="0"/>
          <w:bCs/>
          <w:color w:val="000000" w:themeColor="text1"/>
          <w:sz w:val="17"/>
          <w:szCs w:val="17"/>
          <w:lang w:val="pt-BR"/>
          <w14:textFill>
            <w14:solidFill>
              <w14:schemeClr w14:val="tx1"/>
            </w14:solidFill>
          </w14:textFill>
        </w:rPr>
        <w:t>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2"/>
        <w:gridCol w:w="4977"/>
      </w:tblGrid>
      <w:tr w14:paraId="1F0A3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464A6641">
            <w:pPr>
              <w:spacing w:after="0" w:line="240" w:lineRule="auto"/>
              <w:jc w:val="center"/>
              <w:rPr>
                <w:rFonts w:hint="default" w:ascii="Arial" w:hAnsi="Arial" w:cs="Arial"/>
                <w:b/>
                <w:bCs/>
                <w:color w:val="auto"/>
                <w:sz w:val="17"/>
                <w:szCs w:val="17"/>
                <w:vertAlign w:val="baseline"/>
              </w:rPr>
            </w:pPr>
            <w:r>
              <w:rPr>
                <w:rFonts w:ascii="Arial" w:hAnsi="Arial" w:eastAsia="Times New Roman" w:cs="Arial"/>
                <w:b/>
                <w:bCs/>
                <w:color w:val="auto"/>
                <w:sz w:val="17"/>
                <w:szCs w:val="17"/>
              </w:rPr>
              <w:t>SETOR</w:t>
            </w:r>
          </w:p>
        </w:tc>
        <w:tc>
          <w:tcPr>
            <w:tcW w:w="4977" w:type="dxa"/>
            <w:vAlign w:val="top"/>
          </w:tcPr>
          <w:p w14:paraId="7C6F0DD8">
            <w:pPr>
              <w:spacing w:after="0" w:line="240" w:lineRule="auto"/>
              <w:jc w:val="center"/>
              <w:rPr>
                <w:rFonts w:hint="default" w:ascii="Arial" w:hAnsi="Arial" w:cs="Arial"/>
                <w:b/>
                <w:bCs/>
                <w:color w:val="auto"/>
                <w:sz w:val="17"/>
                <w:szCs w:val="17"/>
                <w:vertAlign w:val="baseline"/>
              </w:rPr>
            </w:pPr>
            <w:r>
              <w:rPr>
                <w:rFonts w:ascii="Arial" w:hAnsi="Arial" w:eastAsia="Times New Roman" w:cs="Arial"/>
                <w:b/>
                <w:bCs/>
                <w:color w:val="auto"/>
                <w:sz w:val="17"/>
                <w:szCs w:val="17"/>
              </w:rPr>
              <w:t>DOTAÇÃO ORÇAMENTÁRIA</w:t>
            </w:r>
          </w:p>
        </w:tc>
      </w:tr>
      <w:tr w14:paraId="1DB13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5DF21AEC">
            <w:pPr>
              <w:spacing w:after="0" w:line="240" w:lineRule="auto"/>
              <w:jc w:val="both"/>
              <w:rPr>
                <w:rFonts w:hint="default" w:ascii="Arial" w:hAnsi="Arial" w:cs="Arial"/>
                <w:color w:val="auto"/>
                <w:sz w:val="17"/>
                <w:szCs w:val="17"/>
                <w:vertAlign w:val="baseline"/>
              </w:rPr>
            </w:pPr>
            <w:r>
              <w:rPr>
                <w:rFonts w:ascii="Arial" w:hAnsi="Arial" w:eastAsia="Arial" w:cs="Arial"/>
                <w:color w:val="auto"/>
                <w:sz w:val="17"/>
                <w:szCs w:val="17"/>
              </w:rPr>
              <w:t>Gabinete do Prefeito</w:t>
            </w:r>
          </w:p>
        </w:tc>
        <w:tc>
          <w:tcPr>
            <w:tcW w:w="4977" w:type="dxa"/>
            <w:vAlign w:val="top"/>
          </w:tcPr>
          <w:p w14:paraId="60B7D924">
            <w:pPr>
              <w:spacing w:after="0" w:line="240" w:lineRule="auto"/>
              <w:jc w:val="center"/>
              <w:rPr>
                <w:rFonts w:hint="default" w:ascii="Arial" w:hAnsi="Arial" w:cs="Arial"/>
                <w:color w:val="auto"/>
                <w:sz w:val="17"/>
                <w:szCs w:val="17"/>
                <w:vertAlign w:val="baseline"/>
              </w:rPr>
            </w:pPr>
            <w:r>
              <w:rPr>
                <w:rFonts w:ascii="Arial" w:hAnsi="Arial" w:eastAsia="Arial" w:cs="Arial"/>
                <w:color w:val="auto"/>
                <w:sz w:val="17"/>
                <w:szCs w:val="17"/>
              </w:rPr>
              <w:t>01</w:t>
            </w:r>
          </w:p>
        </w:tc>
      </w:tr>
      <w:tr w14:paraId="24C1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69A1BC35">
            <w:pPr>
              <w:spacing w:after="0" w:line="240" w:lineRule="auto"/>
              <w:jc w:val="both"/>
              <w:rPr>
                <w:rFonts w:hint="default" w:ascii="Arial" w:hAnsi="Arial" w:cs="Arial"/>
                <w:color w:val="auto"/>
                <w:sz w:val="17"/>
                <w:szCs w:val="17"/>
                <w:vertAlign w:val="baseline"/>
              </w:rPr>
            </w:pPr>
            <w:r>
              <w:rPr>
                <w:rFonts w:ascii="Arial" w:hAnsi="Arial" w:eastAsia="Arial" w:cs="Arial"/>
                <w:color w:val="auto"/>
                <w:sz w:val="17"/>
                <w:szCs w:val="17"/>
              </w:rPr>
              <w:t>Secretaria de Desenvolvimento Social</w:t>
            </w:r>
          </w:p>
        </w:tc>
        <w:tc>
          <w:tcPr>
            <w:tcW w:w="4977" w:type="dxa"/>
            <w:vAlign w:val="top"/>
          </w:tcPr>
          <w:p w14:paraId="116B7796">
            <w:pPr>
              <w:spacing w:after="0" w:line="240" w:lineRule="auto"/>
              <w:jc w:val="center"/>
              <w:rPr>
                <w:rFonts w:hint="default" w:ascii="Arial" w:hAnsi="Arial" w:cs="Arial"/>
                <w:color w:val="auto"/>
                <w:sz w:val="17"/>
                <w:szCs w:val="17"/>
                <w:vertAlign w:val="baseline"/>
              </w:rPr>
            </w:pPr>
            <w:r>
              <w:rPr>
                <w:rFonts w:ascii="Arial" w:hAnsi="Arial" w:eastAsia="Arial" w:cs="Arial"/>
                <w:color w:val="auto"/>
                <w:sz w:val="17"/>
                <w:szCs w:val="17"/>
              </w:rPr>
              <w:t>06</w:t>
            </w:r>
          </w:p>
        </w:tc>
      </w:tr>
      <w:tr w14:paraId="63CE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03A53667">
            <w:pPr>
              <w:spacing w:after="0" w:line="240" w:lineRule="auto"/>
              <w:jc w:val="both"/>
              <w:rPr>
                <w:rFonts w:hint="default" w:ascii="Arial" w:hAnsi="Arial" w:cs="Arial"/>
                <w:color w:val="auto"/>
                <w:sz w:val="17"/>
                <w:szCs w:val="17"/>
                <w:vertAlign w:val="baseline"/>
              </w:rPr>
            </w:pPr>
            <w:r>
              <w:rPr>
                <w:rFonts w:ascii="Arial" w:hAnsi="Arial" w:eastAsia="Arial" w:cs="Arial"/>
                <w:color w:val="auto"/>
                <w:sz w:val="17"/>
                <w:szCs w:val="17"/>
              </w:rPr>
              <w:t>Secretaria de Saúde</w:t>
            </w:r>
          </w:p>
        </w:tc>
        <w:tc>
          <w:tcPr>
            <w:tcW w:w="4977" w:type="dxa"/>
            <w:vAlign w:val="top"/>
          </w:tcPr>
          <w:p w14:paraId="37541382">
            <w:pPr>
              <w:spacing w:after="0" w:line="240" w:lineRule="auto"/>
              <w:jc w:val="center"/>
              <w:rPr>
                <w:rFonts w:hint="default" w:ascii="Arial" w:hAnsi="Arial" w:cs="Arial"/>
                <w:color w:val="auto"/>
                <w:sz w:val="17"/>
                <w:szCs w:val="17"/>
                <w:vertAlign w:val="baseline"/>
              </w:rPr>
            </w:pPr>
            <w:r>
              <w:rPr>
                <w:rFonts w:ascii="Arial" w:hAnsi="Arial" w:eastAsia="Arial" w:cs="Arial"/>
                <w:color w:val="auto"/>
                <w:sz w:val="17"/>
                <w:szCs w:val="17"/>
              </w:rPr>
              <w:t>08</w:t>
            </w:r>
          </w:p>
        </w:tc>
      </w:tr>
      <w:tr w14:paraId="1BEC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21F7E3A1">
            <w:pPr>
              <w:spacing w:after="0" w:line="240" w:lineRule="auto"/>
              <w:jc w:val="both"/>
              <w:rPr>
                <w:rFonts w:hint="default" w:ascii="Arial" w:hAnsi="Arial" w:cs="Arial"/>
                <w:color w:val="auto"/>
                <w:sz w:val="17"/>
                <w:szCs w:val="17"/>
                <w:vertAlign w:val="baseline"/>
              </w:rPr>
            </w:pPr>
            <w:r>
              <w:rPr>
                <w:rFonts w:ascii="Arial" w:hAnsi="Arial" w:eastAsia="Arial" w:cs="Arial"/>
                <w:color w:val="auto"/>
                <w:sz w:val="17"/>
                <w:szCs w:val="17"/>
              </w:rPr>
              <w:t>Fundo Municipal de Transporte / Trânsito</w:t>
            </w:r>
          </w:p>
        </w:tc>
        <w:tc>
          <w:tcPr>
            <w:tcW w:w="4977" w:type="dxa"/>
            <w:vAlign w:val="top"/>
          </w:tcPr>
          <w:p w14:paraId="1C8F71D6">
            <w:pPr>
              <w:spacing w:after="0" w:line="240" w:lineRule="auto"/>
              <w:jc w:val="center"/>
              <w:rPr>
                <w:rFonts w:hint="default" w:ascii="Arial" w:hAnsi="Arial" w:cs="Arial"/>
                <w:color w:val="auto"/>
                <w:sz w:val="17"/>
                <w:szCs w:val="17"/>
                <w:vertAlign w:val="baseline"/>
              </w:rPr>
            </w:pPr>
            <w:r>
              <w:rPr>
                <w:rFonts w:ascii="Arial" w:hAnsi="Arial" w:eastAsia="Arial" w:cs="Arial"/>
                <w:color w:val="auto"/>
                <w:sz w:val="17"/>
                <w:szCs w:val="17"/>
              </w:rPr>
              <w:t>14</w:t>
            </w:r>
          </w:p>
        </w:tc>
      </w:tr>
      <w:tr w14:paraId="3B086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2" w:type="dxa"/>
            <w:vAlign w:val="top"/>
          </w:tcPr>
          <w:p w14:paraId="44DA79F7">
            <w:pPr>
              <w:spacing w:after="0" w:line="240" w:lineRule="auto"/>
              <w:jc w:val="both"/>
              <w:rPr>
                <w:rFonts w:hint="default" w:ascii="Arial" w:hAnsi="Arial" w:cs="Arial"/>
                <w:color w:val="auto"/>
                <w:sz w:val="17"/>
                <w:szCs w:val="17"/>
                <w:vertAlign w:val="baseline"/>
              </w:rPr>
            </w:pPr>
            <w:r>
              <w:rPr>
                <w:rFonts w:ascii="Arial" w:hAnsi="Arial" w:eastAsia="Arial" w:cs="Arial"/>
                <w:color w:val="auto"/>
                <w:sz w:val="17"/>
                <w:szCs w:val="17"/>
              </w:rPr>
              <w:t>Secretaria de Desenvolvimento Econômico</w:t>
            </w:r>
          </w:p>
        </w:tc>
        <w:tc>
          <w:tcPr>
            <w:tcW w:w="4977" w:type="dxa"/>
            <w:vAlign w:val="top"/>
          </w:tcPr>
          <w:p w14:paraId="5F6366C0">
            <w:pPr>
              <w:spacing w:after="0" w:line="240" w:lineRule="auto"/>
              <w:jc w:val="center"/>
              <w:rPr>
                <w:rFonts w:hint="default" w:ascii="Arial" w:hAnsi="Arial" w:cs="Arial"/>
                <w:color w:val="auto"/>
                <w:sz w:val="17"/>
                <w:szCs w:val="17"/>
                <w:vertAlign w:val="baseline"/>
              </w:rPr>
            </w:pPr>
            <w:r>
              <w:rPr>
                <w:rFonts w:ascii="Arial" w:hAnsi="Arial" w:eastAsia="Arial" w:cs="Arial"/>
                <w:color w:val="auto"/>
                <w:sz w:val="17"/>
                <w:szCs w:val="17"/>
              </w:rPr>
              <w:t>16</w:t>
            </w:r>
          </w:p>
        </w:tc>
      </w:tr>
    </w:tbl>
    <w:p w14:paraId="37F467DE">
      <w:pPr>
        <w:rPr>
          <w:rFonts w:hint="default" w:ascii="Arial" w:hAnsi="Arial" w:cs="Arial"/>
          <w:sz w:val="17"/>
          <w:szCs w:val="17"/>
          <w:lang w:val="pt-BR"/>
        </w:rPr>
      </w:pPr>
    </w:p>
    <w:p w14:paraId="3F8E42F1">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4D88642C">
      <w:pPr>
        <w:pStyle w:val="3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17F006E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D2D024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3A1E1B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478744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16.2 </w:t>
      </w:r>
      <w:r>
        <w:rPr>
          <w:rFonts w:hint="default" w:ascii="Arial" w:hAnsi="Arial" w:cs="Arial"/>
          <w:sz w:val="17"/>
          <w:szCs w:val="17"/>
        </w:rPr>
        <w:t>O contratado é obrigado a aceitar, nas mesmas condições contratuais, os acréscimos ou supressões que se fizerem necessários, até o limite de 25% (vinte e cinco por cento) do valor inicial atualizado do contrato.</w:t>
      </w:r>
    </w:p>
    <w:p w14:paraId="2229B7C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3379149">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B95AAB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580125FF">
      <w:pPr>
        <w:adjustRightInd w:val="0"/>
        <w:jc w:val="both"/>
        <w:rPr>
          <w:rFonts w:hint="default" w:ascii="Arial" w:hAnsi="Arial" w:cs="Arial"/>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43CC5BB5">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7"/>
          <w:szCs w:val="17"/>
          <w:lang w:val="pt-BR"/>
        </w:rPr>
      </w:pPr>
      <w:r>
        <w:rPr>
          <w:rFonts w:hint="default" w:ascii="Arial" w:hAnsi="Arial" w:cs="Arial" w:eastAsiaTheme="minorHAnsi"/>
          <w:b w:val="0"/>
          <w:bCs/>
          <w:color w:val="000000"/>
          <w:sz w:val="17"/>
          <w:szCs w:val="17"/>
        </w:rPr>
        <w:t>1</w:t>
      </w:r>
      <w:r>
        <w:rPr>
          <w:rFonts w:hint="default" w:ascii="Arial" w:hAnsi="Arial" w:cs="Arial" w:eastAsiaTheme="minorHAnsi"/>
          <w:b w:val="0"/>
          <w:bCs/>
          <w:color w:val="000000"/>
          <w:sz w:val="17"/>
          <w:szCs w:val="17"/>
          <w:lang w:val="pt-BR"/>
        </w:rPr>
        <w:t>7</w:t>
      </w:r>
      <w:r>
        <w:rPr>
          <w:rFonts w:hint="default" w:ascii="Arial" w:hAnsi="Arial" w:cs="Arial" w:eastAsiaTheme="minorHAnsi"/>
          <w:b w:val="0"/>
          <w:bCs/>
          <w:color w:val="000000"/>
          <w:sz w:val="17"/>
          <w:szCs w:val="17"/>
        </w:rPr>
        <w:t xml:space="preserve">.1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instrumento</w:t>
      </w:r>
      <w:r>
        <w:rPr>
          <w:rFonts w:hint="default" w:ascii="Arial" w:hAnsi="Arial" w:cs="Arial"/>
          <w:spacing w:val="1"/>
          <w:sz w:val="17"/>
          <w:szCs w:val="17"/>
        </w:rPr>
        <w:t xml:space="preserve"> </w:t>
      </w:r>
      <w:r>
        <w:rPr>
          <w:rFonts w:hint="default" w:ascii="Arial" w:hAnsi="Arial" w:cs="Arial"/>
          <w:sz w:val="17"/>
          <w:szCs w:val="17"/>
        </w:rPr>
        <w:t>equivalente</w:t>
      </w:r>
      <w:r>
        <w:rPr>
          <w:rFonts w:hint="default" w:ascii="Arial" w:hAnsi="Arial" w:cs="Arial"/>
          <w:spacing w:val="1"/>
          <w:sz w:val="17"/>
          <w:szCs w:val="17"/>
        </w:rPr>
        <w:t xml:space="preserve"> </w:t>
      </w:r>
      <w:r>
        <w:rPr>
          <w:rFonts w:hint="default" w:ascii="Arial" w:hAnsi="Arial" w:cs="Arial"/>
          <w:sz w:val="17"/>
          <w:szCs w:val="17"/>
        </w:rPr>
        <w:t>oriundo</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contratação,</w:t>
      </w:r>
      <w:r>
        <w:rPr>
          <w:rFonts w:hint="default" w:ascii="Arial" w:hAnsi="Arial" w:cs="Arial"/>
          <w:spacing w:val="1"/>
          <w:sz w:val="17"/>
          <w:szCs w:val="17"/>
        </w:rPr>
        <w:t xml:space="preserve"> </w:t>
      </w:r>
      <w:r>
        <w:rPr>
          <w:rFonts w:hint="default" w:ascii="Arial" w:hAnsi="Arial" w:cs="Arial"/>
          <w:sz w:val="17"/>
          <w:szCs w:val="17"/>
        </w:rPr>
        <w:t>terá</w:t>
      </w:r>
      <w:r>
        <w:rPr>
          <w:rFonts w:hint="default" w:ascii="Arial" w:hAnsi="Arial" w:cs="Arial"/>
          <w:spacing w:val="1"/>
          <w:sz w:val="17"/>
          <w:szCs w:val="17"/>
        </w:rPr>
        <w:t xml:space="preserve"> </w:t>
      </w:r>
      <w:r>
        <w:rPr>
          <w:rFonts w:hint="default" w:ascii="Arial" w:hAnsi="Arial" w:cs="Arial"/>
          <w:sz w:val="17"/>
          <w:szCs w:val="17"/>
          <w:lang w:val="pt-BR"/>
        </w:rPr>
        <w:t>como fiscais os seguintes servidores:</w:t>
      </w:r>
    </w:p>
    <w:p w14:paraId="3FC9717B">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Sr. Raphael Ferreira Arqueti, Matrícula 505545, (Secretaria de Desenvolvimento Econômico e Gestão Institucional).</w:t>
      </w:r>
    </w:p>
    <w:p w14:paraId="1E63869B">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 xml:space="preserve">Sr. </w:t>
      </w:r>
      <w:r>
        <w:rPr>
          <w:rFonts w:ascii="Arial" w:hAnsi="Arial" w:eastAsia="Arial"/>
          <w:sz w:val="17"/>
          <w:szCs w:val="17"/>
        </w:rPr>
        <w:t>Roberto Carlos Carrara Theodoro</w:t>
      </w:r>
      <w:r>
        <w:rPr>
          <w:rFonts w:ascii="Arial" w:hAnsi="Arial" w:eastAsia="Arial" w:cs="Arial"/>
          <w:sz w:val="17"/>
          <w:szCs w:val="17"/>
        </w:rPr>
        <w:t>, Matrícula 151920, pela Secretaria de Saúde.</w:t>
      </w:r>
    </w:p>
    <w:p w14:paraId="12D6F47D">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 xml:space="preserve">Sra. </w:t>
      </w:r>
      <w:r>
        <w:rPr>
          <w:rFonts w:ascii="Arial" w:hAnsi="Arial" w:eastAsia="Arial"/>
          <w:sz w:val="17"/>
          <w:szCs w:val="17"/>
        </w:rPr>
        <w:t>Carla da Rocha Patrício, Matrícula 315281 (</w:t>
      </w:r>
      <w:r>
        <w:rPr>
          <w:rFonts w:ascii="Arial" w:hAnsi="Arial" w:eastAsia="Arial" w:cs="Arial"/>
          <w:sz w:val="17"/>
          <w:szCs w:val="17"/>
        </w:rPr>
        <w:t>Secretaria de Desenvolvimento Social).</w:t>
      </w:r>
    </w:p>
    <w:p w14:paraId="2D1CC30F">
      <w:pPr>
        <w:numPr>
          <w:ilvl w:val="0"/>
          <w:numId w:val="35"/>
        </w:numPr>
        <w:tabs>
          <w:tab w:val="left" w:pos="0"/>
          <w:tab w:val="left" w:pos="284"/>
          <w:tab w:val="clear" w:pos="420"/>
        </w:tabs>
        <w:spacing w:after="0" w:line="240" w:lineRule="auto"/>
        <w:ind w:left="420" w:leftChars="0" w:hanging="420" w:firstLineChars="0"/>
        <w:jc w:val="both"/>
        <w:rPr>
          <w:rFonts w:ascii="Arial" w:hAnsi="Arial" w:cs="Arial" w:eastAsiaTheme="minorHAnsi"/>
          <w:sz w:val="17"/>
          <w:szCs w:val="17"/>
          <w:lang w:eastAsia="en-US"/>
        </w:rPr>
      </w:pPr>
      <w:r>
        <w:rPr>
          <w:rFonts w:ascii="Arial" w:hAnsi="Arial" w:eastAsia="Arial" w:cs="Arial"/>
          <w:sz w:val="17"/>
          <w:szCs w:val="17"/>
        </w:rPr>
        <w:t>Sr. Hélio Bonifácio da Silva, Matrícula 112798 (Conselho Tutelar)</w:t>
      </w:r>
    </w:p>
    <w:p w14:paraId="1BD938BB">
      <w:pPr>
        <w:numPr>
          <w:ilvl w:val="0"/>
          <w:numId w:val="35"/>
        </w:numPr>
        <w:tabs>
          <w:tab w:val="left" w:pos="0"/>
          <w:tab w:val="left" w:pos="284"/>
          <w:tab w:val="clear" w:pos="420"/>
        </w:tabs>
        <w:spacing w:after="0" w:line="240" w:lineRule="auto"/>
        <w:ind w:left="420" w:leftChars="0" w:hanging="420" w:firstLineChars="0"/>
        <w:jc w:val="both"/>
        <w:rPr>
          <w:rFonts w:hint="default" w:ascii="Arial" w:hAnsi="Arial" w:cs="Arial"/>
          <w:sz w:val="17"/>
          <w:szCs w:val="17"/>
          <w:lang w:val="pt-BR"/>
        </w:rPr>
      </w:pPr>
      <w:r>
        <w:rPr>
          <w:rFonts w:ascii="Arial" w:hAnsi="Arial" w:cs="Arial" w:eastAsiaTheme="minorHAnsi"/>
          <w:sz w:val="17"/>
          <w:szCs w:val="17"/>
          <w:lang w:eastAsia="en-US"/>
        </w:rPr>
        <w:t>Sr.Fabrício Zulato dos Santos, Matrícula 505399 (CATRANS)</w:t>
      </w:r>
    </w:p>
    <w:p w14:paraId="4FCFE08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 xml:space="preserve">Fica sobre a responsabilidade </w:t>
      </w:r>
      <w:r>
        <w:rPr>
          <w:rFonts w:hint="default" w:ascii="Arial" w:hAnsi="Arial" w:cs="Arial"/>
          <w:sz w:val="17"/>
          <w:szCs w:val="17"/>
          <w:lang w:val="pt-BR"/>
        </w:rPr>
        <w:t>o</w:t>
      </w:r>
      <w:r>
        <w:rPr>
          <w:rFonts w:hint="default" w:ascii="Arial" w:hAnsi="Arial" w:cs="Arial"/>
          <w:sz w:val="17"/>
          <w:szCs w:val="17"/>
        </w:rPr>
        <w:t xml:space="preserve"> </w:t>
      </w:r>
      <w:r>
        <w:rPr>
          <w:rFonts w:hint="default" w:ascii="Arial" w:hAnsi="Arial" w:cs="Arial"/>
          <w:sz w:val="17"/>
          <w:szCs w:val="17"/>
          <w:lang w:val="pt-BR"/>
        </w:rPr>
        <w:t>Secretário de cada secretaria</w:t>
      </w:r>
      <w:r>
        <w:rPr>
          <w:rFonts w:hint="default" w:ascii="Arial" w:hAnsi="Arial" w:cs="Arial"/>
          <w:sz w:val="17"/>
          <w:szCs w:val="17"/>
        </w:rPr>
        <w:t xml:space="preserve"> a gestão do contrato que vai direcionar e acompanhar todo procedimento da empresa contratada juntamente com a fiscal do contrato.</w:t>
      </w:r>
    </w:p>
    <w:p w14:paraId="0C4FE4AE">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iCs/>
          <w:sz w:val="17"/>
          <w:szCs w:val="17"/>
        </w:rPr>
        <w:t>1</w:t>
      </w:r>
      <w:r>
        <w:rPr>
          <w:rFonts w:hint="default" w:ascii="Arial" w:hAnsi="Arial" w:cs="Arial"/>
          <w:iCs/>
          <w:sz w:val="17"/>
          <w:szCs w:val="17"/>
          <w:lang w:val="pt-BR"/>
        </w:rPr>
        <w:t>7</w:t>
      </w:r>
      <w:r>
        <w:rPr>
          <w:rFonts w:hint="default" w:ascii="Arial" w:hAnsi="Arial" w:cs="Arial"/>
          <w:iCs/>
          <w:sz w:val="17"/>
          <w:szCs w:val="17"/>
        </w:rPr>
        <w:t xml:space="preserve">.3 Na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50A3926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4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3A49A376">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.5 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w:t>
      </w:r>
      <w:r>
        <w:rPr>
          <w:rFonts w:hint="default" w:ascii="Arial" w:hAnsi="Arial" w:cs="Arial"/>
          <w:sz w:val="17"/>
          <w:szCs w:val="17"/>
          <w:lang w:val="pt-BR"/>
        </w:rPr>
        <w:t xml:space="preserve"> </w:t>
      </w:r>
      <w:r>
        <w:rPr>
          <w:rFonts w:hint="default" w:ascii="Arial" w:hAnsi="Arial" w:cs="Arial"/>
          <w:sz w:val="17"/>
          <w:szCs w:val="17"/>
        </w:rPr>
        <w:t>procedência da prestação do</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F2F739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.6 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224EFD9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.7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92C9CA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DC3A3B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OITAVA:</w:t>
      </w:r>
      <w:r>
        <w:rPr>
          <w:rFonts w:hint="default" w:ascii="Arial" w:hAnsi="Arial" w:cs="Arial"/>
          <w:sz w:val="17"/>
          <w:szCs w:val="17"/>
        </w:rPr>
        <w:t xml:space="preserve"> PUBLICAÇÃO</w:t>
      </w:r>
    </w:p>
    <w:p w14:paraId="0BA4A76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4865A885">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006D13D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01F5797C">
      <w:pPr>
        <w:jc w:val="both"/>
        <w:rPr>
          <w:rFonts w:hint="default" w:ascii="Arial" w:hAnsi="Arial" w:cs="Arial"/>
          <w:b/>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6A27472D">
      <w:pPr>
        <w:jc w:val="both"/>
        <w:rPr>
          <w:rFonts w:hint="default" w:ascii="Arial" w:hAnsi="Arial" w:cs="Arial"/>
          <w:b/>
          <w:sz w:val="17"/>
          <w:szCs w:val="17"/>
        </w:rPr>
      </w:pPr>
    </w:p>
    <w:p w14:paraId="780A6EFC">
      <w:pPr>
        <w:jc w:val="both"/>
        <w:rPr>
          <w:rFonts w:hint="default" w:ascii="Arial" w:hAnsi="Arial" w:cs="Arial"/>
          <w:b/>
          <w:sz w:val="17"/>
          <w:szCs w:val="17"/>
        </w:rPr>
      </w:pPr>
      <w:r>
        <w:rPr>
          <w:rFonts w:hint="default" w:ascii="Arial" w:hAnsi="Arial" w:cs="Arial"/>
          <w:b/>
          <w:sz w:val="17"/>
          <w:szCs w:val="17"/>
        </w:rPr>
        <w:t xml:space="preserve">CLÁUSULA </w:t>
      </w:r>
      <w:r>
        <w:rPr>
          <w:rFonts w:hint="default" w:ascii="Arial" w:hAnsi="Arial" w:cs="Arial"/>
          <w:b/>
          <w:sz w:val="17"/>
          <w:szCs w:val="17"/>
          <w:lang w:val="pt-BR"/>
        </w:rPr>
        <w:t>VIGÉSIMA</w:t>
      </w:r>
      <w:r>
        <w:rPr>
          <w:rFonts w:hint="default" w:ascii="Arial" w:hAnsi="Arial" w:cs="Arial"/>
          <w:b/>
          <w:sz w:val="17"/>
          <w:szCs w:val="17"/>
        </w:rPr>
        <w:t>: DA VINCULAÇÃO</w:t>
      </w:r>
    </w:p>
    <w:p w14:paraId="10A38726">
      <w:pPr>
        <w:pStyle w:val="15"/>
        <w:ind w:right="160"/>
        <w:rPr>
          <w:rFonts w:hint="default" w:ascii="Arial" w:hAnsi="Arial" w:cs="Arial" w:eastAsiaTheme="minorHAnsi"/>
          <w:b/>
          <w:color w:val="000000"/>
          <w:sz w:val="17"/>
          <w:szCs w:val="17"/>
          <w:lang w:eastAsia="en-US"/>
        </w:rPr>
      </w:pPr>
      <w:r>
        <w:rPr>
          <w:rFonts w:hint="default" w:ascii="Arial" w:hAnsi="Arial" w:cs="Arial"/>
          <w:b w:val="0"/>
          <w:sz w:val="17"/>
          <w:szCs w:val="17"/>
          <w:lang w:val="pt-BR"/>
        </w:rPr>
        <w:t xml:space="preserve">20.1 </w:t>
      </w:r>
      <w:r>
        <w:rPr>
          <w:rFonts w:hint="default" w:ascii="Arial" w:hAnsi="Arial" w:cs="Arial"/>
          <w:b w:val="0"/>
          <w:sz w:val="17"/>
          <w:szCs w:val="17"/>
        </w:rPr>
        <w:t>Faz parte deste Contrato os documentos e a proposta</w:t>
      </w:r>
      <w:r>
        <w:rPr>
          <w:rFonts w:hint="default" w:ascii="Arial" w:hAnsi="Arial" w:cs="Arial"/>
          <w:b w:val="0"/>
          <w:bCs/>
          <w:sz w:val="17"/>
          <w:szCs w:val="17"/>
        </w:rPr>
        <w:t xml:space="preserve"> da Contratada, constantes do Processo Licitatório nº </w:t>
      </w:r>
      <w:r>
        <w:rPr>
          <w:rFonts w:hint="default" w:ascii="Arial" w:hAnsi="Arial" w:cs="Arial"/>
          <w:b w:val="0"/>
          <w:bCs/>
          <w:sz w:val="17"/>
          <w:szCs w:val="17"/>
          <w:lang w:val="pt-BR"/>
        </w:rPr>
        <w:t>059/2025</w:t>
      </w:r>
      <w:r>
        <w:rPr>
          <w:rFonts w:hint="default" w:ascii="Arial" w:hAnsi="Arial" w:cs="Arial"/>
          <w:b w:val="0"/>
          <w:bCs/>
          <w:sz w:val="17"/>
          <w:szCs w:val="17"/>
        </w:rPr>
        <w:t>,</w:t>
      </w:r>
      <w:r>
        <w:rPr>
          <w:rFonts w:hint="default" w:ascii="Arial" w:hAnsi="Arial" w:cs="Arial"/>
          <w:b w:val="0"/>
          <w:bCs/>
          <w:sz w:val="17"/>
          <w:szCs w:val="17"/>
          <w:lang w:val="pt-BR"/>
        </w:rPr>
        <w:t xml:space="preserve"> Pregão Eletrônico n° 032/2025</w:t>
      </w:r>
      <w:r>
        <w:rPr>
          <w:rFonts w:hint="default" w:ascii="Arial" w:hAnsi="Arial" w:cs="Arial"/>
          <w:b w:val="0"/>
          <w:bCs/>
          <w:sz w:val="17"/>
          <w:szCs w:val="17"/>
        </w:rPr>
        <w:t xml:space="preserve">, Registro de Preços n° </w:t>
      </w:r>
      <w:r>
        <w:rPr>
          <w:rFonts w:hint="default" w:ascii="Arial" w:hAnsi="Arial" w:cs="Arial"/>
          <w:b w:val="0"/>
          <w:bCs/>
          <w:sz w:val="17"/>
          <w:szCs w:val="17"/>
          <w:lang w:val="pt-BR"/>
        </w:rPr>
        <w:t>030/2025</w:t>
      </w:r>
      <w:r>
        <w:rPr>
          <w:rFonts w:hint="default" w:ascii="Arial" w:hAnsi="Arial" w:cs="Arial"/>
          <w:b w:val="0"/>
          <w:bCs/>
          <w:sz w:val="17"/>
          <w:szCs w:val="17"/>
        </w:rPr>
        <w:t>, Ata de registro de preços</w:t>
      </w:r>
      <w:r>
        <w:rPr>
          <w:rFonts w:hint="default" w:ascii="Arial" w:hAnsi="Arial" w:cs="Arial"/>
          <w:b w:val="0"/>
          <w:bCs/>
          <w:sz w:val="17"/>
          <w:szCs w:val="17"/>
          <w:lang w:val="pt-BR"/>
        </w:rPr>
        <w:t xml:space="preserve"> _________.</w:t>
      </w:r>
    </w:p>
    <w:p w14:paraId="4927075C">
      <w:pPr>
        <w:jc w:val="both"/>
        <w:rPr>
          <w:rFonts w:hint="default" w:ascii="Arial" w:hAnsi="Arial" w:cs="Arial"/>
          <w:sz w:val="17"/>
          <w:szCs w:val="17"/>
          <w:lang w:val="pt-BR"/>
        </w:rPr>
      </w:pPr>
      <w:r>
        <w:rPr>
          <w:rFonts w:hint="default" w:ascii="Arial" w:hAnsi="Arial" w:cs="Arial"/>
          <w:sz w:val="17"/>
          <w:szCs w:val="17"/>
        </w:rPr>
        <w:t>Cataguases,</w:t>
      </w:r>
      <w:r>
        <w:rPr>
          <w:rFonts w:hint="default" w:ascii="Arial" w:hAnsi="Arial" w:cs="Arial"/>
          <w:sz w:val="17"/>
          <w:szCs w:val="17"/>
          <w:lang w:val="pt-BR"/>
        </w:rPr>
        <w:t xml:space="preserve"> ____________</w:t>
      </w:r>
    </w:p>
    <w:p w14:paraId="6EB85A87">
      <w:pPr>
        <w:jc w:val="both"/>
        <w:rPr>
          <w:rFonts w:hint="default" w:ascii="Arial" w:hAnsi="Arial" w:cs="Arial"/>
          <w:sz w:val="17"/>
          <w:szCs w:val="17"/>
        </w:rPr>
      </w:pPr>
    </w:p>
    <w:p w14:paraId="0385067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1D9E84E">
      <w:pPr>
        <w:ind w:left="-284" w:firstLine="284"/>
        <w:jc w:val="both"/>
        <w:rPr>
          <w:rFonts w:ascii="Arial" w:hAnsi="Arial" w:cs="Arial" w:eastAsiaTheme="minorHAnsi"/>
          <w:sz w:val="18"/>
          <w:szCs w:val="18"/>
        </w:rPr>
      </w:pPr>
    </w:p>
    <w:p w14:paraId="59AA532A">
      <w:pPr>
        <w:ind w:left="-284" w:firstLine="284"/>
        <w:jc w:val="both"/>
        <w:rPr>
          <w:rFonts w:ascii="Arial" w:hAnsi="Arial" w:cs="Arial" w:eastAsiaTheme="minorHAnsi"/>
          <w:sz w:val="18"/>
          <w:szCs w:val="18"/>
        </w:rPr>
      </w:pPr>
    </w:p>
    <w:p w14:paraId="0FEDE878">
      <w:pPr>
        <w:ind w:left="-284" w:firstLine="284"/>
        <w:jc w:val="both"/>
        <w:rPr>
          <w:rFonts w:ascii="Arial" w:hAnsi="Arial" w:cs="Arial" w:eastAsiaTheme="minorHAnsi"/>
          <w:sz w:val="18"/>
          <w:szCs w:val="18"/>
        </w:rPr>
      </w:pPr>
    </w:p>
    <w:p w14:paraId="1AEC6342">
      <w:pPr>
        <w:ind w:left="-284" w:firstLine="284"/>
        <w:jc w:val="both"/>
        <w:rPr>
          <w:rFonts w:ascii="Arial" w:hAnsi="Arial" w:cs="Arial" w:eastAsiaTheme="minorHAnsi"/>
          <w:sz w:val="18"/>
          <w:szCs w:val="18"/>
        </w:rPr>
      </w:pPr>
    </w:p>
    <w:p w14:paraId="4947FD3F">
      <w:pPr>
        <w:ind w:left="-284" w:firstLine="284"/>
        <w:jc w:val="both"/>
        <w:rPr>
          <w:rFonts w:ascii="Arial" w:hAnsi="Arial" w:cs="Arial" w:eastAsiaTheme="minorHAnsi"/>
          <w:sz w:val="18"/>
          <w:szCs w:val="18"/>
        </w:rPr>
      </w:pPr>
    </w:p>
    <w:p w14:paraId="6623ABFF">
      <w:pPr>
        <w:ind w:left="-284" w:firstLine="284"/>
        <w:jc w:val="both"/>
        <w:rPr>
          <w:rFonts w:ascii="Arial" w:hAnsi="Arial" w:cs="Arial" w:eastAsiaTheme="minorHAnsi"/>
          <w:sz w:val="18"/>
          <w:szCs w:val="18"/>
        </w:rPr>
      </w:pPr>
    </w:p>
    <w:p w14:paraId="5B4DBABA">
      <w:pPr>
        <w:ind w:left="-284" w:firstLine="284"/>
        <w:jc w:val="both"/>
        <w:rPr>
          <w:rFonts w:ascii="Arial" w:hAnsi="Arial" w:cs="Arial" w:eastAsiaTheme="minorHAnsi"/>
          <w:sz w:val="18"/>
          <w:szCs w:val="18"/>
        </w:rPr>
      </w:pPr>
    </w:p>
    <w:p w14:paraId="3E80D472">
      <w:pPr>
        <w:ind w:left="-284" w:firstLine="284"/>
        <w:jc w:val="both"/>
        <w:rPr>
          <w:rFonts w:ascii="Arial" w:hAnsi="Arial" w:cs="Arial" w:eastAsiaTheme="minorHAnsi"/>
          <w:sz w:val="18"/>
          <w:szCs w:val="18"/>
        </w:rPr>
      </w:pPr>
    </w:p>
    <w:p w14:paraId="31908783">
      <w:pPr>
        <w:ind w:left="-284" w:firstLine="284"/>
        <w:jc w:val="both"/>
        <w:rPr>
          <w:rFonts w:ascii="Arial" w:hAnsi="Arial" w:cs="Arial" w:eastAsiaTheme="minorHAnsi"/>
          <w:sz w:val="18"/>
          <w:szCs w:val="18"/>
        </w:rPr>
      </w:pPr>
    </w:p>
    <w:p w14:paraId="750CCAC5">
      <w:pPr>
        <w:jc w:val="both"/>
        <w:rPr>
          <w:rFonts w:ascii="Arial" w:hAnsi="Arial" w:cs="Arial" w:eastAsiaTheme="minorHAnsi"/>
          <w:sz w:val="18"/>
          <w:szCs w:val="18"/>
        </w:rPr>
      </w:pPr>
    </w:p>
    <w:p w14:paraId="7B85ED53">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30"/>
        <w:spacing w:before="0" w:after="0"/>
        <w:jc w:val="center"/>
        <w:rPr>
          <w:rFonts w:ascii="Arial" w:hAnsi="Arial" w:cs="Arial"/>
          <w:sz w:val="20"/>
          <w:szCs w:val="20"/>
        </w:rPr>
      </w:pPr>
    </w:p>
    <w:p w14:paraId="62976C5F">
      <w:pPr>
        <w:pStyle w:val="330"/>
        <w:spacing w:before="0" w:after="0"/>
        <w:jc w:val="both"/>
        <w:rPr>
          <w:rFonts w:ascii="Arial" w:hAnsi="Arial" w:cs="Arial"/>
          <w:sz w:val="20"/>
          <w:szCs w:val="20"/>
        </w:rPr>
      </w:pPr>
    </w:p>
    <w:p w14:paraId="613FC995">
      <w:pPr>
        <w:pStyle w:val="330"/>
        <w:spacing w:before="0" w:after="0"/>
        <w:jc w:val="center"/>
        <w:rPr>
          <w:rFonts w:ascii="Arial" w:hAnsi="Arial" w:cs="Arial"/>
          <w:sz w:val="20"/>
          <w:szCs w:val="20"/>
        </w:rPr>
      </w:pPr>
    </w:p>
    <w:p w14:paraId="09537DB9">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30"/>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30"/>
        <w:spacing w:before="0" w:after="0"/>
        <w:jc w:val="center"/>
        <w:rPr>
          <w:rFonts w:ascii="Arial" w:hAnsi="Arial" w:cs="Arial"/>
          <w:sz w:val="20"/>
          <w:szCs w:val="20"/>
        </w:rPr>
      </w:pPr>
    </w:p>
    <w:p w14:paraId="2D95C88E">
      <w:pPr>
        <w:pStyle w:val="330"/>
        <w:spacing w:before="0" w:after="0"/>
        <w:jc w:val="center"/>
        <w:rPr>
          <w:rFonts w:ascii="Arial" w:hAnsi="Arial" w:cs="Arial"/>
          <w:sz w:val="20"/>
          <w:szCs w:val="20"/>
        </w:rPr>
      </w:pPr>
    </w:p>
    <w:p w14:paraId="476D5BBF">
      <w:pPr>
        <w:pStyle w:val="330"/>
        <w:spacing w:before="0" w:after="0"/>
        <w:jc w:val="center"/>
        <w:rPr>
          <w:rFonts w:ascii="Arial" w:hAnsi="Arial" w:cs="Arial"/>
          <w:sz w:val="20"/>
          <w:szCs w:val="20"/>
        </w:rPr>
      </w:pPr>
    </w:p>
    <w:p w14:paraId="342BBE31">
      <w:pPr>
        <w:pStyle w:val="330"/>
        <w:spacing w:before="0" w:after="0"/>
        <w:jc w:val="center"/>
        <w:rPr>
          <w:rFonts w:ascii="Arial" w:hAnsi="Arial" w:cs="Arial"/>
          <w:sz w:val="20"/>
          <w:szCs w:val="20"/>
        </w:rPr>
      </w:pPr>
    </w:p>
    <w:p w14:paraId="542B95F5">
      <w:pPr>
        <w:pStyle w:val="330"/>
        <w:spacing w:before="0" w:after="0"/>
        <w:jc w:val="both"/>
        <w:rPr>
          <w:rFonts w:ascii="Arial" w:hAnsi="Arial" w:cs="Arial"/>
          <w:sz w:val="20"/>
          <w:szCs w:val="20"/>
        </w:rPr>
      </w:pPr>
    </w:p>
    <w:p w14:paraId="30C9B0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30"/>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30"/>
        <w:spacing w:before="0" w:after="0"/>
        <w:jc w:val="center"/>
        <w:rPr>
          <w:rFonts w:ascii="Arial" w:hAnsi="Arial" w:cs="Arial"/>
          <w:sz w:val="20"/>
          <w:szCs w:val="20"/>
        </w:rPr>
      </w:pPr>
    </w:p>
    <w:p w14:paraId="6D9556C0">
      <w:pPr>
        <w:pStyle w:val="330"/>
        <w:spacing w:before="0" w:after="0"/>
        <w:jc w:val="center"/>
        <w:rPr>
          <w:rFonts w:ascii="Arial" w:hAnsi="Arial" w:cs="Arial"/>
          <w:sz w:val="20"/>
          <w:szCs w:val="20"/>
        </w:rPr>
      </w:pPr>
    </w:p>
    <w:p w14:paraId="10E24DE0">
      <w:pPr>
        <w:pStyle w:val="330"/>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30"/>
        <w:spacing w:before="0" w:after="0"/>
        <w:jc w:val="both"/>
        <w:rPr>
          <w:rFonts w:ascii="Arial" w:hAnsi="Arial" w:cs="Arial"/>
          <w:sz w:val="20"/>
          <w:szCs w:val="20"/>
        </w:rPr>
      </w:pPr>
    </w:p>
    <w:p w14:paraId="1EEE13EF">
      <w:pPr>
        <w:pStyle w:val="330"/>
        <w:spacing w:before="0" w:after="0"/>
        <w:jc w:val="center"/>
        <w:rPr>
          <w:rFonts w:ascii="Arial" w:hAnsi="Arial" w:cs="Arial"/>
          <w:sz w:val="20"/>
          <w:szCs w:val="20"/>
        </w:rPr>
      </w:pPr>
    </w:p>
    <w:p w14:paraId="4D45AC4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30"/>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30"/>
        <w:spacing w:before="0" w:after="0"/>
        <w:jc w:val="center"/>
        <w:rPr>
          <w:rFonts w:ascii="Arial" w:hAnsi="Arial" w:cs="Arial"/>
          <w:sz w:val="20"/>
          <w:szCs w:val="20"/>
        </w:rPr>
      </w:pPr>
    </w:p>
    <w:p w14:paraId="295F0580">
      <w:pPr>
        <w:pStyle w:val="330"/>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30"/>
        <w:spacing w:before="0" w:after="0"/>
        <w:jc w:val="center"/>
        <w:rPr>
          <w:rFonts w:ascii="Arial" w:hAnsi="Arial" w:cs="Arial"/>
          <w:sz w:val="20"/>
          <w:szCs w:val="20"/>
        </w:rPr>
      </w:pPr>
    </w:p>
    <w:p w14:paraId="0B8FB96C">
      <w:pPr>
        <w:pStyle w:val="330"/>
        <w:spacing w:before="0" w:after="0"/>
        <w:jc w:val="both"/>
        <w:rPr>
          <w:rFonts w:ascii="Arial" w:hAnsi="Arial" w:cs="Arial"/>
          <w:sz w:val="20"/>
          <w:szCs w:val="20"/>
        </w:rPr>
      </w:pPr>
    </w:p>
    <w:p w14:paraId="79963E7D">
      <w:pPr>
        <w:pStyle w:val="330"/>
        <w:spacing w:before="0" w:after="0"/>
        <w:jc w:val="center"/>
        <w:rPr>
          <w:rFonts w:ascii="Arial" w:hAnsi="Arial" w:cs="Arial"/>
          <w:sz w:val="20"/>
          <w:szCs w:val="20"/>
        </w:rPr>
      </w:pPr>
    </w:p>
    <w:p w14:paraId="58EFC374">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30"/>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30"/>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30"/>
        <w:spacing w:before="0" w:after="0"/>
        <w:jc w:val="center"/>
        <w:rPr>
          <w:rFonts w:ascii="Arial" w:hAnsi="Arial" w:cs="Arial"/>
          <w:sz w:val="20"/>
          <w:szCs w:val="20"/>
        </w:rPr>
      </w:pPr>
    </w:p>
    <w:p w14:paraId="1000AA66">
      <w:pPr>
        <w:pStyle w:val="330"/>
        <w:spacing w:before="0" w:after="0"/>
        <w:jc w:val="center"/>
        <w:rPr>
          <w:rFonts w:ascii="Arial" w:hAnsi="Arial" w:cs="Arial"/>
          <w:sz w:val="20"/>
          <w:szCs w:val="20"/>
        </w:rPr>
      </w:pPr>
    </w:p>
    <w:p w14:paraId="3B7DB550">
      <w:pPr>
        <w:pStyle w:val="330"/>
        <w:spacing w:before="0" w:after="0"/>
        <w:jc w:val="both"/>
        <w:rPr>
          <w:rFonts w:ascii="Arial" w:hAnsi="Arial" w:cs="Arial"/>
          <w:sz w:val="20"/>
          <w:szCs w:val="20"/>
        </w:rPr>
      </w:pPr>
    </w:p>
    <w:p w14:paraId="3C5A056D">
      <w:pPr>
        <w:pStyle w:val="330"/>
        <w:spacing w:before="0" w:after="0"/>
        <w:jc w:val="center"/>
        <w:rPr>
          <w:rFonts w:ascii="Arial" w:hAnsi="Arial" w:cs="Arial"/>
          <w:sz w:val="20"/>
          <w:szCs w:val="20"/>
        </w:rPr>
      </w:pPr>
    </w:p>
    <w:p w14:paraId="70674134">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30"/>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30"/>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30"/>
        <w:spacing w:before="0" w:after="0"/>
        <w:jc w:val="center"/>
        <w:rPr>
          <w:rFonts w:ascii="Arial" w:hAnsi="Arial" w:cs="Arial"/>
          <w:sz w:val="20"/>
          <w:szCs w:val="20"/>
        </w:rPr>
      </w:pPr>
    </w:p>
    <w:p w14:paraId="7BDEDD3F">
      <w:pPr>
        <w:pStyle w:val="330"/>
        <w:spacing w:before="0" w:after="0"/>
        <w:jc w:val="center"/>
        <w:rPr>
          <w:rFonts w:ascii="Arial" w:hAnsi="Arial" w:cs="Arial"/>
          <w:sz w:val="20"/>
          <w:szCs w:val="20"/>
        </w:rPr>
      </w:pPr>
    </w:p>
    <w:p w14:paraId="4419180E">
      <w:pPr>
        <w:pStyle w:val="330"/>
        <w:spacing w:before="0" w:after="0"/>
        <w:jc w:val="both"/>
        <w:rPr>
          <w:rFonts w:ascii="Arial" w:hAnsi="Arial" w:cs="Arial"/>
          <w:sz w:val="20"/>
          <w:szCs w:val="20"/>
        </w:rPr>
      </w:pPr>
    </w:p>
    <w:p w14:paraId="54530A7D">
      <w:pPr>
        <w:pStyle w:val="330"/>
        <w:spacing w:before="0" w:after="0"/>
        <w:jc w:val="center"/>
        <w:rPr>
          <w:rFonts w:ascii="Arial" w:hAnsi="Arial" w:cs="Arial"/>
          <w:sz w:val="20"/>
          <w:szCs w:val="20"/>
        </w:rPr>
      </w:pPr>
    </w:p>
    <w:p w14:paraId="4A8145D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30"/>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30"/>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30"/>
        <w:spacing w:before="0" w:after="0"/>
        <w:jc w:val="center"/>
        <w:rPr>
          <w:rFonts w:ascii="Arial" w:hAnsi="Arial" w:cs="Arial"/>
          <w:sz w:val="20"/>
          <w:szCs w:val="20"/>
        </w:rPr>
      </w:pPr>
    </w:p>
    <w:p w14:paraId="29D2A1B1">
      <w:pPr>
        <w:pStyle w:val="330"/>
        <w:spacing w:before="0" w:after="0"/>
        <w:jc w:val="center"/>
        <w:rPr>
          <w:rFonts w:ascii="Arial" w:hAnsi="Arial" w:cs="Arial"/>
          <w:sz w:val="20"/>
          <w:szCs w:val="20"/>
        </w:rPr>
      </w:pPr>
    </w:p>
    <w:p w14:paraId="17736B0E">
      <w:pPr>
        <w:pStyle w:val="330"/>
        <w:spacing w:before="0" w:after="0"/>
        <w:jc w:val="both"/>
        <w:rPr>
          <w:rFonts w:ascii="Arial" w:hAnsi="Arial" w:cs="Arial"/>
          <w:sz w:val="20"/>
          <w:szCs w:val="20"/>
        </w:rPr>
      </w:pPr>
    </w:p>
    <w:p w14:paraId="5386A8D4">
      <w:pPr>
        <w:pStyle w:val="330"/>
        <w:spacing w:before="0" w:after="0"/>
        <w:jc w:val="center"/>
        <w:rPr>
          <w:rFonts w:ascii="Arial" w:hAnsi="Arial" w:cs="Arial"/>
          <w:sz w:val="20"/>
          <w:szCs w:val="20"/>
        </w:rPr>
      </w:pPr>
    </w:p>
    <w:p w14:paraId="07D619F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30"/>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30"/>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30"/>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30"/>
        <w:spacing w:before="0" w:after="0"/>
        <w:jc w:val="center"/>
        <w:rPr>
          <w:rFonts w:hint="default" w:ascii="Arial" w:hAnsi="Arial" w:cs="Arial"/>
          <w:sz w:val="18"/>
          <w:szCs w:val="18"/>
        </w:rPr>
      </w:pPr>
    </w:p>
    <w:p w14:paraId="7F589F91">
      <w:pPr>
        <w:pStyle w:val="330"/>
        <w:spacing w:before="0" w:after="0"/>
        <w:jc w:val="center"/>
        <w:rPr>
          <w:rFonts w:hint="default" w:ascii="Arial" w:hAnsi="Arial" w:cs="Arial"/>
          <w:sz w:val="18"/>
          <w:szCs w:val="18"/>
        </w:rPr>
      </w:pPr>
    </w:p>
    <w:p w14:paraId="0B2CD333">
      <w:pPr>
        <w:pStyle w:val="330"/>
        <w:spacing w:before="0" w:after="0"/>
        <w:jc w:val="both"/>
        <w:rPr>
          <w:rFonts w:hint="default" w:ascii="Arial" w:hAnsi="Arial" w:cs="Arial"/>
          <w:sz w:val="18"/>
          <w:szCs w:val="18"/>
        </w:rPr>
      </w:pPr>
    </w:p>
    <w:p w14:paraId="6F9DFE4C">
      <w:pPr>
        <w:pStyle w:val="330"/>
        <w:spacing w:before="0" w:after="0"/>
        <w:jc w:val="center"/>
        <w:rPr>
          <w:rFonts w:hint="default" w:ascii="Arial" w:hAnsi="Arial" w:cs="Arial"/>
          <w:sz w:val="18"/>
          <w:szCs w:val="18"/>
        </w:rPr>
      </w:pPr>
    </w:p>
    <w:p w14:paraId="498FF369">
      <w:pPr>
        <w:pStyle w:val="330"/>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30"/>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30"/>
        <w:spacing w:before="0" w:after="0"/>
        <w:jc w:val="center"/>
        <w:rPr>
          <w:rFonts w:hint="default" w:ascii="Arial" w:hAnsi="Arial" w:cs="Arial"/>
          <w:sz w:val="18"/>
          <w:szCs w:val="18"/>
        </w:rPr>
      </w:pPr>
    </w:p>
    <w:p w14:paraId="31AE4638">
      <w:pPr>
        <w:pStyle w:val="330"/>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059/2025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032/2025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030/2025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Noto Sans Symbols">
    <w:altName w:val="Segoe Print"/>
    <w:panose1 w:val="00000000000000000000"/>
    <w:charset w:val="00"/>
    <w:family w:val="auto"/>
    <w:pitch w:val="default"/>
    <w:sig w:usb0="00000000" w:usb1="00000000" w:usb2="00000000" w:usb3="00000000" w:csb0="00000000" w:csb1="00000000"/>
  </w:font>
  <w:font w:name="Arim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032/2025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40310"/>
    <w:multiLevelType w:val="singleLevel"/>
    <w:tmpl w:val="90A40310"/>
    <w:lvl w:ilvl="0" w:tentative="0">
      <w:start w:val="1"/>
      <w:numFmt w:val="decimal"/>
      <w:lvlText w:val="2.%1."/>
      <w:lvlJc w:val="left"/>
      <w:pPr>
        <w:tabs>
          <w:tab w:val="left" w:pos="425"/>
        </w:tabs>
        <w:ind w:left="425" w:leftChars="0" w:hanging="425" w:firstLineChars="0"/>
      </w:pPr>
      <w:rPr>
        <w:rFonts w:hint="default"/>
        <w:b/>
        <w:bCs/>
      </w:rPr>
    </w:lvl>
  </w:abstractNum>
  <w:abstractNum w:abstractNumId="1">
    <w:nsid w:val="A8FFEBCC"/>
    <w:multiLevelType w:val="multilevel"/>
    <w:tmpl w:val="A8FFEBCC"/>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
      <w:lvlJc w:val="left"/>
      <w:pPr>
        <w:ind w:left="1080" w:hanging="360"/>
      </w:pPr>
      <w:rPr>
        <w:rFonts w:ascii="Noto Sans Symbols" w:hAnsi="Noto Sans Symbols" w:eastAsia="Noto Sans Symbols" w:cs="Noto Sans Symbols"/>
      </w:rPr>
    </w:lvl>
    <w:lvl w:ilvl="2" w:tentative="0">
      <w:start w:val="1"/>
      <w:numFmt w:val="bullet"/>
      <w:lvlText w:val="▪"/>
      <w:lvlJc w:val="left"/>
      <w:pPr>
        <w:ind w:left="1440" w:hanging="360"/>
      </w:pPr>
      <w:rPr>
        <w:rFonts w:ascii="Noto Sans Symbols" w:hAnsi="Noto Sans Symbols" w:eastAsia="Noto Sans Symbols" w:cs="Noto Sans Symbols"/>
      </w:rPr>
    </w:lvl>
    <w:lvl w:ilvl="3" w:tentative="0">
      <w:start w:val="1"/>
      <w:numFmt w:val="bullet"/>
      <w:lvlText w:val="●"/>
      <w:lvlJc w:val="left"/>
      <w:pPr>
        <w:ind w:left="1800" w:hanging="360"/>
      </w:pPr>
      <w:rPr>
        <w:rFonts w:ascii="Noto Sans Symbols" w:hAnsi="Noto Sans Symbols" w:eastAsia="Noto Sans Symbols" w:cs="Noto Sans Symbols"/>
      </w:rPr>
    </w:lvl>
    <w:lvl w:ilvl="4" w:tentative="0">
      <w:start w:val="1"/>
      <w:numFmt w:val="bullet"/>
      <w:lvlText w:val="◦"/>
      <w:lvlJc w:val="left"/>
      <w:pPr>
        <w:ind w:left="2160" w:hanging="360"/>
      </w:pPr>
      <w:rPr>
        <w:rFonts w:ascii="Noto Sans Symbols" w:hAnsi="Noto Sans Symbols" w:eastAsia="Noto Sans Symbols" w:cs="Noto Sans Symbols"/>
      </w:rPr>
    </w:lvl>
    <w:lvl w:ilvl="5" w:tentative="0">
      <w:start w:val="1"/>
      <w:numFmt w:val="bullet"/>
      <w:lvlText w:val="▪"/>
      <w:lvlJc w:val="left"/>
      <w:pPr>
        <w:ind w:left="2520" w:hanging="360"/>
      </w:pPr>
      <w:rPr>
        <w:rFonts w:ascii="Noto Sans Symbols" w:hAnsi="Noto Sans Symbols" w:eastAsia="Noto Sans Symbols" w:cs="Noto Sans Symbols"/>
      </w:rPr>
    </w:lvl>
    <w:lvl w:ilvl="6" w:tentative="0">
      <w:start w:val="1"/>
      <w:numFmt w:val="bullet"/>
      <w:lvlText w:val="●"/>
      <w:lvlJc w:val="left"/>
      <w:pPr>
        <w:ind w:left="2880" w:hanging="360"/>
      </w:pPr>
      <w:rPr>
        <w:rFonts w:ascii="Noto Sans Symbols" w:hAnsi="Noto Sans Symbols" w:eastAsia="Noto Sans Symbols" w:cs="Noto Sans Symbols"/>
      </w:rPr>
    </w:lvl>
    <w:lvl w:ilvl="7" w:tentative="0">
      <w:start w:val="1"/>
      <w:numFmt w:val="bullet"/>
      <w:lvlText w:val="◦"/>
      <w:lvlJc w:val="left"/>
      <w:pPr>
        <w:ind w:left="3240" w:hanging="360"/>
      </w:pPr>
      <w:rPr>
        <w:rFonts w:ascii="Noto Sans Symbols" w:hAnsi="Noto Sans Symbols" w:eastAsia="Noto Sans Symbols" w:cs="Noto Sans Symbols"/>
      </w:rPr>
    </w:lvl>
    <w:lvl w:ilvl="8" w:tentative="0">
      <w:start w:val="1"/>
      <w:numFmt w:val="bullet"/>
      <w:lvlText w:val="▪"/>
      <w:lvlJc w:val="left"/>
      <w:pPr>
        <w:ind w:left="3600" w:hanging="360"/>
      </w:pPr>
      <w:rPr>
        <w:rFonts w:ascii="Noto Sans Symbols" w:hAnsi="Noto Sans Symbols" w:eastAsia="Noto Sans Symbols" w:cs="Noto Sans Symbols"/>
      </w:rPr>
    </w:lvl>
  </w:abstractNum>
  <w:abstractNum w:abstractNumId="2">
    <w:nsid w:val="D2FABDD6"/>
    <w:multiLevelType w:val="singleLevel"/>
    <w:tmpl w:val="D2FABDD6"/>
    <w:lvl w:ilvl="0" w:tentative="0">
      <w:start w:val="1"/>
      <w:numFmt w:val="decimal"/>
      <w:lvlText w:val="5.1.%1."/>
      <w:lvlJc w:val="left"/>
      <w:pPr>
        <w:tabs>
          <w:tab w:val="left" w:pos="425"/>
        </w:tabs>
        <w:ind w:left="425" w:leftChars="0" w:hanging="425" w:firstLineChars="0"/>
      </w:pPr>
      <w:rPr>
        <w:rFonts w:hint="default"/>
        <w:b w:val="0"/>
        <w:bCs w:val="0"/>
      </w:rPr>
    </w:lvl>
  </w:abstractNum>
  <w:abstractNum w:abstractNumId="3">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4">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0E98F9CD"/>
    <w:multiLevelType w:val="multilevel"/>
    <w:tmpl w:val="0E98F9CD"/>
    <w:lvl w:ilvl="0" w:tentative="0">
      <w:start w:val="11"/>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rFonts w:hint="default" w:ascii="Arial" w:hAnsi="Arial" w:cs="Arial"/>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val="0"/>
        <w:bCs w:val="0"/>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8">
    <w:nsid w:val="3FECA8A0"/>
    <w:multiLevelType w:val="singleLevel"/>
    <w:tmpl w:val="3FECA8A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9">
    <w:nsid w:val="4194124A"/>
    <w:multiLevelType w:val="multilevel"/>
    <w:tmpl w:val="4194124A"/>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1">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5">
    <w:nsid w:val="6421523D"/>
    <w:multiLevelType w:val="singleLevel"/>
    <w:tmpl w:val="6421523D"/>
    <w:lvl w:ilvl="0" w:tentative="0">
      <w:start w:val="18"/>
      <w:numFmt w:val="decimal"/>
      <w:suff w:val="space"/>
      <w:lvlText w:val="%1."/>
      <w:lvlJc w:val="left"/>
    </w:lvl>
  </w:abstractNum>
  <w:abstractNum w:abstractNumId="26">
    <w:nsid w:val="67831FEE"/>
    <w:multiLevelType w:val="singleLevel"/>
    <w:tmpl w:val="67831FEE"/>
    <w:lvl w:ilvl="0" w:tentative="0">
      <w:start w:val="1"/>
      <w:numFmt w:val="bullet"/>
      <w:lvlText w:val=""/>
      <w:lvlJc w:val="left"/>
      <w:pPr>
        <w:tabs>
          <w:tab w:val="left" w:pos="420"/>
        </w:tabs>
        <w:ind w:left="420" w:hanging="420"/>
      </w:pPr>
      <w:rPr>
        <w:rFonts w:hint="default" w:ascii="Wingdings" w:hAnsi="Wingdings"/>
        <w:sz w:val="14"/>
        <w:szCs w:val="14"/>
      </w:rPr>
    </w:lvl>
  </w:abstractNum>
  <w:abstractNum w:abstractNumId="2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02FAB7"/>
    <w:multiLevelType w:val="singleLevel"/>
    <w:tmpl w:val="7B02FAB7"/>
    <w:lvl w:ilvl="0" w:tentative="0">
      <w:start w:val="1"/>
      <w:numFmt w:val="decimal"/>
      <w:lvlText w:val="8.9.5.%1."/>
      <w:lvlJc w:val="left"/>
      <w:pPr>
        <w:tabs>
          <w:tab w:val="left" w:pos="425"/>
        </w:tabs>
        <w:ind w:left="425" w:leftChars="0" w:hanging="425" w:firstLineChars="0"/>
      </w:pPr>
      <w:rPr>
        <w:rFonts w:hint="default"/>
        <w:b w:val="0"/>
        <w:bCs w:val="0"/>
        <w:sz w:val="18"/>
        <w:szCs w:val="18"/>
      </w:rPr>
    </w:lvl>
  </w:abstractNum>
  <w:abstractNum w:abstractNumId="3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3">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21"/>
  </w:num>
  <w:num w:numId="2">
    <w:abstractNumId w:val="14"/>
  </w:num>
  <w:num w:numId="3">
    <w:abstractNumId w:val="31"/>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4"/>
  </w:num>
  <w:num w:numId="9">
    <w:abstractNumId w:val="32"/>
  </w:num>
  <w:num w:numId="10">
    <w:abstractNumId w:val="30"/>
  </w:num>
  <w:num w:numId="11">
    <w:abstractNumId w:val="29"/>
  </w:num>
  <w:num w:numId="12">
    <w:abstractNumId w:val="16"/>
  </w:num>
  <w:num w:numId="13">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6"/>
  </w:num>
  <w:num w:numId="17">
    <w:abstractNumId w:val="25"/>
  </w:num>
  <w:num w:numId="18">
    <w:abstractNumId w:val="13"/>
  </w:num>
  <w:num w:numId="19">
    <w:abstractNumId w:val="10"/>
  </w:num>
  <w:num w:numId="20">
    <w:abstractNumId w:val="19"/>
  </w:num>
  <w:num w:numId="21">
    <w:abstractNumId w:val="26"/>
  </w:num>
  <w:num w:numId="22">
    <w:abstractNumId w:val="7"/>
  </w:num>
  <w:num w:numId="23">
    <w:abstractNumId w:val="1"/>
  </w:num>
  <w:num w:numId="24">
    <w:abstractNumId w:val="8"/>
  </w:num>
  <w:num w:numId="25">
    <w:abstractNumId w:val="0"/>
  </w:num>
  <w:num w:numId="26">
    <w:abstractNumId w:val="20"/>
  </w:num>
  <w:num w:numId="27">
    <w:abstractNumId w:val="2"/>
  </w:num>
  <w:num w:numId="28">
    <w:abstractNumId w:val="12"/>
  </w:num>
  <w:num w:numId="29">
    <w:abstractNumId w:val="9"/>
  </w:num>
  <w:num w:numId="30">
    <w:abstractNumId w:val="11"/>
  </w:num>
  <w:num w:numId="31">
    <w:abstractNumId w:val="4"/>
  </w:num>
  <w:num w:numId="32">
    <w:abstractNumId w:val="33"/>
  </w:num>
  <w:num w:numId="33">
    <w:abstractNumId w:val="22"/>
  </w:num>
  <w:num w:numId="34">
    <w:abstractNumId w:val="3"/>
  </w:num>
  <w:num w:numId="35">
    <w:abstractNumId w:val="18"/>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B0C37"/>
    <w:rsid w:val="023F4F02"/>
    <w:rsid w:val="041462BE"/>
    <w:rsid w:val="046B1633"/>
    <w:rsid w:val="057672F2"/>
    <w:rsid w:val="05C36005"/>
    <w:rsid w:val="05DE29C6"/>
    <w:rsid w:val="06041F84"/>
    <w:rsid w:val="06A40338"/>
    <w:rsid w:val="06BD7EC9"/>
    <w:rsid w:val="071B739D"/>
    <w:rsid w:val="07D04327"/>
    <w:rsid w:val="0A1A36A0"/>
    <w:rsid w:val="0A1E5378"/>
    <w:rsid w:val="0A892C60"/>
    <w:rsid w:val="0B2E0FAF"/>
    <w:rsid w:val="0C6254CE"/>
    <w:rsid w:val="0C9B62D5"/>
    <w:rsid w:val="0CC5327E"/>
    <w:rsid w:val="0D084D71"/>
    <w:rsid w:val="0D7910A1"/>
    <w:rsid w:val="0F085E08"/>
    <w:rsid w:val="108D148E"/>
    <w:rsid w:val="10907E3C"/>
    <w:rsid w:val="11C747A2"/>
    <w:rsid w:val="123371E8"/>
    <w:rsid w:val="130A0F08"/>
    <w:rsid w:val="134A4E0F"/>
    <w:rsid w:val="13566046"/>
    <w:rsid w:val="140A478A"/>
    <w:rsid w:val="169B51DF"/>
    <w:rsid w:val="175C2605"/>
    <w:rsid w:val="188006D9"/>
    <w:rsid w:val="18B47B61"/>
    <w:rsid w:val="194A621D"/>
    <w:rsid w:val="19AE222D"/>
    <w:rsid w:val="19DF440E"/>
    <w:rsid w:val="1A306BDC"/>
    <w:rsid w:val="1B5F138E"/>
    <w:rsid w:val="1E0279F8"/>
    <w:rsid w:val="1E4C628E"/>
    <w:rsid w:val="1E724C48"/>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5938E3"/>
    <w:rsid w:val="29A90543"/>
    <w:rsid w:val="29D87A35"/>
    <w:rsid w:val="29F03C89"/>
    <w:rsid w:val="2B273C3C"/>
    <w:rsid w:val="2BA5188B"/>
    <w:rsid w:val="2BB55134"/>
    <w:rsid w:val="2C7E74AC"/>
    <w:rsid w:val="2E514506"/>
    <w:rsid w:val="2E611FB6"/>
    <w:rsid w:val="2E7471D0"/>
    <w:rsid w:val="2EE90188"/>
    <w:rsid w:val="2F1F2700"/>
    <w:rsid w:val="2F2612DC"/>
    <w:rsid w:val="2F462A0C"/>
    <w:rsid w:val="2F712264"/>
    <w:rsid w:val="2F8F5830"/>
    <w:rsid w:val="30704386"/>
    <w:rsid w:val="30B03B21"/>
    <w:rsid w:val="30FC1269"/>
    <w:rsid w:val="31D574D0"/>
    <w:rsid w:val="31E13090"/>
    <w:rsid w:val="32C171AA"/>
    <w:rsid w:val="33764BA1"/>
    <w:rsid w:val="35414F6E"/>
    <w:rsid w:val="35FD0F8B"/>
    <w:rsid w:val="36153AC8"/>
    <w:rsid w:val="36E91DC4"/>
    <w:rsid w:val="37EC6A19"/>
    <w:rsid w:val="3A4D68B5"/>
    <w:rsid w:val="3A782F7C"/>
    <w:rsid w:val="3A8821F4"/>
    <w:rsid w:val="3A8D7822"/>
    <w:rsid w:val="3AE54320"/>
    <w:rsid w:val="3D283918"/>
    <w:rsid w:val="3E280296"/>
    <w:rsid w:val="3E9832FD"/>
    <w:rsid w:val="3EE6654F"/>
    <w:rsid w:val="3F1D6EF7"/>
    <w:rsid w:val="3F380C61"/>
    <w:rsid w:val="40C73FD6"/>
    <w:rsid w:val="417501F3"/>
    <w:rsid w:val="42856917"/>
    <w:rsid w:val="429057C0"/>
    <w:rsid w:val="431B5DEF"/>
    <w:rsid w:val="431D4064"/>
    <w:rsid w:val="440476D6"/>
    <w:rsid w:val="45300692"/>
    <w:rsid w:val="453E5466"/>
    <w:rsid w:val="461D4A97"/>
    <w:rsid w:val="4642363C"/>
    <w:rsid w:val="46681314"/>
    <w:rsid w:val="470518CB"/>
    <w:rsid w:val="48F30D3D"/>
    <w:rsid w:val="49471290"/>
    <w:rsid w:val="4B821692"/>
    <w:rsid w:val="4B9E2EE3"/>
    <w:rsid w:val="4BA62863"/>
    <w:rsid w:val="4BE0608A"/>
    <w:rsid w:val="4C690434"/>
    <w:rsid w:val="4D5E6ED9"/>
    <w:rsid w:val="4DAF7402"/>
    <w:rsid w:val="4E377AA9"/>
    <w:rsid w:val="4E3D4066"/>
    <w:rsid w:val="4ED107DE"/>
    <w:rsid w:val="4F483CBA"/>
    <w:rsid w:val="4FDA3AB0"/>
    <w:rsid w:val="505E3468"/>
    <w:rsid w:val="50B5468B"/>
    <w:rsid w:val="51453A91"/>
    <w:rsid w:val="51CF3978"/>
    <w:rsid w:val="51D356B8"/>
    <w:rsid w:val="52465311"/>
    <w:rsid w:val="52CF109F"/>
    <w:rsid w:val="53287BFD"/>
    <w:rsid w:val="53E030A9"/>
    <w:rsid w:val="56291CEA"/>
    <w:rsid w:val="58614E3B"/>
    <w:rsid w:val="588E3981"/>
    <w:rsid w:val="59194FF3"/>
    <w:rsid w:val="594C2058"/>
    <w:rsid w:val="59D5303F"/>
    <w:rsid w:val="5A4D36B3"/>
    <w:rsid w:val="5A990128"/>
    <w:rsid w:val="5B224A68"/>
    <w:rsid w:val="5B261AA8"/>
    <w:rsid w:val="5BC449ED"/>
    <w:rsid w:val="5C12247E"/>
    <w:rsid w:val="5C7E560B"/>
    <w:rsid w:val="5D452069"/>
    <w:rsid w:val="5DB73614"/>
    <w:rsid w:val="5F777E2D"/>
    <w:rsid w:val="61A04AD5"/>
    <w:rsid w:val="61D1258B"/>
    <w:rsid w:val="61F74F7D"/>
    <w:rsid w:val="6212532B"/>
    <w:rsid w:val="627444BC"/>
    <w:rsid w:val="62E83F51"/>
    <w:rsid w:val="63F5795B"/>
    <w:rsid w:val="646B6AF5"/>
    <w:rsid w:val="648D429C"/>
    <w:rsid w:val="68D827BB"/>
    <w:rsid w:val="69C45E93"/>
    <w:rsid w:val="6A0D62A7"/>
    <w:rsid w:val="6A902988"/>
    <w:rsid w:val="6CAC2460"/>
    <w:rsid w:val="6E114EEB"/>
    <w:rsid w:val="6E147427"/>
    <w:rsid w:val="702E2F9A"/>
    <w:rsid w:val="704509C1"/>
    <w:rsid w:val="704B327F"/>
    <w:rsid w:val="716B0135"/>
    <w:rsid w:val="723C5B16"/>
    <w:rsid w:val="725A39AC"/>
    <w:rsid w:val="734C5C19"/>
    <w:rsid w:val="73E94E79"/>
    <w:rsid w:val="74484054"/>
    <w:rsid w:val="7507318D"/>
    <w:rsid w:val="750C7615"/>
    <w:rsid w:val="75463962"/>
    <w:rsid w:val="756B0CB3"/>
    <w:rsid w:val="76846FE7"/>
    <w:rsid w:val="77110C43"/>
    <w:rsid w:val="784150D0"/>
    <w:rsid w:val="789336DE"/>
    <w:rsid w:val="79924C25"/>
    <w:rsid w:val="7A633959"/>
    <w:rsid w:val="7B9375BC"/>
    <w:rsid w:val="7BB7279F"/>
    <w:rsid w:val="7BF42DEB"/>
    <w:rsid w:val="7C38707B"/>
    <w:rsid w:val="7C3F355D"/>
    <w:rsid w:val="7DAE615B"/>
    <w:rsid w:val="7E233080"/>
    <w:rsid w:val="7E775D49"/>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0"/>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0"/>
    <w:pPr>
      <w:keepNext/>
      <w:jc w:val="center"/>
      <w:outlineLvl w:val="1"/>
    </w:pPr>
    <w:rPr>
      <w:b/>
      <w:bC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4">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4"/>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5">
    <w:name w:val="Text body"/>
    <w:basedOn w:val="300"/>
    <w:autoRedefine/>
    <w:qFormat/>
    <w:uiPriority w:val="0"/>
    <w:pPr>
      <w:widowControl/>
      <w:spacing w:after="140" w:line="276" w:lineRule="auto"/>
    </w:pPr>
    <w:rPr>
      <w:rFonts w:eastAsia="Noto Serif CJK SC" w:cs="Lohit Devanagari"/>
    </w:rPr>
  </w:style>
  <w:style w:type="paragraph" w:customStyle="1" w:styleId="336">
    <w:name w:val="Table Contents"/>
    <w:basedOn w:val="300"/>
    <w:qFormat/>
    <w:uiPriority w:val="0"/>
    <w:pPr>
      <w:suppressLineNumbers/>
    </w:pPr>
    <w:rPr>
      <w:rFonts w:eastAsia="Noto Serif CJK SC" w:cs="Lohit Devanagari"/>
    </w:rPr>
  </w:style>
  <w:style w:type="character" w:customStyle="1" w:styleId="337">
    <w:name w:val="Internet link"/>
    <w:qFormat/>
    <w:uiPriority w:val="0"/>
    <w:rPr>
      <w:color w:val="0000FF"/>
      <w:u w:val="single"/>
    </w:rPr>
  </w:style>
  <w:style w:type="character" w:customStyle="1" w:styleId="338">
    <w:name w:val="markedcontent"/>
    <w:basedOn w:val="4"/>
    <w:qFormat/>
    <w:uiPriority w:val="0"/>
  </w:style>
  <w:style w:type="character" w:customStyle="1" w:styleId="339">
    <w:name w:val="Forte1"/>
    <w:basedOn w:val="340"/>
    <w:link w:val="1"/>
    <w:qFormat/>
    <w:uiPriority w:val="0"/>
    <w:rPr>
      <w:rFonts w:ascii="Times New Roman" w:hAnsi="Times New Roman" w:eastAsia="Times New Roman" w:cs="Times New Roman"/>
      <w:sz w:val="24"/>
      <w:szCs w:val="24"/>
      <w:lang w:val="pt-BR" w:eastAsia="pt-BR" w:bidi="ar-SA"/>
    </w:rPr>
  </w:style>
  <w:style w:type="character" w:customStyle="1" w:styleId="340">
    <w:name w:val="Fonte parág. padrão11"/>
    <w:link w:val="1"/>
    <w:qFormat/>
    <w:uiPriority w:val="0"/>
  </w:style>
  <w:style w:type="table" w:customStyle="1" w:styleId="341">
    <w:name w:val="Tabela com grade1"/>
    <w:basedOn w:val="34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2"/>
    <w:basedOn w:val="344"/>
    <w:autoRedefine/>
    <w:qFormat/>
    <w:uiPriority w:val="0"/>
    <w:tblPr>
      <w:tblCellMar>
        <w:top w:w="0" w:type="dxa"/>
        <w:left w:w="108" w:type="dxa"/>
        <w:bottom w:w="0" w:type="dxa"/>
        <w:right w:w="108" w:type="dxa"/>
      </w:tblCellMar>
    </w:tblPr>
  </w:style>
  <w:style w:type="table" w:customStyle="1" w:styleId="344">
    <w:name w:val="Table Normal1"/>
    <w:autoRedefine/>
    <w:qFormat/>
    <w:uiPriority w:val="0"/>
    <w:tblPr>
      <w:tblCellMar>
        <w:top w:w="0" w:type="dxa"/>
        <w:left w:w="0" w:type="dxa"/>
        <w:bottom w:w="0" w:type="dxa"/>
        <w:right w:w="0" w:type="dxa"/>
      </w:tblCellMar>
    </w:tblPr>
  </w:style>
  <w:style w:type="table" w:customStyle="1" w:styleId="345">
    <w:name w:val="1"/>
    <w:basedOn w:val="344"/>
    <w:qFormat/>
    <w:uiPriority w:val="0"/>
    <w:tblPr>
      <w:tblCellMar>
        <w:top w:w="100" w:type="dxa"/>
        <w:left w:w="100" w:type="dxa"/>
        <w:bottom w:w="100" w:type="dxa"/>
        <w:right w:w="100" w:type="dxa"/>
      </w:tblCellMar>
    </w:tblPr>
  </w:style>
  <w:style w:type="table" w:customStyle="1" w:styleId="346">
    <w:name w:val="5"/>
    <w:basedOn w:val="344"/>
    <w:autoRedefine/>
    <w:qFormat/>
    <w:uiPriority w:val="0"/>
    <w:tblPr>
      <w:tblCellMar>
        <w:top w:w="100" w:type="dxa"/>
        <w:left w:w="100" w:type="dxa"/>
        <w:bottom w:w="100" w:type="dxa"/>
        <w:right w:w="100" w:type="dxa"/>
      </w:tblCellMar>
    </w:tblPr>
  </w:style>
  <w:style w:type="table" w:customStyle="1" w:styleId="347">
    <w:name w:val="4"/>
    <w:basedOn w:val="344"/>
    <w:qFormat/>
    <w:uiPriority w:val="0"/>
    <w:tblPr>
      <w:tblCellMar>
        <w:top w:w="100" w:type="dxa"/>
        <w:left w:w="100" w:type="dxa"/>
        <w:bottom w:w="100" w:type="dxa"/>
        <w:right w:w="100" w:type="dxa"/>
      </w:tblCellMar>
    </w:tblPr>
  </w:style>
  <w:style w:type="table" w:customStyle="1" w:styleId="348">
    <w:name w:val="3"/>
    <w:basedOn w:val="344"/>
    <w:autoRedefine/>
    <w:qFormat/>
    <w:uiPriority w:val="0"/>
    <w:tblPr>
      <w:tblCellMar>
        <w:top w:w="0" w:type="dxa"/>
        <w:left w:w="108" w:type="dxa"/>
        <w:bottom w:w="0" w:type="dxa"/>
        <w:right w:w="108" w:type="dxa"/>
      </w:tblCellMar>
    </w:tblPr>
  </w:style>
  <w:style w:type="paragraph" w:customStyle="1" w:styleId="349">
    <w:name w:val="Table Paragraph"/>
    <w:basedOn w:val="1"/>
    <w:qFormat/>
    <w:uiPriority w:val="1"/>
  </w:style>
  <w:style w:type="table" w:customStyle="1" w:styleId="350">
    <w:name w:val="_Style 64"/>
    <w:basedOn w:val="331"/>
    <w:qFormat/>
    <w:uiPriority w:val="0"/>
    <w:tblPr>
      <w:tblCellMar>
        <w:top w:w="100" w:type="dxa"/>
        <w:left w:w="100" w:type="dxa"/>
        <w:bottom w:w="100" w:type="dxa"/>
        <w:right w:w="100" w:type="dxa"/>
      </w:tblCellMar>
    </w:tblPr>
  </w:style>
  <w:style w:type="paragraph" w:customStyle="1" w:styleId="351">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2">
    <w:name w:val="fontstyle01"/>
    <w:qFormat/>
    <w:uiPriority w:val="0"/>
    <w:rPr>
      <w:rFonts w:ascii="ArialMT;Times New Roman" w:hAnsi="ArialMT;Times New Roman" w:cs="ArialMT;Times New Roman"/>
      <w:color w:val="000000"/>
      <w:sz w:val="20"/>
      <w:szCs w:val="20"/>
    </w:rPr>
  </w:style>
  <w:style w:type="paragraph" w:customStyle="1" w:styleId="353">
    <w:name w:val="Nível 1-Sem Num Preto"/>
    <w:basedOn w:val="354"/>
    <w:qFormat/>
    <w:uiPriority w:val="0"/>
    <w:pPr>
      <w:tabs>
        <w:tab w:val="left" w:pos="567"/>
      </w:tabs>
    </w:pPr>
    <w:rPr>
      <w:color w:val="auto"/>
      <w:lang w:eastAsia="zh-CN" w:bidi="hi-IN"/>
    </w:rPr>
  </w:style>
  <w:style w:type="paragraph" w:customStyle="1" w:styleId="354">
    <w:name w:val="Nível 1-Sem Num"/>
    <w:basedOn w:val="279"/>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18696</Words>
  <Characters>100959</Characters>
  <Lines>841</Lines>
  <Paragraphs>238</Paragraphs>
  <TotalTime>7</TotalTime>
  <ScaleCrop>false</ScaleCrop>
  <LinksUpToDate>false</LinksUpToDate>
  <CharactersWithSpaces>119417</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2025-07-03T17:35:42Z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FC22D198726247A6AECF7B78519B32B0_13</vt:lpwstr>
  </property>
</Properties>
</file>