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D8829E">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625A4040">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54F283D8">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78885C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395E1AD">
            <w:pPr>
              <w:jc w:val="both"/>
              <w:rPr>
                <w:rFonts w:ascii="Arial" w:hAnsi="Arial" w:cs="Arial"/>
                <w:color w:val="000000"/>
              </w:rPr>
            </w:pPr>
            <w:r>
              <w:rPr>
                <w:rFonts w:ascii="Arial" w:hAnsi="Arial" w:cs="Arial"/>
                <w:color w:val="000000"/>
                <w:sz w:val="22"/>
                <w:szCs w:val="22"/>
              </w:rPr>
              <w:t>Prefeitura Municipal de Cataguases – UASG 984305</w:t>
            </w:r>
          </w:p>
        </w:tc>
      </w:tr>
      <w:tr w14:paraId="39961592">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076F156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7F2C4872">
            <w:pPr>
              <w:jc w:val="both"/>
              <w:rPr>
                <w:rFonts w:hint="default" w:ascii="Arial" w:hAnsi="Arial" w:cs="Arial"/>
                <w:color w:val="000000"/>
                <w:lang w:val="pt-BR"/>
              </w:rPr>
            </w:pPr>
            <w:r>
              <w:rPr>
                <w:rFonts w:ascii="Arial" w:hAnsi="Arial" w:cs="Arial"/>
                <w:color w:val="000000"/>
                <w:sz w:val="22"/>
                <w:szCs w:val="22"/>
                <w:lang w:val="pt-BR"/>
              </w:rPr>
              <w:t>015/2025</w:t>
            </w:r>
          </w:p>
        </w:tc>
      </w:tr>
      <w:tr w14:paraId="2F86D4A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3EAB002">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3A2A0766">
            <w:pPr>
              <w:rPr>
                <w:rFonts w:hint="default" w:ascii="Arial" w:hAnsi="Arial" w:cs="Arial"/>
                <w:color w:val="000000"/>
                <w:lang w:val="pt-BR"/>
              </w:rPr>
            </w:pPr>
            <w:r>
              <w:rPr>
                <w:rFonts w:ascii="Arial" w:hAnsi="Arial" w:cs="Arial"/>
                <w:color w:val="000000"/>
                <w:sz w:val="22"/>
                <w:szCs w:val="22"/>
                <w:lang w:val="pt-BR"/>
              </w:rPr>
              <w:t>006/2025</w:t>
            </w:r>
            <w:r>
              <w:rPr>
                <w:rFonts w:hint="default" w:ascii="Arial" w:hAnsi="Arial" w:cs="Arial"/>
                <w:color w:val="000000"/>
                <w:sz w:val="22"/>
                <w:szCs w:val="22"/>
                <w:lang w:val="pt-BR"/>
              </w:rPr>
              <w:t xml:space="preserve"> - Compras Governamentais 90006</w:t>
            </w:r>
          </w:p>
        </w:tc>
      </w:tr>
      <w:tr w14:paraId="606628F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FB90AC">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5CEDB717">
            <w:pPr>
              <w:rPr>
                <w:rFonts w:hint="default" w:ascii="Arial" w:hAnsi="Arial" w:cs="Arial"/>
                <w:color w:val="000000"/>
                <w:lang w:val="pt-BR"/>
              </w:rPr>
            </w:pPr>
            <w:r>
              <w:rPr>
                <w:rFonts w:ascii="Arial" w:hAnsi="Arial" w:cs="Arial"/>
                <w:color w:val="000000"/>
                <w:sz w:val="22"/>
                <w:szCs w:val="22"/>
              </w:rPr>
              <w:t>Menor preço por</w:t>
            </w:r>
            <w:r>
              <w:rPr>
                <w:rFonts w:hint="default" w:ascii="Arial" w:hAnsi="Arial" w:cs="Arial"/>
                <w:color w:val="000000"/>
                <w:sz w:val="22"/>
                <w:szCs w:val="22"/>
                <w:lang w:val="pt-BR"/>
              </w:rPr>
              <w:t xml:space="preserve"> item</w:t>
            </w:r>
          </w:p>
        </w:tc>
      </w:tr>
      <w:tr w14:paraId="528BB6C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B36A026">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3788FCF">
            <w:pPr>
              <w:jc w:val="both"/>
              <w:rPr>
                <w:rFonts w:ascii="Arial" w:hAnsi="Arial" w:cs="Arial"/>
                <w:b/>
                <w:bCs/>
                <w:color w:val="000000"/>
              </w:rPr>
            </w:pPr>
            <w:r>
              <w:rPr>
                <w:rFonts w:hint="default" w:ascii="Arial" w:hAnsi="Arial" w:cs="Arial"/>
                <w:b/>
                <w:bCs/>
                <w:color w:val="000000"/>
                <w:sz w:val="22"/>
                <w:szCs w:val="22"/>
                <w:lang w:val="pt-BR"/>
              </w:rPr>
              <w:t>24/02</w:t>
            </w:r>
            <w:r>
              <w:rPr>
                <w:rFonts w:ascii="Arial" w:hAnsi="Arial" w:cs="Arial"/>
                <w:b/>
                <w:bCs/>
                <w:color w:val="000000"/>
                <w:sz w:val="22"/>
                <w:szCs w:val="22"/>
              </w:rPr>
              <w:t>/202</w:t>
            </w:r>
            <w:r>
              <w:rPr>
                <w:rFonts w:hint="default" w:ascii="Arial" w:hAnsi="Arial" w:cs="Arial"/>
                <w:b/>
                <w:bCs/>
                <w:color w:val="000000"/>
                <w:sz w:val="22"/>
                <w:szCs w:val="22"/>
                <w:lang w:val="pt-BR"/>
              </w:rPr>
              <w:t>5</w:t>
            </w:r>
            <w:r>
              <w:rPr>
                <w:rFonts w:ascii="Arial" w:hAnsi="Arial" w:cs="Arial"/>
                <w:b/>
                <w:bCs/>
                <w:color w:val="000000"/>
                <w:sz w:val="22"/>
                <w:szCs w:val="22"/>
              </w:rPr>
              <w:t xml:space="preserve">. Início: 09h (nove horas)                   </w:t>
            </w:r>
          </w:p>
          <w:p w14:paraId="516EFA67">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326A04C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277C34">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F50DADB">
            <w:pPr>
              <w:jc w:val="both"/>
              <w:rPr>
                <w:rFonts w:ascii="Arial" w:hAnsi="Arial" w:cs="Arial"/>
                <w:b/>
              </w:rPr>
            </w:pPr>
            <w:r>
              <w:rPr>
                <w:rFonts w:ascii="Arial" w:hAnsi="Arial" w:cs="Arial"/>
                <w:sz w:val="22"/>
                <w:szCs w:val="22"/>
              </w:rPr>
              <w:t>www.comprasgovernamentais.gov.br</w:t>
            </w:r>
          </w:p>
        </w:tc>
      </w:tr>
      <w:tr w14:paraId="0596F9B4">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8AFF9A">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23D2C48">
            <w:pPr>
              <w:jc w:val="both"/>
              <w:rPr>
                <w:rFonts w:ascii="Arial" w:hAnsi="Arial" w:cs="Arial"/>
                <w:color w:val="000000"/>
              </w:rPr>
            </w:pPr>
          </w:p>
          <w:p w14:paraId="0FE54676">
            <w:pPr>
              <w:jc w:val="both"/>
              <w:rPr>
                <w:rFonts w:ascii="Arial" w:hAnsi="Arial" w:cs="Arial"/>
                <w:color w:val="000000"/>
              </w:rPr>
            </w:pPr>
            <w:r>
              <w:rPr>
                <w:rFonts w:hint="default" w:ascii="Arial" w:hAnsi="Arial" w:cs="Arial"/>
                <w:color w:val="000000"/>
                <w:lang w:val="pt-BR"/>
              </w:rPr>
              <w:t>C</w:t>
            </w:r>
            <w:r>
              <w:rPr>
                <w:rFonts w:ascii="Arial" w:hAnsi="Arial" w:cs="Arial"/>
                <w:color w:val="000000"/>
              </w:rPr>
              <w:t xml:space="preserve">ontratação de empresa especializada em prestação de serviços </w:t>
            </w:r>
            <w:r>
              <w:rPr>
                <w:rFonts w:hint="default" w:ascii="Arial" w:hAnsi="Arial" w:cs="Arial"/>
                <w:color w:val="000000"/>
                <w:lang w:val="pt-BR"/>
              </w:rPr>
              <w:t>de seguro total para atender os veículos da Secretaria Municipal de Saúde de Cataguases-MG</w:t>
            </w:r>
            <w:r>
              <w:rPr>
                <w:rFonts w:ascii="Arial" w:hAnsi="Arial" w:cs="Arial"/>
                <w:color w:val="000000"/>
              </w:rPr>
              <w:t>.</w:t>
            </w:r>
          </w:p>
          <w:p w14:paraId="02C89B66">
            <w:pPr>
              <w:jc w:val="both"/>
              <w:rPr>
                <w:rFonts w:ascii="Arial" w:hAnsi="Arial" w:cs="Arial"/>
                <w:color w:val="000000"/>
              </w:rPr>
            </w:pPr>
          </w:p>
        </w:tc>
      </w:tr>
      <w:tr w14:paraId="32EC860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84319E0">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7EF376DD">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56.920,25</w:t>
            </w:r>
          </w:p>
        </w:tc>
      </w:tr>
      <w:tr w14:paraId="5A5F1E36">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8ED0B">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1C43A3CB">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149 e 150</w:t>
            </w:r>
          </w:p>
        </w:tc>
      </w:tr>
      <w:tr w14:paraId="2F3E0F4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85FE31C">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0BC0973">
            <w:pPr>
              <w:rPr>
                <w:rFonts w:ascii="Arial" w:hAnsi="Arial" w:cs="Arial"/>
                <w:color w:val="000000"/>
              </w:rPr>
            </w:pPr>
            <w:r>
              <w:rPr>
                <w:rFonts w:ascii="Arial" w:hAnsi="Arial" w:cs="Arial"/>
                <w:color w:val="000000"/>
                <w:sz w:val="22"/>
                <w:szCs w:val="22"/>
              </w:rPr>
              <w:t>Horário de Brasília</w:t>
            </w:r>
          </w:p>
        </w:tc>
      </w:tr>
      <w:tr w14:paraId="5A6E5984">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B63BD1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DDB4385">
            <w:pPr>
              <w:rPr>
                <w:rFonts w:ascii="Arial" w:hAnsi="Arial" w:cs="Arial"/>
                <w:color w:val="000000"/>
                <w:sz w:val="22"/>
                <w:szCs w:val="22"/>
              </w:rPr>
            </w:pPr>
            <w:r>
              <w:rPr>
                <w:rFonts w:ascii="Arial" w:hAnsi="Arial" w:cs="Arial"/>
                <w:color w:val="000000"/>
                <w:sz w:val="22"/>
                <w:szCs w:val="22"/>
              </w:rPr>
              <w:t>14.133 de 01 de abril de 2021</w:t>
            </w:r>
          </w:p>
        </w:tc>
      </w:tr>
    </w:tbl>
    <w:p w14:paraId="39B8B9CC">
      <w:pPr>
        <w:jc w:val="center"/>
        <w:rPr>
          <w:rFonts w:ascii="Arial" w:hAnsi="Arial" w:cs="Arial"/>
          <w:sz w:val="20"/>
        </w:rPr>
      </w:pPr>
    </w:p>
    <w:p w14:paraId="38A2A99E">
      <w:pPr>
        <w:jc w:val="center"/>
        <w:rPr>
          <w:rFonts w:ascii="Arial" w:hAnsi="Arial" w:cs="Arial"/>
          <w:sz w:val="20"/>
        </w:rPr>
      </w:pPr>
    </w:p>
    <w:p w14:paraId="7C938109">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 POR ONDE CORRERÃO AS COMUNICAÇÕES/NOTIFICAÇÕES DA PREFEITURA MUNICIPAL DE CATAGUASES, PARA TODOS OS EFEITOS LEGAIS.</w:t>
      </w:r>
    </w:p>
    <w:p w14:paraId="696F0AA5">
      <w:pPr>
        <w:jc w:val="center"/>
        <w:rPr>
          <w:rFonts w:ascii="Arial" w:hAnsi="Arial" w:cs="Arial"/>
          <w:sz w:val="20"/>
        </w:rPr>
      </w:pPr>
    </w:p>
    <w:p w14:paraId="488D02CE">
      <w:pPr>
        <w:jc w:val="center"/>
        <w:rPr>
          <w:rFonts w:ascii="Arial" w:hAnsi="Arial" w:cs="Arial"/>
          <w:sz w:val="20"/>
        </w:rPr>
      </w:pPr>
    </w:p>
    <w:p w14:paraId="4EFC5844">
      <w:pPr>
        <w:pBdr>
          <w:top w:val="single" w:color="auto" w:sz="4" w:space="1"/>
          <w:left w:val="single" w:color="auto" w:sz="4" w:space="4"/>
          <w:bottom w:val="single" w:color="auto" w:sz="4" w:space="1"/>
          <w:right w:val="single" w:color="auto" w:sz="4" w:space="4"/>
        </w:pBdr>
        <w:spacing w:line="360" w:lineRule="auto"/>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07012471">
      <w:pPr>
        <w:jc w:val="center"/>
        <w:rPr>
          <w:rFonts w:ascii="Arial" w:hAnsi="Arial" w:cs="Arial"/>
          <w:sz w:val="20"/>
        </w:rPr>
      </w:pPr>
    </w:p>
    <w:p w14:paraId="5E3D7511">
      <w:pPr>
        <w:jc w:val="center"/>
        <w:rPr>
          <w:rFonts w:ascii="Arial" w:hAnsi="Arial" w:cs="Arial"/>
          <w:sz w:val="20"/>
        </w:rPr>
      </w:pPr>
    </w:p>
    <w:p w14:paraId="45D81752">
      <w:pPr>
        <w:jc w:val="center"/>
        <w:rPr>
          <w:rFonts w:ascii="Arial" w:hAnsi="Arial" w:cs="Arial"/>
          <w:sz w:val="20"/>
        </w:rPr>
      </w:pPr>
    </w:p>
    <w:p w14:paraId="7E5CAE05">
      <w:pPr>
        <w:jc w:val="center"/>
        <w:rPr>
          <w:rFonts w:ascii="Arial" w:hAnsi="Arial" w:cs="Arial"/>
          <w:sz w:val="20"/>
        </w:rPr>
      </w:pPr>
    </w:p>
    <w:p w14:paraId="40E751D9">
      <w:pPr>
        <w:jc w:val="center"/>
        <w:rPr>
          <w:rFonts w:ascii="Arial" w:hAnsi="Arial" w:cs="Arial"/>
          <w:sz w:val="20"/>
        </w:rPr>
      </w:pPr>
    </w:p>
    <w:p w14:paraId="7CABE844">
      <w:pPr>
        <w:jc w:val="center"/>
        <w:rPr>
          <w:rFonts w:ascii="Arial" w:hAnsi="Arial" w:cs="Arial"/>
          <w:sz w:val="20"/>
        </w:rPr>
      </w:pPr>
    </w:p>
    <w:p w14:paraId="0B0659AB">
      <w:pPr>
        <w:jc w:val="center"/>
        <w:rPr>
          <w:rFonts w:ascii="Arial" w:hAnsi="Arial" w:cs="Arial"/>
          <w:sz w:val="20"/>
        </w:rPr>
      </w:pPr>
    </w:p>
    <w:p w14:paraId="5DA3CE23">
      <w:pPr>
        <w:jc w:val="center"/>
        <w:rPr>
          <w:rFonts w:ascii="Arial" w:hAnsi="Arial" w:cs="Arial"/>
          <w:sz w:val="20"/>
        </w:rPr>
      </w:pPr>
    </w:p>
    <w:p w14:paraId="1D008C69">
      <w:pPr>
        <w:jc w:val="center"/>
        <w:rPr>
          <w:rFonts w:ascii="Arial" w:hAnsi="Arial" w:cs="Arial"/>
          <w:sz w:val="20"/>
        </w:rPr>
      </w:pPr>
    </w:p>
    <w:p w14:paraId="0F6B150A">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006/2025 (90006)</w:t>
      </w:r>
    </w:p>
    <w:p w14:paraId="0880A943">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015/2025</w:t>
      </w:r>
    </w:p>
    <w:p w14:paraId="5FFA32F3">
      <w:pPr>
        <w:spacing w:line="360" w:lineRule="auto"/>
        <w:rPr>
          <w:rFonts w:hint="default" w:ascii="Arial" w:hAnsi="Arial" w:cs="Arial"/>
          <w:b/>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24/02/2025</w:t>
      </w:r>
    </w:p>
    <w:p w14:paraId="060C5A73">
      <w:pPr>
        <w:spacing w:line="360" w:lineRule="auto"/>
        <w:rPr>
          <w:rFonts w:hint="default" w:ascii="Arial" w:hAnsi="Arial" w:cs="Arial"/>
          <w:b/>
          <w:sz w:val="18"/>
          <w:szCs w:val="18"/>
        </w:rPr>
      </w:pPr>
      <w:r>
        <w:rPr>
          <w:rFonts w:hint="default" w:ascii="Arial" w:hAnsi="Arial" w:cs="Arial"/>
          <w:b/>
          <w:bCs/>
          <w:sz w:val="18"/>
          <w:szCs w:val="18"/>
        </w:rPr>
        <w:t>Horário: 09 (nove) horas</w:t>
      </w:r>
    </w:p>
    <w:p w14:paraId="61394ADE">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3CE8E510">
      <w:pPr>
        <w:spacing w:line="360" w:lineRule="auto"/>
        <w:rPr>
          <w:rStyle w:val="268"/>
          <w:rFonts w:hint="default" w:ascii="Arial" w:hAnsi="Arial" w:cs="Arial"/>
          <w:b/>
          <w:color w:val="auto"/>
          <w:sz w:val="18"/>
          <w:szCs w:val="18"/>
        </w:rPr>
      </w:pPr>
    </w:p>
    <w:p w14:paraId="6D12CC8F">
      <w:pPr>
        <w:spacing w:line="360" w:lineRule="auto"/>
        <w:ind w:firstLine="708"/>
        <w:jc w:val="both"/>
        <w:rPr>
          <w:rFonts w:hint="default" w:ascii="Arial" w:hAnsi="Arial" w:cs="Arial"/>
          <w:sz w:val="18"/>
          <w:szCs w:val="18"/>
          <w:lang w:val="pt-BR"/>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015/2025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006/2025</w:t>
      </w:r>
      <w:r>
        <w:rPr>
          <w:rFonts w:hint="default" w:ascii="Arial" w:hAnsi="Arial" w:cs="Arial"/>
          <w:b/>
          <w:sz w:val="18"/>
          <w:szCs w:val="18"/>
        </w:rPr>
        <w:t>, Tipo Menor Preço, c</w:t>
      </w:r>
      <w:r>
        <w:rPr>
          <w:rFonts w:hint="default" w:ascii="Arial" w:hAnsi="Arial" w:cs="Arial"/>
          <w:b/>
          <w:bCs w:val="0"/>
          <w:sz w:val="18"/>
          <w:szCs w:val="18"/>
        </w:rPr>
        <w:t xml:space="preserve">om objeto de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rPr>
        <w:t>de</w:t>
      </w:r>
      <w:r>
        <w:rPr>
          <w:rFonts w:hint="default" w:ascii="Arial" w:hAnsi="Arial" w:cs="Arial"/>
          <w:color w:val="000000"/>
          <w:sz w:val="18"/>
          <w:szCs w:val="18"/>
        </w:rPr>
        <w:t xml:space="preserve"> </w:t>
      </w:r>
      <w:r>
        <w:rPr>
          <w:rFonts w:hint="default" w:ascii="Arial" w:hAnsi="Arial" w:cs="Arial"/>
          <w:b/>
          <w:bCs/>
          <w:color w:val="000000"/>
          <w:sz w:val="18"/>
          <w:szCs w:val="18"/>
        </w:rPr>
        <w:t xml:space="preserve">empresa especializada em prestação de serviços </w:t>
      </w:r>
      <w:r>
        <w:rPr>
          <w:rFonts w:hint="default" w:ascii="Arial" w:hAnsi="Arial" w:cs="Arial"/>
          <w:b/>
          <w:bCs/>
          <w:color w:val="000000"/>
          <w:sz w:val="18"/>
          <w:szCs w:val="18"/>
          <w:lang w:val="pt-BR"/>
        </w:rPr>
        <w:t>de seguro total para atender os veículos da Secretaria Municipal de Saúde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 Decreto Municipal n° 5.805 de 2023</w:t>
      </w:r>
      <w:r>
        <w:rPr>
          <w:rFonts w:hint="default" w:ascii="Arial" w:hAnsi="Arial" w:cs="Arial"/>
          <w:sz w:val="18"/>
          <w:szCs w:val="18"/>
          <w:lang w:val="pt-BR"/>
        </w:rPr>
        <w:t xml:space="preserve">, </w:t>
      </w:r>
      <w:r>
        <w:rPr>
          <w:rFonts w:hint="default" w:ascii="Arial" w:hAnsi="Arial" w:cs="Arial"/>
          <w:sz w:val="18"/>
          <w:szCs w:val="18"/>
        </w:rPr>
        <w:t>Lei 13.709 de 14 de agosto de 2018 (LGPD - Lei Geral de Proteção de Dados) e Lei 12.846 de 1º de agosto de 2013 (Lei Anticorrupção) e demais legislação aplicável e, ainda, de acordo com as condições estabelecidas neste presente Edital</w:t>
      </w:r>
      <w:r>
        <w:rPr>
          <w:rFonts w:hint="default" w:ascii="Arial" w:hAnsi="Arial" w:cs="Arial"/>
          <w:sz w:val="18"/>
          <w:szCs w:val="18"/>
          <w:lang w:val="pt-BR"/>
        </w:rPr>
        <w:t>.</w:t>
      </w:r>
    </w:p>
    <w:p w14:paraId="738EEE95">
      <w:pPr>
        <w:spacing w:line="360" w:lineRule="auto"/>
        <w:jc w:val="both"/>
        <w:rPr>
          <w:rFonts w:hint="default" w:ascii="Arial" w:hAnsi="Arial" w:cs="Arial"/>
          <w:sz w:val="18"/>
          <w:szCs w:val="18"/>
        </w:rPr>
      </w:pPr>
    </w:p>
    <w:p w14:paraId="0234FA94">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055740CD">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rPr>
        <w:t xml:space="preserve">de </w:t>
      </w:r>
      <w:r>
        <w:rPr>
          <w:rFonts w:hint="default" w:ascii="Arial" w:hAnsi="Arial" w:cs="Arial"/>
          <w:b/>
          <w:bCs/>
          <w:color w:val="000000"/>
          <w:sz w:val="18"/>
          <w:szCs w:val="18"/>
        </w:rPr>
        <w:t xml:space="preserve">empresa especializada em prestação de serviços </w:t>
      </w:r>
      <w:r>
        <w:rPr>
          <w:rFonts w:hint="default" w:ascii="Arial" w:hAnsi="Arial" w:cs="Arial"/>
          <w:b/>
          <w:bCs/>
          <w:color w:val="000000"/>
          <w:sz w:val="18"/>
          <w:szCs w:val="18"/>
          <w:lang w:val="pt-BR"/>
        </w:rPr>
        <w:t>de seguro total para atender os veículos da Secretaria Municipal de Saúde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D5E3E89">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por </w:t>
      </w:r>
      <w:r>
        <w:rPr>
          <w:rFonts w:hint="default" w:ascii="Arial" w:hAnsi="Arial" w:cs="Arial"/>
          <w:sz w:val="18"/>
          <w:szCs w:val="18"/>
          <w:lang w:val="pt-BR"/>
        </w:rPr>
        <w:t>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240F48C">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 por</w:t>
      </w:r>
      <w:r>
        <w:rPr>
          <w:rFonts w:hint="default" w:ascii="Arial" w:hAnsi="Arial" w:cs="Arial"/>
          <w:sz w:val="18"/>
          <w:szCs w:val="18"/>
          <w:lang w:val="pt-BR"/>
        </w:rPr>
        <w:t xml:space="preserve"> item</w:t>
      </w:r>
      <w:r>
        <w:rPr>
          <w:rFonts w:hint="default" w:ascii="Arial" w:hAnsi="Arial" w:cs="Arial"/>
          <w:sz w:val="18"/>
          <w:szCs w:val="18"/>
        </w:rPr>
        <w:t>, observadas as exigências contidas neste Edital e seus Anexos quanto às especificações do objeto.</w:t>
      </w:r>
    </w:p>
    <w:p w14:paraId="6238AB4A">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2D80D82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6511BAD">
      <w:pPr>
        <w:spacing w:line="360" w:lineRule="auto"/>
        <w:jc w:val="both"/>
        <w:rPr>
          <w:rFonts w:hint="default" w:ascii="Arial" w:hAnsi="Arial" w:eastAsia="Arial" w:cs="Arial"/>
          <w:sz w:val="18"/>
          <w:szCs w:val="18"/>
        </w:rPr>
      </w:pPr>
    </w:p>
    <w:p w14:paraId="5C2AED82">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730B907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4948AD3">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color w:val="000000"/>
          <w:sz w:val="18"/>
          <w:szCs w:val="18"/>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4B41CC42">
      <w:pPr>
        <w:pStyle w:val="279"/>
        <w:pageBreakBefore w:val="0"/>
        <w:widowControl/>
        <w:numPr>
          <w:ilvl w:val="0"/>
          <w:numId w:val="0"/>
        </w:numPr>
        <w:kinsoku/>
        <w:wordWrap/>
        <w:overflowPunct/>
        <w:topLinePunct w:val="0"/>
        <w:autoSpaceDE/>
        <w:autoSpaceDN/>
        <w:bidi w:val="0"/>
        <w:adjustRightInd/>
        <w:snapToGrid/>
        <w:spacing w:before="0" w:line="276" w:lineRule="auto"/>
        <w:ind w:left="0" w:leftChars="0" w:firstLine="0" w:firstLineChars="0"/>
        <w:textAlignment w:val="auto"/>
        <w:rPr>
          <w:rFonts w:hint="default" w:ascii="Arial" w:hAnsi="Arial" w:cs="Arial"/>
          <w:sz w:val="18"/>
          <w:szCs w:val="18"/>
        </w:rPr>
      </w:pPr>
      <w:r>
        <w:rPr>
          <w:rFonts w:hint="default" w:ascii="Arial" w:hAnsi="Arial" w:cs="Arial"/>
          <w:sz w:val="18"/>
          <w:szCs w:val="18"/>
        </w:rPr>
        <w:t>CENTROS DE CUSTOS</w:t>
      </w:r>
    </w:p>
    <w:p w14:paraId="65A7CDB4">
      <w:pPr>
        <w:pStyle w:val="279"/>
        <w:pageBreakBefore w:val="0"/>
        <w:widowControl/>
        <w:numPr>
          <w:ilvl w:val="0"/>
          <w:numId w:val="0"/>
        </w:numPr>
        <w:kinsoku/>
        <w:wordWrap/>
        <w:overflowPunct/>
        <w:topLinePunct w:val="0"/>
        <w:autoSpaceDE/>
        <w:autoSpaceDN/>
        <w:bidi w:val="0"/>
        <w:adjustRightInd/>
        <w:snapToGrid/>
        <w:spacing w:before="0" w:line="276" w:lineRule="auto"/>
        <w:ind w:left="0" w:leftChars="0" w:firstLine="0" w:firstLineChars="0"/>
        <w:textAlignment w:val="auto"/>
        <w:rPr>
          <w:rFonts w:hint="default" w:ascii="Arial" w:hAnsi="Arial" w:cs="Arial"/>
          <w:sz w:val="18"/>
          <w:szCs w:val="18"/>
          <w:lang w:eastAsia="pt-BR"/>
        </w:rPr>
      </w:pPr>
      <w:r>
        <w:rPr>
          <w:rFonts w:hint="default" w:ascii="Arial" w:hAnsi="Arial" w:cs="Arial"/>
          <w:sz w:val="18"/>
          <w:szCs w:val="18"/>
        </w:rPr>
        <w:t xml:space="preserve">02.09 – Fundo Municipal de Saúde </w:t>
      </w:r>
    </w:p>
    <w:p w14:paraId="52AE0C3C">
      <w:pPr>
        <w:pStyle w:val="279"/>
        <w:pageBreakBefore w:val="0"/>
        <w:widowControl/>
        <w:numPr>
          <w:ilvl w:val="0"/>
          <w:numId w:val="0"/>
        </w:numPr>
        <w:kinsoku/>
        <w:wordWrap/>
        <w:overflowPunct/>
        <w:topLinePunct w:val="0"/>
        <w:autoSpaceDE/>
        <w:autoSpaceDN/>
        <w:bidi w:val="0"/>
        <w:adjustRightInd/>
        <w:snapToGrid/>
        <w:spacing w:before="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2.099 – Gestão do Serviço de Regulação, Controle, Auditoria e Avaliação</w:t>
      </w:r>
    </w:p>
    <w:p w14:paraId="43D403C9">
      <w:pPr>
        <w:pageBreakBefore w:val="0"/>
        <w:widowControl/>
        <w:kinsoku/>
        <w:wordWrap/>
        <w:overflowPunct/>
        <w:topLinePunct w:val="0"/>
        <w:autoSpaceDE/>
        <w:autoSpaceDN/>
        <w:bidi w:val="0"/>
        <w:adjustRightInd/>
        <w:snapToGrid/>
        <w:spacing w:after="0" w:line="276"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3.3.90.39.00.00.00.00 01.0600 – Outros Serviços de Terceiros Pessoa Jurídica (Ficha 463)</w:t>
      </w:r>
    </w:p>
    <w:p w14:paraId="790EDE61">
      <w:pPr>
        <w:pStyle w:val="279"/>
        <w:pageBreakBefore w:val="0"/>
        <w:widowControl/>
        <w:numPr>
          <w:ilvl w:val="0"/>
          <w:numId w:val="0"/>
        </w:numPr>
        <w:kinsoku/>
        <w:wordWrap/>
        <w:overflowPunct/>
        <w:topLinePunct w:val="0"/>
        <w:autoSpaceDE/>
        <w:autoSpaceDN/>
        <w:bidi w:val="0"/>
        <w:adjustRightInd/>
        <w:snapToGrid/>
        <w:spacing w:before="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2.106 – Gestão da Vigilância Epidemiológica</w:t>
      </w:r>
    </w:p>
    <w:p w14:paraId="32C18842">
      <w:pPr>
        <w:pageBreakBefore w:val="0"/>
        <w:widowControl/>
        <w:kinsoku/>
        <w:wordWrap/>
        <w:overflowPunct/>
        <w:topLinePunct w:val="0"/>
        <w:autoSpaceDE/>
        <w:autoSpaceDN/>
        <w:bidi w:val="0"/>
        <w:adjustRightInd/>
        <w:snapToGrid/>
        <w:spacing w:after="0" w:line="276"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3.3.90.39.00.00.00.00 01.0600 – Outros Serviços de Terceiros Pessoa Jurídica (Ficha 502)</w:t>
      </w:r>
    </w:p>
    <w:p w14:paraId="36651512">
      <w:pPr>
        <w:jc w:val="both"/>
        <w:rPr>
          <w:rFonts w:hint="default" w:ascii="Arial" w:hAnsi="Arial" w:cs="Arial"/>
          <w:b/>
          <w:sz w:val="18"/>
          <w:szCs w:val="18"/>
          <w:lang w:val="pt-BR" w:eastAsia="ar-SA"/>
        </w:rPr>
      </w:pPr>
    </w:p>
    <w:p w14:paraId="4797EE8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6171125F">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3FB85379">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C62C765">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6163BB5F">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6693A7D3">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5C59F27">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7AEBFFA7">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99FB366">
      <w:pPr>
        <w:pStyle w:val="312"/>
        <w:numPr>
          <w:ilvl w:val="2"/>
          <w:numId w:val="0"/>
        </w:numPr>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5C6B88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201965E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05EDAE0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5AF7D3C2">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172DFDF5">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23F1C17F">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75AD2D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51B2813F">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3D8A857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6884302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0EE7E73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30B3244F">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1012B662">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649563A">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09CE1FC7">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735690E1">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0AD6B16E">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28CA01BC">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724163C">
      <w:pPr>
        <w:pStyle w:val="271"/>
        <w:spacing w:line="360" w:lineRule="auto"/>
        <w:rPr>
          <w:rFonts w:hint="default" w:ascii="Arial" w:hAnsi="Arial" w:cs="Arial"/>
          <w:sz w:val="18"/>
          <w:szCs w:val="18"/>
        </w:rPr>
      </w:pPr>
    </w:p>
    <w:p w14:paraId="28EAC9AF">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6538E5A4">
      <w:pPr>
        <w:pStyle w:val="272"/>
        <w:widowControl/>
        <w:numPr>
          <w:ilvl w:val="1"/>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315D4461">
      <w:pPr>
        <w:pStyle w:val="272"/>
        <w:widowControl/>
        <w:numPr>
          <w:ilvl w:val="1"/>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6891A34D">
      <w:pPr>
        <w:pStyle w:val="272"/>
        <w:widowControl/>
        <w:numPr>
          <w:ilvl w:val="1"/>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417329DE">
      <w:pPr>
        <w:pStyle w:val="272"/>
        <w:widowControl/>
        <w:numPr>
          <w:ilvl w:val="1"/>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7EDB6817">
      <w:pPr>
        <w:pStyle w:val="272"/>
        <w:widowControl/>
        <w:numPr>
          <w:ilvl w:val="2"/>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63E81184">
      <w:pPr>
        <w:pStyle w:val="272"/>
        <w:widowControl/>
        <w:numPr>
          <w:ilvl w:val="2"/>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2CB66BBF">
      <w:pPr>
        <w:pStyle w:val="272"/>
        <w:widowControl/>
        <w:numPr>
          <w:ilvl w:val="2"/>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3064EB75">
      <w:pPr>
        <w:pStyle w:val="272"/>
        <w:widowControl/>
        <w:numPr>
          <w:ilvl w:val="2"/>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48062777">
      <w:pPr>
        <w:pStyle w:val="272"/>
        <w:widowControl/>
        <w:numPr>
          <w:ilvl w:val="1"/>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063DC392">
      <w:pPr>
        <w:pStyle w:val="272"/>
        <w:widowControl/>
        <w:numPr>
          <w:ilvl w:val="1"/>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23B16F3D">
      <w:pPr>
        <w:pStyle w:val="272"/>
        <w:widowControl/>
        <w:numPr>
          <w:ilvl w:val="2"/>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04E74D29">
      <w:pPr>
        <w:pStyle w:val="272"/>
        <w:widowControl/>
        <w:numPr>
          <w:ilvl w:val="2"/>
          <w:numId w:val="2"/>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0E3FA724">
      <w:pPr>
        <w:pStyle w:val="305"/>
        <w:numPr>
          <w:ilvl w:val="1"/>
          <w:numId w:val="2"/>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6D65EA12">
      <w:pPr>
        <w:pStyle w:val="305"/>
        <w:numPr>
          <w:ilvl w:val="1"/>
          <w:numId w:val="2"/>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2FD8518D">
      <w:pPr>
        <w:pStyle w:val="305"/>
        <w:numPr>
          <w:ilvl w:val="1"/>
          <w:numId w:val="2"/>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6B00EF9">
      <w:pPr>
        <w:pStyle w:val="305"/>
        <w:numPr>
          <w:ilvl w:val="1"/>
          <w:numId w:val="2"/>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873205A">
      <w:pPr>
        <w:pStyle w:val="305"/>
        <w:numPr>
          <w:ilvl w:val="1"/>
          <w:numId w:val="2"/>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0A1DB5A">
      <w:pPr>
        <w:pStyle w:val="305"/>
        <w:numPr>
          <w:ilvl w:val="2"/>
          <w:numId w:val="2"/>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672D25AF">
      <w:pPr>
        <w:pStyle w:val="306"/>
        <w:numPr>
          <w:ilvl w:val="2"/>
          <w:numId w:val="2"/>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3EA58DBF">
      <w:pPr>
        <w:pStyle w:val="305"/>
        <w:numPr>
          <w:ilvl w:val="1"/>
          <w:numId w:val="2"/>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245A890D">
      <w:pPr>
        <w:pStyle w:val="306"/>
        <w:numPr>
          <w:ilvl w:val="2"/>
          <w:numId w:val="2"/>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7195FA1B">
      <w:pPr>
        <w:pStyle w:val="306"/>
        <w:numPr>
          <w:ilvl w:val="2"/>
          <w:numId w:val="2"/>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0031F829">
      <w:pPr>
        <w:pStyle w:val="305"/>
        <w:numPr>
          <w:ilvl w:val="1"/>
          <w:numId w:val="2"/>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AB299A5">
      <w:pPr>
        <w:pStyle w:val="305"/>
        <w:numPr>
          <w:ilvl w:val="1"/>
          <w:numId w:val="2"/>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01DBAD60">
      <w:pPr>
        <w:pStyle w:val="305"/>
        <w:numPr>
          <w:ilvl w:val="1"/>
          <w:numId w:val="2"/>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0069934">
      <w:pPr>
        <w:pStyle w:val="305"/>
        <w:tabs>
          <w:tab w:val="left" w:pos="993"/>
        </w:tabs>
        <w:spacing w:before="0" w:after="0" w:line="360" w:lineRule="auto"/>
        <w:rPr>
          <w:rFonts w:hint="default" w:ascii="Arial" w:hAnsi="Arial" w:cs="Arial"/>
          <w:sz w:val="18"/>
          <w:szCs w:val="18"/>
        </w:rPr>
      </w:pPr>
    </w:p>
    <w:p w14:paraId="14F41C28">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7B01902B">
      <w:pPr>
        <w:pStyle w:val="305"/>
        <w:numPr>
          <w:ilvl w:val="1"/>
          <w:numId w:val="3"/>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5EEEDB90">
      <w:pPr>
        <w:pStyle w:val="306"/>
        <w:numPr>
          <w:ilvl w:val="2"/>
          <w:numId w:val="3"/>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ascii="Arial" w:hAnsi="Arial" w:cs="Arial"/>
          <w:sz w:val="18"/>
          <w:szCs w:val="18"/>
          <w:lang w:val="pt-BR"/>
        </w:rPr>
        <w:t>/lote</w:t>
      </w:r>
      <w:r>
        <w:rPr>
          <w:rFonts w:hint="default" w:ascii="Arial" w:hAnsi="Arial" w:cs="Arial"/>
          <w:sz w:val="18"/>
          <w:szCs w:val="18"/>
        </w:rPr>
        <w:t>;</w:t>
      </w:r>
    </w:p>
    <w:p w14:paraId="26A81DBF">
      <w:pPr>
        <w:pStyle w:val="306"/>
        <w:numPr>
          <w:ilvl w:val="2"/>
          <w:numId w:val="3"/>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244C7225">
      <w:pPr>
        <w:pStyle w:val="306"/>
        <w:numPr>
          <w:ilvl w:val="2"/>
          <w:numId w:val="3"/>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2B63FEF5">
      <w:pPr>
        <w:pStyle w:val="305"/>
        <w:numPr>
          <w:ilvl w:val="1"/>
          <w:numId w:val="3"/>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51C1762C">
      <w:pPr>
        <w:pStyle w:val="305"/>
        <w:numPr>
          <w:ilvl w:val="1"/>
          <w:numId w:val="3"/>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5846F22">
      <w:pPr>
        <w:pStyle w:val="305"/>
        <w:numPr>
          <w:ilvl w:val="1"/>
          <w:numId w:val="3"/>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20213097">
      <w:pPr>
        <w:pStyle w:val="305"/>
        <w:numPr>
          <w:ilvl w:val="1"/>
          <w:numId w:val="3"/>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195FDBE5">
      <w:pPr>
        <w:pStyle w:val="305"/>
        <w:numPr>
          <w:ilvl w:val="1"/>
          <w:numId w:val="3"/>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635E800">
      <w:pPr>
        <w:pStyle w:val="305"/>
        <w:numPr>
          <w:ilvl w:val="1"/>
          <w:numId w:val="3"/>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1E9658B">
      <w:pPr>
        <w:pStyle w:val="305"/>
        <w:numPr>
          <w:ilvl w:val="1"/>
          <w:numId w:val="3"/>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9BF6BB1">
      <w:pPr>
        <w:pStyle w:val="305"/>
        <w:numPr>
          <w:ilvl w:val="1"/>
          <w:numId w:val="3"/>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4B665598">
      <w:pPr>
        <w:pStyle w:val="306"/>
        <w:numPr>
          <w:ilvl w:val="2"/>
          <w:numId w:val="3"/>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 no item 4.9.</w:t>
      </w:r>
    </w:p>
    <w:p w14:paraId="1C8F1EA9">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lote,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4125ADF0">
      <w:pPr>
        <w:pStyle w:val="305"/>
        <w:numPr>
          <w:ilvl w:val="1"/>
          <w:numId w:val="3"/>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3F42339B">
      <w:pPr>
        <w:pStyle w:val="305"/>
        <w:tabs>
          <w:tab w:val="left" w:pos="851"/>
          <w:tab w:val="left" w:pos="993"/>
        </w:tabs>
        <w:spacing w:before="0" w:after="0" w:line="240" w:lineRule="auto"/>
        <w:rPr>
          <w:rFonts w:hint="default" w:ascii="Arial" w:hAnsi="Arial" w:cs="Arial"/>
          <w:sz w:val="18"/>
          <w:szCs w:val="18"/>
        </w:rPr>
      </w:pPr>
    </w:p>
    <w:p w14:paraId="427DAE79">
      <w:pPr>
        <w:pStyle w:val="279"/>
        <w:widowControl w:val="0"/>
        <w:numPr>
          <w:ilvl w:val="0"/>
          <w:numId w:val="4"/>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2EEB0A7B">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776A2EC6">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BECE338">
      <w:pPr>
        <w:pStyle w:val="306"/>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E59FD3D">
      <w:pPr>
        <w:pStyle w:val="306"/>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6C94C642">
      <w:pPr>
        <w:pStyle w:val="306"/>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08ECA4F1">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C99D39F">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7560F9A">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2D40188">
      <w:pPr>
        <w:pStyle w:val="305"/>
        <w:numPr>
          <w:ilvl w:val="1"/>
          <w:numId w:val="5"/>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DO </w:t>
      </w:r>
      <w:r>
        <w:rPr>
          <w:rFonts w:hint="default" w:ascii="Arial" w:hAnsi="Arial" w:cs="Arial"/>
          <w:b/>
          <w:sz w:val="18"/>
          <w:szCs w:val="18"/>
          <w:lang w:val="pt-BR"/>
        </w:rPr>
        <w:t>ITEM</w:t>
      </w:r>
      <w:r>
        <w:rPr>
          <w:rFonts w:hint="default" w:ascii="Arial" w:hAnsi="Arial" w:cs="Arial"/>
          <w:b/>
          <w:sz w:val="18"/>
          <w:szCs w:val="18"/>
        </w:rPr>
        <w:t>.</w:t>
      </w:r>
    </w:p>
    <w:p w14:paraId="4C5A4102">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65E6E04E">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323640D7">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 xml:space="preserve">R$ </w:t>
      </w:r>
      <w:r>
        <w:rPr>
          <w:rFonts w:hint="default" w:cs="Arial"/>
          <w:iCs/>
          <w:sz w:val="18"/>
          <w:szCs w:val="18"/>
          <w:lang w:val="pt-BR"/>
        </w:rPr>
        <w:t>1,00 (um real).</w:t>
      </w:r>
    </w:p>
    <w:p w14:paraId="580CC965">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B68F663">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EFEFADE">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1479D1BD">
      <w:pPr>
        <w:pStyle w:val="306"/>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7143FE3">
      <w:pPr>
        <w:pStyle w:val="306"/>
        <w:numPr>
          <w:ilvl w:val="2"/>
          <w:numId w:val="5"/>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634D9336">
      <w:pPr>
        <w:pStyle w:val="306"/>
        <w:numPr>
          <w:ilvl w:val="2"/>
          <w:numId w:val="5"/>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7A432C48">
      <w:pPr>
        <w:pStyle w:val="306"/>
        <w:numPr>
          <w:ilvl w:val="2"/>
          <w:numId w:val="5"/>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2E969752">
      <w:pPr>
        <w:pStyle w:val="306"/>
        <w:numPr>
          <w:ilvl w:val="2"/>
          <w:numId w:val="5"/>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71E854B0">
      <w:pPr>
        <w:pStyle w:val="305"/>
        <w:numPr>
          <w:ilvl w:val="1"/>
          <w:numId w:val="5"/>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39B2CD7">
      <w:pPr>
        <w:pStyle w:val="305"/>
        <w:numPr>
          <w:ilvl w:val="1"/>
          <w:numId w:val="5"/>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104C2704">
      <w:pPr>
        <w:pStyle w:val="305"/>
        <w:numPr>
          <w:ilvl w:val="1"/>
          <w:numId w:val="5"/>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3B90F15">
      <w:pPr>
        <w:pStyle w:val="305"/>
        <w:numPr>
          <w:ilvl w:val="1"/>
          <w:numId w:val="5"/>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3EAD4CF0">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6262A90F">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47754C05">
      <w:pPr>
        <w:pStyle w:val="306"/>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18D73329">
      <w:pPr>
        <w:pStyle w:val="306"/>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2E9D1534">
      <w:pPr>
        <w:pStyle w:val="306"/>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8FE96A5">
      <w:pPr>
        <w:pStyle w:val="306"/>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1EF001CD">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0DC765F">
      <w:pPr>
        <w:pStyle w:val="306"/>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0A849C65">
      <w:pPr>
        <w:pStyle w:val="307"/>
        <w:numPr>
          <w:ilvl w:val="3"/>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6B912047">
      <w:pPr>
        <w:pStyle w:val="307"/>
        <w:numPr>
          <w:ilvl w:val="3"/>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33A33F14">
      <w:pPr>
        <w:pStyle w:val="307"/>
        <w:numPr>
          <w:ilvl w:val="3"/>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47705AA5">
      <w:pPr>
        <w:pStyle w:val="307"/>
        <w:numPr>
          <w:ilvl w:val="3"/>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11AC17A2">
      <w:pPr>
        <w:pStyle w:val="306"/>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038B510D">
      <w:pPr>
        <w:pStyle w:val="307"/>
        <w:numPr>
          <w:ilvl w:val="3"/>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F482628">
      <w:pPr>
        <w:pStyle w:val="307"/>
        <w:numPr>
          <w:ilvl w:val="3"/>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1A259278">
      <w:pPr>
        <w:pStyle w:val="307"/>
        <w:numPr>
          <w:ilvl w:val="3"/>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0DD88363">
      <w:pPr>
        <w:pStyle w:val="307"/>
        <w:numPr>
          <w:ilvl w:val="3"/>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7BD3AC40">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E90587A">
      <w:pPr>
        <w:pStyle w:val="306"/>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BCDD8AD">
      <w:pPr>
        <w:pStyle w:val="306"/>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235B556D">
      <w:pPr>
        <w:pStyle w:val="306"/>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1EE3B6FD">
      <w:pPr>
        <w:pStyle w:val="306"/>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10CFBE9E">
      <w:pPr>
        <w:pStyle w:val="306"/>
        <w:numPr>
          <w:ilvl w:val="2"/>
          <w:numId w:val="5"/>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1C1E8DF2">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5691181F">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06643829">
      <w:pPr>
        <w:pStyle w:val="305"/>
        <w:numPr>
          <w:ilvl w:val="0"/>
          <w:numId w:val="0"/>
        </w:numPr>
        <w:tabs>
          <w:tab w:val="left" w:pos="851"/>
          <w:tab w:val="left" w:pos="993"/>
        </w:tabs>
        <w:spacing w:before="0" w:after="0" w:line="360" w:lineRule="auto"/>
        <w:ind w:leftChars="0"/>
        <w:rPr>
          <w:rFonts w:hint="default" w:ascii="Arial" w:hAnsi="Arial" w:cs="Arial"/>
          <w:sz w:val="18"/>
          <w:szCs w:val="18"/>
        </w:rPr>
      </w:pPr>
    </w:p>
    <w:p w14:paraId="1F9A3A89">
      <w:pPr>
        <w:pStyle w:val="221"/>
        <w:numPr>
          <w:ilvl w:val="0"/>
          <w:numId w:val="5"/>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7C32432A">
      <w:pPr>
        <w:pStyle w:val="221"/>
        <w:numPr>
          <w:ilvl w:val="1"/>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6896BAB9">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5B401567">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29359AA5">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64967719">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6ED559B8">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12329D4E">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60BDFB09">
      <w:pPr>
        <w:pStyle w:val="221"/>
        <w:spacing w:line="360" w:lineRule="auto"/>
        <w:ind w:left="0"/>
        <w:jc w:val="both"/>
        <w:rPr>
          <w:rFonts w:hint="default" w:ascii="Arial" w:hAnsi="Arial" w:cs="Arial"/>
          <w:sz w:val="18"/>
          <w:szCs w:val="18"/>
        </w:rPr>
      </w:pPr>
    </w:p>
    <w:p w14:paraId="62E0F458">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7EF61BF0">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30CDEA9B">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05ED9E87">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36F7EE4">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72BAE924">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1957C31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2253F8C1">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03C6BF45">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2D2EA0DB">
      <w:pPr>
        <w:pStyle w:val="306"/>
        <w:numPr>
          <w:ilvl w:val="2"/>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229D99B">
      <w:pPr>
        <w:pStyle w:val="306"/>
        <w:numPr>
          <w:ilvl w:val="2"/>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3BFFD1C3">
      <w:pPr>
        <w:pStyle w:val="306"/>
        <w:numPr>
          <w:ilvl w:val="2"/>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641922B4">
      <w:pPr>
        <w:pStyle w:val="306"/>
        <w:numPr>
          <w:ilvl w:val="2"/>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72F06610">
      <w:pPr>
        <w:pStyle w:val="306"/>
        <w:numPr>
          <w:ilvl w:val="2"/>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D136885">
      <w:pPr>
        <w:pStyle w:val="305"/>
        <w:numPr>
          <w:ilvl w:val="1"/>
          <w:numId w:val="6"/>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324E1BF1">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25205B6C">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5FAC83AD">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D97F34B">
      <w:pPr>
        <w:pStyle w:val="305"/>
        <w:numPr>
          <w:ilvl w:val="1"/>
          <w:numId w:val="6"/>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FFC0162">
      <w:pPr>
        <w:pStyle w:val="306"/>
        <w:numPr>
          <w:ilvl w:val="2"/>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048F28BA">
      <w:pPr>
        <w:pStyle w:val="306"/>
        <w:numPr>
          <w:ilvl w:val="2"/>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3800C23D">
      <w:pPr>
        <w:pStyle w:val="306"/>
        <w:numPr>
          <w:ilvl w:val="2"/>
          <w:numId w:val="6"/>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3AA84C5B">
      <w:pPr>
        <w:pStyle w:val="306"/>
        <w:numPr>
          <w:ilvl w:val="2"/>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4EA8BA7B">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78B62F5E">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33C774AE">
      <w:pPr>
        <w:pStyle w:val="306"/>
        <w:numPr>
          <w:ilvl w:val="2"/>
          <w:numId w:val="6"/>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332887D">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CE851D3">
      <w:pPr>
        <w:pStyle w:val="306"/>
        <w:numPr>
          <w:ilvl w:val="2"/>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5F385579">
      <w:pPr>
        <w:pStyle w:val="306"/>
        <w:numPr>
          <w:ilvl w:val="2"/>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1D1B3ACB">
      <w:pPr>
        <w:pStyle w:val="305"/>
        <w:numPr>
          <w:ilvl w:val="1"/>
          <w:numId w:val="6"/>
        </w:numPr>
        <w:tabs>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6B4EBA07">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4E2ABFD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D8331B8">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28DB10B0">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79C098E2">
      <w:pPr>
        <w:pStyle w:val="305"/>
        <w:tabs>
          <w:tab w:val="left" w:pos="851"/>
          <w:tab w:val="left" w:pos="993"/>
        </w:tabs>
        <w:spacing w:before="0" w:after="0" w:line="360" w:lineRule="auto"/>
        <w:rPr>
          <w:rFonts w:hint="default" w:ascii="Arial" w:hAnsi="Arial" w:cs="Arial"/>
          <w:sz w:val="18"/>
          <w:szCs w:val="18"/>
        </w:rPr>
      </w:pPr>
    </w:p>
    <w:p w14:paraId="2507F3F0">
      <w:pPr>
        <w:pStyle w:val="279"/>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18157B03">
      <w:pPr>
        <w:pStyle w:val="305"/>
        <w:numPr>
          <w:ilvl w:val="1"/>
          <w:numId w:val="7"/>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3866726D">
      <w:pPr>
        <w:pStyle w:val="305"/>
        <w:numPr>
          <w:ilvl w:val="1"/>
          <w:numId w:val="7"/>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2302EC3C">
      <w:pPr>
        <w:pStyle w:val="305"/>
        <w:numPr>
          <w:ilvl w:val="1"/>
          <w:numId w:val="7"/>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68C7B4F3">
      <w:pPr>
        <w:pStyle w:val="305"/>
        <w:numPr>
          <w:ilvl w:val="1"/>
          <w:numId w:val="7"/>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9927D53">
      <w:pPr>
        <w:pStyle w:val="305"/>
        <w:numPr>
          <w:ilvl w:val="1"/>
          <w:numId w:val="7"/>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7310C968">
      <w:pPr>
        <w:pStyle w:val="305"/>
        <w:numPr>
          <w:ilvl w:val="1"/>
          <w:numId w:val="7"/>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5B15E5D0">
      <w:pPr>
        <w:pStyle w:val="305"/>
        <w:numPr>
          <w:ilvl w:val="1"/>
          <w:numId w:val="7"/>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726544EA">
      <w:pPr>
        <w:pStyle w:val="305"/>
        <w:numPr>
          <w:ilvl w:val="1"/>
          <w:numId w:val="7"/>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61F60AA5">
      <w:pPr>
        <w:pStyle w:val="305"/>
        <w:numPr>
          <w:ilvl w:val="1"/>
          <w:numId w:val="7"/>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79509F">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790BA9AB">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64A575A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6A5D21A9">
      <w:pPr>
        <w:tabs>
          <w:tab w:val="left" w:pos="993"/>
        </w:tabs>
        <w:jc w:val="both"/>
        <w:rPr>
          <w:rFonts w:hint="default" w:ascii="Arial" w:hAnsi="Arial" w:cs="Arial"/>
          <w:sz w:val="18"/>
          <w:szCs w:val="18"/>
        </w:rPr>
      </w:pPr>
      <w:r>
        <w:rPr>
          <w:rFonts w:hint="default" w:ascii="Arial" w:hAnsi="Arial" w:cs="Arial"/>
          <w:sz w:val="18"/>
          <w:szCs w:val="18"/>
        </w:rPr>
        <w:t xml:space="preserve"> </w:t>
      </w:r>
    </w:p>
    <w:p w14:paraId="5EBC77D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2DABFD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7A3BA2DE">
      <w:pPr>
        <w:tabs>
          <w:tab w:val="left" w:pos="993"/>
        </w:tabs>
        <w:spacing w:line="360" w:lineRule="auto"/>
        <w:jc w:val="both"/>
        <w:rPr>
          <w:rFonts w:hint="default" w:ascii="Arial" w:hAnsi="Arial" w:cs="Arial"/>
          <w:sz w:val="18"/>
          <w:szCs w:val="18"/>
        </w:rPr>
      </w:pPr>
    </w:p>
    <w:p w14:paraId="2ADF5173">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171BD46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32935851">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4F75DAB4">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50C9283B">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 </w:t>
      </w:r>
    </w:p>
    <w:p w14:paraId="2AD9960B">
      <w:pPr>
        <w:tabs>
          <w:tab w:val="left" w:pos="993"/>
        </w:tabs>
        <w:spacing w:line="360" w:lineRule="auto"/>
        <w:jc w:val="both"/>
        <w:rPr>
          <w:rFonts w:hint="default" w:ascii="Arial" w:hAnsi="Arial" w:cs="Arial"/>
          <w:b/>
          <w:sz w:val="18"/>
          <w:szCs w:val="18"/>
        </w:rPr>
      </w:pPr>
    </w:p>
    <w:p w14:paraId="344AB49E">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6296AA5E">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4334E7D1">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3692FA3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 </w:t>
      </w:r>
    </w:p>
    <w:p w14:paraId="0CE65596">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sz w:val="18"/>
          <w:szCs w:val="18"/>
          <w:highlight w:val="yellow"/>
        </w:rPr>
      </w:pPr>
      <w:r>
        <w:rPr>
          <w:rFonts w:hint="default" w:ascii="Arial" w:hAnsi="Arial" w:cs="Arial"/>
          <w:b/>
          <w:sz w:val="18"/>
          <w:szCs w:val="18"/>
          <w:highlight w:val="yellow"/>
        </w:rPr>
        <w:t xml:space="preserve">8.9.5 Nível V - Da Qualificação Técnica </w:t>
      </w:r>
    </w:p>
    <w:p w14:paraId="1D920130">
      <w:pPr>
        <w:pStyle w:val="3"/>
        <w:pBdr>
          <w:top w:val="single" w:color="auto" w:sz="4" w:space="0"/>
          <w:left w:val="single" w:color="auto" w:sz="4" w:space="0"/>
          <w:bottom w:val="single" w:color="auto" w:sz="4" w:space="0"/>
          <w:right w:val="single" w:color="auto" w:sz="4" w:space="0"/>
        </w:pBdr>
        <w:tabs>
          <w:tab w:val="left" w:pos="1665"/>
        </w:tabs>
        <w:spacing w:before="1" w:line="360" w:lineRule="auto"/>
        <w:ind w:left="0" w:leftChars="0" w:firstLine="0" w:firstLineChars="0"/>
        <w:rPr>
          <w:rFonts w:hint="default" w:ascii="Arial" w:hAnsi="Arial" w:cs="Arial"/>
          <w:b/>
          <w:sz w:val="18"/>
          <w:szCs w:val="18"/>
          <w:highlight w:val="yellow"/>
        </w:rPr>
      </w:pPr>
      <w:r>
        <w:rPr>
          <w:rFonts w:hint="default" w:ascii="Arial" w:hAnsi="Arial" w:cs="Arial"/>
          <w:sz w:val="18"/>
          <w:szCs w:val="18"/>
          <w:lang w:val="pt-BR"/>
        </w:rPr>
        <w:t xml:space="preserve">8.9.5.1 </w:t>
      </w:r>
      <w:r>
        <w:rPr>
          <w:rFonts w:hint="default" w:ascii="Arial" w:hAnsi="Arial" w:eastAsia="Calibri" w:cs="Arial"/>
          <w:b/>
          <w:color w:val="000000"/>
          <w:sz w:val="18"/>
          <w:szCs w:val="18"/>
        </w:rPr>
        <w:t xml:space="preserve"> </w:t>
      </w:r>
      <w:r>
        <w:rPr>
          <w:rFonts w:hint="default" w:ascii="Arial" w:hAnsi="Arial" w:cs="Arial"/>
          <w:b/>
          <w:sz w:val="18"/>
          <w:szCs w:val="18"/>
          <w:highlight w:val="yellow"/>
        </w:rPr>
        <w:t>Apresentar</w:t>
      </w:r>
      <w:r>
        <w:rPr>
          <w:rFonts w:hint="default" w:ascii="Arial" w:hAnsi="Arial" w:cs="Arial"/>
          <w:b/>
          <w:bCs/>
          <w:sz w:val="18"/>
          <w:szCs w:val="18"/>
          <w:highlight w:val="yellow"/>
        </w:rPr>
        <w:t xml:space="preserve"> </w:t>
      </w:r>
      <w:r>
        <w:rPr>
          <w:rFonts w:hint="default" w:ascii="Arial" w:hAnsi="Arial" w:cs="Arial"/>
          <w:b/>
          <w:sz w:val="18"/>
          <w:szCs w:val="18"/>
          <w:highlight w:val="yellow"/>
        </w:rPr>
        <w:t>Registro ou inscrição na Superintendência de Seguros Privados – SUSEP.</w:t>
      </w:r>
    </w:p>
    <w:p w14:paraId="13442582">
      <w:pPr>
        <w:pStyle w:val="3"/>
        <w:pBdr>
          <w:top w:val="single" w:color="auto" w:sz="4" w:space="0"/>
          <w:left w:val="single" w:color="auto" w:sz="4" w:space="0"/>
          <w:bottom w:val="single" w:color="auto" w:sz="4" w:space="0"/>
          <w:right w:val="single" w:color="auto" w:sz="4" w:space="0"/>
        </w:pBdr>
        <w:tabs>
          <w:tab w:val="left" w:pos="1665"/>
        </w:tabs>
        <w:spacing w:before="1" w:line="360" w:lineRule="auto"/>
        <w:ind w:left="0" w:leftChars="0" w:firstLine="0" w:firstLineChars="0"/>
        <w:rPr>
          <w:rFonts w:hint="default"/>
        </w:rPr>
      </w:pPr>
      <w:r>
        <w:rPr>
          <w:rFonts w:hint="default" w:cs="Arial"/>
          <w:b/>
          <w:sz w:val="18"/>
          <w:szCs w:val="18"/>
          <w:highlight w:val="none"/>
          <w:lang w:val="pt-BR"/>
        </w:rPr>
        <w:t xml:space="preserve">8.9.5.2 </w:t>
      </w:r>
      <w:r>
        <w:rPr>
          <w:rFonts w:hint="default" w:ascii="Arial" w:hAnsi="Arial"/>
          <w:b w:val="0"/>
          <w:bCs w:val="0"/>
          <w:color w:val="auto"/>
          <w:sz w:val="18"/>
          <w:szCs w:val="18"/>
          <w:highlight w:val="none"/>
        </w:rPr>
        <w:t>A interessada deverá apresentar pelo menos 1(um) atestado de capacidade técnica,</w:t>
      </w:r>
      <w:r>
        <w:rPr>
          <w:rFonts w:hint="default" w:ascii="Arial" w:hAnsi="Arial"/>
          <w:b w:val="0"/>
          <w:bCs w:val="0"/>
          <w:color w:val="auto"/>
          <w:sz w:val="18"/>
          <w:szCs w:val="18"/>
          <w:highlight w:val="none"/>
          <w:lang w:val="pt-BR"/>
        </w:rPr>
        <w:t xml:space="preserve"> </w:t>
      </w:r>
      <w:r>
        <w:rPr>
          <w:rFonts w:hint="default" w:ascii="Arial" w:hAnsi="Arial"/>
          <w:b w:val="0"/>
          <w:bCs w:val="0"/>
          <w:color w:val="auto"/>
          <w:sz w:val="18"/>
          <w:szCs w:val="18"/>
          <w:highlight w:val="none"/>
        </w:rPr>
        <w:t>expedido por órgão público federal,</w:t>
      </w:r>
      <w:r>
        <w:rPr>
          <w:rFonts w:hint="default" w:ascii="Arial" w:hAnsi="Arial"/>
          <w:b w:val="0"/>
          <w:bCs w:val="0"/>
          <w:color w:val="auto"/>
          <w:sz w:val="18"/>
          <w:szCs w:val="18"/>
          <w:highlight w:val="none"/>
          <w:lang w:val="pt-BR"/>
        </w:rPr>
        <w:t xml:space="preserve"> </w:t>
      </w:r>
      <w:r>
        <w:rPr>
          <w:rFonts w:hint="default" w:ascii="Arial" w:hAnsi="Arial"/>
          <w:b w:val="0"/>
          <w:bCs w:val="0"/>
          <w:color w:val="auto"/>
          <w:sz w:val="18"/>
          <w:szCs w:val="18"/>
          <w:highlight w:val="none"/>
        </w:rPr>
        <w:t>estadual  ou municipal ou por empresas públicas ou privadas,</w:t>
      </w:r>
      <w:r>
        <w:rPr>
          <w:rFonts w:hint="default" w:ascii="Arial" w:hAnsi="Arial"/>
          <w:b w:val="0"/>
          <w:bCs w:val="0"/>
          <w:color w:val="auto"/>
          <w:sz w:val="18"/>
          <w:szCs w:val="18"/>
          <w:highlight w:val="none"/>
          <w:lang w:val="pt-BR"/>
        </w:rPr>
        <w:t xml:space="preserve"> </w:t>
      </w:r>
      <w:r>
        <w:rPr>
          <w:rFonts w:hint="default" w:ascii="Arial" w:hAnsi="Arial"/>
          <w:b w:val="0"/>
          <w:bCs w:val="0"/>
          <w:color w:val="auto"/>
          <w:sz w:val="18"/>
          <w:szCs w:val="18"/>
          <w:highlight w:val="none"/>
        </w:rPr>
        <w:t>em nome da empresa licitante,</w:t>
      </w:r>
      <w:r>
        <w:rPr>
          <w:rFonts w:hint="default" w:ascii="Arial" w:hAnsi="Arial"/>
          <w:b w:val="0"/>
          <w:bCs w:val="0"/>
          <w:color w:val="auto"/>
          <w:sz w:val="18"/>
          <w:szCs w:val="18"/>
          <w:highlight w:val="none"/>
          <w:lang w:val="pt-BR"/>
        </w:rPr>
        <w:t xml:space="preserve"> </w:t>
      </w:r>
      <w:r>
        <w:rPr>
          <w:rFonts w:hint="default" w:ascii="Arial" w:hAnsi="Arial"/>
          <w:b w:val="0"/>
          <w:bCs w:val="0"/>
          <w:color w:val="auto"/>
          <w:sz w:val="18"/>
          <w:szCs w:val="18"/>
          <w:highlight w:val="none"/>
        </w:rPr>
        <w:t>comprovando que a mesma já executou,de forma satisfatória,</w:t>
      </w:r>
      <w:r>
        <w:rPr>
          <w:rFonts w:hint="default" w:ascii="Arial" w:hAnsi="Arial"/>
          <w:b w:val="0"/>
          <w:bCs w:val="0"/>
          <w:color w:val="auto"/>
          <w:sz w:val="18"/>
          <w:szCs w:val="18"/>
          <w:highlight w:val="none"/>
          <w:lang w:val="pt-BR"/>
        </w:rPr>
        <w:t xml:space="preserve"> </w:t>
      </w:r>
      <w:r>
        <w:rPr>
          <w:rFonts w:hint="default" w:ascii="Arial" w:hAnsi="Arial"/>
          <w:b w:val="0"/>
          <w:bCs w:val="0"/>
          <w:color w:val="auto"/>
          <w:sz w:val="18"/>
          <w:szCs w:val="18"/>
          <w:highlight w:val="none"/>
        </w:rPr>
        <w:t>a execução do(s) objeto(s) semelhante deste</w:t>
      </w:r>
      <w:r>
        <w:rPr>
          <w:rFonts w:hint="default" w:ascii="Arial" w:hAnsi="Arial"/>
          <w:b w:val="0"/>
          <w:bCs w:val="0"/>
          <w:color w:val="auto"/>
          <w:sz w:val="18"/>
          <w:szCs w:val="18"/>
          <w:highlight w:val="none"/>
          <w:lang w:val="pt-BR"/>
        </w:rPr>
        <w:t>.</w:t>
      </w:r>
    </w:p>
    <w:p w14:paraId="2E2DF70B">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A9613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45BD42A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5CF791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E9D7EBF">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221"/>
        <w:numPr>
          <w:ilvl w:val="0"/>
          <w:numId w:val="8"/>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EDDFC1">
      <w:pPr>
        <w:pStyle w:val="221"/>
        <w:numPr>
          <w:ilvl w:val="0"/>
          <w:numId w:val="8"/>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2E1CD336">
      <w:pPr>
        <w:pStyle w:val="221"/>
        <w:numPr>
          <w:ilvl w:val="0"/>
          <w:numId w:val="8"/>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14DA7910">
      <w:pPr>
        <w:pStyle w:val="221"/>
        <w:numPr>
          <w:ilvl w:val="0"/>
          <w:numId w:val="8"/>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E408366">
      <w:pPr>
        <w:pStyle w:val="221"/>
        <w:numPr>
          <w:ilvl w:val="0"/>
          <w:numId w:val="8"/>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701BBE28">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430C355">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F4D7F60">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A651231">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3B916D04">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2D87E2A3">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54F4C578">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0886011">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6D1F315F">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2A626B30">
      <w:pPr>
        <w:tabs>
          <w:tab w:val="left" w:pos="993"/>
        </w:tabs>
        <w:contextualSpacing/>
        <w:jc w:val="both"/>
        <w:rPr>
          <w:rFonts w:hint="default" w:ascii="Arial" w:hAnsi="Arial" w:cs="Arial"/>
          <w:sz w:val="18"/>
          <w:szCs w:val="18"/>
        </w:rPr>
      </w:pPr>
    </w:p>
    <w:p w14:paraId="67BFD6A3">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7ACFBA39">
      <w:pPr>
        <w:pStyle w:val="306"/>
        <w:tabs>
          <w:tab w:val="left" w:pos="993"/>
        </w:tabs>
        <w:spacing w:before="0" w:after="0" w:line="240" w:lineRule="auto"/>
        <w:ind w:left="0"/>
        <w:rPr>
          <w:rFonts w:hint="default" w:ascii="Arial" w:hAnsi="Arial" w:cs="Arial"/>
          <w:sz w:val="18"/>
          <w:szCs w:val="18"/>
        </w:rPr>
      </w:pPr>
    </w:p>
    <w:p w14:paraId="167FF1A4">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638AD840">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6B623A44">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281FE71A">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0A8410FE">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494E790A">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4E1D9995">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082F675E">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24525B7D">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03229E94">
      <w:pPr>
        <w:pStyle w:val="221"/>
        <w:spacing w:line="360" w:lineRule="auto"/>
        <w:ind w:left="0"/>
        <w:jc w:val="both"/>
        <w:rPr>
          <w:rFonts w:hint="default" w:ascii="Arial" w:hAnsi="Arial" w:eastAsia="Arial" w:cs="Arial"/>
          <w:b/>
          <w:sz w:val="18"/>
          <w:szCs w:val="18"/>
        </w:rPr>
      </w:pPr>
      <w:r>
        <w:rPr>
          <w:rFonts w:hint="default" w:ascii="Arial" w:hAnsi="Arial" w:eastAsia="Arial" w:cs="Arial"/>
          <w:b/>
          <w:sz w:val="18"/>
          <w:szCs w:val="18"/>
        </w:rPr>
        <w:t xml:space="preserve">8.9.8.1.8 </w:t>
      </w:r>
      <w:r>
        <w:rPr>
          <w:rFonts w:hint="default" w:ascii="Arial" w:hAnsi="Arial" w:eastAsia="Arial" w:cs="Arial"/>
          <w:b w:val="0"/>
          <w:bCs/>
          <w:sz w:val="18"/>
          <w:szCs w:val="18"/>
        </w:rPr>
        <w:t xml:space="preserve">Declaração de que não emprega menor de 18 anos em trabalho noturno, perigoso ou insalubre e não emprega menor de 16 anos, salvo menor, a partir de 14 anos, na condição de aprendiz, nos termos do artigo 7°, XXXIII, da Constituição; </w:t>
      </w:r>
      <w:r>
        <w:rPr>
          <w:rFonts w:hint="default" w:ascii="Arial" w:hAnsi="Arial" w:eastAsia="Arial" w:cs="Arial"/>
          <w:b/>
          <w:bCs w:val="0"/>
          <w:sz w:val="18"/>
          <w:szCs w:val="18"/>
        </w:rPr>
        <w:t>(conforme modelo anexo XI)</w:t>
      </w:r>
    </w:p>
    <w:p w14:paraId="117BBB96">
      <w:pPr>
        <w:autoSpaceDE w:val="0"/>
        <w:autoSpaceDN w:val="0"/>
        <w:adjustRightInd w:val="0"/>
        <w:spacing w:line="360" w:lineRule="auto"/>
        <w:jc w:val="both"/>
        <w:rPr>
          <w:rFonts w:hint="default" w:ascii="Arial" w:hAnsi="Arial" w:cs="Arial"/>
          <w:b/>
          <w:sz w:val="18"/>
          <w:szCs w:val="18"/>
          <w:shd w:val="clear" w:color="auto" w:fill="FFFFFF"/>
          <w:lang w:val="pt-BR"/>
        </w:rPr>
      </w:pPr>
      <w:r>
        <w:rPr>
          <w:rFonts w:hint="default" w:ascii="Arial" w:hAnsi="Arial" w:eastAsia="Arial" w:cs="Arial"/>
          <w:b/>
          <w:sz w:val="18"/>
          <w:szCs w:val="18"/>
          <w:lang w:val="pt-BR"/>
        </w:rPr>
        <w:t xml:space="preserve">8.9.8.1.9 (Para as empresas que se enquadram como ME/EPP/Equiparadas) </w:t>
      </w:r>
      <w:r>
        <w:rPr>
          <w:rFonts w:hint="default" w:ascii="Arial" w:hAnsi="Arial" w:cs="Arial" w:eastAsiaTheme="minorHAnsi"/>
          <w:b w:val="0"/>
          <w:bCs w:val="0"/>
          <w:sz w:val="18"/>
          <w:szCs w:val="18"/>
          <w:u w:val="single"/>
        </w:rPr>
        <w:t xml:space="preserve">MODELO DE DECLARAÇÃO DE </w:t>
      </w:r>
      <w:r>
        <w:rPr>
          <w:rFonts w:hint="default"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34BB22B2">
      <w:pPr>
        <w:pStyle w:val="221"/>
        <w:spacing w:line="360" w:lineRule="auto"/>
        <w:ind w:left="0"/>
        <w:jc w:val="both"/>
        <w:rPr>
          <w:rFonts w:hint="default" w:ascii="Arial" w:hAnsi="Arial" w:eastAsia="Arial" w:cs="Arial"/>
          <w:b/>
          <w:sz w:val="18"/>
          <w:szCs w:val="18"/>
        </w:rPr>
      </w:pPr>
    </w:p>
    <w:p w14:paraId="0CD1FC0E">
      <w:pPr>
        <w:pStyle w:val="305"/>
        <w:numPr>
          <w:ilvl w:val="1"/>
          <w:numId w:val="7"/>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331F90E2">
      <w:pPr>
        <w:pStyle w:val="306"/>
        <w:numPr>
          <w:ilvl w:val="2"/>
          <w:numId w:val="7"/>
        </w:numPr>
        <w:spacing w:before="0" w:after="0" w:line="360" w:lineRule="auto"/>
        <w:ind w:left="0" w:firstLine="0"/>
        <w:rPr>
          <w:rFonts w:hint="default" w:ascii="Arial" w:hAnsi="Arial" w:cs="Arial"/>
          <w:sz w:val="18"/>
          <w:szCs w:val="18"/>
        </w:rPr>
      </w:pP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1AD28AF0">
      <w:pPr>
        <w:pStyle w:val="305"/>
        <w:numPr>
          <w:ilvl w:val="1"/>
          <w:numId w:val="7"/>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6"/>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1CB9B19A">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5"/>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p>
    <w:p w14:paraId="08066C83">
      <w:pPr>
        <w:pStyle w:val="306"/>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6"/>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5AE2FCA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4C0042A4">
      <w:pPr>
        <w:pStyle w:val="305"/>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23151E2B">
      <w:pPr>
        <w:pStyle w:val="305"/>
        <w:numPr>
          <w:ilvl w:val="0"/>
          <w:numId w:val="0"/>
        </w:numPr>
        <w:tabs>
          <w:tab w:val="left" w:pos="993"/>
        </w:tabs>
        <w:spacing w:before="0" w:after="0" w:line="360" w:lineRule="auto"/>
        <w:ind w:leftChars="0"/>
        <w:rPr>
          <w:rFonts w:hint="default" w:ascii="Arial" w:hAnsi="Arial" w:cs="Arial"/>
          <w:i/>
          <w:sz w:val="18"/>
          <w:szCs w:val="18"/>
        </w:rPr>
      </w:pPr>
    </w:p>
    <w:p w14:paraId="14633AEB">
      <w:pPr>
        <w:pStyle w:val="279"/>
        <w:widowControl w:val="0"/>
        <w:numPr>
          <w:ilvl w:val="0"/>
          <w:numId w:val="9"/>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031417D5">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47BB8F2C">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5"/>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6"/>
        <w:numPr>
          <w:ilvl w:val="2"/>
          <w:numId w:val="10"/>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6"/>
        <w:numPr>
          <w:ilvl w:val="3"/>
          <w:numId w:val="10"/>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numPr>
          <w:ilvl w:val="3"/>
          <w:numId w:val="10"/>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6"/>
        <w:numPr>
          <w:ilvl w:val="2"/>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6"/>
        <w:numPr>
          <w:ilvl w:val="2"/>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5"/>
        <w:numPr>
          <w:ilvl w:val="1"/>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5"/>
        <w:numPr>
          <w:ilvl w:val="1"/>
          <w:numId w:val="10"/>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5"/>
        <w:numPr>
          <w:ilvl w:val="1"/>
          <w:numId w:val="10"/>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0D2F4F65">
      <w:pPr>
        <w:pStyle w:val="305"/>
        <w:numPr>
          <w:ilvl w:val="1"/>
          <w:numId w:val="10"/>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5"/>
        <w:numPr>
          <w:ilvl w:val="1"/>
          <w:numId w:val="10"/>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3048967F">
      <w:pPr>
        <w:pStyle w:val="305"/>
        <w:numPr>
          <w:ilvl w:val="1"/>
          <w:numId w:val="10"/>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748CA5CC">
      <w:pPr>
        <w:pStyle w:val="305"/>
        <w:numPr>
          <w:ilvl w:val="1"/>
          <w:numId w:val="10"/>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AEDFE99">
      <w:pPr>
        <w:pStyle w:val="305"/>
        <w:numPr>
          <w:ilvl w:val="0"/>
          <w:numId w:val="0"/>
        </w:numPr>
        <w:tabs>
          <w:tab w:val="left" w:pos="993"/>
        </w:tabs>
        <w:spacing w:before="0" w:after="0" w:line="360" w:lineRule="auto"/>
        <w:ind w:leftChars="0"/>
        <w:rPr>
          <w:rFonts w:hint="default" w:ascii="Arial" w:hAnsi="Arial" w:cs="Arial"/>
          <w:sz w:val="18"/>
          <w:szCs w:val="18"/>
        </w:rPr>
      </w:pPr>
    </w:p>
    <w:p w14:paraId="1C435A16">
      <w:pPr>
        <w:pStyle w:val="279"/>
        <w:numPr>
          <w:ilvl w:val="0"/>
          <w:numId w:val="9"/>
        </w:numPr>
        <w:spacing w:before="0" w:line="360" w:lineRule="auto"/>
        <w:ind w:left="426" w:leftChars="0" w:hanging="426" w:firstLineChars="0"/>
        <w:rPr>
          <w:rFonts w:hint="default" w:ascii="Arial" w:hAnsi="Arial" w:cs="Arial"/>
          <w:sz w:val="18"/>
          <w:szCs w:val="18"/>
        </w:rPr>
      </w:pPr>
      <w:r>
        <w:rPr>
          <w:rFonts w:hint="default" w:ascii="Arial" w:hAnsi="Arial" w:cs="Arial"/>
          <w:sz w:val="18"/>
          <w:szCs w:val="18"/>
        </w:rPr>
        <w:t>DA ADJUDICAÇÃO E HOMOLOGAÇÃO</w:t>
      </w:r>
    </w:p>
    <w:p w14:paraId="5D4E9EC5">
      <w:pPr>
        <w:pStyle w:val="279"/>
        <w:numPr>
          <w:ilvl w:val="0"/>
          <w:numId w:val="0"/>
        </w:numPr>
        <w:spacing w:before="0" w:line="360" w:lineRule="auto"/>
        <w:ind w:leftChars="0"/>
        <w:rPr>
          <w:rFonts w:hint="default" w:ascii="Arial" w:hAnsi="Arial" w:cs="Arial"/>
          <w:sz w:val="18"/>
          <w:szCs w:val="18"/>
        </w:rPr>
      </w:pPr>
      <w:r>
        <w:rPr>
          <w:rFonts w:hint="default" w:ascii="Arial" w:hAnsi="Arial" w:cs="Arial"/>
          <w:b w:val="0"/>
          <w:sz w:val="18"/>
          <w:szCs w:val="18"/>
          <w:lang w:val="pt-BR"/>
        </w:rPr>
        <w:t xml:space="preserve">10.1 </w:t>
      </w:r>
      <w:r>
        <w:rPr>
          <w:rFonts w:hint="default" w:ascii="Arial" w:hAnsi="Arial" w:cs="Arial"/>
          <w:b w:val="0"/>
          <w:sz w:val="18"/>
          <w:szCs w:val="18"/>
        </w:rPr>
        <w:t>O objeto da licitação será adjudicado/homologado ao licitante declarado vencedor, pela Autoridade Competente.</w:t>
      </w:r>
    </w:p>
    <w:p w14:paraId="755CA466">
      <w:pPr>
        <w:tabs>
          <w:tab w:val="left" w:pos="567"/>
        </w:tabs>
        <w:spacing w:line="360" w:lineRule="auto"/>
        <w:rPr>
          <w:rFonts w:hint="default" w:ascii="Arial" w:hAnsi="Arial" w:cs="Arial"/>
          <w:sz w:val="18"/>
          <w:szCs w:val="18"/>
        </w:rPr>
      </w:pPr>
      <w:r>
        <w:rPr>
          <w:rFonts w:hint="default" w:ascii="Arial" w:hAnsi="Arial" w:cs="Arial"/>
          <w:sz w:val="18"/>
          <w:szCs w:val="18"/>
        </w:rPr>
        <w:t xml:space="preserve"> </w:t>
      </w:r>
    </w:p>
    <w:p w14:paraId="368E4C79">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609B3E31">
      <w:pPr>
        <w:tabs>
          <w:tab w:val="left" w:pos="567"/>
        </w:tabs>
        <w:spacing w:line="360" w:lineRule="auto"/>
        <w:jc w:val="both"/>
        <w:rPr>
          <w:rFonts w:hint="default" w:ascii="Arial" w:hAnsi="Arial" w:cs="Arial"/>
          <w:sz w:val="18"/>
          <w:szCs w:val="18"/>
          <w:lang w:val="pt-BR"/>
        </w:rPr>
      </w:pPr>
      <w:r>
        <w:rPr>
          <w:rFonts w:hint="default" w:ascii="Arial" w:hAnsi="Arial" w:cs="Arial"/>
          <w:sz w:val="18"/>
          <w:szCs w:val="18"/>
        </w:rPr>
        <w:t xml:space="preserve">11.1. </w:t>
      </w:r>
      <w:r>
        <w:rPr>
          <w:rFonts w:hint="default" w:ascii="Arial" w:hAnsi="Arial" w:cs="Arial"/>
          <w:sz w:val="18"/>
          <w:szCs w:val="18"/>
          <w:lang w:val="pt-BR"/>
        </w:rPr>
        <w:t>Conforme termo de referência.</w:t>
      </w:r>
    </w:p>
    <w:p w14:paraId="524E6939">
      <w:pPr>
        <w:pStyle w:val="306"/>
        <w:tabs>
          <w:tab w:val="left" w:pos="0"/>
        </w:tabs>
        <w:suppressAutoHyphens w:val="0"/>
        <w:spacing w:before="0" w:after="0" w:line="240" w:lineRule="auto"/>
        <w:ind w:left="0"/>
        <w:rPr>
          <w:rFonts w:hint="default" w:ascii="Arial" w:hAnsi="Arial" w:cs="Arial"/>
          <w:sz w:val="18"/>
          <w:szCs w:val="18"/>
        </w:rPr>
      </w:pPr>
    </w:p>
    <w:p w14:paraId="4E7BCA73">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w:t>
      </w:r>
      <w:r>
        <w:rPr>
          <w:rFonts w:hint="default" w:ascii="Arial" w:hAnsi="Arial" w:cs="Arial"/>
          <w:b/>
          <w:sz w:val="18"/>
          <w:szCs w:val="18"/>
          <w:lang w:val="pt-BR"/>
        </w:rPr>
        <w:t>2.</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4BEB4E44">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.1 Os critérios de aceitação do objeto e de fiscalização estão previstos no Termo de Referência/Projeto Básico.</w:t>
      </w:r>
    </w:p>
    <w:p w14:paraId="78BD8A0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.2 Poderá ser substituído a marca/modelo do produto</w:t>
      </w:r>
      <w:r>
        <w:rPr>
          <w:rFonts w:hint="default" w:ascii="Arial" w:hAnsi="Arial" w:cs="Arial"/>
          <w:sz w:val="18"/>
          <w:szCs w:val="18"/>
          <w:lang w:val="pt-BR"/>
        </w:rPr>
        <w:t>, quando for o caso,</w:t>
      </w:r>
      <w:r>
        <w:rPr>
          <w:rFonts w:hint="default" w:ascii="Arial" w:hAnsi="Arial" w:cs="Arial"/>
          <w:sz w:val="18"/>
          <w:szCs w:val="18"/>
        </w:rPr>
        <w:t xml:space="preserve"> objeto do contrato, a requerimento do Contratado, desde que fique comprovada a impossibilidade ou dificuldade moment</w:t>
      </w:r>
      <w:r>
        <w:rPr>
          <w:rFonts w:hint="default" w:ascii="Arial" w:hAnsi="Arial" w:cs="Arial"/>
          <w:sz w:val="18"/>
          <w:szCs w:val="18"/>
          <w:lang w:val="pt-BR"/>
        </w:rPr>
        <w:t xml:space="preserve"> </w:t>
      </w:r>
      <w:r>
        <w:rPr>
          <w:rFonts w:hint="default" w:ascii="Arial" w:hAnsi="Arial" w:cs="Arial"/>
          <w:sz w:val="18"/>
          <w:szCs w:val="18"/>
        </w:rPr>
        <w: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6F2694A">
      <w:pPr>
        <w:autoSpaceDE w:val="0"/>
        <w:autoSpaceDN w:val="0"/>
        <w:adjustRightInd w:val="0"/>
        <w:jc w:val="both"/>
        <w:rPr>
          <w:rFonts w:hint="default" w:ascii="Arial" w:hAnsi="Arial" w:cs="Arial"/>
          <w:b/>
          <w:bCs/>
          <w:sz w:val="18"/>
          <w:szCs w:val="18"/>
        </w:rPr>
      </w:pPr>
    </w:p>
    <w:p w14:paraId="2A39E8C3">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DAS OBRIGAÇÕES DA CONTRATANTE E DA CONTRATADA</w:t>
      </w:r>
    </w:p>
    <w:p w14:paraId="12D24564">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lang w:val="pt-BR"/>
        </w:rPr>
        <w:t xml:space="preserve">13.1 </w:t>
      </w:r>
      <w:r>
        <w:rPr>
          <w:rFonts w:hint="default" w:ascii="Arial" w:hAnsi="Arial" w:cs="Arial"/>
          <w:sz w:val="18"/>
          <w:szCs w:val="18"/>
        </w:rPr>
        <w:t>As obrigações da Contratante e da Contratada são as estabelecidas no Termo de Referência/Projeto Básico.</w:t>
      </w:r>
    </w:p>
    <w:p w14:paraId="5FF219AC">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2FED304B">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 DO PAGAMENTO </w:t>
      </w:r>
    </w:p>
    <w:p w14:paraId="0378672B">
      <w:pPr>
        <w:spacing w:line="360" w:lineRule="auto"/>
        <w:jc w:val="both"/>
        <w:rPr>
          <w:rFonts w:hint="default" w:ascii="Arial" w:hAnsi="Arial" w:cs="Arial"/>
          <w:sz w:val="18"/>
          <w:szCs w:val="18"/>
        </w:rPr>
      </w:pPr>
      <w:r>
        <w:rPr>
          <w:rFonts w:hint="default" w:ascii="Arial" w:hAnsi="Arial" w:cs="Arial"/>
          <w:color w:val="000000"/>
          <w:sz w:val="18"/>
          <w:szCs w:val="18"/>
        </w:rPr>
        <w:t>1</w:t>
      </w:r>
      <w:r>
        <w:rPr>
          <w:rFonts w:hint="default" w:ascii="Arial" w:hAnsi="Arial" w:cs="Arial"/>
          <w:color w:val="000000"/>
          <w:sz w:val="18"/>
          <w:szCs w:val="18"/>
          <w:lang w:val="pt-BR"/>
        </w:rPr>
        <w:t>4</w:t>
      </w:r>
      <w:r>
        <w:rPr>
          <w:rFonts w:hint="default" w:ascii="Arial" w:hAnsi="Arial" w:cs="Arial"/>
          <w:color w:val="000000"/>
          <w:sz w:val="18"/>
          <w:szCs w:val="18"/>
        </w:rPr>
        <w:t xml:space="preserve">.1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0151BBE">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5E3A382">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.3 Os documentos comprovando tal centralização deverão ser fornecidos pelos órgãos competentes, constando da documentação apresentada na Habilitação.</w:t>
      </w:r>
    </w:p>
    <w:p w14:paraId="6A3F8A26">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.4 A dotação orçamentária destinada ao pagamento do objeto licitado será prevista e indicada no processo, pela área competente da Prefeitura Municipal de Cataguases, sendo:</w:t>
      </w:r>
    </w:p>
    <w:p w14:paraId="31E9CD5C">
      <w:pPr>
        <w:pStyle w:val="279"/>
        <w:pageBreakBefore w:val="0"/>
        <w:widowControl/>
        <w:numPr>
          <w:ilvl w:val="0"/>
          <w:numId w:val="0"/>
        </w:numPr>
        <w:kinsoku/>
        <w:wordWrap/>
        <w:overflowPunct/>
        <w:topLinePunct w:val="0"/>
        <w:autoSpaceDE/>
        <w:autoSpaceDN/>
        <w:bidi w:val="0"/>
        <w:adjustRightInd/>
        <w:snapToGrid/>
        <w:spacing w:before="0" w:line="276" w:lineRule="auto"/>
        <w:ind w:left="0" w:leftChars="0" w:firstLine="0" w:firstLineChars="0"/>
        <w:textAlignment w:val="auto"/>
        <w:rPr>
          <w:rFonts w:hint="default" w:ascii="Arial" w:hAnsi="Arial" w:cs="Arial"/>
          <w:b w:val="0"/>
          <w:bCs w:val="0"/>
          <w:sz w:val="18"/>
          <w:szCs w:val="18"/>
        </w:rPr>
      </w:pPr>
      <w:r>
        <w:rPr>
          <w:rFonts w:hint="default" w:ascii="Arial" w:hAnsi="Arial" w:cs="Arial"/>
          <w:b w:val="0"/>
          <w:bCs w:val="0"/>
          <w:sz w:val="18"/>
          <w:szCs w:val="18"/>
        </w:rPr>
        <w:t>CENTROS DE CUSTOS</w:t>
      </w:r>
    </w:p>
    <w:p w14:paraId="1C7D7FF2">
      <w:pPr>
        <w:pStyle w:val="279"/>
        <w:pageBreakBefore w:val="0"/>
        <w:widowControl/>
        <w:numPr>
          <w:ilvl w:val="0"/>
          <w:numId w:val="0"/>
        </w:numPr>
        <w:kinsoku/>
        <w:wordWrap/>
        <w:overflowPunct/>
        <w:topLinePunct w:val="0"/>
        <w:autoSpaceDE/>
        <w:autoSpaceDN/>
        <w:bidi w:val="0"/>
        <w:adjustRightInd/>
        <w:snapToGrid/>
        <w:spacing w:before="0" w:line="276" w:lineRule="auto"/>
        <w:ind w:left="0" w:leftChars="0" w:firstLine="0" w:firstLineChars="0"/>
        <w:textAlignment w:val="auto"/>
        <w:rPr>
          <w:rFonts w:hint="default" w:ascii="Arial" w:hAnsi="Arial" w:cs="Arial"/>
          <w:b w:val="0"/>
          <w:bCs w:val="0"/>
          <w:sz w:val="18"/>
          <w:szCs w:val="18"/>
          <w:lang w:eastAsia="pt-BR"/>
        </w:rPr>
      </w:pPr>
      <w:r>
        <w:rPr>
          <w:rFonts w:hint="default" w:ascii="Arial" w:hAnsi="Arial" w:cs="Arial"/>
          <w:b w:val="0"/>
          <w:bCs w:val="0"/>
          <w:sz w:val="18"/>
          <w:szCs w:val="18"/>
        </w:rPr>
        <w:t xml:space="preserve">02.09 – Fundo Municipal de Saúde </w:t>
      </w:r>
    </w:p>
    <w:p w14:paraId="775660C8">
      <w:pPr>
        <w:pStyle w:val="279"/>
        <w:pageBreakBefore w:val="0"/>
        <w:widowControl/>
        <w:numPr>
          <w:ilvl w:val="0"/>
          <w:numId w:val="0"/>
        </w:numPr>
        <w:kinsoku/>
        <w:wordWrap/>
        <w:overflowPunct/>
        <w:topLinePunct w:val="0"/>
        <w:autoSpaceDE/>
        <w:autoSpaceDN/>
        <w:bidi w:val="0"/>
        <w:adjustRightInd/>
        <w:snapToGrid/>
        <w:spacing w:before="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2.099 – Gestão do Serviço de Regulação, Controle, Auditoria e Avaliação</w:t>
      </w:r>
    </w:p>
    <w:p w14:paraId="1FF546E3">
      <w:pPr>
        <w:pageBreakBefore w:val="0"/>
        <w:widowControl/>
        <w:kinsoku/>
        <w:wordWrap/>
        <w:overflowPunct/>
        <w:topLinePunct w:val="0"/>
        <w:autoSpaceDE/>
        <w:autoSpaceDN/>
        <w:bidi w:val="0"/>
        <w:adjustRightInd/>
        <w:snapToGrid/>
        <w:spacing w:after="0" w:line="276"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3.3.90.39.00.00.00.00 01.0600 – Outros Serviços de Terceiros Pessoa Jurídica (Ficha 463)</w:t>
      </w:r>
    </w:p>
    <w:p w14:paraId="7FFEBB99">
      <w:pPr>
        <w:pStyle w:val="279"/>
        <w:pageBreakBefore w:val="0"/>
        <w:widowControl/>
        <w:numPr>
          <w:ilvl w:val="0"/>
          <w:numId w:val="0"/>
        </w:numPr>
        <w:kinsoku/>
        <w:wordWrap/>
        <w:overflowPunct/>
        <w:topLinePunct w:val="0"/>
        <w:autoSpaceDE/>
        <w:autoSpaceDN/>
        <w:bidi w:val="0"/>
        <w:adjustRightInd/>
        <w:snapToGrid/>
        <w:spacing w:before="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2.106 – Gestão da Vigilância Epidemiológica</w:t>
      </w:r>
    </w:p>
    <w:p w14:paraId="26EC0A36">
      <w:pPr>
        <w:pageBreakBefore w:val="0"/>
        <w:widowControl/>
        <w:kinsoku/>
        <w:wordWrap/>
        <w:overflowPunct/>
        <w:topLinePunct w:val="0"/>
        <w:autoSpaceDE/>
        <w:autoSpaceDN/>
        <w:bidi w:val="0"/>
        <w:adjustRightInd/>
        <w:snapToGrid/>
        <w:spacing w:after="0" w:line="276"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3.3.90.39.00.00.00.00 01.0600 – Outros Serviços de Terceiros Pessoa Jurídica (Ficha 502)</w:t>
      </w:r>
    </w:p>
    <w:p w14:paraId="22F5444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.5 Quando for constatada qualquer irregularidade na Nota Fiscal/Fatura, será imediatamente solicitada à empresa adjudicatária carta de correção quando couber, ou ainda pertinente regularização, que deverá ser encaminhada no prazo de 2 (dois) dias úteis.</w:t>
      </w:r>
    </w:p>
    <w:p w14:paraId="216E7068">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xml:space="preserve">.6 Caso a contratada não apresente carta de correção no prazo estipulado, o prazo para pagamento será recontado, a partir da data da sua apresentação. </w:t>
      </w:r>
    </w:p>
    <w:p w14:paraId="650AF86E">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xml:space="preserve">.7 O valor estimado para contratação é de </w:t>
      </w:r>
      <w:r>
        <w:rPr>
          <w:rFonts w:hint="default" w:ascii="Arial" w:hAnsi="Arial" w:cs="Arial"/>
          <w:sz w:val="18"/>
          <w:szCs w:val="18"/>
          <w:lang w:val="pt-BR"/>
        </w:rPr>
        <w:t>R$ 56.920,25 (cinquenta e seis mil, novecentos e vinte reais e vinte e cinco centavos)</w:t>
      </w:r>
      <w:r>
        <w:rPr>
          <w:rFonts w:hint="default" w:ascii="Arial" w:hAnsi="Arial" w:cs="Arial"/>
          <w:sz w:val="18"/>
          <w:szCs w:val="18"/>
        </w:rPr>
        <w:t>, de acordo com o mapa analítico anexo.</w:t>
      </w:r>
    </w:p>
    <w:p w14:paraId="3C598F02">
      <w:pPr>
        <w:spacing w:line="360" w:lineRule="auto"/>
        <w:jc w:val="both"/>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4D549E86">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.9 A empresa deverá observar e cumprir o Decreto 5.811/2023 para as emissões da NF em relação às retenções do IR.</w:t>
      </w:r>
    </w:p>
    <w:p w14:paraId="0F7E47F6">
      <w:pPr>
        <w:spacing w:line="360" w:lineRule="auto"/>
        <w:jc w:val="both"/>
        <w:rPr>
          <w:rFonts w:hint="default" w:ascii="Arial" w:hAnsi="Arial" w:cs="Arial"/>
          <w:sz w:val="18"/>
          <w:szCs w:val="18"/>
        </w:rPr>
      </w:pPr>
    </w:p>
    <w:p w14:paraId="2A295078">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DAS INFRAÇÕES ADMINISTRATIVAS E SANÇÕES</w:t>
      </w:r>
    </w:p>
    <w:p w14:paraId="0297DA07">
      <w:pPr>
        <w:pStyle w:val="306"/>
        <w:spacing w:before="0" w:after="0" w:line="360" w:lineRule="auto"/>
        <w:ind w:left="0"/>
        <w:rPr>
          <w:rFonts w:hint="default" w:ascii="Arial" w:hAnsi="Arial" w:cs="Arial"/>
          <w:color w:val="1D2228"/>
          <w:sz w:val="18"/>
          <w:szCs w:val="18"/>
          <w:shd w:val="clear" w:color="auto" w:fill="FFFFFF"/>
        </w:rPr>
      </w:pPr>
      <w:bookmarkStart w:id="26" w:name="_Ref114668085"/>
      <w:bookmarkStart w:id="27" w:name="_Hlk114652595"/>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7930F04F">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E86B8AC">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.2.1 advertência; </w:t>
      </w:r>
    </w:p>
    <w:p w14:paraId="17C00FB6">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.2.2 multa;</w:t>
      </w:r>
    </w:p>
    <w:p w14:paraId="6DC64A40">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.2.3 impedimento de licitar e contratar:</w:t>
      </w:r>
    </w:p>
    <w:p w14:paraId="4B42B66F">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53A6CC40">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.2.5 na aplicação das sanções serão considerados:</w:t>
      </w:r>
    </w:p>
    <w:p w14:paraId="22E1232F">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.2.6 a natureza e a gravidade da infração cometida;</w:t>
      </w:r>
    </w:p>
    <w:p w14:paraId="5FD5A9AD">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.2.7 as peculiaridades do caso concreto;</w:t>
      </w:r>
    </w:p>
    <w:p w14:paraId="7C268804">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.2.8 as circunstâncias agravantes ou atenuantes;</w:t>
      </w:r>
    </w:p>
    <w:p w14:paraId="3368B402">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.2.9 os danos que dela provierem para a Administração Pública;</w:t>
      </w:r>
    </w:p>
    <w:p w14:paraId="450CD08A">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48EC0790">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.3 A sanção prevista no item 1</w:t>
      </w:r>
      <w:r>
        <w:rPr>
          <w:rFonts w:hint="default" w:ascii="Arial" w:hAnsi="Arial" w:cs="Arial"/>
          <w:color w:val="auto"/>
          <w:sz w:val="18"/>
          <w:szCs w:val="18"/>
          <w:lang w:val="pt-BR"/>
        </w:rPr>
        <w:t>5</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C7A8290">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ascii="Arial" w:hAnsi="Arial" w:cs="Arial"/>
          <w:color w:val="1D2228"/>
          <w:sz w:val="18"/>
          <w:szCs w:val="18"/>
          <w:shd w:val="clear" w:color="auto" w:fill="FFFFFF"/>
          <w:lang w:val="pt-BR"/>
        </w:rPr>
        <w:t>5</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4A6DF847">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63099BF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.3.3 dar causa à inexecução total do contrato; 20% do valor do contrato;</w:t>
      </w:r>
    </w:p>
    <w:p w14:paraId="646CC1F8">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.3.4 deixar de entregar a documentação exigida para o certame; 5% do valor do contrato;</w:t>
      </w:r>
    </w:p>
    <w:p w14:paraId="4FD3EBBD">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.3.5 não manter a proposta, salvo em decorrência de fato superveniente devidamente justificado; 10% do valor do contrato;</w:t>
      </w:r>
    </w:p>
    <w:p w14:paraId="78203698">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1F82705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.3.7 ensejar o retardamento da execução ou da entrega do objeto da licitação sem motivo justificado; 10% do valor do contrato;</w:t>
      </w:r>
    </w:p>
    <w:p w14:paraId="54B58FF6">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5C3AA39C">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.3.9 fraudar a licitação ou praticar ato fraudulento na execução do contrato; 30% do valor do contrato;</w:t>
      </w:r>
    </w:p>
    <w:p w14:paraId="1A8D20FF">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3352C64B">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8" w:name="art155iii"/>
      <w:bookmarkEnd w:id="28"/>
      <w:bookmarkStart w:id="29" w:name="art155iv"/>
      <w:bookmarkEnd w:id="29"/>
      <w:bookmarkStart w:id="30" w:name="art155ii"/>
      <w:bookmarkEnd w:id="30"/>
      <w:bookmarkStart w:id="31" w:name="art155x"/>
      <w:bookmarkEnd w:id="31"/>
      <w:bookmarkStart w:id="32" w:name="art155vii"/>
      <w:bookmarkEnd w:id="32"/>
      <w:bookmarkStart w:id="33" w:name="art155vi"/>
      <w:bookmarkEnd w:id="33"/>
      <w:bookmarkStart w:id="34" w:name="art155viii"/>
      <w:bookmarkEnd w:id="34"/>
      <w:bookmarkStart w:id="35" w:name="art155v"/>
      <w:bookmarkEnd w:id="35"/>
      <w:bookmarkStart w:id="36" w:name="art155ix"/>
      <w:bookmarkEnd w:id="36"/>
    </w:p>
    <w:p w14:paraId="0E20378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14745D8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 A sanção prevista no item 1</w:t>
      </w:r>
      <w:r>
        <w:rPr>
          <w:rFonts w:hint="default" w:ascii="Arial" w:hAnsi="Arial" w:cs="Arial"/>
          <w:color w:val="auto"/>
          <w:sz w:val="18"/>
          <w:szCs w:val="18"/>
          <w:lang w:val="pt-BR"/>
        </w:rPr>
        <w:t>5</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5</w:t>
      </w:r>
      <w:r>
        <w:rPr>
          <w:rStyle w:val="12"/>
          <w:rFonts w:hint="default" w:ascii="Arial" w:hAnsi="Arial" w:cs="Arial"/>
          <w:color w:val="auto"/>
          <w:sz w:val="18"/>
          <w:szCs w:val="18"/>
        </w:rPr>
        <w:t>.3.1, 1</w:t>
      </w:r>
      <w:r>
        <w:rPr>
          <w:rStyle w:val="12"/>
          <w:rFonts w:hint="default" w:ascii="Arial" w:hAnsi="Arial" w:cs="Arial"/>
          <w:color w:val="auto"/>
          <w:sz w:val="18"/>
          <w:szCs w:val="18"/>
          <w:lang w:val="pt-BR"/>
        </w:rPr>
        <w:t>5</w:t>
      </w:r>
      <w:r>
        <w:rPr>
          <w:rStyle w:val="12"/>
          <w:rFonts w:hint="default" w:ascii="Arial" w:hAnsi="Arial" w:cs="Arial"/>
          <w:color w:val="auto"/>
          <w:sz w:val="18"/>
          <w:szCs w:val="18"/>
        </w:rPr>
        <w:t>.3.2, 1</w:t>
      </w:r>
      <w:r>
        <w:rPr>
          <w:rStyle w:val="12"/>
          <w:rFonts w:hint="default" w:ascii="Arial" w:hAnsi="Arial" w:cs="Arial"/>
          <w:color w:val="auto"/>
          <w:sz w:val="18"/>
          <w:szCs w:val="18"/>
          <w:lang w:val="pt-BR"/>
        </w:rPr>
        <w:t>5</w:t>
      </w:r>
      <w:r>
        <w:rPr>
          <w:rStyle w:val="12"/>
          <w:rFonts w:hint="default" w:ascii="Arial" w:hAnsi="Arial" w:cs="Arial"/>
          <w:color w:val="auto"/>
          <w:sz w:val="18"/>
          <w:szCs w:val="18"/>
        </w:rPr>
        <w:t>.3.3, 1</w:t>
      </w:r>
      <w:r>
        <w:rPr>
          <w:rStyle w:val="12"/>
          <w:rFonts w:hint="default" w:ascii="Arial" w:hAnsi="Arial" w:cs="Arial"/>
          <w:color w:val="auto"/>
          <w:sz w:val="18"/>
          <w:szCs w:val="18"/>
          <w:lang w:val="pt-BR"/>
        </w:rPr>
        <w:t>5</w:t>
      </w:r>
      <w:r>
        <w:rPr>
          <w:rStyle w:val="12"/>
          <w:rFonts w:hint="default" w:ascii="Arial" w:hAnsi="Arial" w:cs="Arial"/>
          <w:color w:val="auto"/>
          <w:sz w:val="18"/>
          <w:szCs w:val="18"/>
        </w:rPr>
        <w:t>.3.4, 1</w:t>
      </w:r>
      <w:r>
        <w:rPr>
          <w:rStyle w:val="12"/>
          <w:rFonts w:hint="default" w:ascii="Arial" w:hAnsi="Arial" w:cs="Arial"/>
          <w:color w:val="auto"/>
          <w:sz w:val="18"/>
          <w:szCs w:val="18"/>
          <w:lang w:val="pt-BR"/>
        </w:rPr>
        <w:t>5</w:t>
      </w:r>
      <w:r>
        <w:rPr>
          <w:rStyle w:val="12"/>
          <w:rFonts w:hint="default" w:ascii="Arial" w:hAnsi="Arial" w:cs="Arial"/>
          <w:color w:val="auto"/>
          <w:sz w:val="18"/>
          <w:szCs w:val="18"/>
        </w:rPr>
        <w:t>.3.5 e 1</w:t>
      </w:r>
      <w:r>
        <w:rPr>
          <w:rStyle w:val="12"/>
          <w:rFonts w:hint="default" w:ascii="Arial" w:hAnsi="Arial" w:cs="Arial"/>
          <w:color w:val="auto"/>
          <w:sz w:val="18"/>
          <w:szCs w:val="18"/>
          <w:lang w:val="pt-BR"/>
        </w:rPr>
        <w:t>5</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510F5294">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.4.1 A sanção prevista no item 1</w:t>
      </w:r>
      <w:r>
        <w:rPr>
          <w:rFonts w:hint="default" w:ascii="Arial" w:hAnsi="Arial" w:cs="Arial"/>
          <w:color w:val="auto"/>
          <w:sz w:val="18"/>
          <w:szCs w:val="18"/>
          <w:lang w:val="pt-BR"/>
        </w:rPr>
        <w:t>5</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5</w:t>
      </w:r>
      <w:r>
        <w:rPr>
          <w:rStyle w:val="12"/>
          <w:rFonts w:hint="default" w:ascii="Arial" w:hAnsi="Arial" w:cs="Arial"/>
          <w:color w:val="auto"/>
          <w:sz w:val="18"/>
          <w:szCs w:val="18"/>
        </w:rPr>
        <w:t>.3.8, 1</w:t>
      </w:r>
      <w:r>
        <w:rPr>
          <w:rStyle w:val="12"/>
          <w:rFonts w:hint="default" w:ascii="Arial" w:hAnsi="Arial" w:cs="Arial"/>
          <w:color w:val="auto"/>
          <w:sz w:val="18"/>
          <w:szCs w:val="18"/>
          <w:lang w:val="pt-BR"/>
        </w:rPr>
        <w:t>5</w:t>
      </w:r>
      <w:r>
        <w:rPr>
          <w:rStyle w:val="12"/>
          <w:rFonts w:hint="default" w:ascii="Arial" w:hAnsi="Arial" w:cs="Arial"/>
          <w:color w:val="auto"/>
          <w:sz w:val="18"/>
          <w:szCs w:val="18"/>
        </w:rPr>
        <w:t>.3.9, 1</w:t>
      </w:r>
      <w:r>
        <w:rPr>
          <w:rStyle w:val="12"/>
          <w:rFonts w:hint="default" w:ascii="Arial" w:hAnsi="Arial" w:cs="Arial"/>
          <w:color w:val="auto"/>
          <w:sz w:val="18"/>
          <w:szCs w:val="18"/>
          <w:lang w:val="pt-BR"/>
        </w:rPr>
        <w:t>5</w:t>
      </w:r>
      <w:r>
        <w:rPr>
          <w:rStyle w:val="12"/>
          <w:rFonts w:hint="default" w:ascii="Arial" w:hAnsi="Arial" w:cs="Arial"/>
          <w:color w:val="auto"/>
          <w:sz w:val="18"/>
          <w:szCs w:val="18"/>
        </w:rPr>
        <w:t>.3.10, 1</w:t>
      </w:r>
      <w:r>
        <w:rPr>
          <w:rStyle w:val="12"/>
          <w:rFonts w:hint="default" w:ascii="Arial" w:hAnsi="Arial" w:cs="Arial"/>
          <w:color w:val="auto"/>
          <w:sz w:val="18"/>
          <w:szCs w:val="18"/>
          <w:lang w:val="pt-BR"/>
        </w:rPr>
        <w:t>5</w:t>
      </w:r>
      <w:r>
        <w:rPr>
          <w:rStyle w:val="12"/>
          <w:rFonts w:hint="default" w:ascii="Arial" w:hAnsi="Arial" w:cs="Arial"/>
          <w:color w:val="auto"/>
          <w:sz w:val="18"/>
          <w:szCs w:val="18"/>
        </w:rPr>
        <w:t>.3.11 e 1</w:t>
      </w:r>
      <w:r>
        <w:rPr>
          <w:rStyle w:val="12"/>
          <w:rFonts w:hint="default" w:ascii="Arial" w:hAnsi="Arial" w:cs="Arial"/>
          <w:color w:val="auto"/>
          <w:sz w:val="18"/>
          <w:szCs w:val="18"/>
          <w:lang w:val="pt-BR"/>
        </w:rPr>
        <w:t>5</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2656680E">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5</w:t>
      </w:r>
      <w:r>
        <w:rPr>
          <w:rFonts w:hint="default" w:ascii="Arial" w:hAnsi="Arial" w:cs="Arial"/>
          <w:color w:val="auto"/>
          <w:sz w:val="18"/>
          <w:szCs w:val="18"/>
        </w:rPr>
        <w:t>.3.4 será precedida de análise jurídica e observará as seguintes regras:</w:t>
      </w:r>
    </w:p>
    <w:p w14:paraId="75A3229A">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.4.2.1 quando aplicada por órgão do Poder Executivo, será de competência da autoridade competente. </w:t>
      </w:r>
    </w:p>
    <w:p w14:paraId="1F889293">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7ED4B8B7">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09B18032">
      <w:pPr>
        <w:pStyle w:val="305"/>
        <w:spacing w:before="0" w:after="0" w:line="360" w:lineRule="auto"/>
        <w:rPr>
          <w:rFonts w:hint="default" w:ascii="Arial" w:hAnsi="Arial" w:cs="Arial"/>
          <w:color w:val="auto"/>
          <w:sz w:val="18"/>
          <w:szCs w:val="18"/>
        </w:rPr>
      </w:pPr>
      <w:bookmarkStart w:id="37" w:name="art156§6ii"/>
      <w:bookmarkEnd w:id="37"/>
      <w:bookmarkStart w:id="38" w:name="art156§6"/>
      <w:bookmarkEnd w:id="38"/>
      <w:bookmarkStart w:id="39" w:name="art156§4"/>
      <w:bookmarkEnd w:id="39"/>
      <w:bookmarkStart w:id="40" w:name="art156§7"/>
      <w:bookmarkEnd w:id="40"/>
      <w:bookmarkStart w:id="41" w:name="art156§5"/>
      <w:bookmarkEnd w:id="41"/>
      <w:bookmarkStart w:id="42" w:name="art156§3"/>
      <w:bookmarkEnd w:id="42"/>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7DD219DC">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.5 As infrações e sanções deverão ser apuradas por uma comissão processante nomeada para as atribuições.</w:t>
      </w:r>
      <w:bookmarkStart w:id="43" w:name="_Toc122606112"/>
    </w:p>
    <w:p w14:paraId="0A71E63F">
      <w:pPr>
        <w:pStyle w:val="305"/>
        <w:spacing w:before="0" w:after="0" w:line="240" w:lineRule="auto"/>
        <w:rPr>
          <w:rFonts w:hint="default" w:ascii="Arial" w:hAnsi="Arial" w:cs="Arial"/>
          <w:color w:val="auto"/>
          <w:sz w:val="18"/>
          <w:szCs w:val="18"/>
        </w:rPr>
      </w:pPr>
    </w:p>
    <w:p w14:paraId="0E04F898">
      <w:pPr>
        <w:pStyle w:val="305"/>
        <w:numPr>
          <w:ilvl w:val="0"/>
          <w:numId w:val="11"/>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231D0B0E">
      <w:pPr>
        <w:pStyle w:val="305"/>
        <w:tabs>
          <w:tab w:val="left" w:pos="0"/>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59D93215">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 A resposta à impugnação ou ao pedido de esclarecimento será divulgado em sítio eletrônico www.cataguases.mg.gov.br, no prazo de até 3 (três) dias úteis, limitado ao último dia útil anterior à data da abertura do certame.</w:t>
      </w:r>
    </w:p>
    <w:p w14:paraId="3EE4ABCD">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 A impugnação e o pedido de esclarecimento poderão ser realizados por </w:t>
      </w:r>
      <w:r>
        <w:rPr>
          <w:rFonts w:hint="default" w:ascii="Arial" w:hAnsi="Arial" w:cs="Arial"/>
          <w:iCs/>
          <w:color w:val="auto"/>
          <w:sz w:val="18"/>
          <w:szCs w:val="18"/>
        </w:rPr>
        <w:t>meio de endereço eletrônico: pregaocataguases@gmail.com</w:t>
      </w:r>
    </w:p>
    <w:p w14:paraId="2A101790">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.4 As impugnações e pedidos de esclarecimentos não suspendem os prazos previstos no certame.</w:t>
      </w:r>
    </w:p>
    <w:p w14:paraId="5BF77DC3">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.5 A concessão de efeito suspensivo à impugnação é medida excepcional e deverá ser motivada pelo agente de contratação, nos autos do processo de licitação.</w:t>
      </w:r>
    </w:p>
    <w:p w14:paraId="6CA2E105">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.6 Acolhida a impugnação, será definida e publicada nova data para a realização do certame.</w:t>
      </w:r>
    </w:p>
    <w:p w14:paraId="6F1A6B35">
      <w:pPr>
        <w:pStyle w:val="279"/>
        <w:numPr>
          <w:ilvl w:val="0"/>
          <w:numId w:val="0"/>
        </w:numPr>
        <w:spacing w:before="0"/>
        <w:rPr>
          <w:rFonts w:hint="default" w:ascii="Arial" w:hAnsi="Arial" w:cs="Arial"/>
          <w:sz w:val="18"/>
          <w:szCs w:val="18"/>
        </w:rPr>
      </w:pPr>
      <w:bookmarkStart w:id="44" w:name="_Toc135469236"/>
    </w:p>
    <w:p w14:paraId="5661042A">
      <w:pPr>
        <w:pStyle w:val="279"/>
        <w:numPr>
          <w:ilvl w:val="0"/>
          <w:numId w:val="11"/>
        </w:numPr>
        <w:spacing w:before="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 DAS DISPOSIÇÕES GERAIS</w:t>
      </w:r>
      <w:bookmarkEnd w:id="44"/>
    </w:p>
    <w:p w14:paraId="55A32356">
      <w:pPr>
        <w:pStyle w:val="305"/>
        <w:spacing w:before="0" w:after="0" w:line="360" w:lineRule="auto"/>
        <w:rPr>
          <w:rFonts w:hint="default" w:ascii="Arial" w:hAnsi="Arial" w:cs="Arial"/>
          <w:sz w:val="18"/>
          <w:szCs w:val="18"/>
        </w:rPr>
      </w:pPr>
      <w:r>
        <w:rPr>
          <w:rFonts w:hint="default" w:ascii="Arial" w:hAnsi="Arial" w:cs="Arial"/>
          <w:sz w:val="18"/>
          <w:szCs w:val="18"/>
          <w:lang w:eastAsia="ar-SA"/>
        </w:rPr>
        <w:t>1</w:t>
      </w:r>
      <w:r>
        <w:rPr>
          <w:rFonts w:hint="default" w:ascii="Arial" w:hAnsi="Arial" w:cs="Arial"/>
          <w:sz w:val="18"/>
          <w:szCs w:val="18"/>
          <w:lang w:val="pt-BR" w:eastAsia="ar-SA"/>
        </w:rPr>
        <w:t>7</w:t>
      </w:r>
      <w:r>
        <w:rPr>
          <w:rFonts w:hint="default" w:ascii="Arial" w:hAnsi="Arial" w:cs="Arial"/>
          <w:sz w:val="18"/>
          <w:szCs w:val="18"/>
          <w:lang w:eastAsia="ar-SA"/>
        </w:rPr>
        <w:t>.1</w:t>
      </w:r>
      <w:r>
        <w:rPr>
          <w:rFonts w:hint="default" w:ascii="Arial" w:hAnsi="Arial" w:cs="Arial"/>
          <w:sz w:val="18"/>
          <w:szCs w:val="18"/>
        </w:rPr>
        <w:t xml:space="preserve"> Será divulgada ata da sessão pública no sistema eletrônico.</w:t>
      </w:r>
    </w:p>
    <w:p w14:paraId="0F6A887E">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020E840A">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.2 Todas as referências de tempo no Edital, no aviso e durante a sessão pública observarão o horário de Brasília - DF.</w:t>
      </w:r>
    </w:p>
    <w:p w14:paraId="6CCF756E">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.3 A homologação do resultado desta licitação não implicará direito à contratação.</w:t>
      </w:r>
    </w:p>
    <w:p w14:paraId="42AADF9B">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 xml:space="preserve">.4 As normas disciplinadoras da licitação serão sempre interpretadas em favor da ampliação da disputa entre os interessados, desde que não comprometam o interesse da Administração, o princípio da isonomia, a finalidade e a segurança da contratação. </w:t>
      </w:r>
    </w:p>
    <w:p w14:paraId="695FD579">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.5 Os licitantes assumem todos os custos de preparação e apresentação de suas propostas e a Administração não será, em nenhum caso, responsável por esses custos, independentemente da condução ou do resultado do processo licitatório.</w:t>
      </w:r>
    </w:p>
    <w:p w14:paraId="2754FF1D">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.6 Na contagem dos prazos estabelecidos neste Edital e seus Anexos, excluir-se-á o dia do início e incluir-se-á o do vencimento. Só se iniciam e vencem os prazos em dias de expediente na Administração.</w:t>
      </w:r>
    </w:p>
    <w:p w14:paraId="53185A0C">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.7 O desatendimento de exigências formais não essenciais não importará o afastamento do licitante, desde que seja possível o aproveitamento do ato, observados os princípios da isonomia e do interesse público.</w:t>
      </w:r>
    </w:p>
    <w:p w14:paraId="7FC7F4CF">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.8 Em caso de divergência entre disposições deste Edital e de seus anexos ou demais peças que compõem o processo, prevalecerá as deste Edital.</w:t>
      </w:r>
    </w:p>
    <w:p w14:paraId="61444074">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 xml:space="preserve">.9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7CA6C221">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.10 Integram este Edital, para todos os fins e efeitos, os seguintes anexos:</w:t>
      </w:r>
    </w:p>
    <w:p w14:paraId="443B44D2">
      <w:pPr>
        <w:pStyle w:val="306"/>
        <w:spacing w:before="0" w:after="0" w:line="24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5B8446AE">
      <w:pPr>
        <w:pStyle w:val="307"/>
        <w:spacing w:before="0" w:after="0" w:line="240" w:lineRule="auto"/>
        <w:ind w:left="0"/>
        <w:rPr>
          <w:rFonts w:hint="default" w:ascii="Arial" w:hAnsi="Arial" w:cs="Arial"/>
          <w:sz w:val="18"/>
          <w:szCs w:val="18"/>
        </w:rPr>
      </w:pPr>
      <w:r>
        <w:rPr>
          <w:rFonts w:hint="default" w:ascii="Arial" w:hAnsi="Arial" w:cs="Arial"/>
          <w:sz w:val="18"/>
          <w:szCs w:val="18"/>
        </w:rPr>
        <w:t>Anexo II - Modelo de proposta de preços;</w:t>
      </w:r>
    </w:p>
    <w:p w14:paraId="518C7F41">
      <w:pPr>
        <w:pStyle w:val="306"/>
        <w:spacing w:before="0" w:after="0" w:line="24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bookmarkEnd w:id="45"/>
    <w:p w14:paraId="53800AFB">
      <w:pPr>
        <w:pStyle w:val="306"/>
        <w:spacing w:before="0" w:after="0" w:line="240" w:lineRule="auto"/>
        <w:ind w:left="0"/>
        <w:rPr>
          <w:rFonts w:hint="default" w:ascii="Arial" w:hAnsi="Arial" w:cs="Arial"/>
          <w:sz w:val="19"/>
          <w:szCs w:val="19"/>
        </w:rPr>
      </w:pPr>
      <w:r>
        <w:rPr>
          <w:rFonts w:hint="default" w:ascii="Arial" w:hAnsi="Arial" w:cs="Arial"/>
          <w:sz w:val="19"/>
          <w:szCs w:val="19"/>
        </w:rPr>
        <w:t>Anexo IV - MODELO DE DECLARAÇÃO REQUISITOS DE HABILITAÇÃO</w:t>
      </w:r>
    </w:p>
    <w:p w14:paraId="01F69F76">
      <w:pPr>
        <w:pStyle w:val="306"/>
        <w:spacing w:before="0" w:after="0" w:line="240" w:lineRule="auto"/>
        <w:ind w:left="0"/>
        <w:rPr>
          <w:rFonts w:hint="default" w:ascii="Arial" w:hAnsi="Arial" w:cs="Arial"/>
          <w:sz w:val="19"/>
          <w:szCs w:val="19"/>
        </w:rPr>
      </w:pPr>
      <w:r>
        <w:rPr>
          <w:rFonts w:hint="default" w:ascii="Arial" w:hAnsi="Arial" w:cs="Arial"/>
          <w:sz w:val="19"/>
          <w:szCs w:val="19"/>
        </w:rPr>
        <w:t>Anexo V - MODELO DE DECLARAÇÃO RESERVA DE CARGO</w:t>
      </w:r>
    </w:p>
    <w:p w14:paraId="2034F96A">
      <w:pPr>
        <w:pStyle w:val="306"/>
        <w:spacing w:before="0" w:after="0" w:line="240" w:lineRule="auto"/>
        <w:ind w:left="0"/>
        <w:rPr>
          <w:rFonts w:hint="default" w:ascii="Arial" w:hAnsi="Arial" w:cs="Arial"/>
          <w:sz w:val="19"/>
          <w:szCs w:val="19"/>
        </w:rPr>
      </w:pPr>
      <w:r>
        <w:rPr>
          <w:rFonts w:hint="default" w:ascii="Arial" w:hAnsi="Arial" w:cs="Arial"/>
          <w:sz w:val="19"/>
          <w:szCs w:val="19"/>
        </w:rPr>
        <w:t>Anexo VI - MODELO DE DECLARAÇÃO ATENDIMENTO DE DIREITOS TRABALHISTAS</w:t>
      </w:r>
    </w:p>
    <w:p w14:paraId="31A07A5D">
      <w:pPr>
        <w:pStyle w:val="306"/>
        <w:spacing w:before="0" w:after="0" w:line="240" w:lineRule="auto"/>
        <w:ind w:left="0"/>
        <w:rPr>
          <w:rFonts w:hint="default" w:ascii="Arial" w:hAnsi="Arial" w:cs="Arial"/>
          <w:sz w:val="19"/>
          <w:szCs w:val="19"/>
        </w:rPr>
      </w:pPr>
      <w:r>
        <w:rPr>
          <w:rFonts w:hint="default" w:ascii="Arial" w:hAnsi="Arial" w:cs="Arial"/>
          <w:sz w:val="19"/>
          <w:szCs w:val="19"/>
        </w:rPr>
        <w:t>Anexo VII - MODELO DE DECLARAÇÃO SERVIDOR PUBLICO</w:t>
      </w:r>
    </w:p>
    <w:p w14:paraId="246CA815">
      <w:pPr>
        <w:pStyle w:val="306"/>
        <w:spacing w:before="0" w:after="0" w:line="240" w:lineRule="auto"/>
        <w:ind w:left="0"/>
        <w:rPr>
          <w:rFonts w:hint="default" w:ascii="Arial" w:hAnsi="Arial" w:cs="Arial"/>
          <w:sz w:val="19"/>
          <w:szCs w:val="19"/>
        </w:rPr>
      </w:pPr>
      <w:r>
        <w:rPr>
          <w:rFonts w:hint="default" w:ascii="Arial" w:hAnsi="Arial" w:cs="Arial"/>
          <w:sz w:val="19"/>
          <w:szCs w:val="19"/>
        </w:rPr>
        <w:t>Anexo VIII - MODELO DE DECLARAÇÃO VÍNCULO DE NATUREZA ECONOMICA</w:t>
      </w:r>
    </w:p>
    <w:p w14:paraId="66437594">
      <w:pPr>
        <w:pStyle w:val="306"/>
        <w:spacing w:before="0" w:after="0" w:line="240" w:lineRule="auto"/>
        <w:ind w:left="0"/>
        <w:rPr>
          <w:rFonts w:hint="default" w:ascii="Arial" w:hAnsi="Arial" w:cs="Arial"/>
          <w:sz w:val="19"/>
          <w:szCs w:val="19"/>
        </w:rPr>
      </w:pPr>
      <w:r>
        <w:rPr>
          <w:rFonts w:hint="default" w:ascii="Arial" w:hAnsi="Arial" w:cs="Arial"/>
          <w:sz w:val="19"/>
          <w:szCs w:val="19"/>
        </w:rPr>
        <w:t>Anexo IX - MODELO DE DECLARAÇÃO CONDENAÇÃO DE 05 CINCO ANOS.</w:t>
      </w:r>
    </w:p>
    <w:p w14:paraId="0251105A">
      <w:pPr>
        <w:pStyle w:val="306"/>
        <w:spacing w:before="0" w:after="0" w:line="240" w:lineRule="auto"/>
        <w:ind w:left="0"/>
        <w:rPr>
          <w:rFonts w:hint="default" w:ascii="Arial" w:hAnsi="Arial" w:cs="Arial"/>
          <w:sz w:val="19"/>
          <w:szCs w:val="19"/>
        </w:rPr>
      </w:pPr>
      <w:r>
        <w:rPr>
          <w:rFonts w:hint="default" w:ascii="Arial" w:hAnsi="Arial" w:cs="Arial"/>
          <w:sz w:val="19"/>
          <w:szCs w:val="19"/>
        </w:rPr>
        <w:t>Anexo X - MODELO DE DECLARAÇÃO SANÇÕES VIGENTES</w:t>
      </w:r>
    </w:p>
    <w:p w14:paraId="1AB169D6">
      <w:pPr>
        <w:pStyle w:val="306"/>
        <w:spacing w:before="0" w:after="0" w:line="240" w:lineRule="auto"/>
        <w:ind w:left="0"/>
        <w:rPr>
          <w:rFonts w:hint="default" w:ascii="Arial" w:hAnsi="Arial" w:cs="Arial"/>
          <w:sz w:val="19"/>
          <w:szCs w:val="19"/>
          <w:lang w:val="pt-BR"/>
        </w:rPr>
      </w:pPr>
      <w:r>
        <w:rPr>
          <w:rFonts w:hint="default" w:ascii="Arial" w:hAnsi="Arial" w:cs="Arial"/>
          <w:sz w:val="19"/>
          <w:szCs w:val="19"/>
        </w:rPr>
        <w:t xml:space="preserve">Anexo XI - MODELO DE DECLARAÇÃO </w:t>
      </w:r>
      <w:r>
        <w:rPr>
          <w:rFonts w:hint="default" w:ascii="Arial" w:hAnsi="Arial" w:cs="Arial"/>
          <w:sz w:val="19"/>
          <w:szCs w:val="19"/>
          <w:lang w:val="pt-BR"/>
        </w:rPr>
        <w:t>NÃO EMPREGA MENOR</w:t>
      </w:r>
    </w:p>
    <w:p w14:paraId="7A8C89F5">
      <w:pPr>
        <w:pStyle w:val="306"/>
        <w:spacing w:before="0" w:after="0" w:line="240" w:lineRule="auto"/>
        <w:ind w:left="0"/>
        <w:rPr>
          <w:rFonts w:hint="default" w:ascii="Arial" w:hAnsi="Arial" w:cs="Arial"/>
          <w:sz w:val="18"/>
          <w:szCs w:val="18"/>
          <w:lang w:val="pt-BR"/>
        </w:rPr>
      </w:pPr>
      <w:r>
        <w:rPr>
          <w:rFonts w:hint="default" w:cs="Arial"/>
          <w:sz w:val="18"/>
          <w:szCs w:val="18"/>
          <w:lang w:val="pt-BR"/>
        </w:rPr>
        <w:t>Anexo XII - MODELO DE ENQUADRAMENTO DE ME/EPP/EQUIPARADAS</w:t>
      </w:r>
    </w:p>
    <w:p w14:paraId="69EC2EDB">
      <w:pPr>
        <w:pStyle w:val="306"/>
        <w:spacing w:before="0" w:after="0" w:line="240" w:lineRule="auto"/>
        <w:ind w:left="0"/>
        <w:rPr>
          <w:rFonts w:hint="default" w:ascii="Arial" w:hAnsi="Arial" w:cs="Arial"/>
          <w:sz w:val="18"/>
          <w:szCs w:val="18"/>
        </w:rPr>
      </w:pPr>
      <w:r>
        <w:rPr>
          <w:rFonts w:hint="default" w:ascii="Arial" w:hAnsi="Arial" w:cs="Arial"/>
          <w:sz w:val="18"/>
          <w:szCs w:val="18"/>
        </w:rPr>
        <w:t>Anexo XII</w:t>
      </w:r>
      <w:r>
        <w:rPr>
          <w:rFonts w:hint="default"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6"/>
        <w:spacing w:before="0" w:after="0" w:line="240" w:lineRule="auto"/>
        <w:ind w:left="0"/>
        <w:rPr>
          <w:rFonts w:hint="default" w:ascii="Arial" w:hAnsi="Arial" w:cs="Arial"/>
          <w:sz w:val="18"/>
          <w:szCs w:val="18"/>
        </w:rPr>
      </w:pPr>
      <w:r>
        <w:rPr>
          <w:rFonts w:hint="default" w:ascii="Arial" w:hAnsi="Arial" w:cs="Arial"/>
          <w:sz w:val="18"/>
          <w:szCs w:val="18"/>
        </w:rPr>
        <w:t>Anexo XI</w:t>
      </w:r>
      <w:r>
        <w:rPr>
          <w:rFonts w:hint="default" w:cs="Arial"/>
          <w:sz w:val="18"/>
          <w:szCs w:val="18"/>
          <w:lang w:val="pt-BR"/>
        </w:rPr>
        <w:t>V</w:t>
      </w:r>
      <w:r>
        <w:rPr>
          <w:rFonts w:hint="default" w:ascii="Arial" w:hAnsi="Arial" w:cs="Arial"/>
          <w:sz w:val="18"/>
          <w:szCs w:val="18"/>
        </w:rPr>
        <w:t xml:space="preserve"> - Estudo técnico preliminar (ETP)</w:t>
      </w:r>
    </w:p>
    <w:p w14:paraId="6A45CE95">
      <w:pPr>
        <w:pStyle w:val="306"/>
        <w:spacing w:before="0" w:after="0" w:line="240" w:lineRule="auto"/>
        <w:ind w:left="0"/>
        <w:rPr>
          <w:rFonts w:hint="default" w:ascii="Arial" w:hAnsi="Arial" w:cs="Arial"/>
          <w:sz w:val="18"/>
          <w:szCs w:val="18"/>
        </w:rPr>
      </w:pPr>
      <w:r>
        <w:rPr>
          <w:rFonts w:hint="default" w:ascii="Arial" w:hAnsi="Arial" w:cs="Arial"/>
          <w:sz w:val="18"/>
          <w:szCs w:val="18"/>
        </w:rPr>
        <w:t>Anexo X</w:t>
      </w:r>
      <w:r>
        <w:rPr>
          <w:rFonts w:hint="default" w:cs="Arial"/>
          <w:sz w:val="18"/>
          <w:szCs w:val="18"/>
          <w:lang w:val="pt-BR"/>
        </w:rPr>
        <w:t>V</w:t>
      </w:r>
      <w:r>
        <w:rPr>
          <w:rFonts w:hint="default" w:ascii="Arial" w:hAnsi="Arial" w:cs="Arial"/>
          <w:sz w:val="18"/>
          <w:szCs w:val="18"/>
        </w:rPr>
        <w:t xml:space="preserve"> - Decreto 5.811/2023 (IR)</w:t>
      </w:r>
    </w:p>
    <w:p w14:paraId="6B1E8229">
      <w:pPr>
        <w:pStyle w:val="306"/>
        <w:spacing w:before="0" w:after="0" w:line="240" w:lineRule="auto"/>
        <w:ind w:left="0"/>
        <w:rPr>
          <w:rFonts w:hint="default" w:ascii="Arial" w:hAnsi="Arial" w:cs="Arial"/>
          <w:sz w:val="18"/>
          <w:szCs w:val="18"/>
        </w:rPr>
      </w:pPr>
      <w:r>
        <w:rPr>
          <w:rFonts w:hint="default" w:ascii="Arial" w:hAnsi="Arial" w:cs="Arial"/>
          <w:sz w:val="18"/>
          <w:szCs w:val="18"/>
        </w:rPr>
        <w:t>Anexo XV</w:t>
      </w:r>
      <w:r>
        <w:rPr>
          <w:rFonts w:hint="default" w:cs="Arial"/>
          <w:sz w:val="18"/>
          <w:szCs w:val="18"/>
          <w:lang w:val="pt-BR"/>
        </w:rPr>
        <w:t>I</w:t>
      </w:r>
      <w:r>
        <w:rPr>
          <w:rFonts w:hint="default" w:ascii="Arial" w:hAnsi="Arial" w:cs="Arial"/>
          <w:sz w:val="18"/>
          <w:szCs w:val="18"/>
        </w:rPr>
        <w:t xml:space="preserve"> - Termo de referência e demandas</w:t>
      </w:r>
    </w:p>
    <w:p w14:paraId="57777C01">
      <w:pPr>
        <w:pStyle w:val="306"/>
        <w:spacing w:before="0" w:after="0" w:line="24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cs="Arial"/>
          <w:sz w:val="18"/>
          <w:szCs w:val="18"/>
          <w:lang w:val="pt-BR"/>
        </w:rPr>
        <w:t>I</w:t>
      </w:r>
      <w:r>
        <w:rPr>
          <w:rFonts w:hint="default" w:ascii="Arial" w:hAnsi="Arial" w:cs="Arial"/>
          <w:sz w:val="18"/>
          <w:szCs w:val="18"/>
        </w:rPr>
        <w:t xml:space="preserve"> - Relação dos itens no ComprasGovernamentais</w:t>
      </w:r>
    </w:p>
    <w:p w14:paraId="168EDB9A">
      <w:pPr>
        <w:pStyle w:val="300"/>
        <w:numPr>
          <w:ilvl w:val="0"/>
          <w:numId w:val="0"/>
        </w:numPr>
        <w:spacing w:line="24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300"/>
        <w:numPr>
          <w:ilvl w:val="0"/>
          <w:numId w:val="0"/>
        </w:numPr>
        <w:spacing w:line="24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300"/>
        <w:numPr>
          <w:ilvl w:val="0"/>
          <w:numId w:val="0"/>
        </w:numPr>
        <w:spacing w:line="24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0A9A99FA">
      <w:pPr>
        <w:pStyle w:val="300"/>
        <w:numPr>
          <w:ilvl w:val="0"/>
          <w:numId w:val="0"/>
        </w:numPr>
        <w:spacing w:line="360" w:lineRule="auto"/>
        <w:ind w:leftChars="0"/>
        <w:jc w:val="both"/>
        <w:rPr>
          <w:rFonts w:hint="default" w:ascii="Arial" w:hAnsi="Arial" w:cs="Arial"/>
          <w:bCs/>
          <w:color w:val="000000"/>
          <w:sz w:val="18"/>
          <w:szCs w:val="18"/>
        </w:rPr>
      </w:pPr>
    </w:p>
    <w:p w14:paraId="1038FD3B">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val="pt-BR" w:eastAsia="ar-SA"/>
        </w:rPr>
        <w:t>18</w:t>
      </w:r>
      <w:r>
        <w:rPr>
          <w:rFonts w:hint="default" w:ascii="Arial" w:hAnsi="Arial" w:cs="Arial"/>
          <w:b/>
          <w:sz w:val="18"/>
          <w:szCs w:val="18"/>
          <w:lang w:eastAsia="ar-SA"/>
        </w:rPr>
        <w:t xml:space="preserve"> O FORO</w:t>
      </w:r>
    </w:p>
    <w:p w14:paraId="1424F502">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lang w:val="pt-BR"/>
        </w:rPr>
        <w:t>18</w:t>
      </w:r>
      <w:r>
        <w:rPr>
          <w:rFonts w:hint="default" w:ascii="Arial" w:hAnsi="Arial" w:cs="Arial"/>
          <w:sz w:val="18"/>
          <w:szCs w:val="18"/>
        </w:rPr>
        <w:t xml:space="preserve">.1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6D6178D2">
      <w:pPr>
        <w:spacing w:line="360" w:lineRule="auto"/>
        <w:rPr>
          <w:rFonts w:hint="default" w:ascii="Arial" w:hAnsi="Arial" w:cs="Arial"/>
          <w:sz w:val="18"/>
          <w:szCs w:val="18"/>
        </w:rPr>
      </w:pPr>
      <w:r>
        <w:rPr>
          <w:rFonts w:hint="default" w:ascii="Arial" w:hAnsi="Arial" w:cs="Arial"/>
          <w:sz w:val="18"/>
          <w:szCs w:val="18"/>
        </w:rPr>
        <w:t xml:space="preserve">Cataguases, </w:t>
      </w:r>
      <w:r>
        <w:rPr>
          <w:rFonts w:hint="default" w:ascii="Arial" w:hAnsi="Arial" w:cs="Arial"/>
          <w:sz w:val="18"/>
          <w:szCs w:val="18"/>
          <w:lang w:val="pt-BR"/>
        </w:rPr>
        <w:t xml:space="preserve">06 de fevereiro </w:t>
      </w:r>
      <w:r>
        <w:rPr>
          <w:rFonts w:hint="default" w:ascii="Arial" w:hAnsi="Arial" w:cs="Arial"/>
          <w:sz w:val="18"/>
          <w:szCs w:val="18"/>
        </w:rPr>
        <w:t>de 202</w:t>
      </w:r>
      <w:r>
        <w:rPr>
          <w:rFonts w:hint="default" w:ascii="Arial" w:hAnsi="Arial" w:cs="Arial"/>
          <w:sz w:val="18"/>
          <w:szCs w:val="18"/>
          <w:lang w:val="pt-BR"/>
        </w:rPr>
        <w:t>5</w:t>
      </w:r>
      <w:r>
        <w:rPr>
          <w:rFonts w:hint="default" w:ascii="Arial" w:hAnsi="Arial" w:cs="Arial"/>
          <w:sz w:val="18"/>
          <w:szCs w:val="18"/>
        </w:rPr>
        <w:t>.</w:t>
      </w:r>
    </w:p>
    <w:p w14:paraId="2E283644">
      <w:pPr>
        <w:spacing w:line="240" w:lineRule="auto"/>
        <w:ind w:firstLine="567"/>
        <w:jc w:val="center"/>
        <w:rPr>
          <w:rFonts w:hint="default" w:ascii="Arial" w:hAnsi="Arial" w:cs="Arial"/>
          <w:sz w:val="18"/>
          <w:szCs w:val="18"/>
        </w:rPr>
      </w:pPr>
    </w:p>
    <w:p w14:paraId="0628E975">
      <w:pPr>
        <w:spacing w:line="240" w:lineRule="auto"/>
        <w:ind w:firstLine="567"/>
        <w:jc w:val="center"/>
        <w:rPr>
          <w:rFonts w:hint="default" w:ascii="Arial" w:hAnsi="Arial" w:cs="Arial"/>
          <w:sz w:val="18"/>
          <w:szCs w:val="18"/>
        </w:rPr>
      </w:pPr>
    </w:p>
    <w:p w14:paraId="170D260A">
      <w:pPr>
        <w:spacing w:line="240" w:lineRule="auto"/>
        <w:ind w:firstLine="567"/>
        <w:jc w:val="center"/>
        <w:rPr>
          <w:rFonts w:hint="default" w:ascii="Arial" w:hAnsi="Arial" w:cs="Arial"/>
          <w:sz w:val="18"/>
          <w:szCs w:val="18"/>
        </w:rPr>
      </w:pPr>
      <w:bookmarkStart w:id="48" w:name="_GoBack"/>
      <w:bookmarkEnd w:id="48"/>
      <w:r>
        <w:rPr>
          <w:rFonts w:hint="default" w:ascii="Arial" w:hAnsi="Arial" w:cs="Arial"/>
          <w:sz w:val="18"/>
          <w:szCs w:val="18"/>
        </w:rPr>
        <w:t>_________________________________</w:t>
      </w:r>
    </w:p>
    <w:p w14:paraId="33CF4013">
      <w:pPr>
        <w:spacing w:line="240" w:lineRule="auto"/>
        <w:ind w:firstLine="567"/>
        <w:jc w:val="center"/>
        <w:rPr>
          <w:rFonts w:hint="default" w:ascii="Arial" w:hAnsi="Arial" w:cs="Arial"/>
          <w:b/>
          <w:bCs/>
          <w:sz w:val="18"/>
          <w:szCs w:val="18"/>
        </w:rPr>
      </w:pPr>
      <w:r>
        <w:rPr>
          <w:rFonts w:hint="default" w:ascii="Arial" w:hAnsi="Arial" w:cs="Arial"/>
          <w:b/>
          <w:bCs/>
          <w:sz w:val="18"/>
          <w:szCs w:val="18"/>
        </w:rPr>
        <w:t>José Henriques</w:t>
      </w:r>
    </w:p>
    <w:p w14:paraId="4FB32E35">
      <w:pPr>
        <w:spacing w:line="240" w:lineRule="auto"/>
        <w:ind w:firstLine="567"/>
        <w:jc w:val="center"/>
        <w:rPr>
          <w:rFonts w:hint="default" w:ascii="Arial" w:hAnsi="Arial" w:cs="Arial"/>
          <w:b/>
          <w:bCs/>
          <w:sz w:val="20"/>
          <w:szCs w:val="20"/>
          <w:lang w:val="pt-BR"/>
        </w:rPr>
      </w:pPr>
      <w:r>
        <w:rPr>
          <w:rFonts w:hint="default" w:ascii="Arial" w:hAnsi="Arial" w:cs="Arial"/>
          <w:b/>
          <w:bCs/>
          <w:sz w:val="18"/>
          <w:szCs w:val="18"/>
        </w:rPr>
        <w:t>Prefeito de Cataguas</w:t>
      </w:r>
      <w:r>
        <w:rPr>
          <w:rFonts w:hint="default" w:ascii="Arial" w:hAnsi="Arial" w:cs="Arial"/>
          <w:b/>
          <w:bCs/>
          <w:sz w:val="18"/>
          <w:szCs w:val="18"/>
          <w:lang w:val="pt-BR"/>
        </w:rPr>
        <w:t>es</w:t>
      </w:r>
    </w:p>
    <w:p w14:paraId="4F072BF5">
      <w:pPr>
        <w:jc w:val="center"/>
        <w:rPr>
          <w:rFonts w:ascii="Arial" w:hAnsi="Arial" w:cs="Arial"/>
          <w:b/>
          <w:bCs/>
          <w:sz w:val="32"/>
          <w:szCs w:val="32"/>
        </w:rPr>
      </w:pPr>
      <w:r>
        <w:rPr>
          <w:rFonts w:ascii="Arial" w:hAnsi="Arial" w:cs="Arial"/>
          <w:b/>
          <w:bCs/>
          <w:sz w:val="32"/>
          <w:szCs w:val="32"/>
        </w:rPr>
        <w:t xml:space="preserve">ANEXO I </w:t>
      </w:r>
    </w:p>
    <w:p w14:paraId="7424A500">
      <w:pPr>
        <w:jc w:val="center"/>
        <w:rPr>
          <w:rFonts w:ascii="Arial" w:hAnsi="Arial" w:cs="Arial"/>
          <w:b/>
          <w:bCs/>
          <w:sz w:val="20"/>
          <w:szCs w:val="20"/>
        </w:rPr>
      </w:pPr>
    </w:p>
    <w:p w14:paraId="723C4C03">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015/2025</w:t>
      </w:r>
    </w:p>
    <w:p w14:paraId="61A15DC5">
      <w:pPr>
        <w:jc w:val="center"/>
        <w:rPr>
          <w:rFonts w:hint="default" w:ascii="Arial" w:hAnsi="Arial" w:cs="Arial"/>
          <w:b/>
          <w:bCs/>
          <w:sz w:val="20"/>
          <w:szCs w:val="20"/>
          <w:lang w:val="pt-BR"/>
        </w:rPr>
      </w:pPr>
      <w:r>
        <w:rPr>
          <w:rFonts w:ascii="Arial" w:hAnsi="Arial" w:cs="Arial"/>
          <w:b/>
          <w:bCs/>
          <w:sz w:val="20"/>
          <w:szCs w:val="20"/>
        </w:rPr>
        <w:t xml:space="preserve">PREGÃO ELETRÔNICO N° </w:t>
      </w:r>
      <w:r>
        <w:rPr>
          <w:rFonts w:ascii="Arial" w:hAnsi="Arial" w:cs="Arial"/>
          <w:b/>
          <w:bCs/>
          <w:sz w:val="20"/>
          <w:szCs w:val="20"/>
          <w:lang w:val="pt-BR"/>
        </w:rPr>
        <w:t>006/2025</w:t>
      </w:r>
      <w:r>
        <w:rPr>
          <w:rFonts w:hint="default" w:ascii="Arial" w:hAnsi="Arial" w:cs="Arial"/>
          <w:b/>
          <w:bCs/>
          <w:sz w:val="20"/>
          <w:szCs w:val="20"/>
          <w:lang w:val="pt-BR"/>
        </w:rPr>
        <w:t xml:space="preserve"> (90006)</w:t>
      </w:r>
    </w:p>
    <w:p w14:paraId="24869AAA">
      <w:pPr>
        <w:jc w:val="center"/>
        <w:rPr>
          <w:rFonts w:ascii="Arial" w:hAnsi="Arial" w:cs="Arial"/>
          <w:b/>
          <w:bCs/>
          <w:color w:val="000000"/>
          <w:sz w:val="20"/>
          <w:szCs w:val="20"/>
        </w:rPr>
      </w:pPr>
    </w:p>
    <w:p w14:paraId="468768BC">
      <w:pPr>
        <w:pStyle w:val="221"/>
        <w:numPr>
          <w:ilvl w:val="0"/>
          <w:numId w:val="12"/>
        </w:numPr>
        <w:ind w:left="426" w:hanging="426"/>
        <w:rPr>
          <w:rFonts w:hint="default" w:ascii="Arial" w:hAnsi="Arial" w:cs="Arial"/>
          <w:b/>
          <w:bCs/>
          <w:color w:val="000000"/>
          <w:lang w:val="en-US"/>
        </w:rPr>
      </w:pPr>
      <w:r>
        <w:rPr>
          <w:rFonts w:ascii="Arial" w:hAnsi="Arial" w:cs="Arial"/>
          <w:b/>
          <w:bCs/>
          <w:color w:val="000000"/>
        </w:rPr>
        <w:t xml:space="preserve">ELABORADO PELO </w:t>
      </w:r>
      <w:r>
        <w:rPr>
          <w:rFonts w:hint="default" w:ascii="Arial" w:hAnsi="Arial" w:cs="Arial"/>
          <w:b/>
          <w:bCs/>
          <w:color w:val="000000"/>
          <w:lang w:val="pt-BR"/>
        </w:rPr>
        <w:t>SETOR DE COMPRAS DA SECRETARIA DE SAÚDE DA PMC.</w:t>
      </w:r>
    </w:p>
    <w:p w14:paraId="0AD8E57B">
      <w:pPr>
        <w:ind w:firstLine="567"/>
        <w:jc w:val="center"/>
      </w:pPr>
    </w:p>
    <w:p w14:paraId="086002C1">
      <w:pPr>
        <w:pStyle w:val="22"/>
        <w:keepNext w:val="0"/>
        <w:keepLines w:val="0"/>
        <w:pageBreakBefore w:val="0"/>
        <w:kinsoku/>
        <w:wordWrap/>
        <w:overflowPunct/>
        <w:topLinePunct w:val="0"/>
        <w:bidi w:val="0"/>
        <w:snapToGrid/>
        <w:spacing w:before="0" w:beforeAutospacing="0" w:after="0" w:afterAutospacing="0" w:line="240" w:lineRule="auto"/>
        <w:ind w:left="0" w:right="0"/>
        <w:jc w:val="center"/>
        <w:textAlignment w:val="auto"/>
        <w:rPr>
          <w:rFonts w:hint="default" w:ascii="Arial" w:hAnsi="Arial" w:cs="Arial"/>
          <w:b/>
          <w:bCs/>
          <w:color w:val="000000"/>
          <w:sz w:val="20"/>
          <w:szCs w:val="20"/>
        </w:rPr>
      </w:pPr>
      <w:r>
        <w:rPr>
          <w:rFonts w:hint="default" w:ascii="Arial" w:hAnsi="Arial" w:cs="Arial"/>
          <w:b/>
          <w:bCs/>
          <w:color w:val="000000"/>
          <w:sz w:val="20"/>
          <w:szCs w:val="20"/>
        </w:rPr>
        <w:t>TERMO DE REFERÊNCIA - LEI 14.133/2021</w:t>
      </w:r>
    </w:p>
    <w:p w14:paraId="0FFAAD78">
      <w:pPr>
        <w:pStyle w:val="22"/>
        <w:keepNext w:val="0"/>
        <w:keepLines w:val="0"/>
        <w:pageBreakBefore w:val="0"/>
        <w:kinsoku/>
        <w:wordWrap/>
        <w:overflowPunct/>
        <w:topLinePunct w:val="0"/>
        <w:bidi w:val="0"/>
        <w:snapToGrid/>
        <w:spacing w:before="0" w:beforeAutospacing="0" w:after="0" w:afterAutospacing="0" w:line="240" w:lineRule="auto"/>
        <w:ind w:left="0" w:right="0"/>
        <w:jc w:val="center"/>
        <w:textAlignment w:val="auto"/>
        <w:rPr>
          <w:rFonts w:hint="default" w:ascii="Arial" w:hAnsi="Arial" w:cs="Arial"/>
          <w:b w:val="0"/>
          <w:bCs w:val="0"/>
          <w:color w:val="000000"/>
          <w:sz w:val="20"/>
          <w:szCs w:val="20"/>
        </w:rPr>
      </w:pPr>
      <w:r>
        <w:rPr>
          <w:rFonts w:hint="default" w:ascii="Arial" w:hAnsi="Arial" w:cs="Arial"/>
          <w:b w:val="0"/>
          <w:bCs w:val="0"/>
          <w:color w:val="000000"/>
          <w:sz w:val="20"/>
          <w:szCs w:val="20"/>
        </w:rPr>
        <w:t xml:space="preserve">MODALIDADE - Pregão Eletrônico </w:t>
      </w:r>
    </w:p>
    <w:p w14:paraId="2F837085">
      <w:pPr>
        <w:pStyle w:val="22"/>
        <w:keepNext w:val="0"/>
        <w:keepLines w:val="0"/>
        <w:pageBreakBefore w:val="0"/>
        <w:kinsoku/>
        <w:wordWrap/>
        <w:overflowPunct/>
        <w:topLinePunct w:val="0"/>
        <w:bidi w:val="0"/>
        <w:snapToGrid/>
        <w:spacing w:before="0" w:beforeAutospacing="0" w:after="0" w:afterAutospacing="0" w:line="240" w:lineRule="auto"/>
        <w:ind w:left="0" w:right="0"/>
        <w:jc w:val="center"/>
        <w:textAlignment w:val="auto"/>
        <w:rPr>
          <w:rFonts w:hint="default" w:ascii="Arial" w:hAnsi="Arial" w:cs="Arial"/>
          <w:b w:val="0"/>
          <w:bCs w:val="0"/>
          <w:color w:val="000000"/>
          <w:sz w:val="20"/>
          <w:szCs w:val="20"/>
        </w:rPr>
      </w:pPr>
    </w:p>
    <w:p w14:paraId="0638DB8C">
      <w:pPr>
        <w:pStyle w:val="279"/>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1.CONDIÇÕES GERAIS DA CONTRATAÇÃO</w:t>
      </w:r>
    </w:p>
    <w:p w14:paraId="1E781F98">
      <w:pPr>
        <w:pStyle w:val="305"/>
        <w:pageBreakBefore w:val="0"/>
        <w:widowControl/>
        <w:numPr>
          <w:ilvl w:val="0"/>
          <w:numId w:val="0"/>
        </w:numPr>
        <w:kinsoku/>
        <w:wordWrap/>
        <w:overflowPunct/>
        <w:topLinePunct w:val="0"/>
        <w:autoSpaceDE w:val="0"/>
        <w:autoSpaceDN w:val="0"/>
        <w:bidi w:val="0"/>
        <w:adjustRightInd w:val="0"/>
        <w:snapToGrid/>
        <w:spacing w:before="0" w:after="0" w:line="360" w:lineRule="auto"/>
        <w:ind w:left="0" w:leftChars="0" w:firstLine="0" w:firstLineChars="0"/>
        <w:rPr>
          <w:rStyle w:val="340"/>
          <w:rFonts w:hint="default" w:ascii="Arial" w:hAnsi="Arial" w:cs="Arial"/>
          <w:sz w:val="18"/>
          <w:szCs w:val="18"/>
        </w:rPr>
      </w:pPr>
      <w:r>
        <w:rPr>
          <w:rFonts w:hint="default" w:ascii="Arial" w:hAnsi="Arial" w:eastAsia="Times New Roman" w:cs="Arial"/>
          <w:b/>
          <w:sz w:val="18"/>
          <w:szCs w:val="18"/>
        </w:rPr>
        <w:t>1.1.</w:t>
      </w:r>
      <w:r>
        <w:rPr>
          <w:rFonts w:hint="default" w:ascii="Arial" w:hAnsi="Arial" w:eastAsia="Times New Roman" w:cs="Arial"/>
          <w:sz w:val="18"/>
          <w:szCs w:val="18"/>
        </w:rPr>
        <w:t xml:space="preserve"> O presente documento tem por objetivo estabelecer as condições gerais que orientarão o processo licitatório na </w:t>
      </w:r>
      <w:r>
        <w:rPr>
          <w:rFonts w:hint="default" w:ascii="Arial" w:hAnsi="Arial" w:eastAsia="Times New Roman" w:cs="Arial"/>
          <w:b/>
          <w:sz w:val="18"/>
          <w:szCs w:val="18"/>
        </w:rPr>
        <w:t>modalidade Pregão Eletrônico, tipo Menor Preço por Item</w:t>
      </w:r>
      <w:r>
        <w:rPr>
          <w:rFonts w:hint="default" w:ascii="Arial" w:hAnsi="Arial" w:eastAsia="Times New Roman" w:cs="Arial"/>
          <w:sz w:val="18"/>
          <w:szCs w:val="18"/>
        </w:rPr>
        <w:t xml:space="preserve">, visando a </w:t>
      </w:r>
      <w:r>
        <w:rPr>
          <w:rFonts w:hint="default" w:ascii="Arial" w:hAnsi="Arial" w:eastAsia="Tahoma" w:cs="Arial"/>
          <w:sz w:val="18"/>
          <w:szCs w:val="18"/>
        </w:rPr>
        <w:t xml:space="preserve">contratação de empresa especializada </w:t>
      </w:r>
      <w:r>
        <w:rPr>
          <w:rFonts w:hint="default" w:ascii="Arial" w:hAnsi="Arial" w:cs="Arial"/>
          <w:sz w:val="18"/>
          <w:szCs w:val="18"/>
        </w:rPr>
        <w:t xml:space="preserve">em seguro total de veículos, com a menor franquia, menor valor de cobertura de vidros, incluindo Cobertura de Casco (colisão, incêndio e roubo) de no mínimo o Valor de Mercado Referenciado – 100% da tabela FIPE, Responsabilidade Civil Facultativa (RCF), Danos Materiais a Terceiros no valor de R$ 100.000,00, Danos Pessoais a Terceiros no valor de R$ 100.000,00, Acidente Pessoal por Passageiros (APP) – no valor de R$ 50.000,00 por passageiro, assistência 24h (vinte e quatro) horas, para atender da </w:t>
      </w:r>
      <w:r>
        <w:rPr>
          <w:rFonts w:hint="default" w:ascii="Arial" w:hAnsi="Arial" w:eastAsia="LiberationSerif-Bold" w:cs="Arial"/>
          <w:bCs/>
          <w:sz w:val="18"/>
          <w:szCs w:val="18"/>
          <w:lang w:eastAsia="zh-CN"/>
        </w:rPr>
        <w:t xml:space="preserve">Secretaria Municipal de Saúde de Cataguases – MG, </w:t>
      </w:r>
      <w:r>
        <w:rPr>
          <w:rFonts w:hint="default" w:ascii="Arial" w:hAnsi="Arial" w:cs="Arial"/>
          <w:sz w:val="18"/>
          <w:szCs w:val="18"/>
        </w:rPr>
        <w:t xml:space="preserve">nos termos da tabela abaixo, conforme condições e exigências estabelecidas neste instrumento e </w:t>
      </w:r>
      <w:r>
        <w:rPr>
          <w:rStyle w:val="340"/>
          <w:rFonts w:hint="default" w:ascii="Arial" w:hAnsi="Arial" w:cs="Arial"/>
          <w:sz w:val="18"/>
          <w:szCs w:val="18"/>
        </w:rPr>
        <w:t>com base nos parâmetros da Lei 14.133/2021.</w:t>
      </w:r>
    </w:p>
    <w:p w14:paraId="2EB0E14C">
      <w:pPr>
        <w:pageBreakBefore w:val="0"/>
        <w:widowControl/>
        <w:shd w:val="clear" w:color="auto" w:fill="FFFFFF"/>
        <w:kinsoku/>
        <w:wordWrap/>
        <w:overflowPunct/>
        <w:topLinePunct w:val="0"/>
        <w:bidi w:val="0"/>
        <w:snapToGrid/>
        <w:spacing w:line="360" w:lineRule="auto"/>
        <w:ind w:left="0" w:leftChars="0" w:firstLine="0" w:firstLineChars="0"/>
        <w:jc w:val="both"/>
        <w:textAlignment w:val="center"/>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1.2.</w:t>
      </w:r>
      <w:r>
        <w:rPr>
          <w:rFonts w:hint="default" w:ascii="Arial" w:hAnsi="Arial" w:cs="Arial"/>
          <w:color w:val="000000" w:themeColor="text1"/>
          <w:sz w:val="18"/>
          <w:szCs w:val="18"/>
          <w14:textFill>
            <w14:solidFill>
              <w14:schemeClr w14:val="tx1"/>
            </w14:solidFill>
          </w14:textFill>
        </w:rPr>
        <w:t xml:space="preserve"> </w:t>
      </w:r>
      <w:r>
        <w:rPr>
          <w:rFonts w:hint="default" w:ascii="Arial" w:hAnsi="Arial" w:cs="Arial"/>
          <w:sz w:val="18"/>
          <w:szCs w:val="18"/>
        </w:rPr>
        <w:t>Os itens se enquadram na classificação de bens comuns, segundo o art. 6º, inciso XIII, da Lei Federal nº 14.133/2021, conforme a justificativa constante no Estudo Técnico Preliminar</w:t>
      </w:r>
      <w:r>
        <w:rPr>
          <w:rFonts w:hint="default" w:ascii="Arial" w:hAnsi="Arial" w:cs="Arial"/>
          <w:color w:val="FF0000"/>
          <w:sz w:val="18"/>
          <w:szCs w:val="18"/>
        </w:rPr>
        <w:t>.</w:t>
      </w:r>
    </w:p>
    <w:p w14:paraId="2AD01083">
      <w:pPr>
        <w:pageBreakBefore w:val="0"/>
        <w:widowControl/>
        <w:shd w:val="clear" w:color="auto" w:fill="FFFFFF"/>
        <w:kinsoku/>
        <w:wordWrap/>
        <w:overflowPunct/>
        <w:topLinePunct w:val="0"/>
        <w:bidi w:val="0"/>
        <w:snapToGrid/>
        <w:spacing w:line="360" w:lineRule="auto"/>
        <w:ind w:left="0" w:leftChars="0" w:firstLine="0" w:firstLineChars="0"/>
        <w:jc w:val="both"/>
        <w:textAlignment w:val="center"/>
        <w:rPr>
          <w:rFonts w:hint="default" w:ascii="Arial" w:hAnsi="Arial" w:cs="Arial"/>
          <w:sz w:val="18"/>
          <w:szCs w:val="18"/>
        </w:rPr>
      </w:pPr>
      <w:r>
        <w:rPr>
          <w:rFonts w:hint="default" w:ascii="Arial" w:hAnsi="Arial" w:cs="Arial"/>
          <w:b/>
          <w:sz w:val="18"/>
          <w:szCs w:val="18"/>
        </w:rPr>
        <w:t>1.3.</w:t>
      </w:r>
      <w:r>
        <w:rPr>
          <w:rFonts w:hint="default" w:ascii="Arial" w:hAnsi="Arial" w:cs="Arial"/>
          <w:sz w:val="18"/>
          <w:szCs w:val="18"/>
        </w:rPr>
        <w:t xml:space="preserve"> O objeto desta contratação não se enquadra como sendo de bem de luxo, conforme Decreto nº 10.818, de 27 de setembro de 2021.</w:t>
      </w:r>
    </w:p>
    <w:p w14:paraId="031146E2">
      <w:pPr>
        <w:pageBreakBefore w:val="0"/>
        <w:widowControl/>
        <w:shd w:val="clear" w:color="auto" w:fill="FFFFFF"/>
        <w:kinsoku/>
        <w:wordWrap/>
        <w:overflowPunct/>
        <w:topLinePunct w:val="0"/>
        <w:bidi w:val="0"/>
        <w:snapToGrid/>
        <w:spacing w:line="360" w:lineRule="auto"/>
        <w:ind w:left="0" w:leftChars="0" w:firstLine="0" w:firstLineChars="0"/>
        <w:jc w:val="both"/>
        <w:textAlignment w:val="center"/>
        <w:rPr>
          <w:rFonts w:hint="default" w:ascii="Arial" w:hAnsi="Arial" w:cs="Arial"/>
          <w:sz w:val="18"/>
          <w:szCs w:val="18"/>
        </w:rPr>
      </w:pPr>
      <w:r>
        <w:rPr>
          <w:rFonts w:hint="default" w:ascii="Arial" w:hAnsi="Arial" w:cs="Arial"/>
          <w:b/>
          <w:sz w:val="18"/>
          <w:szCs w:val="18"/>
        </w:rPr>
        <w:t>1.4.</w:t>
      </w:r>
      <w:r>
        <w:rPr>
          <w:rFonts w:hint="default" w:ascii="Arial" w:hAnsi="Arial" w:cs="Arial"/>
          <w:sz w:val="18"/>
          <w:szCs w:val="18"/>
        </w:rPr>
        <w:t xml:space="preserve"> O prazo de vigência da contratação será de 12 (doze) meses a contar da data de Homologação do Contrato, podendo ser prorrogado de acordo com a Lei vigente.</w:t>
      </w:r>
    </w:p>
    <w:p w14:paraId="32C84743">
      <w:pPr>
        <w:pStyle w:val="305"/>
        <w:pageBreakBefore w:val="0"/>
        <w:widowControl/>
        <w:numPr>
          <w:ilvl w:val="1"/>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1.5.</w:t>
      </w:r>
      <w:r>
        <w:rPr>
          <w:rFonts w:hint="default" w:ascii="Arial" w:hAnsi="Arial" w:cs="Arial"/>
          <w:sz w:val="18"/>
          <w:szCs w:val="18"/>
        </w:rPr>
        <w:t xml:space="preserve"> O contrato oferece maior detalhamento das regras que serão aplicadas em relação à vigência da contratação.</w:t>
      </w:r>
    </w:p>
    <w:p w14:paraId="1C351E20">
      <w:pPr>
        <w:pStyle w:val="305"/>
        <w:pageBreakBefore w:val="0"/>
        <w:widowControl/>
        <w:numPr>
          <w:ilvl w:val="1"/>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p>
    <w:p w14:paraId="54EEDA7D">
      <w:pPr>
        <w:pageBreakBefore w:val="0"/>
        <w:widowControl/>
        <w:kinsoku/>
        <w:wordWrap/>
        <w:overflowPunct/>
        <w:topLinePunct w:val="0"/>
        <w:bidi w:val="0"/>
        <w:snapToGrid/>
        <w:spacing w:line="360" w:lineRule="auto"/>
        <w:ind w:left="0" w:leftChars="0" w:firstLine="0" w:firstLineChars="0"/>
        <w:jc w:val="both"/>
        <w:rPr>
          <w:rFonts w:hint="default" w:ascii="Arial" w:hAnsi="Arial" w:cs="Arial"/>
          <w:b/>
          <w:bCs/>
          <w:sz w:val="18"/>
          <w:szCs w:val="18"/>
        </w:rPr>
      </w:pPr>
      <w:r>
        <w:rPr>
          <w:rFonts w:hint="default" w:ascii="Arial" w:hAnsi="Arial" w:cs="Arial"/>
          <w:b/>
          <w:bCs/>
          <w:sz w:val="18"/>
          <w:szCs w:val="18"/>
        </w:rPr>
        <w:t>2. ESTIMATIVA DAS QUANTIDADES A SEREM CONTRATADAS</w:t>
      </w:r>
    </w:p>
    <w:p w14:paraId="77809560">
      <w:pPr>
        <w:pageBreakBefore w:val="0"/>
        <w:widowControl/>
        <w:kinsoku/>
        <w:wordWrap/>
        <w:overflowPunct/>
        <w:topLinePunct w:val="0"/>
        <w:bidi w:val="0"/>
        <w:snapToGrid/>
        <w:spacing w:line="360" w:lineRule="auto"/>
        <w:ind w:left="0" w:leftChars="0" w:firstLine="0" w:firstLineChars="0"/>
        <w:jc w:val="both"/>
        <w:rPr>
          <w:rFonts w:hint="default" w:ascii="Arial" w:hAnsi="Arial" w:eastAsia="LiberationSerif-Bold" w:cs="Arial"/>
          <w:sz w:val="18"/>
          <w:szCs w:val="18"/>
          <w:lang w:eastAsia="zh-CN"/>
        </w:rPr>
      </w:pPr>
      <w:r>
        <w:rPr>
          <w:rFonts w:hint="default" w:ascii="Arial" w:hAnsi="Arial" w:eastAsia="LiberationSerif-Bold" w:cs="Arial"/>
          <w:b/>
          <w:sz w:val="18"/>
          <w:szCs w:val="18"/>
          <w:lang w:eastAsia="zh-CN"/>
        </w:rPr>
        <w:t>2.1.</w:t>
      </w:r>
      <w:r>
        <w:rPr>
          <w:rFonts w:hint="default" w:ascii="Arial" w:hAnsi="Arial" w:eastAsia="LiberationSerif-Bold" w:cs="Arial"/>
          <w:sz w:val="18"/>
          <w:szCs w:val="18"/>
          <w:lang w:eastAsia="zh-CN"/>
        </w:rPr>
        <w:t xml:space="preserve"> A estimativa das quantidades a serem contratadas é detalhada conforme tabela abaixo:</w:t>
      </w:r>
    </w:p>
    <w:p w14:paraId="239DEF38">
      <w:pPr>
        <w:pageBreakBefore w:val="0"/>
        <w:widowControl/>
        <w:kinsoku/>
        <w:wordWrap/>
        <w:overflowPunct/>
        <w:topLinePunct w:val="0"/>
        <w:bidi w:val="0"/>
        <w:snapToGrid/>
        <w:spacing w:line="360" w:lineRule="auto"/>
        <w:ind w:left="0" w:leftChars="0" w:firstLine="0" w:firstLineChars="0"/>
        <w:jc w:val="both"/>
        <w:rPr>
          <w:rFonts w:hint="default" w:ascii="Arial" w:hAnsi="Arial" w:eastAsia="LiberationSerif-Bold" w:cs="Arial"/>
          <w:sz w:val="18"/>
          <w:szCs w:val="18"/>
          <w:lang w:eastAsia="zh-CN"/>
        </w:rPr>
      </w:pPr>
    </w:p>
    <w:tbl>
      <w:tblPr>
        <w:tblStyle w:val="5"/>
        <w:tblW w:w="10535" w:type="dxa"/>
        <w:jc w:val="center"/>
        <w:tblLayout w:type="autofit"/>
        <w:tblCellMar>
          <w:top w:w="0" w:type="dxa"/>
          <w:left w:w="108" w:type="dxa"/>
          <w:bottom w:w="0" w:type="dxa"/>
          <w:right w:w="108" w:type="dxa"/>
        </w:tblCellMar>
      </w:tblPr>
      <w:tblGrid>
        <w:gridCol w:w="729"/>
        <w:gridCol w:w="5216"/>
        <w:gridCol w:w="837"/>
        <w:gridCol w:w="788"/>
        <w:gridCol w:w="1922"/>
        <w:gridCol w:w="1043"/>
      </w:tblGrid>
      <w:tr w14:paraId="355433F4">
        <w:tblPrEx>
          <w:tblCellMar>
            <w:top w:w="0" w:type="dxa"/>
            <w:left w:w="108" w:type="dxa"/>
            <w:bottom w:w="0" w:type="dxa"/>
            <w:right w:w="108" w:type="dxa"/>
          </w:tblCellMar>
        </w:tblPrEx>
        <w:trPr>
          <w:trHeight w:val="376" w:hRule="atLeast"/>
          <w:jc w:val="center"/>
        </w:trPr>
        <w:tc>
          <w:tcPr>
            <w:tcW w:w="729" w:type="dxa"/>
            <w:tcBorders>
              <w:top w:val="single" w:color="000000" w:sz="4" w:space="0"/>
              <w:left w:val="single" w:color="000000" w:sz="4" w:space="0"/>
              <w:bottom w:val="single" w:color="000000" w:sz="4" w:space="0"/>
              <w:right w:val="single" w:color="000000" w:sz="4" w:space="0"/>
            </w:tcBorders>
            <w:shd w:val="clear" w:color="auto" w:fill="auto"/>
          </w:tcPr>
          <w:p w14:paraId="4315BD24">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b/>
                <w:sz w:val="18"/>
                <w:szCs w:val="18"/>
              </w:rPr>
            </w:pPr>
            <w:r>
              <w:rPr>
                <w:rFonts w:hint="default" w:ascii="Arial" w:hAnsi="Arial" w:cs="Arial"/>
                <w:b/>
                <w:sz w:val="18"/>
                <w:szCs w:val="18"/>
              </w:rPr>
              <w:t>Item</w:t>
            </w:r>
          </w:p>
        </w:tc>
        <w:tc>
          <w:tcPr>
            <w:tcW w:w="5216" w:type="dxa"/>
            <w:tcBorders>
              <w:top w:val="single" w:color="000000" w:sz="4" w:space="0"/>
              <w:left w:val="single" w:color="000000" w:sz="4" w:space="0"/>
              <w:bottom w:val="single" w:color="000000" w:sz="4" w:space="0"/>
              <w:right w:val="single" w:color="000000" w:sz="4" w:space="0"/>
            </w:tcBorders>
            <w:shd w:val="clear" w:color="auto" w:fill="auto"/>
          </w:tcPr>
          <w:p w14:paraId="4BE0F85A">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b/>
                <w:sz w:val="18"/>
                <w:szCs w:val="18"/>
              </w:rPr>
            </w:pPr>
            <w:r>
              <w:rPr>
                <w:rFonts w:hint="default" w:ascii="Arial" w:hAnsi="Arial" w:cs="Arial"/>
                <w:b/>
                <w:sz w:val="18"/>
                <w:szCs w:val="18"/>
              </w:rPr>
              <w:t>Descrição</w:t>
            </w:r>
          </w:p>
        </w:tc>
        <w:tc>
          <w:tcPr>
            <w:tcW w:w="837" w:type="dxa"/>
            <w:tcBorders>
              <w:top w:val="single" w:color="000000" w:sz="4" w:space="0"/>
              <w:left w:val="single" w:color="000000" w:sz="4" w:space="0"/>
              <w:bottom w:val="single" w:color="000000" w:sz="4" w:space="0"/>
              <w:right w:val="single" w:color="000000" w:sz="4" w:space="0"/>
            </w:tcBorders>
            <w:shd w:val="clear" w:color="auto" w:fill="auto"/>
          </w:tcPr>
          <w:p w14:paraId="0E34A596">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b/>
                <w:sz w:val="18"/>
                <w:szCs w:val="18"/>
              </w:rPr>
            </w:pPr>
            <w:r>
              <w:rPr>
                <w:rFonts w:hint="default" w:ascii="Arial" w:hAnsi="Arial" w:cs="Arial"/>
                <w:b/>
                <w:sz w:val="18"/>
                <w:szCs w:val="18"/>
              </w:rPr>
              <w:t>UND</w:t>
            </w:r>
          </w:p>
        </w:tc>
        <w:tc>
          <w:tcPr>
            <w:tcW w:w="788" w:type="dxa"/>
            <w:tcBorders>
              <w:top w:val="single" w:color="000000" w:sz="4" w:space="0"/>
              <w:left w:val="single" w:color="000000" w:sz="4" w:space="0"/>
              <w:bottom w:val="single" w:color="000000" w:sz="4" w:space="0"/>
              <w:right w:val="single" w:color="000000" w:sz="4" w:space="0"/>
            </w:tcBorders>
          </w:tcPr>
          <w:p w14:paraId="63015633">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b/>
                <w:sz w:val="18"/>
                <w:szCs w:val="18"/>
              </w:rPr>
            </w:pPr>
            <w:r>
              <w:rPr>
                <w:rFonts w:hint="default" w:ascii="Arial" w:hAnsi="Arial" w:cs="Arial"/>
                <w:b/>
                <w:sz w:val="18"/>
                <w:szCs w:val="18"/>
              </w:rPr>
              <w:t>QTD</w:t>
            </w:r>
          </w:p>
        </w:tc>
        <w:tc>
          <w:tcPr>
            <w:tcW w:w="1922" w:type="dxa"/>
            <w:tcBorders>
              <w:top w:val="single" w:color="000000" w:sz="4" w:space="0"/>
              <w:left w:val="single" w:color="000000" w:sz="4" w:space="0"/>
              <w:bottom w:val="single" w:color="000000" w:sz="4" w:space="0"/>
              <w:right w:val="single" w:color="000000" w:sz="4" w:space="0"/>
            </w:tcBorders>
          </w:tcPr>
          <w:p w14:paraId="563877A6">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b/>
                <w:sz w:val="18"/>
                <w:szCs w:val="18"/>
              </w:rPr>
            </w:pPr>
            <w:r>
              <w:rPr>
                <w:rFonts w:hint="default" w:ascii="Arial" w:hAnsi="Arial" w:cs="Arial"/>
                <w:b/>
                <w:sz w:val="18"/>
                <w:szCs w:val="18"/>
              </w:rPr>
              <w:t>QTD Mínima</w:t>
            </w:r>
          </w:p>
        </w:tc>
        <w:tc>
          <w:tcPr>
            <w:tcW w:w="1043" w:type="dxa"/>
            <w:tcBorders>
              <w:top w:val="single" w:color="000000" w:sz="4" w:space="0"/>
              <w:left w:val="single" w:color="000000" w:sz="4" w:space="0"/>
              <w:bottom w:val="single" w:color="000000" w:sz="4" w:space="0"/>
              <w:right w:val="single" w:color="000000" w:sz="4" w:space="0"/>
            </w:tcBorders>
          </w:tcPr>
          <w:p w14:paraId="1AED1BEF">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b/>
                <w:sz w:val="18"/>
                <w:szCs w:val="18"/>
              </w:rPr>
            </w:pPr>
            <w:r>
              <w:rPr>
                <w:rFonts w:hint="default" w:ascii="Arial" w:hAnsi="Arial" w:cs="Arial"/>
                <w:b/>
                <w:sz w:val="18"/>
                <w:szCs w:val="18"/>
              </w:rPr>
              <w:t>Código</w:t>
            </w:r>
          </w:p>
        </w:tc>
      </w:tr>
      <w:tr w14:paraId="3454E234">
        <w:tblPrEx>
          <w:tblCellMar>
            <w:top w:w="0" w:type="dxa"/>
            <w:left w:w="108" w:type="dxa"/>
            <w:bottom w:w="0" w:type="dxa"/>
            <w:right w:w="108" w:type="dxa"/>
          </w:tblCellMar>
        </w:tblPrEx>
        <w:trPr>
          <w:trHeight w:val="285" w:hRule="atLeast"/>
          <w:jc w:val="center"/>
        </w:trPr>
        <w:tc>
          <w:tcPr>
            <w:tcW w:w="729" w:type="dxa"/>
            <w:tcBorders>
              <w:top w:val="single" w:color="000000" w:sz="4" w:space="0"/>
              <w:left w:val="single" w:color="000000" w:sz="4" w:space="0"/>
              <w:bottom w:val="single" w:color="000000" w:sz="4" w:space="0"/>
              <w:right w:val="single" w:color="000000" w:sz="4" w:space="0"/>
            </w:tcBorders>
            <w:shd w:val="clear" w:color="auto" w:fill="auto"/>
          </w:tcPr>
          <w:p w14:paraId="6F7C02FD">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5216" w:type="dxa"/>
            <w:tcBorders>
              <w:top w:val="single" w:color="000000" w:sz="4" w:space="0"/>
              <w:left w:val="single" w:color="000000" w:sz="4" w:space="0"/>
              <w:bottom w:val="single" w:color="000000" w:sz="4" w:space="0"/>
              <w:right w:val="single" w:color="000000" w:sz="4" w:space="0"/>
            </w:tcBorders>
            <w:shd w:val="clear" w:color="auto" w:fill="auto"/>
          </w:tcPr>
          <w:p w14:paraId="6075F26F">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Seguro total de veículo Citroën Aircross, Ano </w:t>
            </w:r>
            <w:r>
              <w:rPr>
                <w:rFonts w:hint="default" w:ascii="Arial" w:hAnsi="Arial" w:cs="Arial"/>
                <w:b/>
                <w:sz w:val="18"/>
                <w:szCs w:val="18"/>
                <w:lang w:val="pt-BR"/>
              </w:rPr>
              <w:t>2025</w:t>
            </w:r>
            <w:r>
              <w:rPr>
                <w:rFonts w:hint="default" w:ascii="Arial" w:hAnsi="Arial" w:cs="Arial"/>
                <w:b/>
                <w:sz w:val="18"/>
                <w:szCs w:val="18"/>
              </w:rPr>
              <w:t>/2025 - 0 KM.</w:t>
            </w:r>
            <w:r>
              <w:rPr>
                <w:rFonts w:hint="default" w:ascii="Arial" w:hAnsi="Arial" w:cs="Arial"/>
                <w:sz w:val="18"/>
                <w:szCs w:val="18"/>
              </w:rPr>
              <w:t xml:space="preserve"> Seguro total de veículos, com a menor franquia, menor valor de cobertura de vidros, incluindo Cobertura de Casco (colisão, incêndio e roubo) de no mínimo o Valor de Mercado Referenciado – 100% da tabela FIPE, Responsabilidade Civil Facultativa (RCF), Danos Materiais a Terceiros no valor de R$ 100.000,00, Danos Pessoais a Terceiros no valor de R$ 100.000,00, Acidente Pessoal por Passageiros (APP) – no valor de R$ 50.000,00 por passageiro, assistência 24h (vinte e quatro) horas para o veículo Citroën Aircross, Ano </w:t>
            </w:r>
            <w:r>
              <w:rPr>
                <w:rFonts w:hint="default" w:ascii="Arial" w:hAnsi="Arial" w:cs="Arial"/>
                <w:sz w:val="18"/>
                <w:szCs w:val="18"/>
                <w:lang w:val="pt-BR"/>
              </w:rPr>
              <w:t>2025</w:t>
            </w:r>
            <w:r>
              <w:rPr>
                <w:rFonts w:hint="default" w:ascii="Arial" w:hAnsi="Arial" w:cs="Arial"/>
                <w:sz w:val="18"/>
                <w:szCs w:val="18"/>
              </w:rPr>
              <w:t>/2025.</w:t>
            </w:r>
          </w:p>
        </w:tc>
        <w:tc>
          <w:tcPr>
            <w:tcW w:w="837" w:type="dxa"/>
            <w:tcBorders>
              <w:top w:val="single" w:color="000000" w:sz="4" w:space="0"/>
              <w:left w:val="single" w:color="000000" w:sz="4" w:space="0"/>
              <w:bottom w:val="single" w:color="000000" w:sz="4" w:space="0"/>
              <w:right w:val="single" w:color="000000" w:sz="4" w:space="0"/>
            </w:tcBorders>
            <w:shd w:val="clear" w:color="auto" w:fill="auto"/>
          </w:tcPr>
          <w:p w14:paraId="11FD6BC7">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SV</w:t>
            </w:r>
          </w:p>
        </w:tc>
        <w:tc>
          <w:tcPr>
            <w:tcW w:w="788" w:type="dxa"/>
            <w:tcBorders>
              <w:top w:val="single" w:color="000000" w:sz="4" w:space="0"/>
              <w:left w:val="single" w:color="000000" w:sz="4" w:space="0"/>
              <w:bottom w:val="single" w:color="000000" w:sz="4" w:space="0"/>
              <w:right w:val="single" w:color="000000" w:sz="4" w:space="0"/>
            </w:tcBorders>
          </w:tcPr>
          <w:p w14:paraId="07681649">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1922" w:type="dxa"/>
            <w:tcBorders>
              <w:top w:val="single" w:color="000000" w:sz="4" w:space="0"/>
              <w:left w:val="single" w:color="000000" w:sz="4" w:space="0"/>
              <w:bottom w:val="single" w:color="000000" w:sz="4" w:space="0"/>
              <w:right w:val="single" w:color="000000" w:sz="4" w:space="0"/>
            </w:tcBorders>
          </w:tcPr>
          <w:p w14:paraId="34CDE79E">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1043" w:type="dxa"/>
            <w:tcBorders>
              <w:top w:val="single" w:color="000000" w:sz="4" w:space="0"/>
              <w:left w:val="single" w:color="000000" w:sz="4" w:space="0"/>
              <w:bottom w:val="single" w:color="000000" w:sz="4" w:space="0"/>
              <w:right w:val="single" w:color="000000" w:sz="4" w:space="0"/>
            </w:tcBorders>
          </w:tcPr>
          <w:p w14:paraId="3F0C79E5">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shd w:val="clear" w:color="auto" w:fill="FFFFFF"/>
              </w:rPr>
              <w:t>30127</w:t>
            </w:r>
          </w:p>
        </w:tc>
      </w:tr>
      <w:tr w14:paraId="16C1D91B">
        <w:tblPrEx>
          <w:tblCellMar>
            <w:top w:w="0" w:type="dxa"/>
            <w:left w:w="108" w:type="dxa"/>
            <w:bottom w:w="0" w:type="dxa"/>
            <w:right w:w="108" w:type="dxa"/>
          </w:tblCellMar>
        </w:tblPrEx>
        <w:trPr>
          <w:trHeight w:val="285" w:hRule="atLeast"/>
          <w:jc w:val="center"/>
        </w:trPr>
        <w:tc>
          <w:tcPr>
            <w:tcW w:w="729" w:type="dxa"/>
            <w:tcBorders>
              <w:top w:val="single" w:color="000000" w:sz="4" w:space="0"/>
              <w:left w:val="single" w:color="000000" w:sz="4" w:space="0"/>
              <w:bottom w:val="single" w:color="000000" w:sz="4" w:space="0"/>
              <w:right w:val="single" w:color="000000" w:sz="4" w:space="0"/>
            </w:tcBorders>
            <w:shd w:val="clear" w:color="auto" w:fill="auto"/>
          </w:tcPr>
          <w:p w14:paraId="4636E9F7">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02</w:t>
            </w:r>
          </w:p>
        </w:tc>
        <w:tc>
          <w:tcPr>
            <w:tcW w:w="5216" w:type="dxa"/>
            <w:tcBorders>
              <w:top w:val="single" w:color="000000" w:sz="4" w:space="0"/>
              <w:left w:val="single" w:color="000000" w:sz="4" w:space="0"/>
              <w:bottom w:val="single" w:color="000000" w:sz="4" w:space="0"/>
              <w:right w:val="single" w:color="000000" w:sz="4" w:space="0"/>
            </w:tcBorders>
            <w:shd w:val="clear" w:color="auto" w:fill="auto"/>
          </w:tcPr>
          <w:p w14:paraId="716C0B14">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Seguro total de veículo Citroën Aircross, Ano </w:t>
            </w:r>
            <w:r>
              <w:rPr>
                <w:rFonts w:hint="default" w:ascii="Arial" w:hAnsi="Arial" w:cs="Arial"/>
                <w:b/>
                <w:sz w:val="18"/>
                <w:szCs w:val="18"/>
                <w:lang w:val="pt-BR"/>
              </w:rPr>
              <w:t>2025</w:t>
            </w:r>
            <w:r>
              <w:rPr>
                <w:rFonts w:hint="default" w:ascii="Arial" w:hAnsi="Arial" w:cs="Arial"/>
                <w:b/>
                <w:sz w:val="18"/>
                <w:szCs w:val="18"/>
              </w:rPr>
              <w:t>/2025 - 0 KM.</w:t>
            </w:r>
            <w:r>
              <w:rPr>
                <w:rFonts w:hint="default" w:ascii="Arial" w:hAnsi="Arial" w:cs="Arial"/>
                <w:sz w:val="18"/>
                <w:szCs w:val="18"/>
              </w:rPr>
              <w:t xml:space="preserve"> Seguro total de veículos, com a menor franquia, menor valor de cobertura de vidros, incluindo Cobertura de Casco (colisão, incêndio e roubo) de no mínimo o Valor de Mercado Referenciado – 100% da tabela FIPE, Responsabilidade Civil Facultativa (RCF), Danos Materiais a Terceiros no valor de R$ 100.000,00, Danos Pessoais a Terceiros no valor de R$ 100.000,00, Acidente Pessoal por Passageiros (APP) – no valor de R$ 50.000,00 por passageiro, assistência 24h (vinte e quatro) horas para o veículo Citroën Aircross, Ano </w:t>
            </w:r>
            <w:r>
              <w:rPr>
                <w:rFonts w:hint="default" w:ascii="Arial" w:hAnsi="Arial" w:cs="Arial"/>
                <w:sz w:val="18"/>
                <w:szCs w:val="18"/>
                <w:lang w:val="pt-BR"/>
              </w:rPr>
              <w:t>2025</w:t>
            </w:r>
            <w:r>
              <w:rPr>
                <w:rFonts w:hint="default" w:ascii="Arial" w:hAnsi="Arial" w:cs="Arial"/>
                <w:sz w:val="18"/>
                <w:szCs w:val="18"/>
              </w:rPr>
              <w:t>/2025.</w:t>
            </w:r>
          </w:p>
        </w:tc>
        <w:tc>
          <w:tcPr>
            <w:tcW w:w="837" w:type="dxa"/>
            <w:tcBorders>
              <w:top w:val="single" w:color="000000" w:sz="4" w:space="0"/>
              <w:left w:val="single" w:color="000000" w:sz="4" w:space="0"/>
              <w:bottom w:val="single" w:color="000000" w:sz="4" w:space="0"/>
              <w:right w:val="single" w:color="000000" w:sz="4" w:space="0"/>
            </w:tcBorders>
            <w:shd w:val="clear" w:color="auto" w:fill="auto"/>
          </w:tcPr>
          <w:p w14:paraId="4F8CFD8B">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SV</w:t>
            </w:r>
          </w:p>
        </w:tc>
        <w:tc>
          <w:tcPr>
            <w:tcW w:w="788" w:type="dxa"/>
            <w:tcBorders>
              <w:top w:val="single" w:color="000000" w:sz="4" w:space="0"/>
              <w:left w:val="single" w:color="000000" w:sz="4" w:space="0"/>
              <w:bottom w:val="single" w:color="000000" w:sz="4" w:space="0"/>
              <w:right w:val="single" w:color="000000" w:sz="4" w:space="0"/>
            </w:tcBorders>
          </w:tcPr>
          <w:p w14:paraId="0B2B4E57">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1922" w:type="dxa"/>
            <w:tcBorders>
              <w:top w:val="single" w:color="000000" w:sz="4" w:space="0"/>
              <w:left w:val="single" w:color="000000" w:sz="4" w:space="0"/>
              <w:bottom w:val="single" w:color="000000" w:sz="4" w:space="0"/>
              <w:right w:val="single" w:color="000000" w:sz="4" w:space="0"/>
            </w:tcBorders>
          </w:tcPr>
          <w:p w14:paraId="513AAE76">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1043" w:type="dxa"/>
            <w:tcBorders>
              <w:top w:val="single" w:color="000000" w:sz="4" w:space="0"/>
              <w:left w:val="single" w:color="000000" w:sz="4" w:space="0"/>
              <w:bottom w:val="single" w:color="000000" w:sz="4" w:space="0"/>
              <w:right w:val="single" w:color="000000" w:sz="4" w:space="0"/>
            </w:tcBorders>
          </w:tcPr>
          <w:p w14:paraId="07328388">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shd w:val="clear" w:color="auto" w:fill="FFFFFF"/>
              </w:rPr>
              <w:t>30127</w:t>
            </w:r>
          </w:p>
        </w:tc>
      </w:tr>
      <w:tr w14:paraId="63CC8ED7">
        <w:tblPrEx>
          <w:tblCellMar>
            <w:top w:w="0" w:type="dxa"/>
            <w:left w:w="108" w:type="dxa"/>
            <w:bottom w:w="0" w:type="dxa"/>
            <w:right w:w="108" w:type="dxa"/>
          </w:tblCellMar>
        </w:tblPrEx>
        <w:trPr>
          <w:trHeight w:val="285" w:hRule="atLeast"/>
          <w:jc w:val="center"/>
        </w:trPr>
        <w:tc>
          <w:tcPr>
            <w:tcW w:w="729" w:type="dxa"/>
            <w:tcBorders>
              <w:top w:val="single" w:color="000000" w:sz="4" w:space="0"/>
              <w:left w:val="single" w:color="000000" w:sz="4" w:space="0"/>
              <w:bottom w:val="single" w:color="000000" w:sz="4" w:space="0"/>
              <w:right w:val="single" w:color="000000" w:sz="4" w:space="0"/>
            </w:tcBorders>
            <w:shd w:val="clear" w:color="auto" w:fill="auto"/>
          </w:tcPr>
          <w:p w14:paraId="3DE2A001">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03</w:t>
            </w:r>
          </w:p>
        </w:tc>
        <w:tc>
          <w:tcPr>
            <w:tcW w:w="5216" w:type="dxa"/>
            <w:tcBorders>
              <w:top w:val="single" w:color="000000" w:sz="4" w:space="0"/>
              <w:left w:val="single" w:color="000000" w:sz="4" w:space="0"/>
              <w:bottom w:val="single" w:color="000000" w:sz="4" w:space="0"/>
              <w:right w:val="single" w:color="000000" w:sz="4" w:space="0"/>
            </w:tcBorders>
            <w:shd w:val="clear" w:color="auto" w:fill="auto"/>
          </w:tcPr>
          <w:p w14:paraId="7C590F15">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Seguro total de veículo Fiat Palio Fire, Ano 2015/2015</w:t>
            </w:r>
            <w:r>
              <w:rPr>
                <w:rFonts w:hint="default" w:ascii="Arial" w:hAnsi="Arial" w:cs="Arial"/>
                <w:sz w:val="18"/>
                <w:szCs w:val="18"/>
              </w:rPr>
              <w:t xml:space="preserve"> - Seguro total de veículos, com a menor franquia, menor valor de cobertura de vidros, incluindo Cobertura de Casco (colisão, incêndio e roubo) de no mínimo o Valor de Mercado Referenciado – 100% da tabela FIPE, Responsabilidade Civil Facultativa (RCF), Danos Materiais a Terceiros no valor de R$ 100.000,00, Danos Pessoais a Terceiros no valor de R$ 100.000,00, Acidente Pessoal por Passageiros (APP) – no valor de R$ 50.000,00 por passageiro, assistência 24h (vinte e quatro) horas para o veículo Fiat Palio Fire, Ano 2015/2015.</w:t>
            </w:r>
          </w:p>
        </w:tc>
        <w:tc>
          <w:tcPr>
            <w:tcW w:w="837" w:type="dxa"/>
            <w:tcBorders>
              <w:top w:val="single" w:color="000000" w:sz="4" w:space="0"/>
              <w:left w:val="single" w:color="000000" w:sz="4" w:space="0"/>
              <w:bottom w:val="single" w:color="000000" w:sz="4" w:space="0"/>
              <w:right w:val="single" w:color="000000" w:sz="4" w:space="0"/>
            </w:tcBorders>
            <w:shd w:val="clear" w:color="auto" w:fill="auto"/>
          </w:tcPr>
          <w:p w14:paraId="16D16C29">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SV</w:t>
            </w:r>
          </w:p>
        </w:tc>
        <w:tc>
          <w:tcPr>
            <w:tcW w:w="788" w:type="dxa"/>
            <w:tcBorders>
              <w:top w:val="single" w:color="000000" w:sz="4" w:space="0"/>
              <w:left w:val="single" w:color="000000" w:sz="4" w:space="0"/>
              <w:bottom w:val="single" w:color="000000" w:sz="4" w:space="0"/>
              <w:right w:val="single" w:color="000000" w:sz="4" w:space="0"/>
            </w:tcBorders>
          </w:tcPr>
          <w:p w14:paraId="70A4E794">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1922" w:type="dxa"/>
            <w:tcBorders>
              <w:top w:val="single" w:color="000000" w:sz="4" w:space="0"/>
              <w:left w:val="single" w:color="000000" w:sz="4" w:space="0"/>
              <w:bottom w:val="single" w:color="000000" w:sz="4" w:space="0"/>
              <w:right w:val="single" w:color="000000" w:sz="4" w:space="0"/>
            </w:tcBorders>
          </w:tcPr>
          <w:p w14:paraId="4420AC64">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1043" w:type="dxa"/>
            <w:tcBorders>
              <w:top w:val="single" w:color="000000" w:sz="4" w:space="0"/>
              <w:left w:val="single" w:color="000000" w:sz="4" w:space="0"/>
              <w:bottom w:val="single" w:color="000000" w:sz="4" w:space="0"/>
              <w:right w:val="single" w:color="000000" w:sz="4" w:space="0"/>
            </w:tcBorders>
          </w:tcPr>
          <w:p w14:paraId="5B51F7F5">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shd w:val="clear" w:color="auto" w:fill="FFFFFF"/>
              </w:rPr>
              <w:t>30127</w:t>
            </w:r>
          </w:p>
        </w:tc>
      </w:tr>
      <w:tr w14:paraId="72B33C49">
        <w:tblPrEx>
          <w:tblCellMar>
            <w:top w:w="0" w:type="dxa"/>
            <w:left w:w="108" w:type="dxa"/>
            <w:bottom w:w="0" w:type="dxa"/>
            <w:right w:w="108" w:type="dxa"/>
          </w:tblCellMar>
        </w:tblPrEx>
        <w:trPr>
          <w:trHeight w:val="285" w:hRule="atLeast"/>
          <w:jc w:val="center"/>
        </w:trPr>
        <w:tc>
          <w:tcPr>
            <w:tcW w:w="729" w:type="dxa"/>
            <w:tcBorders>
              <w:top w:val="single" w:color="000000" w:sz="4" w:space="0"/>
              <w:left w:val="single" w:color="000000" w:sz="4" w:space="0"/>
              <w:bottom w:val="single" w:color="000000" w:sz="4" w:space="0"/>
              <w:right w:val="single" w:color="000000" w:sz="4" w:space="0"/>
            </w:tcBorders>
            <w:shd w:val="clear" w:color="auto" w:fill="auto"/>
          </w:tcPr>
          <w:p w14:paraId="2D76EEA1">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04</w:t>
            </w:r>
          </w:p>
        </w:tc>
        <w:tc>
          <w:tcPr>
            <w:tcW w:w="5216" w:type="dxa"/>
            <w:tcBorders>
              <w:top w:val="single" w:color="000000" w:sz="4" w:space="0"/>
              <w:left w:val="single" w:color="000000" w:sz="4" w:space="0"/>
              <w:bottom w:val="single" w:color="000000" w:sz="4" w:space="0"/>
              <w:right w:val="single" w:color="000000" w:sz="4" w:space="0"/>
            </w:tcBorders>
            <w:shd w:val="clear" w:color="auto" w:fill="auto"/>
          </w:tcPr>
          <w:p w14:paraId="41299613">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Seguro total de veículo Fiat Uno, Ano 2017/2018 - </w:t>
            </w:r>
            <w:r>
              <w:rPr>
                <w:rFonts w:hint="default" w:ascii="Arial" w:hAnsi="Arial" w:cs="Arial"/>
                <w:sz w:val="18"/>
                <w:szCs w:val="18"/>
              </w:rPr>
              <w:t>Seguro total de veículos, com a menor franquia, menor valor de cobertura de vidros, incluindo Cobertura de Casco (colisão, incêndio e roubo) de no mínimo o Valor de Mercado Referenciado – 100% da tabela FIPE, Responsabilidade Civil Facultativa (RCF), Danos Materiais a Terceiros no valor de R$ 100.000,00, Danos Pessoais a Terceiros no valor de R$ 100.000,00, Acidente Pessoal por Passageiros (APP) – no valor de R$ 50.000,00 por passageiro, assistência 24h (vinte e quatro) horas para o veículo Fiat Uno, Ano 2017/2018.</w:t>
            </w:r>
          </w:p>
        </w:tc>
        <w:tc>
          <w:tcPr>
            <w:tcW w:w="837" w:type="dxa"/>
            <w:tcBorders>
              <w:top w:val="single" w:color="000000" w:sz="4" w:space="0"/>
              <w:left w:val="single" w:color="000000" w:sz="4" w:space="0"/>
              <w:bottom w:val="single" w:color="000000" w:sz="4" w:space="0"/>
              <w:right w:val="single" w:color="000000" w:sz="4" w:space="0"/>
            </w:tcBorders>
            <w:shd w:val="clear" w:color="auto" w:fill="auto"/>
          </w:tcPr>
          <w:p w14:paraId="28AFE189">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SV</w:t>
            </w:r>
          </w:p>
        </w:tc>
        <w:tc>
          <w:tcPr>
            <w:tcW w:w="788" w:type="dxa"/>
            <w:tcBorders>
              <w:top w:val="single" w:color="000000" w:sz="4" w:space="0"/>
              <w:left w:val="single" w:color="000000" w:sz="4" w:space="0"/>
              <w:bottom w:val="single" w:color="000000" w:sz="4" w:space="0"/>
              <w:right w:val="single" w:color="000000" w:sz="4" w:space="0"/>
            </w:tcBorders>
          </w:tcPr>
          <w:p w14:paraId="3E87B77B">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1922" w:type="dxa"/>
            <w:tcBorders>
              <w:top w:val="single" w:color="000000" w:sz="4" w:space="0"/>
              <w:left w:val="single" w:color="000000" w:sz="4" w:space="0"/>
              <w:bottom w:val="single" w:color="000000" w:sz="4" w:space="0"/>
              <w:right w:val="single" w:color="000000" w:sz="4" w:space="0"/>
            </w:tcBorders>
          </w:tcPr>
          <w:p w14:paraId="04DAC1B6">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1043" w:type="dxa"/>
            <w:tcBorders>
              <w:top w:val="single" w:color="000000" w:sz="4" w:space="0"/>
              <w:left w:val="single" w:color="000000" w:sz="4" w:space="0"/>
              <w:bottom w:val="single" w:color="000000" w:sz="4" w:space="0"/>
              <w:right w:val="single" w:color="000000" w:sz="4" w:space="0"/>
            </w:tcBorders>
          </w:tcPr>
          <w:p w14:paraId="53E97696">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shd w:val="clear" w:color="auto" w:fill="FFFFFF"/>
              </w:rPr>
              <w:t>30127</w:t>
            </w:r>
          </w:p>
        </w:tc>
      </w:tr>
      <w:tr w14:paraId="5A1C571B">
        <w:tblPrEx>
          <w:tblCellMar>
            <w:top w:w="0" w:type="dxa"/>
            <w:left w:w="108" w:type="dxa"/>
            <w:bottom w:w="0" w:type="dxa"/>
            <w:right w:w="108" w:type="dxa"/>
          </w:tblCellMar>
        </w:tblPrEx>
        <w:trPr>
          <w:trHeight w:val="285" w:hRule="atLeast"/>
          <w:jc w:val="center"/>
        </w:trPr>
        <w:tc>
          <w:tcPr>
            <w:tcW w:w="729" w:type="dxa"/>
            <w:tcBorders>
              <w:top w:val="single" w:color="000000" w:sz="4" w:space="0"/>
              <w:left w:val="single" w:color="000000" w:sz="4" w:space="0"/>
              <w:bottom w:val="single" w:color="000000" w:sz="4" w:space="0"/>
              <w:right w:val="single" w:color="000000" w:sz="4" w:space="0"/>
            </w:tcBorders>
            <w:shd w:val="clear" w:color="auto" w:fill="auto"/>
          </w:tcPr>
          <w:p w14:paraId="42591B2E">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05</w:t>
            </w:r>
          </w:p>
        </w:tc>
        <w:tc>
          <w:tcPr>
            <w:tcW w:w="5216" w:type="dxa"/>
            <w:tcBorders>
              <w:top w:val="single" w:color="000000" w:sz="4" w:space="0"/>
              <w:left w:val="single" w:color="000000" w:sz="4" w:space="0"/>
              <w:bottom w:val="single" w:color="000000" w:sz="4" w:space="0"/>
              <w:right w:val="single" w:color="000000" w:sz="4" w:space="0"/>
            </w:tcBorders>
            <w:shd w:val="clear" w:color="auto" w:fill="auto"/>
          </w:tcPr>
          <w:p w14:paraId="7AC0E170">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Seguro total de veículo Renault Master (Vacimóvel), Ano </w:t>
            </w:r>
            <w:r>
              <w:rPr>
                <w:rFonts w:hint="default" w:ascii="Arial" w:hAnsi="Arial" w:cs="Arial"/>
                <w:b/>
                <w:sz w:val="18"/>
                <w:szCs w:val="18"/>
                <w:lang w:val="pt-BR"/>
              </w:rPr>
              <w:t>2025</w:t>
            </w:r>
            <w:r>
              <w:rPr>
                <w:rFonts w:hint="default" w:ascii="Arial" w:hAnsi="Arial" w:cs="Arial"/>
                <w:b/>
                <w:sz w:val="18"/>
                <w:szCs w:val="18"/>
              </w:rPr>
              <w:t>/2025 - 0 KM</w:t>
            </w:r>
            <w:r>
              <w:rPr>
                <w:rFonts w:hint="default" w:ascii="Arial" w:hAnsi="Arial" w:cs="Arial"/>
                <w:sz w:val="18"/>
                <w:szCs w:val="18"/>
              </w:rPr>
              <w:t xml:space="preserve">. Seguro total de veículos, com a menor franquia, menor valor de cobertura de vidros, incluindo Cobertura de Casco (colisão, incêndio e roubo) de no mínimo o Valor de Mercado Referenciado – 100% da tabela FIPE, Responsabilidade Civil Facultativa (RCF), Danos Materiais a Terceiros no valor de R$ 100.000,00, Danos Pessoais a Terceiros no valor de R$ 100.000,00, Acidente Pessoal por Passageiros (APP) – no valor de R$ 50.000,00 por passageiro, assistência 24h (vinte e quatro) horas para o veículo Renault Master, Ano </w:t>
            </w:r>
            <w:r>
              <w:rPr>
                <w:rFonts w:hint="default" w:ascii="Arial" w:hAnsi="Arial" w:cs="Arial"/>
                <w:sz w:val="18"/>
                <w:szCs w:val="18"/>
                <w:lang w:val="pt-BR"/>
              </w:rPr>
              <w:t>2025</w:t>
            </w:r>
            <w:r>
              <w:rPr>
                <w:rFonts w:hint="default" w:ascii="Arial" w:hAnsi="Arial" w:cs="Arial"/>
                <w:sz w:val="18"/>
                <w:szCs w:val="18"/>
              </w:rPr>
              <w:t>/2025.</w:t>
            </w:r>
          </w:p>
        </w:tc>
        <w:tc>
          <w:tcPr>
            <w:tcW w:w="837" w:type="dxa"/>
            <w:tcBorders>
              <w:top w:val="single" w:color="000000" w:sz="4" w:space="0"/>
              <w:left w:val="single" w:color="000000" w:sz="4" w:space="0"/>
              <w:bottom w:val="single" w:color="000000" w:sz="4" w:space="0"/>
              <w:right w:val="single" w:color="000000" w:sz="4" w:space="0"/>
            </w:tcBorders>
            <w:shd w:val="clear" w:color="auto" w:fill="auto"/>
          </w:tcPr>
          <w:p w14:paraId="5C874B8F">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SV</w:t>
            </w:r>
          </w:p>
        </w:tc>
        <w:tc>
          <w:tcPr>
            <w:tcW w:w="788" w:type="dxa"/>
            <w:tcBorders>
              <w:top w:val="single" w:color="000000" w:sz="4" w:space="0"/>
              <w:left w:val="single" w:color="000000" w:sz="4" w:space="0"/>
              <w:bottom w:val="single" w:color="000000" w:sz="4" w:space="0"/>
              <w:right w:val="single" w:color="000000" w:sz="4" w:space="0"/>
            </w:tcBorders>
          </w:tcPr>
          <w:p w14:paraId="7B2FC96C">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1922" w:type="dxa"/>
            <w:tcBorders>
              <w:top w:val="single" w:color="000000" w:sz="4" w:space="0"/>
              <w:left w:val="single" w:color="000000" w:sz="4" w:space="0"/>
              <w:bottom w:val="single" w:color="000000" w:sz="4" w:space="0"/>
              <w:right w:val="single" w:color="000000" w:sz="4" w:space="0"/>
            </w:tcBorders>
          </w:tcPr>
          <w:p w14:paraId="66911959">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1043" w:type="dxa"/>
            <w:tcBorders>
              <w:top w:val="single" w:color="000000" w:sz="4" w:space="0"/>
              <w:left w:val="single" w:color="000000" w:sz="4" w:space="0"/>
              <w:bottom w:val="single" w:color="000000" w:sz="4" w:space="0"/>
              <w:right w:val="single" w:color="000000" w:sz="4" w:space="0"/>
            </w:tcBorders>
          </w:tcPr>
          <w:p w14:paraId="769F5D1C">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shd w:val="clear" w:color="auto" w:fill="FFFFFF"/>
              </w:rPr>
              <w:t>30127</w:t>
            </w:r>
          </w:p>
        </w:tc>
      </w:tr>
      <w:tr w14:paraId="78D0AADE">
        <w:tblPrEx>
          <w:tblCellMar>
            <w:top w:w="0" w:type="dxa"/>
            <w:left w:w="108" w:type="dxa"/>
            <w:bottom w:w="0" w:type="dxa"/>
            <w:right w:w="108" w:type="dxa"/>
          </w:tblCellMar>
        </w:tblPrEx>
        <w:trPr>
          <w:trHeight w:val="285" w:hRule="atLeast"/>
          <w:jc w:val="center"/>
        </w:trPr>
        <w:tc>
          <w:tcPr>
            <w:tcW w:w="729" w:type="dxa"/>
            <w:tcBorders>
              <w:top w:val="single" w:color="000000" w:sz="4" w:space="0"/>
              <w:left w:val="single" w:color="000000" w:sz="4" w:space="0"/>
              <w:bottom w:val="single" w:color="000000" w:sz="4" w:space="0"/>
              <w:right w:val="single" w:color="000000" w:sz="4" w:space="0"/>
            </w:tcBorders>
            <w:shd w:val="clear" w:color="auto" w:fill="auto"/>
          </w:tcPr>
          <w:p w14:paraId="0CB47601">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06</w:t>
            </w:r>
          </w:p>
        </w:tc>
        <w:tc>
          <w:tcPr>
            <w:tcW w:w="5216" w:type="dxa"/>
            <w:tcBorders>
              <w:top w:val="single" w:color="000000" w:sz="4" w:space="0"/>
              <w:left w:val="single" w:color="000000" w:sz="4" w:space="0"/>
              <w:bottom w:val="single" w:color="000000" w:sz="4" w:space="0"/>
              <w:right w:val="single" w:color="000000" w:sz="4" w:space="0"/>
            </w:tcBorders>
            <w:shd w:val="clear" w:color="auto" w:fill="auto"/>
          </w:tcPr>
          <w:p w14:paraId="69E674CA">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Seguro total de veículo Renault Master, Ano </w:t>
            </w:r>
            <w:r>
              <w:rPr>
                <w:rFonts w:hint="default" w:ascii="Arial" w:hAnsi="Arial" w:cs="Arial"/>
                <w:b/>
                <w:sz w:val="18"/>
                <w:szCs w:val="18"/>
                <w:lang w:val="pt-BR"/>
              </w:rPr>
              <w:t>2025</w:t>
            </w:r>
            <w:r>
              <w:rPr>
                <w:rFonts w:hint="default" w:ascii="Arial" w:hAnsi="Arial" w:cs="Arial"/>
                <w:b/>
                <w:sz w:val="18"/>
                <w:szCs w:val="18"/>
              </w:rPr>
              <w:t>/2025 - 0 KM.</w:t>
            </w:r>
            <w:r>
              <w:rPr>
                <w:rFonts w:hint="default" w:ascii="Arial" w:hAnsi="Arial" w:cs="Arial"/>
                <w:sz w:val="18"/>
                <w:szCs w:val="18"/>
              </w:rPr>
              <w:t xml:space="preserve"> Seguro total de veículos, com a menor franquia, menor valor de cobertura de vidros, incluindo Cobertura de Casco (colisão, incêndio e roubo) de no mínimo o Valor de Mercado Referenciado – 100% da tabela FIPE, Responsabilidade Civil Facultativa (RCF), Danos Materiais a Terceiros no valor de R$ 100.000,00, Danos Pessoais a Terceiros no valor de R$ 100.000,00, Acidente Pessoal por Passageiros (APP) – no valor de R$ 50.000,00 por passageiro, assistência 24h (vinte e quatro) horas para o veículo Renault Master, Ano </w:t>
            </w:r>
            <w:r>
              <w:rPr>
                <w:rFonts w:hint="default" w:ascii="Arial" w:hAnsi="Arial" w:cs="Arial"/>
                <w:sz w:val="18"/>
                <w:szCs w:val="18"/>
                <w:lang w:val="pt-BR"/>
              </w:rPr>
              <w:t>2025</w:t>
            </w:r>
            <w:r>
              <w:rPr>
                <w:rFonts w:hint="default" w:ascii="Arial" w:hAnsi="Arial" w:cs="Arial"/>
                <w:sz w:val="18"/>
                <w:szCs w:val="18"/>
              </w:rPr>
              <w:t>/2025.</w:t>
            </w:r>
          </w:p>
        </w:tc>
        <w:tc>
          <w:tcPr>
            <w:tcW w:w="837" w:type="dxa"/>
            <w:tcBorders>
              <w:top w:val="single" w:color="000000" w:sz="4" w:space="0"/>
              <w:left w:val="single" w:color="000000" w:sz="4" w:space="0"/>
              <w:bottom w:val="single" w:color="000000" w:sz="4" w:space="0"/>
              <w:right w:val="single" w:color="000000" w:sz="4" w:space="0"/>
            </w:tcBorders>
            <w:shd w:val="clear" w:color="auto" w:fill="auto"/>
          </w:tcPr>
          <w:p w14:paraId="7C3F336E">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SV</w:t>
            </w:r>
          </w:p>
        </w:tc>
        <w:tc>
          <w:tcPr>
            <w:tcW w:w="788" w:type="dxa"/>
            <w:tcBorders>
              <w:top w:val="single" w:color="000000" w:sz="4" w:space="0"/>
              <w:left w:val="single" w:color="000000" w:sz="4" w:space="0"/>
              <w:bottom w:val="single" w:color="000000" w:sz="4" w:space="0"/>
              <w:right w:val="single" w:color="000000" w:sz="4" w:space="0"/>
            </w:tcBorders>
          </w:tcPr>
          <w:p w14:paraId="415995A6">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1922" w:type="dxa"/>
            <w:tcBorders>
              <w:top w:val="single" w:color="000000" w:sz="4" w:space="0"/>
              <w:left w:val="single" w:color="000000" w:sz="4" w:space="0"/>
              <w:bottom w:val="single" w:color="000000" w:sz="4" w:space="0"/>
              <w:right w:val="single" w:color="000000" w:sz="4" w:space="0"/>
            </w:tcBorders>
          </w:tcPr>
          <w:p w14:paraId="33353B07">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1043" w:type="dxa"/>
            <w:tcBorders>
              <w:top w:val="single" w:color="000000" w:sz="4" w:space="0"/>
              <w:left w:val="single" w:color="000000" w:sz="4" w:space="0"/>
              <w:bottom w:val="single" w:color="000000" w:sz="4" w:space="0"/>
              <w:right w:val="single" w:color="000000" w:sz="4" w:space="0"/>
            </w:tcBorders>
          </w:tcPr>
          <w:p w14:paraId="45335FE6">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shd w:val="clear" w:color="auto" w:fill="FFFFFF"/>
              </w:rPr>
              <w:t>30127</w:t>
            </w:r>
          </w:p>
        </w:tc>
      </w:tr>
      <w:tr w14:paraId="47179779">
        <w:tblPrEx>
          <w:tblCellMar>
            <w:top w:w="0" w:type="dxa"/>
            <w:left w:w="108" w:type="dxa"/>
            <w:bottom w:w="0" w:type="dxa"/>
            <w:right w:w="108" w:type="dxa"/>
          </w:tblCellMar>
        </w:tblPrEx>
        <w:trPr>
          <w:trHeight w:val="285" w:hRule="atLeast"/>
          <w:jc w:val="center"/>
        </w:trPr>
        <w:tc>
          <w:tcPr>
            <w:tcW w:w="729" w:type="dxa"/>
            <w:tcBorders>
              <w:top w:val="single" w:color="000000" w:sz="4" w:space="0"/>
              <w:left w:val="single" w:color="000000" w:sz="4" w:space="0"/>
              <w:bottom w:val="single" w:color="000000" w:sz="4" w:space="0"/>
              <w:right w:val="single" w:color="000000" w:sz="4" w:space="0"/>
            </w:tcBorders>
            <w:shd w:val="clear" w:color="auto" w:fill="auto"/>
          </w:tcPr>
          <w:p w14:paraId="6E566D7D">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07</w:t>
            </w:r>
          </w:p>
        </w:tc>
        <w:tc>
          <w:tcPr>
            <w:tcW w:w="5216" w:type="dxa"/>
            <w:tcBorders>
              <w:top w:val="single" w:color="000000" w:sz="4" w:space="0"/>
              <w:left w:val="single" w:color="000000" w:sz="4" w:space="0"/>
              <w:bottom w:val="single" w:color="000000" w:sz="4" w:space="0"/>
              <w:right w:val="single" w:color="000000" w:sz="4" w:space="0"/>
            </w:tcBorders>
            <w:shd w:val="clear" w:color="auto" w:fill="auto"/>
          </w:tcPr>
          <w:p w14:paraId="6FA8EFDC">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Seguro total de veículo Renault Master, Ano </w:t>
            </w:r>
            <w:r>
              <w:rPr>
                <w:rFonts w:hint="default" w:ascii="Arial" w:hAnsi="Arial" w:cs="Arial"/>
                <w:b/>
                <w:sz w:val="18"/>
                <w:szCs w:val="18"/>
                <w:lang w:val="pt-BR"/>
              </w:rPr>
              <w:t>2025</w:t>
            </w:r>
            <w:r>
              <w:rPr>
                <w:rFonts w:hint="default" w:ascii="Arial" w:hAnsi="Arial" w:cs="Arial"/>
                <w:b/>
                <w:sz w:val="18"/>
                <w:szCs w:val="18"/>
              </w:rPr>
              <w:t>/2025 - 0 KM.</w:t>
            </w:r>
            <w:r>
              <w:rPr>
                <w:rFonts w:hint="default" w:ascii="Arial" w:hAnsi="Arial" w:cs="Arial"/>
                <w:sz w:val="18"/>
                <w:szCs w:val="18"/>
              </w:rPr>
              <w:t xml:space="preserve"> Seguro total de veículos, com a menor franquia, menor valor de cobertura de vidros, incluindo Cobertura de Casco (colisão, incêndio e roubo) de no mínimo o Valor de Mercado Referenciado – 100% da tabela FIPE, Responsabilidade Civil Facultativa (RCF), Danos Materiais a Terceiros no valor de R$ 100.000,00, Danos Pessoais a Terceiros no valor de R$ 100.000,00, Acidente Pessoal por Passageiros (APP) – no valor de R$ 50.000,00 por passageiro, assistência 24h (vinte e quatro) horas para o veículo Renault Master, Ano </w:t>
            </w:r>
            <w:r>
              <w:rPr>
                <w:rFonts w:hint="default" w:ascii="Arial" w:hAnsi="Arial" w:cs="Arial"/>
                <w:sz w:val="18"/>
                <w:szCs w:val="18"/>
                <w:lang w:val="pt-BR"/>
              </w:rPr>
              <w:t>2025</w:t>
            </w:r>
            <w:r>
              <w:rPr>
                <w:rFonts w:hint="default" w:ascii="Arial" w:hAnsi="Arial" w:cs="Arial"/>
                <w:sz w:val="18"/>
                <w:szCs w:val="18"/>
              </w:rPr>
              <w:t>/2025.</w:t>
            </w:r>
          </w:p>
        </w:tc>
        <w:tc>
          <w:tcPr>
            <w:tcW w:w="837" w:type="dxa"/>
            <w:tcBorders>
              <w:top w:val="single" w:color="000000" w:sz="4" w:space="0"/>
              <w:left w:val="single" w:color="000000" w:sz="4" w:space="0"/>
              <w:bottom w:val="single" w:color="000000" w:sz="4" w:space="0"/>
              <w:right w:val="single" w:color="000000" w:sz="4" w:space="0"/>
            </w:tcBorders>
            <w:shd w:val="clear" w:color="auto" w:fill="auto"/>
          </w:tcPr>
          <w:p w14:paraId="465CECA1">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SV</w:t>
            </w:r>
          </w:p>
        </w:tc>
        <w:tc>
          <w:tcPr>
            <w:tcW w:w="788" w:type="dxa"/>
            <w:tcBorders>
              <w:top w:val="single" w:color="000000" w:sz="4" w:space="0"/>
              <w:left w:val="single" w:color="000000" w:sz="4" w:space="0"/>
              <w:bottom w:val="single" w:color="000000" w:sz="4" w:space="0"/>
              <w:right w:val="single" w:color="000000" w:sz="4" w:space="0"/>
            </w:tcBorders>
          </w:tcPr>
          <w:p w14:paraId="20A57EF7">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1922" w:type="dxa"/>
            <w:tcBorders>
              <w:top w:val="single" w:color="000000" w:sz="4" w:space="0"/>
              <w:left w:val="single" w:color="000000" w:sz="4" w:space="0"/>
              <w:bottom w:val="single" w:color="000000" w:sz="4" w:space="0"/>
              <w:right w:val="single" w:color="000000" w:sz="4" w:space="0"/>
            </w:tcBorders>
          </w:tcPr>
          <w:p w14:paraId="5F241E05">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1043" w:type="dxa"/>
            <w:tcBorders>
              <w:top w:val="single" w:color="000000" w:sz="4" w:space="0"/>
              <w:left w:val="single" w:color="000000" w:sz="4" w:space="0"/>
              <w:bottom w:val="single" w:color="000000" w:sz="4" w:space="0"/>
              <w:right w:val="single" w:color="000000" w:sz="4" w:space="0"/>
            </w:tcBorders>
          </w:tcPr>
          <w:p w14:paraId="052BEA4E">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shd w:val="clear" w:color="auto" w:fill="FFFFFF"/>
              </w:rPr>
              <w:t>30127</w:t>
            </w:r>
          </w:p>
        </w:tc>
      </w:tr>
    </w:tbl>
    <w:p w14:paraId="1D5354BC">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p>
    <w:p w14:paraId="446B8690">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Arial-BoldMT" w:cs="Arial"/>
          <w:bCs/>
          <w:color w:val="000000"/>
          <w:sz w:val="18"/>
          <w:szCs w:val="18"/>
          <w:lang w:eastAsia="pt-BR"/>
        </w:rPr>
      </w:pPr>
      <w:r>
        <w:rPr>
          <w:rFonts w:hint="default" w:ascii="Arial" w:hAnsi="Arial" w:eastAsia="Arial-BoldMT" w:cs="Arial"/>
          <w:b/>
          <w:bCs/>
          <w:color w:val="000000"/>
          <w:sz w:val="18"/>
          <w:szCs w:val="18"/>
          <w:lang w:val="en-US" w:eastAsia="pt-BR"/>
        </w:rPr>
        <w:t>OBS:</w:t>
      </w:r>
      <w:r>
        <w:rPr>
          <w:rFonts w:hint="default" w:ascii="Arial" w:hAnsi="Arial" w:eastAsia="Arial-BoldMT" w:cs="Arial"/>
          <w:bCs/>
          <w:color w:val="000000"/>
          <w:sz w:val="18"/>
          <w:szCs w:val="18"/>
          <w:lang w:val="en-US" w:eastAsia="pt-BR"/>
        </w:rPr>
        <w:t xml:space="preserve"> </w:t>
      </w:r>
      <w:r>
        <w:rPr>
          <w:rFonts w:hint="default" w:ascii="Arial" w:hAnsi="Arial" w:eastAsia="Arial-BoldMT" w:cs="Arial"/>
          <w:bCs/>
          <w:color w:val="000000"/>
          <w:sz w:val="18"/>
          <w:szCs w:val="18"/>
          <w:lang w:eastAsia="pt-BR"/>
        </w:rPr>
        <w:t>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8"/>
          <w:szCs w:val="18"/>
          <w:lang w:eastAsia="pt-BR"/>
        </w:rPr>
        <w:t xml:space="preserve"> descrições deste Termo de Referência</w:t>
      </w:r>
      <w:r>
        <w:rPr>
          <w:rFonts w:hint="default" w:ascii="Arial" w:hAnsi="Arial" w:eastAsia="Arial-BoldMT" w:cs="Arial"/>
          <w:bCs/>
          <w:color w:val="000000"/>
          <w:sz w:val="18"/>
          <w:szCs w:val="18"/>
          <w:lang w:eastAsia="pt-BR"/>
        </w:rPr>
        <w:t>.</w:t>
      </w:r>
    </w:p>
    <w:p w14:paraId="5D7BBBE7">
      <w:pPr>
        <w:pageBreakBefore w:val="0"/>
        <w:widowControl/>
        <w:kinsoku/>
        <w:wordWrap/>
        <w:overflowPunct/>
        <w:topLinePunct w:val="0"/>
        <w:bidi w:val="0"/>
        <w:snapToGrid/>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2.2.</w:t>
      </w:r>
      <w:r>
        <w:rPr>
          <w:rFonts w:hint="default" w:ascii="Arial" w:hAnsi="Arial" w:cs="Arial"/>
          <w:sz w:val="18"/>
          <w:szCs w:val="18"/>
        </w:rPr>
        <w:t xml:space="preserve"> Segue dados dos veículos supracitados</w:t>
      </w:r>
    </w:p>
    <w:p w14:paraId="7E13D17C">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p>
    <w:tbl>
      <w:tblPr>
        <w:tblStyle w:val="39"/>
        <w:tblW w:w="107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993"/>
        <w:gridCol w:w="1824"/>
        <w:gridCol w:w="1177"/>
        <w:gridCol w:w="2410"/>
        <w:gridCol w:w="2158"/>
        <w:gridCol w:w="1345"/>
      </w:tblGrid>
      <w:tr w14:paraId="143D0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6" w:type="dxa"/>
          </w:tcPr>
          <w:p w14:paraId="03629DCD">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b/>
                <w:sz w:val="18"/>
                <w:szCs w:val="18"/>
              </w:rPr>
            </w:pPr>
            <w:r>
              <w:rPr>
                <w:rFonts w:hint="default" w:ascii="Arial" w:hAnsi="Arial" w:cs="Arial"/>
                <w:b/>
                <w:sz w:val="18"/>
                <w:szCs w:val="18"/>
              </w:rPr>
              <w:t>Item</w:t>
            </w:r>
          </w:p>
        </w:tc>
        <w:tc>
          <w:tcPr>
            <w:tcW w:w="993" w:type="dxa"/>
          </w:tcPr>
          <w:p w14:paraId="33F1D1E2">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b/>
                <w:sz w:val="18"/>
                <w:szCs w:val="18"/>
              </w:rPr>
            </w:pPr>
            <w:r>
              <w:rPr>
                <w:rFonts w:hint="default" w:ascii="Arial" w:hAnsi="Arial" w:cs="Arial"/>
                <w:b/>
                <w:sz w:val="18"/>
                <w:szCs w:val="18"/>
              </w:rPr>
              <w:t>Marca</w:t>
            </w:r>
          </w:p>
        </w:tc>
        <w:tc>
          <w:tcPr>
            <w:tcW w:w="1824" w:type="dxa"/>
          </w:tcPr>
          <w:p w14:paraId="12447C65">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b/>
                <w:sz w:val="18"/>
                <w:szCs w:val="18"/>
              </w:rPr>
            </w:pPr>
            <w:r>
              <w:rPr>
                <w:rFonts w:hint="default" w:ascii="Arial" w:hAnsi="Arial" w:cs="Arial"/>
                <w:b/>
                <w:sz w:val="18"/>
                <w:szCs w:val="18"/>
              </w:rPr>
              <w:t>Veículo</w:t>
            </w:r>
          </w:p>
        </w:tc>
        <w:tc>
          <w:tcPr>
            <w:tcW w:w="1177" w:type="dxa"/>
          </w:tcPr>
          <w:p w14:paraId="2E31C30B">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b/>
                <w:sz w:val="18"/>
                <w:szCs w:val="18"/>
              </w:rPr>
            </w:pPr>
            <w:r>
              <w:rPr>
                <w:rFonts w:hint="default" w:ascii="Arial" w:hAnsi="Arial" w:cs="Arial"/>
                <w:b/>
                <w:sz w:val="18"/>
                <w:szCs w:val="18"/>
              </w:rPr>
              <w:t>Placa</w:t>
            </w:r>
          </w:p>
        </w:tc>
        <w:tc>
          <w:tcPr>
            <w:tcW w:w="2410" w:type="dxa"/>
          </w:tcPr>
          <w:p w14:paraId="60787FDF">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b/>
                <w:sz w:val="18"/>
                <w:szCs w:val="18"/>
              </w:rPr>
            </w:pPr>
            <w:r>
              <w:rPr>
                <w:rFonts w:hint="default" w:ascii="Arial" w:hAnsi="Arial" w:cs="Arial"/>
                <w:b/>
                <w:sz w:val="18"/>
                <w:szCs w:val="18"/>
              </w:rPr>
              <w:t>Ano</w:t>
            </w:r>
          </w:p>
        </w:tc>
        <w:tc>
          <w:tcPr>
            <w:tcW w:w="2158" w:type="dxa"/>
          </w:tcPr>
          <w:p w14:paraId="22AC7DBA">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b/>
                <w:sz w:val="18"/>
                <w:szCs w:val="18"/>
              </w:rPr>
            </w:pPr>
            <w:r>
              <w:rPr>
                <w:rFonts w:hint="default" w:ascii="Arial" w:hAnsi="Arial" w:cs="Arial"/>
                <w:b/>
                <w:sz w:val="18"/>
                <w:szCs w:val="18"/>
              </w:rPr>
              <w:t>Chassi</w:t>
            </w:r>
          </w:p>
        </w:tc>
        <w:tc>
          <w:tcPr>
            <w:tcW w:w="1345" w:type="dxa"/>
          </w:tcPr>
          <w:p w14:paraId="752098F3">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b/>
                <w:sz w:val="18"/>
                <w:szCs w:val="18"/>
              </w:rPr>
            </w:pPr>
            <w:r>
              <w:rPr>
                <w:rFonts w:hint="default" w:ascii="Arial" w:hAnsi="Arial" w:cs="Arial"/>
                <w:b/>
                <w:sz w:val="18"/>
                <w:szCs w:val="18"/>
              </w:rPr>
              <w:t>Dotação</w:t>
            </w:r>
          </w:p>
        </w:tc>
      </w:tr>
      <w:tr w14:paraId="0A8EE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6" w:type="dxa"/>
            <w:vAlign w:val="center"/>
          </w:tcPr>
          <w:p w14:paraId="4739E76F">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b/>
                <w:sz w:val="18"/>
                <w:szCs w:val="18"/>
              </w:rPr>
            </w:pPr>
            <w:r>
              <w:rPr>
                <w:rFonts w:hint="default" w:ascii="Arial" w:hAnsi="Arial" w:cs="Arial"/>
                <w:b/>
                <w:sz w:val="18"/>
                <w:szCs w:val="18"/>
              </w:rPr>
              <w:t>01</w:t>
            </w:r>
          </w:p>
        </w:tc>
        <w:tc>
          <w:tcPr>
            <w:tcW w:w="993" w:type="dxa"/>
            <w:vAlign w:val="center"/>
          </w:tcPr>
          <w:p w14:paraId="7BD18566">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Citroën</w:t>
            </w:r>
          </w:p>
        </w:tc>
        <w:tc>
          <w:tcPr>
            <w:tcW w:w="1824" w:type="dxa"/>
            <w:vAlign w:val="center"/>
          </w:tcPr>
          <w:p w14:paraId="5EC9F909">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Aircross</w:t>
            </w:r>
          </w:p>
        </w:tc>
        <w:tc>
          <w:tcPr>
            <w:tcW w:w="1177" w:type="dxa"/>
            <w:vAlign w:val="center"/>
          </w:tcPr>
          <w:p w14:paraId="3602A20B">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TDK-7B45</w:t>
            </w:r>
          </w:p>
        </w:tc>
        <w:tc>
          <w:tcPr>
            <w:tcW w:w="2410" w:type="dxa"/>
            <w:vAlign w:val="center"/>
          </w:tcPr>
          <w:p w14:paraId="79758368">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lang w:val="pt-BR"/>
              </w:rPr>
              <w:t>2025</w:t>
            </w:r>
            <w:r>
              <w:rPr>
                <w:rFonts w:hint="default" w:ascii="Arial" w:hAnsi="Arial" w:cs="Arial"/>
                <w:sz w:val="18"/>
                <w:szCs w:val="18"/>
              </w:rPr>
              <w:t>/2025 - Veículo 0 KM</w:t>
            </w:r>
          </w:p>
        </w:tc>
        <w:tc>
          <w:tcPr>
            <w:tcW w:w="2158" w:type="dxa"/>
            <w:vAlign w:val="center"/>
          </w:tcPr>
          <w:p w14:paraId="324F2F1A">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935CNFC51SB530267</w:t>
            </w:r>
          </w:p>
        </w:tc>
        <w:tc>
          <w:tcPr>
            <w:tcW w:w="1345" w:type="dxa"/>
          </w:tcPr>
          <w:p w14:paraId="47167520">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463</w:t>
            </w:r>
          </w:p>
        </w:tc>
      </w:tr>
      <w:tr w14:paraId="7A78D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6" w:type="dxa"/>
            <w:vAlign w:val="center"/>
          </w:tcPr>
          <w:p w14:paraId="119B1512">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b/>
                <w:sz w:val="18"/>
                <w:szCs w:val="18"/>
              </w:rPr>
            </w:pPr>
            <w:r>
              <w:rPr>
                <w:rFonts w:hint="default" w:ascii="Arial" w:hAnsi="Arial" w:cs="Arial"/>
                <w:b/>
                <w:sz w:val="18"/>
                <w:szCs w:val="18"/>
              </w:rPr>
              <w:t>02</w:t>
            </w:r>
          </w:p>
        </w:tc>
        <w:tc>
          <w:tcPr>
            <w:tcW w:w="993" w:type="dxa"/>
            <w:vAlign w:val="center"/>
          </w:tcPr>
          <w:p w14:paraId="70AD1E31">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Citroën</w:t>
            </w:r>
          </w:p>
        </w:tc>
        <w:tc>
          <w:tcPr>
            <w:tcW w:w="1824" w:type="dxa"/>
            <w:vAlign w:val="center"/>
          </w:tcPr>
          <w:p w14:paraId="783B6E16">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Aircross</w:t>
            </w:r>
          </w:p>
        </w:tc>
        <w:tc>
          <w:tcPr>
            <w:tcW w:w="1177" w:type="dxa"/>
            <w:vAlign w:val="center"/>
          </w:tcPr>
          <w:p w14:paraId="489B8C54">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TDK-7B48</w:t>
            </w:r>
          </w:p>
        </w:tc>
        <w:tc>
          <w:tcPr>
            <w:tcW w:w="2410" w:type="dxa"/>
            <w:vAlign w:val="center"/>
          </w:tcPr>
          <w:p w14:paraId="26B5BFED">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lang w:val="pt-BR"/>
              </w:rPr>
              <w:t>2025</w:t>
            </w:r>
            <w:r>
              <w:rPr>
                <w:rFonts w:hint="default" w:ascii="Arial" w:hAnsi="Arial" w:cs="Arial"/>
                <w:sz w:val="18"/>
                <w:szCs w:val="18"/>
              </w:rPr>
              <w:t>/2025 - Veículo 0 KM</w:t>
            </w:r>
          </w:p>
        </w:tc>
        <w:tc>
          <w:tcPr>
            <w:tcW w:w="2158" w:type="dxa"/>
            <w:vAlign w:val="center"/>
          </w:tcPr>
          <w:p w14:paraId="129C58BE">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935CNFC51SB520864</w:t>
            </w:r>
          </w:p>
        </w:tc>
        <w:tc>
          <w:tcPr>
            <w:tcW w:w="1345" w:type="dxa"/>
          </w:tcPr>
          <w:p w14:paraId="46E149B0">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463</w:t>
            </w:r>
          </w:p>
        </w:tc>
      </w:tr>
      <w:tr w14:paraId="7F9BA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6" w:type="dxa"/>
            <w:vAlign w:val="center"/>
          </w:tcPr>
          <w:p w14:paraId="2D68BB31">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b/>
                <w:sz w:val="18"/>
                <w:szCs w:val="18"/>
              </w:rPr>
            </w:pPr>
            <w:r>
              <w:rPr>
                <w:rFonts w:hint="default" w:ascii="Arial" w:hAnsi="Arial" w:cs="Arial"/>
                <w:b/>
                <w:sz w:val="18"/>
                <w:szCs w:val="18"/>
              </w:rPr>
              <w:t>03</w:t>
            </w:r>
          </w:p>
        </w:tc>
        <w:tc>
          <w:tcPr>
            <w:tcW w:w="993" w:type="dxa"/>
            <w:vAlign w:val="center"/>
          </w:tcPr>
          <w:p w14:paraId="3F2134FC">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Fiat</w:t>
            </w:r>
          </w:p>
        </w:tc>
        <w:tc>
          <w:tcPr>
            <w:tcW w:w="1824" w:type="dxa"/>
            <w:vAlign w:val="center"/>
          </w:tcPr>
          <w:p w14:paraId="067745B3">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Palio Fire</w:t>
            </w:r>
          </w:p>
        </w:tc>
        <w:tc>
          <w:tcPr>
            <w:tcW w:w="1177" w:type="dxa"/>
            <w:vAlign w:val="center"/>
          </w:tcPr>
          <w:p w14:paraId="26E4DB2B">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PXJ-7376</w:t>
            </w:r>
          </w:p>
        </w:tc>
        <w:tc>
          <w:tcPr>
            <w:tcW w:w="2410" w:type="dxa"/>
            <w:vAlign w:val="center"/>
          </w:tcPr>
          <w:p w14:paraId="31FACE39">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2015/2015</w:t>
            </w:r>
          </w:p>
        </w:tc>
        <w:tc>
          <w:tcPr>
            <w:tcW w:w="2158" w:type="dxa"/>
            <w:vAlign w:val="center"/>
          </w:tcPr>
          <w:p w14:paraId="1866B906">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9BD17122ZG7571510</w:t>
            </w:r>
          </w:p>
        </w:tc>
        <w:tc>
          <w:tcPr>
            <w:tcW w:w="1345" w:type="dxa"/>
          </w:tcPr>
          <w:p w14:paraId="648D5F9D">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463</w:t>
            </w:r>
          </w:p>
        </w:tc>
      </w:tr>
      <w:tr w14:paraId="50E8B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6" w:type="dxa"/>
            <w:vAlign w:val="center"/>
          </w:tcPr>
          <w:p w14:paraId="030948CF">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b/>
                <w:sz w:val="18"/>
                <w:szCs w:val="18"/>
              </w:rPr>
            </w:pPr>
            <w:r>
              <w:rPr>
                <w:rFonts w:hint="default" w:ascii="Arial" w:hAnsi="Arial" w:cs="Arial"/>
                <w:b/>
                <w:sz w:val="18"/>
                <w:szCs w:val="18"/>
              </w:rPr>
              <w:t>04</w:t>
            </w:r>
          </w:p>
        </w:tc>
        <w:tc>
          <w:tcPr>
            <w:tcW w:w="993" w:type="dxa"/>
            <w:vAlign w:val="center"/>
          </w:tcPr>
          <w:p w14:paraId="7627152C">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Fiat</w:t>
            </w:r>
          </w:p>
        </w:tc>
        <w:tc>
          <w:tcPr>
            <w:tcW w:w="1824" w:type="dxa"/>
            <w:vAlign w:val="center"/>
          </w:tcPr>
          <w:p w14:paraId="69DAD1F2">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Uno</w:t>
            </w:r>
          </w:p>
        </w:tc>
        <w:tc>
          <w:tcPr>
            <w:tcW w:w="1177" w:type="dxa"/>
            <w:vAlign w:val="center"/>
          </w:tcPr>
          <w:p w14:paraId="5E5F8D73">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QNN-8947</w:t>
            </w:r>
          </w:p>
        </w:tc>
        <w:tc>
          <w:tcPr>
            <w:tcW w:w="2410" w:type="dxa"/>
            <w:vAlign w:val="center"/>
          </w:tcPr>
          <w:p w14:paraId="0FDE395C">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2017/2018</w:t>
            </w:r>
          </w:p>
        </w:tc>
        <w:tc>
          <w:tcPr>
            <w:tcW w:w="2158" w:type="dxa"/>
            <w:vAlign w:val="center"/>
          </w:tcPr>
          <w:p w14:paraId="67DF0268">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9BD195B4NJ0806737</w:t>
            </w:r>
          </w:p>
        </w:tc>
        <w:tc>
          <w:tcPr>
            <w:tcW w:w="1345" w:type="dxa"/>
          </w:tcPr>
          <w:p w14:paraId="134252E7">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463</w:t>
            </w:r>
          </w:p>
        </w:tc>
      </w:tr>
      <w:tr w14:paraId="622CC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6" w:type="dxa"/>
            <w:vAlign w:val="center"/>
          </w:tcPr>
          <w:p w14:paraId="13E0637A">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b/>
                <w:sz w:val="18"/>
                <w:szCs w:val="18"/>
              </w:rPr>
            </w:pPr>
            <w:r>
              <w:rPr>
                <w:rFonts w:hint="default" w:ascii="Arial" w:hAnsi="Arial" w:cs="Arial"/>
                <w:b/>
                <w:sz w:val="18"/>
                <w:szCs w:val="18"/>
              </w:rPr>
              <w:t>05</w:t>
            </w:r>
          </w:p>
        </w:tc>
        <w:tc>
          <w:tcPr>
            <w:tcW w:w="993" w:type="dxa"/>
            <w:vAlign w:val="center"/>
          </w:tcPr>
          <w:p w14:paraId="3B2BFB37">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Renault</w:t>
            </w:r>
          </w:p>
        </w:tc>
        <w:tc>
          <w:tcPr>
            <w:tcW w:w="1824" w:type="dxa"/>
            <w:vAlign w:val="center"/>
          </w:tcPr>
          <w:p w14:paraId="2221EC2B">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Master (Vacimóvel)</w:t>
            </w:r>
          </w:p>
        </w:tc>
        <w:tc>
          <w:tcPr>
            <w:tcW w:w="1177" w:type="dxa"/>
            <w:vAlign w:val="center"/>
          </w:tcPr>
          <w:p w14:paraId="568CAF05">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TDC-4C17</w:t>
            </w:r>
          </w:p>
        </w:tc>
        <w:tc>
          <w:tcPr>
            <w:tcW w:w="2410" w:type="dxa"/>
            <w:vAlign w:val="center"/>
          </w:tcPr>
          <w:p w14:paraId="724A9CA0">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lang w:val="pt-BR"/>
              </w:rPr>
              <w:t>2025</w:t>
            </w:r>
            <w:r>
              <w:rPr>
                <w:rFonts w:hint="default" w:ascii="Arial" w:hAnsi="Arial" w:cs="Arial"/>
                <w:sz w:val="18"/>
                <w:szCs w:val="18"/>
              </w:rPr>
              <w:t>/2025 - Veículo 0 KM</w:t>
            </w:r>
          </w:p>
        </w:tc>
        <w:tc>
          <w:tcPr>
            <w:tcW w:w="2158" w:type="dxa"/>
            <w:vAlign w:val="center"/>
          </w:tcPr>
          <w:p w14:paraId="4278B760">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93YF62008SJ122865</w:t>
            </w:r>
          </w:p>
        </w:tc>
        <w:tc>
          <w:tcPr>
            <w:tcW w:w="1345" w:type="dxa"/>
          </w:tcPr>
          <w:p w14:paraId="3A88E076">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502</w:t>
            </w:r>
          </w:p>
        </w:tc>
      </w:tr>
      <w:tr w14:paraId="34E76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6" w:type="dxa"/>
            <w:vAlign w:val="center"/>
          </w:tcPr>
          <w:p w14:paraId="68730CDD">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b/>
                <w:sz w:val="18"/>
                <w:szCs w:val="18"/>
              </w:rPr>
            </w:pPr>
            <w:r>
              <w:rPr>
                <w:rFonts w:hint="default" w:ascii="Arial" w:hAnsi="Arial" w:cs="Arial"/>
                <w:b/>
                <w:sz w:val="18"/>
                <w:szCs w:val="18"/>
              </w:rPr>
              <w:t>06</w:t>
            </w:r>
          </w:p>
        </w:tc>
        <w:tc>
          <w:tcPr>
            <w:tcW w:w="993" w:type="dxa"/>
            <w:vAlign w:val="center"/>
          </w:tcPr>
          <w:p w14:paraId="531680C2">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Renault</w:t>
            </w:r>
          </w:p>
        </w:tc>
        <w:tc>
          <w:tcPr>
            <w:tcW w:w="1824" w:type="dxa"/>
            <w:vAlign w:val="center"/>
          </w:tcPr>
          <w:p w14:paraId="451212C5">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Master</w:t>
            </w:r>
          </w:p>
        </w:tc>
        <w:tc>
          <w:tcPr>
            <w:tcW w:w="1177" w:type="dxa"/>
            <w:vAlign w:val="center"/>
          </w:tcPr>
          <w:p w14:paraId="3486D076">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TDF-7G13</w:t>
            </w:r>
          </w:p>
        </w:tc>
        <w:tc>
          <w:tcPr>
            <w:tcW w:w="2410" w:type="dxa"/>
            <w:vAlign w:val="center"/>
          </w:tcPr>
          <w:p w14:paraId="0C1AE09B">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lang w:val="pt-BR"/>
              </w:rPr>
              <w:t>2025</w:t>
            </w:r>
            <w:r>
              <w:rPr>
                <w:rFonts w:hint="default" w:ascii="Arial" w:hAnsi="Arial" w:cs="Arial"/>
                <w:sz w:val="18"/>
                <w:szCs w:val="18"/>
              </w:rPr>
              <w:t>/2025 - Veículo 0 KM</w:t>
            </w:r>
          </w:p>
        </w:tc>
        <w:tc>
          <w:tcPr>
            <w:tcW w:w="2158" w:type="dxa"/>
            <w:vAlign w:val="center"/>
          </w:tcPr>
          <w:p w14:paraId="150F5C15">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93YF62002SJ122103</w:t>
            </w:r>
          </w:p>
        </w:tc>
        <w:tc>
          <w:tcPr>
            <w:tcW w:w="1345" w:type="dxa"/>
          </w:tcPr>
          <w:p w14:paraId="1BE315D2">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463</w:t>
            </w:r>
          </w:p>
        </w:tc>
      </w:tr>
      <w:tr w14:paraId="0181F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6" w:type="dxa"/>
            <w:vAlign w:val="center"/>
          </w:tcPr>
          <w:p w14:paraId="47692812">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b/>
                <w:sz w:val="18"/>
                <w:szCs w:val="18"/>
              </w:rPr>
            </w:pPr>
            <w:r>
              <w:rPr>
                <w:rFonts w:hint="default" w:ascii="Arial" w:hAnsi="Arial" w:cs="Arial"/>
                <w:b/>
                <w:sz w:val="18"/>
                <w:szCs w:val="18"/>
              </w:rPr>
              <w:t>07</w:t>
            </w:r>
          </w:p>
        </w:tc>
        <w:tc>
          <w:tcPr>
            <w:tcW w:w="993" w:type="dxa"/>
            <w:vAlign w:val="center"/>
          </w:tcPr>
          <w:p w14:paraId="1F61B322">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Renault</w:t>
            </w:r>
          </w:p>
        </w:tc>
        <w:tc>
          <w:tcPr>
            <w:tcW w:w="1824" w:type="dxa"/>
            <w:vAlign w:val="center"/>
          </w:tcPr>
          <w:p w14:paraId="2174B152">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Master</w:t>
            </w:r>
          </w:p>
        </w:tc>
        <w:tc>
          <w:tcPr>
            <w:tcW w:w="1177" w:type="dxa"/>
            <w:vAlign w:val="center"/>
          </w:tcPr>
          <w:p w14:paraId="0751574E">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TDF-7G15</w:t>
            </w:r>
          </w:p>
        </w:tc>
        <w:tc>
          <w:tcPr>
            <w:tcW w:w="2410" w:type="dxa"/>
            <w:vAlign w:val="center"/>
          </w:tcPr>
          <w:p w14:paraId="4FFD2691">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lang w:val="pt-BR"/>
              </w:rPr>
              <w:t>2025</w:t>
            </w:r>
            <w:r>
              <w:rPr>
                <w:rFonts w:hint="default" w:ascii="Arial" w:hAnsi="Arial" w:cs="Arial"/>
                <w:sz w:val="18"/>
                <w:szCs w:val="18"/>
              </w:rPr>
              <w:t>/2025 – Veículo 0 KM</w:t>
            </w:r>
          </w:p>
        </w:tc>
        <w:tc>
          <w:tcPr>
            <w:tcW w:w="2158" w:type="dxa"/>
            <w:vAlign w:val="center"/>
          </w:tcPr>
          <w:p w14:paraId="76A11067">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93YF62001SJ064484</w:t>
            </w:r>
          </w:p>
        </w:tc>
        <w:tc>
          <w:tcPr>
            <w:tcW w:w="1345" w:type="dxa"/>
          </w:tcPr>
          <w:p w14:paraId="1028FEE2">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463</w:t>
            </w:r>
          </w:p>
        </w:tc>
      </w:tr>
    </w:tbl>
    <w:p w14:paraId="1287EF7A">
      <w:pPr>
        <w:pageBreakBefore w:val="0"/>
        <w:widowControl/>
        <w:kinsoku/>
        <w:wordWrap/>
        <w:overflowPunct/>
        <w:topLinePunct w:val="0"/>
        <w:bidi w:val="0"/>
        <w:snapToGrid/>
        <w:spacing w:line="360" w:lineRule="auto"/>
        <w:ind w:left="0" w:leftChars="0" w:firstLine="0" w:firstLineChars="0"/>
        <w:jc w:val="both"/>
        <w:rPr>
          <w:rFonts w:hint="default" w:ascii="Arial" w:hAnsi="Arial" w:cs="Arial"/>
          <w:b/>
          <w:bCs/>
          <w:sz w:val="18"/>
          <w:szCs w:val="18"/>
        </w:rPr>
      </w:pPr>
    </w:p>
    <w:p w14:paraId="0A088D37">
      <w:pPr>
        <w:pageBreakBefore w:val="0"/>
        <w:widowControl/>
        <w:kinsoku/>
        <w:wordWrap/>
        <w:overflowPunct/>
        <w:topLinePunct w:val="0"/>
        <w:bidi w:val="0"/>
        <w:snapToGrid/>
        <w:spacing w:line="360" w:lineRule="auto"/>
        <w:ind w:left="0" w:leftChars="0" w:firstLine="0" w:firstLineChars="0"/>
        <w:jc w:val="both"/>
        <w:rPr>
          <w:rFonts w:hint="default" w:ascii="Arial" w:hAnsi="Arial" w:cs="Arial"/>
          <w:b/>
          <w:bCs/>
          <w:sz w:val="18"/>
          <w:szCs w:val="18"/>
        </w:rPr>
      </w:pPr>
      <w:r>
        <w:rPr>
          <w:rFonts w:hint="default" w:ascii="Arial" w:hAnsi="Arial" w:cs="Arial"/>
          <w:b/>
          <w:bCs/>
          <w:sz w:val="18"/>
          <w:szCs w:val="18"/>
        </w:rPr>
        <w:t>3. DESCRIÇÃO DOS REQUISITOS DA CONTRATAÇÃO</w:t>
      </w:r>
    </w:p>
    <w:p w14:paraId="4D823EBF">
      <w:pPr>
        <w:pageBreakBefore w:val="0"/>
        <w:widowControl/>
        <w:kinsoku/>
        <w:wordWrap/>
        <w:overflowPunct/>
        <w:topLinePunct w:val="0"/>
        <w:bidi w:val="0"/>
        <w:snapToGrid/>
        <w:spacing w:line="360" w:lineRule="auto"/>
        <w:ind w:left="0" w:leftChars="0" w:firstLine="0" w:firstLineChars="0"/>
        <w:jc w:val="both"/>
        <w:rPr>
          <w:rFonts w:hint="default" w:ascii="Arial" w:hAnsi="Arial" w:cs="Arial"/>
          <w:b/>
          <w:bCs/>
          <w:sz w:val="18"/>
          <w:szCs w:val="18"/>
        </w:rPr>
      </w:pPr>
      <w:r>
        <w:rPr>
          <w:rFonts w:hint="default" w:ascii="Arial" w:hAnsi="Arial" w:cs="Arial"/>
          <w:b/>
          <w:bCs/>
          <w:sz w:val="18"/>
          <w:szCs w:val="18"/>
        </w:rPr>
        <w:t>3.1.</w:t>
      </w:r>
      <w:r>
        <w:rPr>
          <w:rFonts w:hint="default" w:ascii="Arial" w:hAnsi="Arial" w:cs="Arial"/>
          <w:b/>
          <w:bCs/>
          <w:sz w:val="18"/>
          <w:szCs w:val="18"/>
        </w:rPr>
        <w:tab/>
      </w:r>
      <w:r>
        <w:rPr>
          <w:rFonts w:hint="default" w:ascii="Arial" w:hAnsi="Arial" w:cs="Arial"/>
          <w:b/>
          <w:bCs/>
          <w:sz w:val="18"/>
          <w:szCs w:val="18"/>
        </w:rPr>
        <w:t>Da Cobertura</w:t>
      </w:r>
    </w:p>
    <w:p w14:paraId="03D32C62">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A)</w:t>
      </w:r>
      <w:r>
        <w:rPr>
          <w:rFonts w:hint="default" w:ascii="Arial" w:hAnsi="Arial" w:cs="Arial"/>
          <w:sz w:val="18"/>
          <w:szCs w:val="18"/>
        </w:rPr>
        <w:t xml:space="preserve"> Colisão/Incêndio/Roubo;</w:t>
      </w:r>
    </w:p>
    <w:p w14:paraId="21F4EF7E">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B)</w:t>
      </w:r>
      <w:r>
        <w:rPr>
          <w:rFonts w:hint="default" w:ascii="Arial" w:hAnsi="Arial" w:cs="Arial"/>
          <w:sz w:val="18"/>
          <w:szCs w:val="18"/>
        </w:rPr>
        <w:t xml:space="preserve"> Franquia: Reduzida;</w:t>
      </w:r>
    </w:p>
    <w:p w14:paraId="562DC5EF">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C)</w:t>
      </w:r>
      <w:r>
        <w:rPr>
          <w:rFonts w:hint="default" w:ascii="Arial" w:hAnsi="Arial" w:cs="Arial"/>
          <w:sz w:val="18"/>
          <w:szCs w:val="18"/>
        </w:rPr>
        <w:t xml:space="preserve"> Cobertura casco 100% tabela FIPE;</w:t>
      </w:r>
    </w:p>
    <w:p w14:paraId="4FA0A28C">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D)</w:t>
      </w:r>
      <w:r>
        <w:rPr>
          <w:rFonts w:hint="default" w:ascii="Arial" w:hAnsi="Arial" w:cs="Arial"/>
          <w:sz w:val="18"/>
          <w:szCs w:val="18"/>
        </w:rPr>
        <w:t xml:space="preserve"> Danos Materiais: 100.000,00;</w:t>
      </w:r>
    </w:p>
    <w:p w14:paraId="5121210F">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E)</w:t>
      </w:r>
      <w:r>
        <w:rPr>
          <w:rFonts w:hint="default" w:ascii="Arial" w:hAnsi="Arial" w:cs="Arial"/>
          <w:sz w:val="18"/>
          <w:szCs w:val="18"/>
        </w:rPr>
        <w:t xml:space="preserve"> Danos Corporais: 100.000,00;</w:t>
      </w:r>
    </w:p>
    <w:p w14:paraId="0D089808">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F)</w:t>
      </w:r>
      <w:r>
        <w:rPr>
          <w:rFonts w:hint="default" w:ascii="Arial" w:hAnsi="Arial" w:cs="Arial"/>
          <w:sz w:val="18"/>
          <w:szCs w:val="18"/>
        </w:rPr>
        <w:t xml:space="preserve"> APP Morte: 50.000,00;</w:t>
      </w:r>
    </w:p>
    <w:p w14:paraId="513F888A">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G)</w:t>
      </w:r>
      <w:r>
        <w:rPr>
          <w:rFonts w:hint="default" w:ascii="Arial" w:hAnsi="Arial" w:cs="Arial"/>
          <w:sz w:val="18"/>
          <w:szCs w:val="18"/>
        </w:rPr>
        <w:t xml:space="preserve"> APP Invalidez Permanente: 50.000,00;</w:t>
      </w:r>
    </w:p>
    <w:p w14:paraId="2FE376FF">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H)</w:t>
      </w:r>
      <w:r>
        <w:rPr>
          <w:rFonts w:hint="default" w:ascii="Arial" w:hAnsi="Arial" w:cs="Arial"/>
          <w:sz w:val="18"/>
          <w:szCs w:val="18"/>
        </w:rPr>
        <w:t xml:space="preserve"> Assistência: 24 Horas sem limite de KM a todos os veículos segurados, disponível no território nacional;</w:t>
      </w:r>
    </w:p>
    <w:p w14:paraId="59CFDCFC">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I)</w:t>
      </w:r>
      <w:r>
        <w:rPr>
          <w:rFonts w:hint="default" w:ascii="Arial" w:hAnsi="Arial" w:cs="Arial"/>
          <w:sz w:val="18"/>
          <w:szCs w:val="18"/>
        </w:rPr>
        <w:t xml:space="preserve"> Proteção de vidros completo.</w:t>
      </w:r>
    </w:p>
    <w:p w14:paraId="1386E2FF">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bCs/>
          <w:sz w:val="18"/>
          <w:szCs w:val="18"/>
        </w:rPr>
        <w:t>3.2.</w:t>
      </w:r>
      <w:r>
        <w:rPr>
          <w:rFonts w:hint="default" w:ascii="Arial" w:hAnsi="Arial" w:cs="Arial"/>
          <w:b/>
          <w:bCs/>
          <w:sz w:val="18"/>
          <w:szCs w:val="18"/>
        </w:rPr>
        <w:tab/>
      </w:r>
      <w:r>
        <w:rPr>
          <w:rFonts w:hint="default" w:ascii="Arial" w:hAnsi="Arial" w:cs="Arial"/>
          <w:b/>
          <w:bCs/>
          <w:sz w:val="18"/>
          <w:szCs w:val="18"/>
        </w:rPr>
        <w:t>Da Franquia</w:t>
      </w:r>
    </w:p>
    <w:p w14:paraId="7D0084B6">
      <w:pPr>
        <w:pageBreakBefore w:val="0"/>
        <w:widowControl/>
        <w:kinsoku/>
        <w:wordWrap/>
        <w:overflowPunct/>
        <w:topLinePunct w:val="0"/>
        <w:bidi w:val="0"/>
        <w:snapToGrid/>
        <w:spacing w:line="360" w:lineRule="auto"/>
        <w:ind w:left="0" w:leftChars="0" w:firstLine="0" w:firstLineChars="0"/>
        <w:jc w:val="both"/>
        <w:rPr>
          <w:rFonts w:hint="default" w:ascii="Arial" w:hAnsi="Arial" w:cs="Arial"/>
          <w:b/>
          <w:bCs/>
          <w:sz w:val="18"/>
          <w:szCs w:val="18"/>
        </w:rPr>
      </w:pPr>
      <w:r>
        <w:rPr>
          <w:rFonts w:hint="default" w:ascii="Arial" w:hAnsi="Arial" w:cs="Arial"/>
          <w:b/>
          <w:sz w:val="18"/>
          <w:szCs w:val="18"/>
        </w:rPr>
        <w:t>3.2.1.</w:t>
      </w:r>
      <w:r>
        <w:rPr>
          <w:rFonts w:hint="default" w:ascii="Arial" w:hAnsi="Arial" w:cs="Arial"/>
          <w:sz w:val="18"/>
          <w:szCs w:val="18"/>
        </w:rPr>
        <w:t xml:space="preserve"> A franquia considerada é a obrigatória, devendo ser observados os itens a seguir:</w:t>
      </w:r>
    </w:p>
    <w:p w14:paraId="1244544A">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A) </w:t>
      </w:r>
      <w:r>
        <w:rPr>
          <w:rFonts w:hint="default" w:ascii="Arial" w:hAnsi="Arial" w:cs="Arial"/>
          <w:sz w:val="18"/>
          <w:szCs w:val="18"/>
        </w:rPr>
        <w:t>A franquia não deverá ser objeto de classificação das propostas, que serão avaliadas exclusivamente em função dos preços propostos (prêmio);</w:t>
      </w:r>
    </w:p>
    <w:p w14:paraId="09FDE768">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B)</w:t>
      </w:r>
      <w:r>
        <w:rPr>
          <w:rFonts w:hint="default" w:ascii="Arial" w:hAnsi="Arial" w:cs="Arial"/>
          <w:sz w:val="18"/>
          <w:szCs w:val="18"/>
        </w:rPr>
        <w:t xml:space="preserve"> Os valores das franquias deverão constar obrigatoriamente nas propostas e na apólice, devendo, para isso, serem consideradas as informações e detalhes dos veículos, podendo ser ofertada, de acordo com análise por veículos e seus devidos bônus, franquias de valores menores;</w:t>
      </w:r>
    </w:p>
    <w:p w14:paraId="20A17F62">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C)</w:t>
      </w:r>
      <w:r>
        <w:rPr>
          <w:rFonts w:hint="default" w:ascii="Arial" w:hAnsi="Arial" w:cs="Arial"/>
          <w:sz w:val="18"/>
          <w:szCs w:val="18"/>
        </w:rPr>
        <w:t xml:space="preserve"> Os valores de franquias considerados especificamente para ocorrência de sinistros com substituições unicamente de itens como pára-brisas frontais, retrovisores, faróis e lanternas não deverá exceder o limite máximo de R$ 750,00 (Setecentos e Cinquenta Reais), não sendo cumulativas com a franquia. A franquia de que trata este item será aplicada de acordo com a quantidade de peças sinistradas. Assim, por exemplo, se houver a quebra simultânea de um farol e uma lanterna, será cobrada uma franquia para o farol e outra para a lanterna;</w:t>
      </w:r>
    </w:p>
    <w:p w14:paraId="5B7C48C4">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D)</w:t>
      </w:r>
      <w:r>
        <w:rPr>
          <w:rFonts w:hint="default" w:ascii="Arial" w:hAnsi="Arial" w:cs="Arial"/>
          <w:sz w:val="18"/>
          <w:szCs w:val="18"/>
        </w:rPr>
        <w:t xml:space="preserve"> Em havendo sinistro com a necessidade específica de substituição de vidros laterais e traseiros, troca de lente de retrovisores e reparo em trincas de pára-brisas, a CONTRATADA não cobrará franquia para esses serviços;</w:t>
      </w:r>
    </w:p>
    <w:p w14:paraId="646D3040">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E)</w:t>
      </w:r>
      <w:r>
        <w:rPr>
          <w:rFonts w:hint="default" w:ascii="Arial" w:hAnsi="Arial" w:cs="Arial"/>
          <w:sz w:val="18"/>
          <w:szCs w:val="18"/>
        </w:rPr>
        <w:t xml:space="preserve"> Em caso de Sinistro de Perda Parcial, o valor referente à franquia deverá ser pago pelo Município, prioritariamente, à concessionária/oficina que promover o conserto do veículo. Caso a concessionária/ oficina não esteja com sua documentação relativa ao Fisco, à Seguridade Social e ao FGTS regular, o pagamento da franquia deverá ser efetuado à seguradora emitente da apólice, que se responsabilizará pelo repasse;</w:t>
      </w:r>
    </w:p>
    <w:p w14:paraId="5CAEFC31">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F)</w:t>
      </w:r>
      <w:r>
        <w:rPr>
          <w:rFonts w:hint="default" w:ascii="Arial" w:hAnsi="Arial" w:cs="Arial"/>
          <w:sz w:val="18"/>
          <w:szCs w:val="18"/>
        </w:rPr>
        <w:t xml:space="preserve"> Não haverá cobrança de franquia em caso de Indenização Integral ou danos causados por incêndio, queda de raio e/ou explosão;</w:t>
      </w:r>
    </w:p>
    <w:p w14:paraId="7C8F5826">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G)</w:t>
      </w:r>
      <w:r>
        <w:rPr>
          <w:rFonts w:hint="default" w:ascii="Arial" w:hAnsi="Arial" w:cs="Arial"/>
          <w:sz w:val="18"/>
          <w:szCs w:val="18"/>
        </w:rPr>
        <w:t xml:space="preserve"> Salvados: Uma vez paga a indenização integral, os salvados passam a ser de inteira responsabilidade da seguradora. É de inteira responsabilidade da seguradora contratada, providenciar a transferência dos referidos salvados e o devido encerramento de registro em nome da CONTRATADA junto aos órgãos pertinentes.</w:t>
      </w:r>
    </w:p>
    <w:p w14:paraId="7D67CAE7">
      <w:pPr>
        <w:pageBreakBefore w:val="0"/>
        <w:widowControl/>
        <w:kinsoku/>
        <w:wordWrap/>
        <w:overflowPunct/>
        <w:topLinePunct w:val="0"/>
        <w:bidi w:val="0"/>
        <w:snapToGrid/>
        <w:spacing w:line="360" w:lineRule="auto"/>
        <w:ind w:left="0" w:leftChars="0" w:firstLine="0" w:firstLineChars="0"/>
        <w:jc w:val="both"/>
        <w:rPr>
          <w:rFonts w:hint="default" w:ascii="Arial" w:hAnsi="Arial" w:cs="Arial"/>
          <w:b/>
          <w:bCs/>
          <w:sz w:val="18"/>
          <w:szCs w:val="18"/>
        </w:rPr>
      </w:pPr>
      <w:r>
        <w:rPr>
          <w:rFonts w:hint="default" w:ascii="Arial" w:hAnsi="Arial" w:cs="Arial"/>
          <w:b/>
          <w:bCs/>
          <w:sz w:val="18"/>
          <w:szCs w:val="18"/>
        </w:rPr>
        <w:t>3.3.</w:t>
      </w:r>
      <w:r>
        <w:rPr>
          <w:rFonts w:hint="default" w:ascii="Arial" w:hAnsi="Arial" w:cs="Arial"/>
          <w:b/>
          <w:bCs/>
          <w:sz w:val="18"/>
          <w:szCs w:val="18"/>
        </w:rPr>
        <w:tab/>
      </w:r>
      <w:r>
        <w:rPr>
          <w:rFonts w:hint="default" w:ascii="Arial" w:hAnsi="Arial" w:cs="Arial"/>
          <w:b/>
          <w:bCs/>
          <w:sz w:val="18"/>
          <w:szCs w:val="18"/>
        </w:rPr>
        <w:t>Dos Sinistros</w:t>
      </w:r>
    </w:p>
    <w:p w14:paraId="5872E29D">
      <w:pPr>
        <w:pageBreakBefore w:val="0"/>
        <w:widowControl/>
        <w:kinsoku/>
        <w:wordWrap/>
        <w:overflowPunct/>
        <w:topLinePunct w:val="0"/>
        <w:bidi w:val="0"/>
        <w:snapToGrid/>
        <w:spacing w:line="360" w:lineRule="auto"/>
        <w:ind w:left="0" w:leftChars="0" w:firstLine="0" w:firstLineChars="0"/>
        <w:jc w:val="both"/>
        <w:rPr>
          <w:rFonts w:hint="default" w:ascii="Arial" w:hAnsi="Arial" w:cs="Arial"/>
          <w:b/>
          <w:bCs/>
          <w:sz w:val="18"/>
          <w:szCs w:val="18"/>
        </w:rPr>
      </w:pPr>
      <w:r>
        <w:rPr>
          <w:rFonts w:hint="default" w:ascii="Arial" w:hAnsi="Arial" w:cs="Arial"/>
          <w:b/>
          <w:bCs/>
          <w:sz w:val="18"/>
          <w:szCs w:val="18"/>
        </w:rPr>
        <w:t xml:space="preserve">3.3.1. </w:t>
      </w:r>
      <w:r>
        <w:rPr>
          <w:rFonts w:hint="default" w:ascii="Arial" w:hAnsi="Arial" w:cs="Arial"/>
          <w:sz w:val="18"/>
          <w:szCs w:val="18"/>
        </w:rPr>
        <w:t>Dos Riscos Cobertos: “SEGURO TOTAL”. O seguro deverá cobrir os riscos derivados da circulação do veículo segurado, as despesas indispensáveis ao salvamento e transporte do veículo até a oficina autorizada pela CONTRATANTE, e as indenizações ou prestações de serviços correspondentes a cada uma das coberturas de seguro, em todo o território nacional, conforme segue:</w:t>
      </w:r>
    </w:p>
    <w:p w14:paraId="4CCAC0A6">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A)</w:t>
      </w:r>
      <w:r>
        <w:rPr>
          <w:rFonts w:hint="default" w:ascii="Arial" w:hAnsi="Arial" w:cs="Arial"/>
          <w:sz w:val="18"/>
          <w:szCs w:val="18"/>
        </w:rPr>
        <w:t xml:space="preserve"> Roubo ou furto, bem como os danos causados por tentativa de roubos ou furto, incluindo os vidros;</w:t>
      </w:r>
    </w:p>
    <w:p w14:paraId="1B6CAC96">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B)</w:t>
      </w:r>
      <w:r>
        <w:rPr>
          <w:rFonts w:hint="default" w:ascii="Arial" w:hAnsi="Arial" w:cs="Arial"/>
          <w:sz w:val="18"/>
          <w:szCs w:val="18"/>
        </w:rPr>
        <w:t xml:space="preserve"> Colisão com veículos, pessoas ou animais, abalroamento e capotamento;</w:t>
      </w:r>
    </w:p>
    <w:p w14:paraId="47C2F954">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C)</w:t>
      </w:r>
      <w:r>
        <w:rPr>
          <w:rFonts w:hint="default" w:ascii="Arial" w:hAnsi="Arial" w:cs="Arial"/>
          <w:sz w:val="18"/>
          <w:szCs w:val="18"/>
        </w:rPr>
        <w:t xml:space="preserve"> Raios e suas consequências;</w:t>
      </w:r>
    </w:p>
    <w:p w14:paraId="1AB46F9C">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D)</w:t>
      </w:r>
      <w:r>
        <w:rPr>
          <w:rFonts w:hint="default" w:ascii="Arial" w:hAnsi="Arial" w:cs="Arial"/>
          <w:sz w:val="18"/>
          <w:szCs w:val="18"/>
        </w:rPr>
        <w:t xml:space="preserve"> Incêndios e explosões, ainda que resultantes de atos danos os praticados de forma isolada e eventual por terceiros;</w:t>
      </w:r>
    </w:p>
    <w:p w14:paraId="09131138">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E)</w:t>
      </w:r>
      <w:r>
        <w:rPr>
          <w:rFonts w:hint="default" w:ascii="Arial" w:hAnsi="Arial" w:cs="Arial"/>
          <w:sz w:val="18"/>
          <w:szCs w:val="18"/>
        </w:rPr>
        <w:t xml:space="preserve"> Quedas em precipício ou de pontes e quedas de agentes externos sobre o veículo;</w:t>
      </w:r>
    </w:p>
    <w:p w14:paraId="79928B05">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F)</w:t>
      </w:r>
      <w:r>
        <w:rPr>
          <w:rFonts w:hint="default" w:ascii="Arial" w:hAnsi="Arial" w:cs="Arial"/>
          <w:sz w:val="18"/>
          <w:szCs w:val="18"/>
        </w:rPr>
        <w:t xml:space="preserve"> Acidentes durante o transporte do veículo por meio apropriado;</w:t>
      </w:r>
    </w:p>
    <w:p w14:paraId="23F424B7">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G)</w:t>
      </w:r>
      <w:r>
        <w:rPr>
          <w:rFonts w:hint="default" w:ascii="Arial" w:hAnsi="Arial" w:cs="Arial"/>
          <w:sz w:val="18"/>
          <w:szCs w:val="18"/>
        </w:rPr>
        <w:t xml:space="preserve"> Submersão total ou parcial em água doce proveniente de enchente ou inundações, inclusive quando guardado em subsolo;</w:t>
      </w:r>
    </w:p>
    <w:p w14:paraId="3F5A2970">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H)</w:t>
      </w:r>
      <w:r>
        <w:rPr>
          <w:rFonts w:hint="default" w:ascii="Arial" w:hAnsi="Arial" w:cs="Arial"/>
          <w:sz w:val="18"/>
          <w:szCs w:val="18"/>
        </w:rPr>
        <w:t xml:space="preserve"> Em casos de que trata o item acima, a seguradora deverá providenciar a devida higienização quando o sinistro não atingir o valor da franquia. Sua utilização não implica perda de bônus para o segurado;</w:t>
      </w:r>
    </w:p>
    <w:p w14:paraId="1A87F8C7">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I)</w:t>
      </w:r>
      <w:r>
        <w:rPr>
          <w:rFonts w:hint="default" w:ascii="Arial" w:hAnsi="Arial" w:cs="Arial"/>
          <w:sz w:val="18"/>
          <w:szCs w:val="18"/>
        </w:rPr>
        <w:t xml:space="preserve"> Granizo;</w:t>
      </w:r>
    </w:p>
    <w:p w14:paraId="1B745FD8">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J)</w:t>
      </w:r>
      <w:r>
        <w:rPr>
          <w:rFonts w:hint="default" w:ascii="Arial" w:hAnsi="Arial" w:cs="Arial"/>
          <w:sz w:val="18"/>
          <w:szCs w:val="18"/>
        </w:rPr>
        <w:t xml:space="preserve"> Danos causados durante o tempo em que, como consequência de roubo ou furto, estiver em poder de terceiros, excluídas, neste caso, indenizações por danos materiais ou pessoais causados a terceiros;</w:t>
      </w:r>
    </w:p>
    <w:p w14:paraId="7F006758">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K)</w:t>
      </w:r>
      <w:r>
        <w:rPr>
          <w:rFonts w:hint="default" w:ascii="Arial" w:hAnsi="Arial" w:cs="Arial"/>
          <w:sz w:val="18"/>
          <w:szCs w:val="18"/>
        </w:rPr>
        <w:t xml:space="preserve"> Quebra de para brisas, total ou parcial, faróis e/ou lanternas, retrovisores;</w:t>
      </w:r>
    </w:p>
    <w:p w14:paraId="7F71F56A">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L)</w:t>
      </w:r>
      <w:r>
        <w:rPr>
          <w:rFonts w:hint="default" w:ascii="Arial" w:hAnsi="Arial" w:cs="Arial"/>
          <w:sz w:val="18"/>
          <w:szCs w:val="18"/>
        </w:rPr>
        <w:t xml:space="preserve"> Responsabilidade Civil Facultativa (RCF – Danos Pessoais).</w:t>
      </w:r>
    </w:p>
    <w:p w14:paraId="70FC90B9">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M)</w:t>
      </w:r>
      <w:r>
        <w:rPr>
          <w:rFonts w:hint="default" w:ascii="Arial" w:hAnsi="Arial" w:cs="Arial"/>
          <w:sz w:val="18"/>
          <w:szCs w:val="18"/>
        </w:rPr>
        <w:t xml:space="preserve"> Acessórios não referentes a som e imagem, inclusive os originais de fábrica;</w:t>
      </w:r>
    </w:p>
    <w:p w14:paraId="1A7990BC">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N)</w:t>
      </w:r>
      <w:r>
        <w:rPr>
          <w:rFonts w:hint="default" w:ascii="Arial" w:hAnsi="Arial" w:cs="Arial"/>
          <w:sz w:val="18"/>
          <w:szCs w:val="18"/>
        </w:rPr>
        <w:t xml:space="preserve"> Cobertura adicional de assistência 24 (vinte e quatro) horas, com os seguintes serviços mínimos: Chaveiro/ Reboque ou transporte do veículo segurado em caso de acidente, pane mecânica ou elétrica, até a oficina autorizada pela CONTRATANTE/ Transporte da pessoa segurada por imobilização do veículo segurado/ Transporte das pessoas seguradas por roubo ou furto do veículo.</w:t>
      </w:r>
    </w:p>
    <w:p w14:paraId="0DE62839">
      <w:pPr>
        <w:pageBreakBefore w:val="0"/>
        <w:widowControl/>
        <w:kinsoku/>
        <w:wordWrap/>
        <w:overflowPunct/>
        <w:topLinePunct w:val="0"/>
        <w:bidi w:val="0"/>
        <w:snapToGrid/>
        <w:spacing w:line="360" w:lineRule="auto"/>
        <w:ind w:left="0" w:leftChars="0" w:firstLine="0" w:firstLineChars="0"/>
        <w:jc w:val="both"/>
        <w:rPr>
          <w:rFonts w:hint="default" w:ascii="Arial" w:hAnsi="Arial" w:cs="Arial"/>
          <w:b/>
          <w:bCs/>
          <w:sz w:val="18"/>
          <w:szCs w:val="18"/>
        </w:rPr>
      </w:pPr>
      <w:r>
        <w:rPr>
          <w:rFonts w:hint="default" w:ascii="Arial" w:hAnsi="Arial" w:cs="Arial"/>
          <w:b/>
          <w:bCs/>
          <w:sz w:val="18"/>
          <w:szCs w:val="18"/>
        </w:rPr>
        <w:t>3.4.</w:t>
      </w:r>
      <w:r>
        <w:rPr>
          <w:rFonts w:hint="default" w:ascii="Arial" w:hAnsi="Arial" w:cs="Arial"/>
          <w:b/>
          <w:bCs/>
          <w:sz w:val="18"/>
          <w:szCs w:val="18"/>
        </w:rPr>
        <w:tab/>
      </w:r>
      <w:r>
        <w:rPr>
          <w:rFonts w:hint="default" w:ascii="Arial" w:hAnsi="Arial" w:cs="Arial"/>
          <w:b/>
          <w:bCs/>
          <w:sz w:val="18"/>
          <w:szCs w:val="18"/>
        </w:rPr>
        <w:t>Da Vistoria Prévia</w:t>
      </w:r>
    </w:p>
    <w:p w14:paraId="139EF7AA">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3.4.1.</w:t>
      </w:r>
      <w:r>
        <w:rPr>
          <w:rFonts w:hint="default" w:ascii="Arial" w:hAnsi="Arial" w:cs="Arial"/>
          <w:sz w:val="18"/>
          <w:szCs w:val="18"/>
        </w:rPr>
        <w:t xml:space="preserve"> As licitantes interessadas poderão vistoriar os veículos a serem segurados. A vistoria deverá ser marcada previamente por intermédio do e-mail (</w:t>
      </w:r>
      <w:r>
        <w:rPr>
          <w:rFonts w:hint="default" w:ascii="Arial" w:hAnsi="Arial" w:cs="Arial"/>
          <w:sz w:val="18"/>
          <w:szCs w:val="18"/>
        </w:rPr>
        <w:fldChar w:fldCharType="begin"/>
      </w:r>
      <w:r>
        <w:rPr>
          <w:rFonts w:hint="default" w:ascii="Arial" w:hAnsi="Arial" w:cs="Arial"/>
          <w:sz w:val="18"/>
          <w:szCs w:val="18"/>
        </w:rPr>
        <w:instrText xml:space="preserve"> HYPERLINK "mailto:diretoriasaudecataguases@gmail.com" </w:instrText>
      </w:r>
      <w:r>
        <w:rPr>
          <w:rFonts w:hint="default" w:ascii="Arial" w:hAnsi="Arial" w:cs="Arial"/>
          <w:sz w:val="18"/>
          <w:szCs w:val="18"/>
        </w:rPr>
        <w:fldChar w:fldCharType="separate"/>
      </w:r>
      <w:r>
        <w:rPr>
          <w:rStyle w:val="12"/>
          <w:rFonts w:hint="default" w:ascii="Arial" w:hAnsi="Arial" w:cs="Arial"/>
          <w:sz w:val="18"/>
          <w:szCs w:val="18"/>
        </w:rPr>
        <w:t>diretoriasaudecataguases@gmail.com</w:t>
      </w:r>
      <w:r>
        <w:rPr>
          <w:rStyle w:val="12"/>
          <w:rFonts w:hint="default" w:ascii="Arial" w:hAnsi="Arial" w:cs="Arial"/>
          <w:sz w:val="18"/>
          <w:szCs w:val="18"/>
        </w:rPr>
        <w:fldChar w:fldCharType="end"/>
      </w:r>
      <w:r>
        <w:rPr>
          <w:rFonts w:hint="default" w:ascii="Arial" w:hAnsi="Arial" w:cs="Arial"/>
          <w:sz w:val="18"/>
          <w:szCs w:val="18"/>
        </w:rPr>
        <w:t>).</w:t>
      </w:r>
    </w:p>
    <w:p w14:paraId="5BBA40D1">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A)</w:t>
      </w:r>
      <w:r>
        <w:rPr>
          <w:rFonts w:hint="default" w:ascii="Arial" w:hAnsi="Arial" w:cs="Arial"/>
          <w:sz w:val="18"/>
          <w:szCs w:val="18"/>
        </w:rPr>
        <w:t xml:space="preserve"> O prazo para a marcação da vistoria deverá ser de, no mínimo, 24hrs (vinte quatro horas) antes da vistoria a ser realizada e só deverá acontecer até 48hrs (quarenta e oito horas) antes do início do certame;</w:t>
      </w:r>
    </w:p>
    <w:p w14:paraId="224EA2BA">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B)</w:t>
      </w:r>
      <w:r>
        <w:rPr>
          <w:rFonts w:hint="default" w:ascii="Arial" w:hAnsi="Arial" w:cs="Arial"/>
          <w:sz w:val="18"/>
          <w:szCs w:val="18"/>
        </w:rPr>
        <w:t xml:space="preserve"> Não realizada a vistoria ou não obedecidos os prazos previstos para a sua marcação ou realização, considerar-se-á que todos os concorrentes aceitaram as condições em que se encontram os veículos;</w:t>
      </w:r>
    </w:p>
    <w:p w14:paraId="29F85383">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C)</w:t>
      </w:r>
      <w:r>
        <w:rPr>
          <w:rFonts w:hint="default" w:ascii="Arial" w:hAnsi="Arial" w:cs="Arial"/>
          <w:sz w:val="18"/>
          <w:szCs w:val="18"/>
        </w:rPr>
        <w:t xml:space="preserve"> O fato de a seguradora deixar de realizar a vistoria ora prevista não motiva descumprir as obrigações pertinentes a esse objeto, inclusive quanto à cobertura de equipamentos e de acessórios.</w:t>
      </w:r>
    </w:p>
    <w:p w14:paraId="45BFA62C">
      <w:pPr>
        <w:pageBreakBefore w:val="0"/>
        <w:widowControl/>
        <w:kinsoku/>
        <w:wordWrap/>
        <w:overflowPunct/>
        <w:topLinePunct w:val="0"/>
        <w:bidi w:val="0"/>
        <w:snapToGrid/>
        <w:spacing w:line="360" w:lineRule="auto"/>
        <w:ind w:left="0" w:leftChars="0" w:firstLine="0" w:firstLineChars="0"/>
        <w:jc w:val="both"/>
        <w:rPr>
          <w:rFonts w:hint="default" w:ascii="Arial" w:hAnsi="Arial" w:cs="Arial"/>
          <w:b/>
          <w:bCs/>
          <w:sz w:val="18"/>
          <w:szCs w:val="18"/>
        </w:rPr>
      </w:pPr>
      <w:r>
        <w:rPr>
          <w:rFonts w:hint="default" w:ascii="Arial" w:hAnsi="Arial" w:cs="Arial"/>
          <w:b/>
          <w:bCs/>
          <w:sz w:val="18"/>
          <w:szCs w:val="18"/>
        </w:rPr>
        <w:t>3.5.</w:t>
      </w:r>
      <w:r>
        <w:rPr>
          <w:rFonts w:hint="default" w:ascii="Arial" w:hAnsi="Arial" w:cs="Arial"/>
          <w:b/>
          <w:bCs/>
          <w:sz w:val="18"/>
          <w:szCs w:val="18"/>
        </w:rPr>
        <w:tab/>
      </w:r>
      <w:r>
        <w:rPr>
          <w:rFonts w:hint="default" w:ascii="Arial" w:hAnsi="Arial" w:cs="Arial"/>
          <w:b/>
          <w:bCs/>
          <w:sz w:val="18"/>
          <w:szCs w:val="18"/>
        </w:rPr>
        <w:t>Regulação de Sinistro</w:t>
      </w:r>
    </w:p>
    <w:p w14:paraId="57606DD3">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A)</w:t>
      </w:r>
      <w:r>
        <w:rPr>
          <w:rFonts w:hint="default" w:ascii="Arial" w:hAnsi="Arial" w:cs="Arial"/>
          <w:sz w:val="18"/>
          <w:szCs w:val="18"/>
        </w:rPr>
        <w:t xml:space="preserve"> Ocorrendo sinistro, a seguradora deverá realizar o exame das causas e as circunstâncias no prazo máximo de 5 (cinco) dias úteis para caracterizar o risco, suas consequências e concluir sobre a cobertura;</w:t>
      </w:r>
    </w:p>
    <w:p w14:paraId="618B7528">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B)</w:t>
      </w:r>
      <w:r>
        <w:rPr>
          <w:rFonts w:hint="default" w:ascii="Arial" w:hAnsi="Arial" w:cs="Arial"/>
          <w:sz w:val="18"/>
          <w:szCs w:val="18"/>
        </w:rPr>
        <w:t xml:space="preserve"> Decorrido o prazo estabelecido acima e, caso não haja pronunciamento por parte da seguradora, o município poderá autorizar a realização de correção do dano, devendo a seguradora arcar com o ônus da execução integralmente;</w:t>
      </w:r>
    </w:p>
    <w:p w14:paraId="622F260E">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C)</w:t>
      </w:r>
      <w:r>
        <w:rPr>
          <w:rFonts w:hint="default" w:ascii="Arial" w:hAnsi="Arial" w:cs="Arial"/>
          <w:sz w:val="18"/>
          <w:szCs w:val="18"/>
        </w:rPr>
        <w:t xml:space="preserve"> Não será fixado prazo para comunicação de sinistro podendo ser realizado a critério do município;</w:t>
      </w:r>
    </w:p>
    <w:p w14:paraId="72DA62B2">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D)</w:t>
      </w:r>
      <w:r>
        <w:rPr>
          <w:rFonts w:hint="default" w:ascii="Arial" w:hAnsi="Arial" w:cs="Arial"/>
          <w:sz w:val="18"/>
          <w:szCs w:val="18"/>
        </w:rPr>
        <w:t xml:space="preserve"> Ocorrendo sinistro que resulte em pagamento de indenização parcial, a reintegração será automática sem cobrança de prêmio adicional;</w:t>
      </w:r>
    </w:p>
    <w:p w14:paraId="43C7FB61">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E)</w:t>
      </w:r>
      <w:r>
        <w:rPr>
          <w:rFonts w:hint="default" w:ascii="Arial" w:hAnsi="Arial" w:cs="Arial"/>
          <w:sz w:val="18"/>
          <w:szCs w:val="18"/>
        </w:rPr>
        <w:t xml:space="preserve"> Em caso de sinistros em que o veículo aceite recuperação, a escolha da oficina para execução do serviço ficará totalmente a cargo do município, não cabendo, pela CONTRATADA, quaisquer impedimentos para liberação da execução do serviço;</w:t>
      </w:r>
    </w:p>
    <w:p w14:paraId="2008DFED">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F)</w:t>
      </w:r>
      <w:r>
        <w:rPr>
          <w:rFonts w:hint="default" w:ascii="Arial" w:hAnsi="Arial" w:cs="Arial"/>
          <w:sz w:val="18"/>
          <w:szCs w:val="18"/>
        </w:rPr>
        <w:t xml:space="preserve"> O prazo máximo para as indenizações decorrentes de sinistro não poderá ser superior a 30 (trinta) dias do aviso de sinistro;</w:t>
      </w:r>
    </w:p>
    <w:p w14:paraId="3FB7923D">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G)</w:t>
      </w:r>
      <w:r>
        <w:rPr>
          <w:rFonts w:hint="default" w:ascii="Arial" w:hAnsi="Arial" w:cs="Arial"/>
          <w:sz w:val="18"/>
          <w:szCs w:val="18"/>
        </w:rPr>
        <w:t xml:space="preserve"> Havendo descumprimento do prazo estabelecido no item anterior, a seguradora ficará sujeita a multa diária correspondente a 2% (dois porcento) do valor da indenização, além das penalidades previstas em lei.</w:t>
      </w:r>
    </w:p>
    <w:p w14:paraId="3BC23B41">
      <w:pPr>
        <w:pageBreakBefore w:val="0"/>
        <w:widowControl/>
        <w:kinsoku/>
        <w:wordWrap/>
        <w:overflowPunct/>
        <w:topLinePunct w:val="0"/>
        <w:bidi w:val="0"/>
        <w:snapToGrid/>
        <w:spacing w:line="360" w:lineRule="auto"/>
        <w:ind w:left="0" w:leftChars="0" w:firstLine="0" w:firstLineChars="0"/>
        <w:jc w:val="both"/>
        <w:rPr>
          <w:rFonts w:hint="default" w:ascii="Arial" w:hAnsi="Arial" w:cs="Arial"/>
          <w:b/>
          <w:bCs/>
          <w:sz w:val="18"/>
          <w:szCs w:val="18"/>
        </w:rPr>
      </w:pPr>
      <w:r>
        <w:rPr>
          <w:rFonts w:hint="default" w:ascii="Arial" w:hAnsi="Arial" w:cs="Arial"/>
          <w:b/>
          <w:bCs/>
          <w:sz w:val="18"/>
          <w:szCs w:val="18"/>
        </w:rPr>
        <w:t>3.6.</w:t>
      </w:r>
      <w:r>
        <w:rPr>
          <w:rFonts w:hint="default" w:ascii="Arial" w:hAnsi="Arial" w:cs="Arial"/>
          <w:b/>
          <w:bCs/>
          <w:sz w:val="18"/>
          <w:szCs w:val="18"/>
        </w:rPr>
        <w:tab/>
      </w:r>
      <w:r>
        <w:rPr>
          <w:rFonts w:hint="default" w:ascii="Arial" w:hAnsi="Arial" w:cs="Arial"/>
          <w:b/>
          <w:bCs/>
          <w:sz w:val="18"/>
          <w:szCs w:val="18"/>
        </w:rPr>
        <w:t>Da Indenização</w:t>
      </w:r>
    </w:p>
    <w:p w14:paraId="2C9705E7">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A)</w:t>
      </w:r>
      <w:r>
        <w:rPr>
          <w:rFonts w:hint="default" w:ascii="Arial" w:hAnsi="Arial" w:cs="Arial"/>
          <w:sz w:val="18"/>
          <w:szCs w:val="18"/>
        </w:rPr>
        <w:t xml:space="preserve"> Todas as despesas de salvamento durante e após a ocorrência de um sinistro ocorrerão, obrigatoriamente, por conta da seguradora;</w:t>
      </w:r>
    </w:p>
    <w:p w14:paraId="49E35B9E">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B)</w:t>
      </w:r>
      <w:r>
        <w:rPr>
          <w:rFonts w:hint="default" w:ascii="Arial" w:hAnsi="Arial" w:cs="Arial"/>
          <w:sz w:val="18"/>
          <w:szCs w:val="18"/>
        </w:rPr>
        <w:t xml:space="preserve"> Os danos materialmente comprovados, causados pela seguradora ou por terceiros, na tentativa de evitar o sinistro ou minorar o dano ou salvar a coisa serão de total responsabilidade da seguradora;</w:t>
      </w:r>
    </w:p>
    <w:p w14:paraId="759C7A5C">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C)</w:t>
      </w:r>
      <w:r>
        <w:rPr>
          <w:rFonts w:hint="default" w:ascii="Arial" w:hAnsi="Arial" w:cs="Arial"/>
          <w:sz w:val="18"/>
          <w:szCs w:val="18"/>
        </w:rPr>
        <w:t xml:space="preserve"> Na ausência de cobertura específica, deverá ser utilizado até a totalidade do limite máximo da garantia contratada para cobrir despesas de salvamento e os danos materiais comprovadamente causados pelo município e/ou por terceiros na tentativa de evitar o sinistro, minorar o dano ou salvar a coisa.</w:t>
      </w:r>
    </w:p>
    <w:p w14:paraId="78F11884">
      <w:pPr>
        <w:pageBreakBefore w:val="0"/>
        <w:widowControl/>
        <w:kinsoku/>
        <w:wordWrap/>
        <w:overflowPunct/>
        <w:topLinePunct w:val="0"/>
        <w:bidi w:val="0"/>
        <w:snapToGrid/>
        <w:spacing w:line="360" w:lineRule="auto"/>
        <w:ind w:left="0" w:leftChars="0" w:firstLine="0" w:firstLineChars="0"/>
        <w:jc w:val="both"/>
        <w:rPr>
          <w:rFonts w:hint="default" w:ascii="Arial" w:hAnsi="Arial" w:cs="Arial"/>
          <w:b/>
          <w:bCs/>
          <w:sz w:val="18"/>
          <w:szCs w:val="18"/>
        </w:rPr>
      </w:pPr>
      <w:r>
        <w:rPr>
          <w:rFonts w:hint="default" w:ascii="Arial" w:hAnsi="Arial" w:cs="Arial"/>
          <w:b/>
          <w:bCs/>
          <w:sz w:val="18"/>
          <w:szCs w:val="18"/>
        </w:rPr>
        <w:t>3.7.</w:t>
      </w:r>
      <w:r>
        <w:rPr>
          <w:rFonts w:hint="default" w:ascii="Arial" w:hAnsi="Arial" w:cs="Arial"/>
          <w:b/>
          <w:bCs/>
          <w:sz w:val="18"/>
          <w:szCs w:val="18"/>
        </w:rPr>
        <w:tab/>
      </w:r>
      <w:r>
        <w:rPr>
          <w:rFonts w:hint="default" w:ascii="Arial" w:hAnsi="Arial" w:cs="Arial"/>
          <w:b/>
          <w:bCs/>
          <w:sz w:val="18"/>
          <w:szCs w:val="18"/>
        </w:rPr>
        <w:t>Da Indenização Integral</w:t>
      </w:r>
    </w:p>
    <w:p w14:paraId="3A1383DB">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A)</w:t>
      </w:r>
      <w:r>
        <w:rPr>
          <w:rFonts w:hint="default" w:ascii="Arial" w:hAnsi="Arial" w:cs="Arial"/>
          <w:sz w:val="18"/>
          <w:szCs w:val="18"/>
        </w:rPr>
        <w:t xml:space="preserve"> Será caracterizada a indenização integral quando os prejuízos, resultantes de um mesmo sinistro, atingirem ou ultrapassarem a quantia de 75% (setenta e cinco por cento) do valor referenciado;</w:t>
      </w:r>
    </w:p>
    <w:p w14:paraId="1B12DBE3">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B)</w:t>
      </w:r>
      <w:r>
        <w:rPr>
          <w:rFonts w:hint="default" w:ascii="Arial" w:hAnsi="Arial" w:cs="Arial"/>
          <w:sz w:val="18"/>
          <w:szCs w:val="18"/>
        </w:rPr>
        <w:t xml:space="preserve"> Em caso de indenização integral a seguradora não poderá deduzir, do valor referenciado, valores concernentes a avarias previamente constatadas;</w:t>
      </w:r>
    </w:p>
    <w:p w14:paraId="713F000E">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C)</w:t>
      </w:r>
      <w:r>
        <w:rPr>
          <w:rFonts w:hint="default" w:ascii="Arial" w:hAnsi="Arial" w:cs="Arial"/>
          <w:sz w:val="18"/>
          <w:szCs w:val="18"/>
        </w:rPr>
        <w:t xml:space="preserve"> Na liquidação de sinistros por indenização integral, o documento de transferência de propriedade do veículo deverá ser previamente preenchido com os dados da proprietária do veículo e da sociedade seguradora.</w:t>
      </w:r>
    </w:p>
    <w:p w14:paraId="36FABD5E">
      <w:pPr>
        <w:pageBreakBefore w:val="0"/>
        <w:widowControl/>
        <w:kinsoku/>
        <w:wordWrap/>
        <w:overflowPunct/>
        <w:topLinePunct w:val="0"/>
        <w:bidi w:val="0"/>
        <w:snapToGrid/>
        <w:spacing w:line="360" w:lineRule="auto"/>
        <w:ind w:left="0" w:leftChars="0" w:firstLine="0" w:firstLineChars="0"/>
        <w:jc w:val="both"/>
        <w:rPr>
          <w:rFonts w:hint="default" w:ascii="Arial" w:hAnsi="Arial" w:cs="Arial"/>
          <w:b/>
          <w:bCs/>
          <w:sz w:val="18"/>
          <w:szCs w:val="18"/>
        </w:rPr>
      </w:pPr>
      <w:r>
        <w:rPr>
          <w:rFonts w:hint="default" w:ascii="Arial" w:hAnsi="Arial" w:cs="Arial"/>
          <w:b/>
          <w:bCs/>
          <w:sz w:val="18"/>
          <w:szCs w:val="18"/>
        </w:rPr>
        <w:t>3.8.</w:t>
      </w:r>
      <w:r>
        <w:rPr>
          <w:rFonts w:hint="default" w:ascii="Arial" w:hAnsi="Arial" w:cs="Arial"/>
          <w:b/>
          <w:bCs/>
          <w:sz w:val="18"/>
          <w:szCs w:val="18"/>
        </w:rPr>
        <w:tab/>
      </w:r>
      <w:r>
        <w:rPr>
          <w:rFonts w:hint="default" w:ascii="Arial" w:hAnsi="Arial" w:cs="Arial"/>
          <w:b/>
          <w:bCs/>
          <w:sz w:val="18"/>
          <w:szCs w:val="18"/>
        </w:rPr>
        <w:t>Do Questionário de Avaliação de Risco</w:t>
      </w:r>
    </w:p>
    <w:p w14:paraId="1403C494">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A)</w:t>
      </w:r>
      <w:r>
        <w:rPr>
          <w:rFonts w:hint="default" w:ascii="Arial" w:hAnsi="Arial" w:cs="Arial"/>
          <w:sz w:val="18"/>
          <w:szCs w:val="18"/>
        </w:rPr>
        <w:t xml:space="preserve"> Os veículos são conduzidos por servidores ou motoristas contratados, de acordo com suas devidas categorias;</w:t>
      </w:r>
    </w:p>
    <w:p w14:paraId="3A3FEEB2">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B)</w:t>
      </w:r>
      <w:r>
        <w:rPr>
          <w:rFonts w:hint="default" w:ascii="Arial" w:hAnsi="Arial" w:cs="Arial"/>
          <w:sz w:val="18"/>
          <w:szCs w:val="18"/>
        </w:rPr>
        <w:t xml:space="preserve"> Os veículos permanecem recolhidos em estacionamento fechado e privativo;</w:t>
      </w:r>
    </w:p>
    <w:p w14:paraId="6FC25367">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C)</w:t>
      </w:r>
      <w:r>
        <w:rPr>
          <w:rFonts w:hint="default" w:ascii="Arial" w:hAnsi="Arial" w:cs="Arial"/>
          <w:sz w:val="18"/>
          <w:szCs w:val="18"/>
        </w:rPr>
        <w:t xml:space="preserve"> Diante das informações fornecidas nos itens acima e devido às características peculiares do serviço, o questionário de avaliação de risco não será aplicado, não motivando o descumprimento das obrigações pertinentes a esse objeto.</w:t>
      </w:r>
    </w:p>
    <w:p w14:paraId="4D63A38C">
      <w:pPr>
        <w:pageBreakBefore w:val="0"/>
        <w:widowControl/>
        <w:kinsoku/>
        <w:wordWrap/>
        <w:overflowPunct/>
        <w:topLinePunct w:val="0"/>
        <w:bidi w:val="0"/>
        <w:snapToGrid/>
        <w:spacing w:line="360" w:lineRule="auto"/>
        <w:ind w:left="0" w:leftChars="0" w:firstLine="0" w:firstLineChars="0"/>
        <w:jc w:val="both"/>
        <w:rPr>
          <w:rFonts w:hint="default" w:ascii="Arial" w:hAnsi="Arial" w:cs="Arial"/>
          <w:b/>
          <w:bCs/>
          <w:sz w:val="18"/>
          <w:szCs w:val="18"/>
        </w:rPr>
      </w:pPr>
      <w:r>
        <w:rPr>
          <w:rFonts w:hint="default" w:ascii="Arial" w:hAnsi="Arial" w:cs="Arial"/>
          <w:b/>
          <w:bCs/>
          <w:sz w:val="18"/>
          <w:szCs w:val="18"/>
        </w:rPr>
        <w:t>3.9.</w:t>
      </w:r>
      <w:r>
        <w:rPr>
          <w:rFonts w:hint="default" w:ascii="Arial" w:hAnsi="Arial" w:cs="Arial"/>
          <w:b/>
          <w:bCs/>
          <w:sz w:val="18"/>
          <w:szCs w:val="18"/>
        </w:rPr>
        <w:tab/>
      </w:r>
      <w:r>
        <w:rPr>
          <w:rFonts w:hint="default" w:ascii="Arial" w:hAnsi="Arial" w:cs="Arial"/>
          <w:b/>
          <w:bCs/>
          <w:sz w:val="18"/>
          <w:szCs w:val="18"/>
        </w:rPr>
        <w:t>Da Inclusão e Substituição</w:t>
      </w:r>
    </w:p>
    <w:p w14:paraId="32379DFD">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bCs/>
          <w:sz w:val="18"/>
          <w:szCs w:val="18"/>
        </w:rPr>
        <w:t xml:space="preserve">3.9.1. </w:t>
      </w:r>
      <w:r>
        <w:rPr>
          <w:rFonts w:hint="default" w:ascii="Arial" w:hAnsi="Arial" w:cs="Arial"/>
          <w:sz w:val="18"/>
          <w:szCs w:val="18"/>
        </w:rPr>
        <w:t>Havendo a necessidade de inclusão ou substituição de veículo(s), durante o período da vigência da apólice, a CONTRATADA deverá fornecer, previamente, orçamento que contemple o valor do prêmio total referente a cada veículo a ser incluso, considerando para isso, a proporcionalidade dos valores ofertados no certame que objetivou esta contratação.</w:t>
      </w:r>
    </w:p>
    <w:p w14:paraId="3F7DF233">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p>
    <w:p w14:paraId="0C81240D">
      <w:pPr>
        <w:pStyle w:val="279"/>
        <w:pageBreakBefore w:val="0"/>
        <w:widowControl/>
        <w:numPr>
          <w:ilvl w:val="0"/>
          <w:numId w:val="13"/>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FUNDAMENTAÇÃO E DESCRIÇÃO DA NECESSIDADE DA CONTRATAÇÃO</w:t>
      </w:r>
    </w:p>
    <w:p w14:paraId="57795AFE">
      <w:pPr>
        <w:pStyle w:val="305"/>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4.1.</w:t>
      </w:r>
      <w:r>
        <w:rPr>
          <w:rFonts w:hint="default" w:ascii="Arial" w:hAnsi="Arial" w:cs="Arial"/>
          <w:sz w:val="18"/>
          <w:szCs w:val="18"/>
        </w:rPr>
        <w:t xml:space="preserve"> A Secretaria de Saúde necessita realizar contratação de empresa especializada em seguro total de veículos, com a menor franquia, menor valor de cobertura de vidros, incluindo Cobertura de Casco (colisão, incêndio e roubo) de no mínimo o Valor de Mercado Referenciado – 100% da tabela FIPE, Responsabilidade Civil Facultativa (RCF), Danos Materiais a Terceiros no valor de R$ 100.000,00, Danos Pessoais a Terceiros no valor de R$ 100.000,00, Acidente Pessoal por Passageiros (APP) – no valor de R$ 50.000,00 por passageiro, assistência 24h (vinte e quatro) horas e garantia adicional de vidros. </w:t>
      </w:r>
    </w:p>
    <w:p w14:paraId="6F538352">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4.2.</w:t>
      </w:r>
      <w:r>
        <w:rPr>
          <w:rFonts w:hint="default" w:ascii="Arial" w:hAnsi="Arial" w:cs="Arial"/>
          <w:sz w:val="18"/>
          <w:szCs w:val="18"/>
        </w:rPr>
        <w:t xml:space="preserve"> A contratação visa garantir a cobertura adequada dos veículos oficiais utilizados em atividades de transporte e apoio à gestão da saúde pública. O seguro deverá abranger riscos como colisões, danos a terceiros, incêndios e roubos, assegurando a integridade dos veículos e a continuidade das operações. A realização do estudo técnico preliminar tem como objetivo avaliar as melhores opções de coberturas, custos e condições contratuais para atender às necessidades da Secretaria, assegurando a conformidade com as exigências legais e operacionais.</w:t>
      </w:r>
    </w:p>
    <w:p w14:paraId="1323F692">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4.3.</w:t>
      </w:r>
      <w:r>
        <w:rPr>
          <w:rFonts w:hint="default" w:ascii="Arial" w:hAnsi="Arial" w:cs="Arial"/>
          <w:sz w:val="18"/>
          <w:szCs w:val="18"/>
        </w:rPr>
        <w:t xml:space="preserve"> A Administração Pública está em processo de adequação à nova Lei de Licitações e Contratos Administrativos (Lei nº 14.133/202S1), que alterou significativamente o regime jurídico das contratações públicas, portanto o PCA ainda está em fase de elaboração para posterior publicação.</w:t>
      </w:r>
    </w:p>
    <w:p w14:paraId="0F1D9985">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p>
    <w:p w14:paraId="28F38902">
      <w:pPr>
        <w:pStyle w:val="279"/>
        <w:pageBreakBefore w:val="0"/>
        <w:widowControl/>
        <w:numPr>
          <w:ilvl w:val="0"/>
          <w:numId w:val="13"/>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DESCRIÇÃO DA SOLUÇÃO COMO UM TODO CONSIDERADO O CICLO DE VIDA DO OBJETO E ESPECIFICAÇÃO DO PRODUTO. </w:t>
      </w:r>
    </w:p>
    <w:p w14:paraId="4EA1CF1A">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5.1.</w:t>
      </w:r>
      <w:r>
        <w:rPr>
          <w:rFonts w:hint="default" w:ascii="Arial" w:hAnsi="Arial" w:cs="Arial"/>
          <w:b/>
          <w:sz w:val="18"/>
          <w:szCs w:val="18"/>
        </w:rPr>
        <w:tab/>
      </w:r>
      <w:r>
        <w:rPr>
          <w:rFonts w:hint="default" w:ascii="Arial" w:hAnsi="Arial" w:cs="Arial"/>
          <w:sz w:val="18"/>
          <w:szCs w:val="18"/>
        </w:rPr>
        <w:t>A solução proposta envolve a contratação de uma empresa especializada em seguro de veículos para a Secretaria de Saúde, com o objetivo de proteger a frota utilizada em atividades essenciais de saúde. Essa medida visa assegurar a cobertura de danos materiais, furtos, acidentes e responsabilidades civis, proporcionando maior segurança e tranquilidade para a gestão dos veículos públicos.</w:t>
      </w:r>
    </w:p>
    <w:p w14:paraId="753F4334">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5.2.</w:t>
      </w:r>
      <w:r>
        <w:rPr>
          <w:rFonts w:hint="default" w:ascii="Arial" w:hAnsi="Arial" w:cs="Arial"/>
          <w:sz w:val="18"/>
          <w:szCs w:val="18"/>
        </w:rPr>
        <w:tab/>
      </w:r>
      <w:r>
        <w:rPr>
          <w:rFonts w:hint="default" w:ascii="Arial" w:hAnsi="Arial" w:cs="Arial"/>
          <w:sz w:val="18"/>
          <w:szCs w:val="18"/>
        </w:rPr>
        <w:t>Com a implementação dessa solução, os veículos oficiais estarão protegidos contra eventuais imprevistos que possam comprometer sua utilização, garantindo que a frota permaneça em boas condições e disponível para o transporte de equipes, pacientes e equipamentos essenciais para a prestação de serviços de saúde. A contratação de uma empresa especializada também contribui para uma gestão mais eficiente e transparente dos recursos públicos, evitando custos imprevistos com reparos e sinistros.</w:t>
      </w:r>
    </w:p>
    <w:p w14:paraId="1828260C">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5.3.</w:t>
      </w:r>
      <w:r>
        <w:rPr>
          <w:rFonts w:hint="default" w:ascii="Arial" w:hAnsi="Arial" w:cs="Arial"/>
          <w:b/>
          <w:sz w:val="18"/>
          <w:szCs w:val="18"/>
        </w:rPr>
        <w:tab/>
      </w:r>
      <w:r>
        <w:rPr>
          <w:rFonts w:hint="default" w:ascii="Arial" w:hAnsi="Arial" w:cs="Arial"/>
          <w:sz w:val="18"/>
          <w:szCs w:val="18"/>
        </w:rPr>
        <w:t>Além disso, a solução assegura a continuidade das operações da Secretaria de Saúde, permitindo que os serviços à população não sejam prejudicados por falhas ou interrupções na frota de veículos. A medida, portanto, busca otimizar a utilização dos recursos públicos, oferecer maior proteção ao patrimônio e garantir a eficiência no atendimento à comunidade.</w:t>
      </w:r>
    </w:p>
    <w:p w14:paraId="2200C50D">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p>
    <w:p w14:paraId="0997E1A4">
      <w:pPr>
        <w:pStyle w:val="279"/>
        <w:pageBreakBefore w:val="0"/>
        <w:widowControl/>
        <w:numPr>
          <w:ilvl w:val="0"/>
          <w:numId w:val="13"/>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REQUISITOS DA CONTRATAÇÃO</w:t>
      </w:r>
    </w:p>
    <w:p w14:paraId="49ED8AC8">
      <w:pPr>
        <w:pStyle w:val="305"/>
        <w:pageBreakBefore w:val="0"/>
        <w:widowControl/>
        <w:kinsoku/>
        <w:wordWrap/>
        <w:overflowPunct/>
        <w:topLinePunct w:val="0"/>
        <w:bidi w:val="0"/>
        <w:snapToGrid/>
        <w:spacing w:before="0" w:after="0" w:line="360" w:lineRule="auto"/>
        <w:ind w:left="0" w:leftChars="0" w:firstLine="0" w:firstLineChars="0"/>
        <w:rPr>
          <w:rFonts w:hint="default" w:ascii="Arial" w:hAnsi="Arial" w:cs="Arial"/>
          <w:b/>
          <w:sz w:val="18"/>
          <w:szCs w:val="18"/>
        </w:rPr>
      </w:pPr>
      <w:r>
        <w:rPr>
          <w:rFonts w:hint="default" w:ascii="Arial" w:hAnsi="Arial" w:cs="Arial"/>
          <w:b/>
          <w:sz w:val="18"/>
          <w:szCs w:val="18"/>
        </w:rPr>
        <w:t xml:space="preserve">Sustentabilidade </w:t>
      </w:r>
    </w:p>
    <w:p w14:paraId="61005426">
      <w:pPr>
        <w:pStyle w:val="305"/>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sz w:val="18"/>
          <w:szCs w:val="18"/>
        </w:rPr>
      </w:pPr>
      <w:r>
        <w:rPr>
          <w:rFonts w:hint="default" w:ascii="Arial" w:hAnsi="Arial" w:cs="Arial"/>
          <w:b/>
          <w:sz w:val="18"/>
          <w:szCs w:val="18"/>
        </w:rPr>
        <w:t>6.1.1.</w:t>
      </w:r>
      <w:r>
        <w:rPr>
          <w:rFonts w:hint="default" w:ascii="Arial" w:hAnsi="Arial" w:cs="Arial"/>
          <w:sz w:val="18"/>
          <w:szCs w:val="18"/>
        </w:rPr>
        <w:t xml:space="preserve"> Além dos critérios de sustentabilidade eventualmente inseridos na descrição do objeto, devem ser atendidos os seguintes requisitos, que se baseiam no Guia Nacional de Contratações Sustentáveis.</w:t>
      </w:r>
    </w:p>
    <w:p w14:paraId="4E0E3114">
      <w:pPr>
        <w:pStyle w:val="305"/>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sz w:val="18"/>
          <w:szCs w:val="18"/>
        </w:rPr>
      </w:pPr>
      <w:r>
        <w:rPr>
          <w:rFonts w:hint="default" w:ascii="Arial" w:hAnsi="Arial" w:cs="Arial"/>
          <w:b/>
          <w:sz w:val="18"/>
          <w:szCs w:val="18"/>
        </w:rPr>
        <w:t>6.2. Subcontratação</w:t>
      </w:r>
      <w:r>
        <w:rPr>
          <w:rFonts w:hint="default" w:ascii="Arial" w:hAnsi="Arial" w:cs="Arial"/>
          <w:sz w:val="18"/>
          <w:szCs w:val="18"/>
        </w:rPr>
        <w:t xml:space="preserve"> </w:t>
      </w:r>
    </w:p>
    <w:p w14:paraId="2F008350">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A)</w:t>
      </w:r>
      <w:r>
        <w:rPr>
          <w:rFonts w:hint="default" w:ascii="Arial" w:hAnsi="Arial" w:cs="Arial"/>
          <w:sz w:val="18"/>
          <w:szCs w:val="18"/>
        </w:rPr>
        <w:t xml:space="preserve"> A subcontratação de serviços relacionados à execução contratual deverá ser previamente autorizada pela contratante e estará sujeita às condições estabelecidas no contrato e na legislação vigente;</w:t>
      </w:r>
    </w:p>
    <w:p w14:paraId="6BE3F4A1">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B)</w:t>
      </w:r>
      <w:r>
        <w:rPr>
          <w:rFonts w:hint="default" w:ascii="Arial" w:hAnsi="Arial" w:cs="Arial"/>
          <w:sz w:val="18"/>
          <w:szCs w:val="18"/>
        </w:rPr>
        <w:t xml:space="preserve"> Todos os custos relacionados à subcontratação serão inicialmente custeados pela contratada, que somente será ressarcida pela contratante após a apresentação e aprovação dos documentos fiscais correspondentes, os quais deverão atender aos requisitos legais e contratuais;</w:t>
      </w:r>
    </w:p>
    <w:p w14:paraId="7C4A6A69">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C)</w:t>
      </w:r>
      <w:r>
        <w:rPr>
          <w:rFonts w:hint="default" w:ascii="Arial" w:hAnsi="Arial" w:cs="Arial"/>
          <w:sz w:val="18"/>
          <w:szCs w:val="18"/>
        </w:rPr>
        <w:t xml:space="preserve"> O prazo para análise e aprovação dos documentos fiscais pela contratante será de até 10 (dez) dias úteis, contados a partir da data de protocolo dos referidos documentos, salvo motivo de força maior ou caso fortuito, devidamente comunicado à contratada.</w:t>
      </w:r>
    </w:p>
    <w:p w14:paraId="70E24F0F">
      <w:pPr>
        <w:pStyle w:val="305"/>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sz w:val="18"/>
          <w:szCs w:val="18"/>
        </w:rPr>
      </w:pPr>
      <w:r>
        <w:rPr>
          <w:rFonts w:hint="default" w:ascii="Arial" w:hAnsi="Arial" w:cs="Arial"/>
          <w:b/>
          <w:sz w:val="18"/>
          <w:szCs w:val="18"/>
        </w:rPr>
        <w:t>6.3. Garantia da Contratação</w:t>
      </w:r>
    </w:p>
    <w:p w14:paraId="2AF9F42B">
      <w:pPr>
        <w:pStyle w:val="306"/>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6.3.1.</w:t>
      </w:r>
      <w:r>
        <w:rPr>
          <w:rFonts w:hint="default" w:ascii="Arial" w:hAnsi="Arial" w:cs="Arial"/>
          <w:sz w:val="18"/>
          <w:szCs w:val="18"/>
        </w:rPr>
        <w:t xml:space="preserve"> Não será exigida garantia de execução da contratação para esse objeto. </w:t>
      </w:r>
    </w:p>
    <w:p w14:paraId="410D0104">
      <w:pPr>
        <w:pStyle w:val="305"/>
        <w:pageBreakBefore w:val="0"/>
        <w:widowControl/>
        <w:numPr>
          <w:ilvl w:val="1"/>
          <w:numId w:val="14"/>
        </w:numPr>
        <w:kinsoku/>
        <w:wordWrap/>
        <w:overflowPunct/>
        <w:topLinePunct w:val="0"/>
        <w:bidi w:val="0"/>
        <w:snapToGrid/>
        <w:spacing w:before="0" w:after="0" w:line="360" w:lineRule="auto"/>
        <w:ind w:left="0" w:leftChars="0" w:firstLine="0" w:firstLineChars="0"/>
        <w:rPr>
          <w:rFonts w:hint="default" w:ascii="Arial" w:hAnsi="Arial" w:cs="Arial"/>
          <w:b/>
          <w:sz w:val="18"/>
          <w:szCs w:val="18"/>
        </w:rPr>
      </w:pPr>
      <w:r>
        <w:rPr>
          <w:rFonts w:hint="default" w:ascii="Arial" w:hAnsi="Arial" w:cs="Arial"/>
          <w:b/>
          <w:sz w:val="18"/>
          <w:szCs w:val="18"/>
        </w:rPr>
        <w:t xml:space="preserve">Da Vedação de Contratação de Marcas ou Produtos </w:t>
      </w:r>
    </w:p>
    <w:p w14:paraId="1ADA2E8A">
      <w:pPr>
        <w:pStyle w:val="306"/>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6.4.1.</w:t>
      </w:r>
      <w:r>
        <w:rPr>
          <w:rFonts w:hint="default" w:ascii="Arial" w:hAnsi="Arial" w:cs="Arial"/>
          <w:sz w:val="18"/>
          <w:szCs w:val="18"/>
        </w:rPr>
        <w:t xml:space="preserve"> Não há vedação de marcas ou produtos, desde que cumpra TODOS os requisitos solicitados pelo presente documento. </w:t>
      </w:r>
    </w:p>
    <w:p w14:paraId="372138B2">
      <w:pPr>
        <w:pStyle w:val="306"/>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p>
    <w:p w14:paraId="0B42DE23">
      <w:pPr>
        <w:pageBreakBefore w:val="0"/>
        <w:widowControl/>
        <w:tabs>
          <w:tab w:val="left" w:pos="4245"/>
        </w:tabs>
        <w:suppressAutoHyphens/>
        <w:kinsoku/>
        <w:wordWrap/>
        <w:overflowPunct/>
        <w:topLinePunct w:val="0"/>
        <w:bidi w:val="0"/>
        <w:snapToGrid/>
        <w:spacing w:line="360"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 MODELO DE EXECUÇÃO DO OBJETO</w:t>
      </w:r>
      <w:r>
        <w:rPr>
          <w:rFonts w:hint="default" w:ascii="Arial" w:hAnsi="Arial" w:eastAsia="Times New Roman" w:cs="Arial"/>
          <w:b/>
          <w:color w:val="000000"/>
          <w:sz w:val="18"/>
          <w:szCs w:val="18"/>
        </w:rPr>
        <w:tab/>
      </w:r>
    </w:p>
    <w:p w14:paraId="1A585283">
      <w:pPr>
        <w:pStyle w:val="307"/>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bCs/>
          <w:sz w:val="18"/>
          <w:szCs w:val="18"/>
        </w:rPr>
        <w:t xml:space="preserve">7.1. </w:t>
      </w:r>
      <w:r>
        <w:rPr>
          <w:rFonts w:hint="default" w:ascii="Arial" w:hAnsi="Arial" w:cs="Arial"/>
          <w:sz w:val="18"/>
          <w:szCs w:val="18"/>
        </w:rPr>
        <w:t xml:space="preserve">As apólices deverão ser enviadas para o (e-mail: </w:t>
      </w:r>
      <w:r>
        <w:rPr>
          <w:rFonts w:hint="default" w:ascii="Arial" w:hAnsi="Arial" w:cs="Arial"/>
          <w:sz w:val="18"/>
          <w:szCs w:val="18"/>
        </w:rPr>
        <w:fldChar w:fldCharType="begin"/>
      </w:r>
      <w:r>
        <w:rPr>
          <w:rFonts w:hint="default" w:ascii="Arial" w:hAnsi="Arial" w:cs="Arial"/>
          <w:sz w:val="18"/>
          <w:szCs w:val="18"/>
        </w:rPr>
        <w:instrText xml:space="preserve"> HYPERLINK "mailto:secsaudecataguases@gmail.com" </w:instrText>
      </w:r>
      <w:r>
        <w:rPr>
          <w:rFonts w:hint="default" w:ascii="Arial" w:hAnsi="Arial" w:cs="Arial"/>
          <w:sz w:val="18"/>
          <w:szCs w:val="18"/>
        </w:rPr>
        <w:fldChar w:fldCharType="separate"/>
      </w:r>
      <w:r>
        <w:rPr>
          <w:rStyle w:val="12"/>
          <w:rFonts w:hint="default" w:ascii="Arial" w:hAnsi="Arial" w:cs="Arial"/>
          <w:sz w:val="18"/>
          <w:szCs w:val="18"/>
        </w:rPr>
        <w:t>secsaudecataguases@gmail.com</w:t>
      </w:r>
      <w:r>
        <w:rPr>
          <w:rStyle w:val="12"/>
          <w:rFonts w:hint="default" w:ascii="Arial" w:hAnsi="Arial" w:cs="Arial"/>
          <w:sz w:val="18"/>
          <w:szCs w:val="18"/>
        </w:rPr>
        <w:fldChar w:fldCharType="end"/>
      </w:r>
      <w:r>
        <w:rPr>
          <w:rFonts w:hint="default" w:ascii="Arial" w:hAnsi="Arial" w:cs="Arial"/>
          <w:sz w:val="18"/>
          <w:szCs w:val="18"/>
        </w:rPr>
        <w:t xml:space="preserve">) mediante prévio envio da Autorização de Fornecimento por parte da CONTRATANTE à CONTRATADA onde a mesma deverá respeitar solicitado e realizar a execução dos serviços. </w:t>
      </w:r>
    </w:p>
    <w:p w14:paraId="4D190D4F">
      <w:pPr>
        <w:pStyle w:val="307"/>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color w:val="000000"/>
          <w:sz w:val="18"/>
          <w:szCs w:val="18"/>
        </w:rPr>
      </w:pPr>
      <w:r>
        <w:rPr>
          <w:rFonts w:hint="default" w:ascii="Arial" w:hAnsi="Arial" w:cs="Arial"/>
          <w:b/>
          <w:bCs/>
          <w:sz w:val="18"/>
          <w:szCs w:val="18"/>
        </w:rPr>
        <w:t>7.</w:t>
      </w:r>
      <w:r>
        <w:rPr>
          <w:rFonts w:hint="default" w:ascii="Arial" w:hAnsi="Arial" w:cs="Arial"/>
          <w:b/>
          <w:color w:val="000000"/>
          <w:sz w:val="18"/>
          <w:szCs w:val="18"/>
        </w:rPr>
        <w:t>2</w:t>
      </w:r>
      <w:r>
        <w:rPr>
          <w:rFonts w:hint="default" w:ascii="Arial" w:hAnsi="Arial" w:cs="Arial"/>
          <w:color w:val="000000"/>
          <w:sz w:val="18"/>
          <w:szCs w:val="18"/>
        </w:rPr>
        <w:t xml:space="preserve">. O prazo será de no máximo 15 (quinze) dias corridos após o envio da Autorização de Fornecimento. </w:t>
      </w:r>
    </w:p>
    <w:p w14:paraId="7092A9D1">
      <w:pPr>
        <w:pageBreakBefore w:val="0"/>
        <w:widowControl/>
        <w:tabs>
          <w:tab w:val="left" w:pos="426"/>
        </w:tabs>
        <w:kinsoku/>
        <w:wordWrap/>
        <w:overflowPunct/>
        <w:topLinePunct w:val="0"/>
        <w:bidi w:val="0"/>
        <w:snapToGrid/>
        <w:spacing w:line="360"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7.3. </w:t>
      </w:r>
      <w:r>
        <w:rPr>
          <w:rFonts w:hint="default" w:ascii="Arial" w:hAnsi="Arial" w:eastAsia="Times New Roman" w:cs="Arial"/>
          <w:color w:val="000000"/>
          <w:sz w:val="18"/>
          <w:szCs w:val="18"/>
        </w:rPr>
        <w:t xml:space="preserve"> As apólices serão avaliada(s) no ato de seu recebimento, caso o(s) serviço(s) esteja(m) em desacordo ao que foi licitado, as notas não serão assinadas.</w:t>
      </w:r>
    </w:p>
    <w:p w14:paraId="0C4B1C68">
      <w:pPr>
        <w:pageBreakBefore w:val="0"/>
        <w:widowControl/>
        <w:tabs>
          <w:tab w:val="left" w:pos="567"/>
        </w:tabs>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u w:val="single"/>
        </w:rPr>
      </w:pPr>
      <w:r>
        <w:rPr>
          <w:rFonts w:hint="default" w:ascii="Arial" w:hAnsi="Arial" w:cs="Arial"/>
          <w:b/>
          <w:color w:val="000000"/>
          <w:sz w:val="18"/>
          <w:szCs w:val="18"/>
          <w:shd w:val="clear" w:color="auto" w:fill="FFFFFF"/>
        </w:rPr>
        <w:t xml:space="preserve">7.4. </w:t>
      </w:r>
      <w:r>
        <w:rPr>
          <w:rFonts w:hint="default" w:ascii="Arial" w:hAnsi="Arial" w:eastAsia="Times New Roman" w:cs="Arial"/>
          <w:color w:val="000000"/>
          <w:sz w:val="18"/>
          <w:szCs w:val="18"/>
        </w:rPr>
        <w:t>As notas fiscais deverão ser assinadas pelo funcionário responsável pelo recebimento.</w:t>
      </w:r>
    </w:p>
    <w:p w14:paraId="19E18238">
      <w:pPr>
        <w:pStyle w:val="307"/>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eastAsia="Times New Roman" w:cs="Arial"/>
          <w:b/>
          <w:sz w:val="18"/>
          <w:szCs w:val="18"/>
        </w:rPr>
        <w:t>7.5.</w:t>
      </w:r>
      <w:r>
        <w:rPr>
          <w:rFonts w:hint="default" w:ascii="Arial" w:hAnsi="Arial" w:eastAsia="Times New Roman" w:cs="Arial"/>
          <w:sz w:val="18"/>
          <w:szCs w:val="18"/>
        </w:rPr>
        <w:t xml:space="preserve"> </w:t>
      </w:r>
      <w:r>
        <w:rPr>
          <w:rFonts w:hint="default" w:ascii="Arial" w:hAnsi="Arial" w:cs="Arial"/>
          <w:sz w:val="18"/>
          <w:szCs w:val="18"/>
        </w:rPr>
        <w:t xml:space="preserve">Caso não seja possível o envio na data assinalada, a empresa deverá comunicar as razões respectivas com pelo menos 02 (dois) dia de antecedência para que qualquer pleito de prorrogação de prazo seja analisado. </w:t>
      </w:r>
    </w:p>
    <w:p w14:paraId="0B5DFE07">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7.6.</w:t>
      </w:r>
      <w:r>
        <w:rPr>
          <w:rFonts w:hint="default" w:ascii="Arial" w:hAnsi="Arial" w:eastAsia="Times New Roman" w:cs="Arial"/>
          <w:color w:val="000000"/>
          <w:sz w:val="18"/>
          <w:szCs w:val="18"/>
        </w:rPr>
        <w:t xml:space="preserve"> O objeto da contratação poderá ser rejeitado,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0A63209D">
      <w:pPr>
        <w:pStyle w:val="307"/>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eastAsia="Times New Roman" w:cs="Arial"/>
          <w:b/>
          <w:sz w:val="18"/>
          <w:szCs w:val="18"/>
        </w:rPr>
        <w:t xml:space="preserve">7.7. </w:t>
      </w:r>
      <w:r>
        <w:rPr>
          <w:rFonts w:hint="default" w:ascii="Arial" w:hAnsi="Arial" w:cs="Arial"/>
          <w:sz w:val="18"/>
          <w:szCs w:val="18"/>
        </w:rPr>
        <w:t>As detentoras do presente Contrato serão obrigadas atender todos os pedidos efetuados durante a vigência do Contrato.</w:t>
      </w:r>
    </w:p>
    <w:p w14:paraId="7F000C42">
      <w:pPr>
        <w:pStyle w:val="307"/>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eastAsia="Times New Roman" w:cs="Arial"/>
          <w:b/>
          <w:sz w:val="18"/>
          <w:szCs w:val="18"/>
        </w:rPr>
        <w:t>7.8.</w:t>
      </w:r>
      <w:r>
        <w:rPr>
          <w:rFonts w:hint="default" w:ascii="Arial" w:hAnsi="Arial" w:eastAsia="Times New Roman" w:cs="Arial"/>
          <w:sz w:val="18"/>
          <w:szCs w:val="18"/>
        </w:rPr>
        <w:t xml:space="preserve"> </w:t>
      </w:r>
      <w:r>
        <w:rPr>
          <w:rFonts w:hint="default" w:ascii="Arial" w:hAnsi="Arial" w:cs="Arial"/>
          <w:sz w:val="18"/>
          <w:szCs w:val="18"/>
        </w:rPr>
        <w:t xml:space="preserve">Se o objeto da contratação não corresponder às especificações exigidas não será aceito, devendo ser substituída no prazo máximo de 05 (cinco) dias. As Apólices deverão ser entregues acompanhados da nota fiscal. </w:t>
      </w:r>
    </w:p>
    <w:p w14:paraId="30390145">
      <w:pPr>
        <w:pStyle w:val="341"/>
        <w:pageBreakBefore w:val="0"/>
        <w:widowControl/>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8. GARANTIA DO OBJETO</w:t>
      </w:r>
    </w:p>
    <w:p w14:paraId="2FFE8A14">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8.1.</w:t>
      </w:r>
      <w:r>
        <w:rPr>
          <w:rFonts w:hint="default" w:ascii="Arial" w:hAnsi="Arial" w:cs="Arial"/>
          <w:sz w:val="18"/>
          <w:szCs w:val="18"/>
        </w:rPr>
        <w:t xml:space="preserve"> O prazo de garantia é aquele estabelecido na Lei nº 8.078, de 11 de setembro de 1990 (Código de Defesa do Consumidor).</w:t>
      </w:r>
    </w:p>
    <w:p w14:paraId="07703152">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p>
    <w:p w14:paraId="6A8C963B">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9.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MODELO DE GESTÃO DO CONTRATO</w:t>
      </w:r>
    </w:p>
    <w:p w14:paraId="1C31E1CB">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9.1.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Contratada</w:t>
      </w:r>
    </w:p>
    <w:p w14:paraId="5F67A649">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9.1.1. </w:t>
      </w:r>
      <w:r>
        <w:rPr>
          <w:rFonts w:hint="default" w:ascii="Arial" w:hAnsi="Arial" w:cs="Arial"/>
          <w:sz w:val="18"/>
          <w:szCs w:val="18"/>
        </w:rPr>
        <w:t>A empresa seguradora vencedora do processo licitatório deverá providenciar, quando necessário, o transporte do veículo segurado em situações de acidente, defeito ou falha mecânica, independentemente de sua localização dentro do território nacional, até as dependências da garagem da Secretaria Municipal de Saúde ou outro local previamente designado pela contratante.</w:t>
      </w:r>
    </w:p>
    <w:p w14:paraId="085988A7">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9.1.2.</w:t>
      </w:r>
      <w:r>
        <w:rPr>
          <w:rFonts w:hint="default" w:ascii="Arial" w:hAnsi="Arial" w:cs="Arial"/>
          <w:sz w:val="18"/>
          <w:szCs w:val="18"/>
        </w:rPr>
        <w:t xml:space="preserve"> O transporte deverá ser realizado no prazo máximo de 24 (vinte e quatro) horas após a comunicação da ocorrência pela contratante, salvo em situações excepcionais devidamente justificadas.</w:t>
      </w:r>
    </w:p>
    <w:p w14:paraId="319B0602">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9.1.3.</w:t>
      </w:r>
      <w:r>
        <w:rPr>
          <w:rFonts w:hint="default" w:ascii="Arial" w:hAnsi="Arial" w:cs="Arial"/>
          <w:sz w:val="18"/>
          <w:szCs w:val="18"/>
        </w:rPr>
        <w:t xml:space="preserve"> Quando necessário, a seguradora deverá providenciar, no prazo máximo de 24 (vinte e quatro) horas, o transporte do veículo que tenha se envolvido em acidente ou que apresente falha mecânica ou defeito, das dependências da garagem da Secretaria Municipal de Saúde ou de outro local previamente informado pela contratante, até a oficina autorizada para realização de consertos ou reparos, assegurando que o transporte seja realizado de maneira segura e em conformidade com as normas de trânsito e segurança vigentes. </w:t>
      </w:r>
    </w:p>
    <w:p w14:paraId="34274811">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9.1.4.</w:t>
      </w:r>
      <w:r>
        <w:rPr>
          <w:rFonts w:hint="default" w:ascii="Arial" w:hAnsi="Arial" w:cs="Arial"/>
          <w:sz w:val="18"/>
          <w:szCs w:val="18"/>
        </w:rPr>
        <w:t xml:space="preserve"> Todos os custos relacionados ao transporte do veículo, incluindo, mas não se limitando a encargos operacionais, taxas e quaisquer outras despesas associadas a este processo de transporte, serão de responsabilidade exclusiva da seguradora.</w:t>
      </w:r>
    </w:p>
    <w:p w14:paraId="33F5A283">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9.1.5.</w:t>
      </w:r>
      <w:r>
        <w:rPr>
          <w:rFonts w:hint="default" w:ascii="Arial" w:hAnsi="Arial" w:cs="Arial"/>
          <w:sz w:val="18"/>
          <w:szCs w:val="18"/>
        </w:rPr>
        <w:t xml:space="preserve"> A Contratada deverá entregar as apólices no prazo de 15 (quinze), contados a partir da data de recebimento da autorização de fornecimento. </w:t>
      </w:r>
    </w:p>
    <w:p w14:paraId="2C9D60DB">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9.1.6.</w:t>
      </w:r>
      <w:r>
        <w:rPr>
          <w:rFonts w:hint="default" w:ascii="Arial" w:hAnsi="Arial" w:cs="Arial"/>
          <w:sz w:val="18"/>
          <w:szCs w:val="18"/>
        </w:rPr>
        <w:t xml:space="preserve"> A contratada deverá fornecer as apólices conforme a descrição do item licitado, nas quantidades descriminadas na autorização de fornecimento enviada previamente. </w:t>
      </w:r>
    </w:p>
    <w:p w14:paraId="17F74005">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9.1.7.</w:t>
      </w:r>
      <w:r>
        <w:rPr>
          <w:rFonts w:hint="default" w:ascii="Arial" w:hAnsi="Arial" w:cs="Arial"/>
          <w:sz w:val="18"/>
          <w:szCs w:val="18"/>
        </w:rPr>
        <w:t xml:space="preserve"> A emissão do recebimento definitivo não eximirá o fornecedor de suas responsabilidades, nem invalidará ou comprometerá qualquer reclamação que o órgão contratante venha a fazer, baseada na existência de produto inadequado ou defeituoso. </w:t>
      </w:r>
    </w:p>
    <w:p w14:paraId="64BC6349">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9.1.8.</w:t>
      </w:r>
      <w:r>
        <w:rPr>
          <w:rFonts w:hint="default" w:ascii="Arial" w:hAnsi="Arial" w:cs="Arial"/>
          <w:sz w:val="18"/>
          <w:szCs w:val="18"/>
        </w:rPr>
        <w:t xml:space="preserve"> Cobertura Abrangente, a empresa deve oferecer uma cobertura abrangente para veículos, incluindo proteção contra roubo, acidentes, danos físicos, responsabilidade civil, entre outros.</w:t>
      </w:r>
    </w:p>
    <w:p w14:paraId="3AF95841">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9.1.9.</w:t>
      </w:r>
      <w:r>
        <w:rPr>
          <w:rFonts w:hint="default" w:ascii="Arial" w:hAnsi="Arial" w:cs="Arial"/>
          <w:sz w:val="18"/>
          <w:szCs w:val="18"/>
        </w:rPr>
        <w:t xml:space="preserve"> A contratada deverá arcar com todos os ônus referentes a transportes e fretes necessários a execução do objeto. </w:t>
      </w:r>
    </w:p>
    <w:p w14:paraId="5DCCEB0F">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9.1.10.</w:t>
      </w:r>
      <w:r>
        <w:rPr>
          <w:rFonts w:hint="default" w:ascii="Arial" w:hAnsi="Arial" w:cs="Arial"/>
          <w:sz w:val="18"/>
          <w:szCs w:val="18"/>
        </w:rPr>
        <w:t xml:space="preserve"> A contratada deverá prestar informações e esclarecimentos que venham a ser solicitados pela contratante.</w:t>
      </w:r>
    </w:p>
    <w:p w14:paraId="4DE08CE1">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9.1.11.</w:t>
      </w:r>
      <w:r>
        <w:rPr>
          <w:rFonts w:hint="default" w:ascii="Arial" w:hAnsi="Arial" w:cs="Arial"/>
          <w:sz w:val="18"/>
          <w:szCs w:val="18"/>
        </w:rPr>
        <w:t xml:space="preserve"> A empresa precisa estar licenciada e certificada para operar no setor de seguros de veículos. Isso pode incluir licenças estaduais ou regionais, bem como certificações específicas da indústria.</w:t>
      </w:r>
    </w:p>
    <w:p w14:paraId="3B9727D1">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9.1.12.</w:t>
      </w:r>
      <w:r>
        <w:rPr>
          <w:rFonts w:hint="default" w:ascii="Arial" w:hAnsi="Arial" w:cs="Arial"/>
          <w:sz w:val="18"/>
          <w:szCs w:val="18"/>
        </w:rPr>
        <w:t xml:space="preserve"> É importante que a empresa tenha uma ampla rede de prestadores de serviços, como oficinas mecânicas, reboque, entre outros, para atender as necessidades da Secretaria requisitante.</w:t>
      </w:r>
    </w:p>
    <w:p w14:paraId="0090C21A">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9.1.13.</w:t>
      </w:r>
      <w:r>
        <w:rPr>
          <w:rFonts w:hint="default" w:ascii="Arial" w:hAnsi="Arial" w:eastAsia="Times New Roman" w:cs="Arial"/>
          <w:color w:val="000000"/>
          <w:sz w:val="18"/>
          <w:szCs w:val="18"/>
        </w:rPr>
        <w:t xml:space="preserve"> Assumir a responsabilidade pelos encargos fiscais e comerciais resultantes da adjudicação desta licitação;</w:t>
      </w:r>
    </w:p>
    <w:p w14:paraId="76FF787A">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rPr>
        <w:t>Submeter-se à fiscalização da contratante, através do setor competente, para verificação da qualidade dos itens, orientando, fiscalizando e intervindo ao seu exclusivo interesse, com a finalidade de garantir o exato cumprimento das condições pactuadas;</w:t>
      </w:r>
    </w:p>
    <w:p w14:paraId="1A90BDCE">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9.1.14.</w:t>
      </w:r>
      <w:r>
        <w:rPr>
          <w:rFonts w:hint="default" w:ascii="Arial" w:hAnsi="Arial" w:eastAsia="Times New Roman" w:cs="Arial"/>
          <w:color w:val="000000"/>
          <w:sz w:val="18"/>
          <w:szCs w:val="18"/>
        </w:rPr>
        <w:t xml:space="preserve">  Reparar, corrigir, remover, reconstruir ou substituir, às suas expensas, no todo ou em parte, o objeto deste Contrato, em que se verificarem vícios, defeitos ou incorreções resultantes da entrega.</w:t>
      </w:r>
    </w:p>
    <w:p w14:paraId="7A0E4920">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9.1.15. </w:t>
      </w:r>
      <w:r>
        <w:rPr>
          <w:rFonts w:hint="default" w:ascii="Arial" w:hAnsi="Arial" w:eastAsia="Times New Roman" w:cs="Arial"/>
          <w:color w:val="000000"/>
          <w:sz w:val="18"/>
          <w:szCs w:val="18"/>
        </w:rPr>
        <w:t>Manter, durante toda a vigência deste contrato,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12E16091">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 xml:space="preserve">9.1.16. </w:t>
      </w:r>
      <w:r>
        <w:rPr>
          <w:rFonts w:hint="default" w:ascii="Arial" w:hAnsi="Arial" w:eastAsia="Times New Roman" w:cs="Arial"/>
          <w:sz w:val="18"/>
          <w:szCs w:val="18"/>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7ECDE64A">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color w:val="000000"/>
          <w:sz w:val="18"/>
          <w:szCs w:val="18"/>
        </w:rPr>
        <w:t>9.1.17.</w:t>
      </w:r>
      <w:r>
        <w:rPr>
          <w:rFonts w:hint="default" w:ascii="Arial" w:hAnsi="Arial" w:eastAsia="Times New Roman" w:cs="Arial"/>
          <w:color w:val="000000"/>
          <w:sz w:val="18"/>
          <w:szCs w:val="18"/>
        </w:rPr>
        <w:t xml:space="preserve"> Comunicar à </w:t>
      </w:r>
      <w:r>
        <w:rPr>
          <w:rFonts w:hint="default" w:ascii="Arial" w:hAnsi="Arial" w:eastAsia="Times New Roman" w:cs="Arial"/>
          <w:b/>
          <w:color w:val="000000"/>
          <w:sz w:val="18"/>
          <w:szCs w:val="18"/>
        </w:rPr>
        <w:t>CONTRATANTE</w:t>
      </w:r>
      <w:r>
        <w:rPr>
          <w:rFonts w:hint="default" w:ascii="Arial" w:hAnsi="Arial" w:eastAsia="Times New Roman" w:cs="Arial"/>
          <w:color w:val="000000"/>
          <w:sz w:val="18"/>
          <w:szCs w:val="18"/>
        </w:rPr>
        <w:t xml:space="preserve"> qualquer anormalidade de caráter urgente e prestar os esclarecimentos que julgarem-se necessários.</w:t>
      </w:r>
    </w:p>
    <w:p w14:paraId="4331A2EF">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9.1.18.</w:t>
      </w:r>
      <w:r>
        <w:rPr>
          <w:rFonts w:hint="default" w:ascii="Arial" w:hAnsi="Arial" w:eastAsia="Times New Roman" w:cs="Arial"/>
          <w:sz w:val="18"/>
          <w:szCs w:val="18"/>
        </w:rPr>
        <w:t xml:space="preserve"> Deverá conter na Nota Fiscal, o número da Autorização de Fornecimento ou número de empenho referente ao produto.</w:t>
      </w:r>
    </w:p>
    <w:p w14:paraId="3BF30AC7">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sz w:val="18"/>
          <w:szCs w:val="18"/>
        </w:rPr>
      </w:pPr>
    </w:p>
    <w:p w14:paraId="723143C1">
      <w:pPr>
        <w:pStyle w:val="305"/>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sz w:val="18"/>
          <w:szCs w:val="18"/>
        </w:rPr>
      </w:pPr>
      <w:r>
        <w:rPr>
          <w:rFonts w:hint="default" w:ascii="Arial" w:hAnsi="Arial" w:cs="Arial"/>
          <w:b/>
          <w:sz w:val="18"/>
          <w:szCs w:val="18"/>
        </w:rPr>
        <w:t>9.2. Das Obrigações da Contratante</w:t>
      </w:r>
    </w:p>
    <w:p w14:paraId="45584C9D">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9.2.1. </w:t>
      </w:r>
      <w:r>
        <w:rPr>
          <w:rFonts w:hint="default" w:ascii="Arial" w:hAnsi="Arial" w:eastAsia="Times New Roman" w:cs="Arial"/>
          <w:color w:val="000000"/>
          <w:sz w:val="18"/>
          <w:szCs w:val="18"/>
        </w:rPr>
        <w:t>Promover o acompanhamento e a fiscalização da entrega do objeto da aquisição.</w:t>
      </w:r>
    </w:p>
    <w:p w14:paraId="7C817A73">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9.2.2. </w:t>
      </w:r>
      <w:r>
        <w:rPr>
          <w:rFonts w:hint="default" w:ascii="Arial" w:hAnsi="Arial" w:eastAsia="Times New Roman" w:cs="Arial"/>
          <w:color w:val="000000"/>
          <w:sz w:val="18"/>
          <w:szCs w:val="18"/>
        </w:rPr>
        <w:t>Prestar informações, relativas ao objeto da aquisição, que venham a ser solicitadas pela licitante vencedora.</w:t>
      </w:r>
    </w:p>
    <w:p w14:paraId="556BDC5A">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9.2.3.</w:t>
      </w:r>
      <w:r>
        <w:rPr>
          <w:rFonts w:hint="default" w:ascii="Arial" w:hAnsi="Arial" w:eastAsia="Times New Roman" w:cs="Arial"/>
          <w:color w:val="000000"/>
          <w:sz w:val="18"/>
          <w:szCs w:val="18"/>
        </w:rPr>
        <w:t xml:space="preserve"> Efetuar o pagamento do valor constante na nota fiscal/fatura, em até 30 (trinta) dias consecutivos após o recebimento da mesma, devidamente atestada.</w:t>
      </w:r>
    </w:p>
    <w:p w14:paraId="1B59CA28">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9.2.4.</w:t>
      </w:r>
      <w:r>
        <w:rPr>
          <w:rFonts w:hint="default" w:ascii="Arial" w:hAnsi="Arial" w:eastAsia="Times New Roman" w:cs="Arial"/>
          <w:color w:val="000000"/>
          <w:sz w:val="18"/>
          <w:szCs w:val="18"/>
        </w:rPr>
        <w:t xml:space="preserve"> Rejeitar o (s) produto (s) e/ou que não satisfizerem aos padrões exigidos nas especificações e recomendações da contratante.</w:t>
      </w:r>
    </w:p>
    <w:p w14:paraId="27F7AA19">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9.2.5.</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quando não efetuar a  entrega do(s) iten(s), após 10 (dez) dias corridos da geração da Autorização de Fornecimento.</w:t>
      </w:r>
    </w:p>
    <w:p w14:paraId="6802DC7D">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9.2.6.</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de quaisquer irregularidades que venham a ocorrer, em função da prestação do objeto do contrato.</w:t>
      </w:r>
    </w:p>
    <w:p w14:paraId="72922487">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9.2.7.</w:t>
      </w:r>
      <w:r>
        <w:rPr>
          <w:rFonts w:hint="default" w:ascii="Arial" w:hAnsi="Arial" w:eastAsia="Times New Roman" w:cs="Arial"/>
          <w:color w:val="000000"/>
          <w:sz w:val="18"/>
          <w:szCs w:val="18"/>
        </w:rPr>
        <w:t xml:space="preserve"> Cumprir e fazer-se cumprir o disposto nas cláusulas deste Termo de Referência.</w:t>
      </w:r>
    </w:p>
    <w:p w14:paraId="5270C48E">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9.2.8.</w:t>
      </w:r>
      <w:r>
        <w:rPr>
          <w:rFonts w:hint="default" w:ascii="Arial" w:hAnsi="Arial" w:eastAsia="Times New Roman" w:cs="Arial"/>
          <w:color w:val="000000"/>
          <w:sz w:val="18"/>
          <w:szCs w:val="18"/>
        </w:rPr>
        <w:t xml:space="preserve"> Fornecer todos os elementos básicos e dados complementares à execução dos serviços ora licitados</w:t>
      </w:r>
      <w:r>
        <w:rPr>
          <w:rFonts w:hint="default" w:ascii="Arial" w:hAnsi="Arial" w:eastAsia="Times New Roman" w:cs="Arial"/>
          <w:b/>
          <w:color w:val="000000"/>
          <w:sz w:val="18"/>
          <w:szCs w:val="18"/>
        </w:rPr>
        <w:t>.</w:t>
      </w:r>
    </w:p>
    <w:p w14:paraId="6D47327C">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b/>
          <w:color w:val="000000"/>
          <w:sz w:val="18"/>
          <w:szCs w:val="18"/>
        </w:rPr>
      </w:pPr>
    </w:p>
    <w:p w14:paraId="7723FA76">
      <w:pPr>
        <w:pStyle w:val="279"/>
        <w:pageBreakBefore w:val="0"/>
        <w:widowControl/>
        <w:numPr>
          <w:ilvl w:val="0"/>
          <w:numId w:val="15"/>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DA FISCALIZAÇÃO DO CONTRATO</w:t>
      </w:r>
    </w:p>
    <w:p w14:paraId="766EBD60">
      <w:pPr>
        <w:pStyle w:val="279"/>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val="0"/>
          <w:sz w:val="18"/>
          <w:szCs w:val="18"/>
        </w:rPr>
      </w:pPr>
      <w:r>
        <w:rPr>
          <w:rFonts w:hint="default" w:ascii="Arial" w:hAnsi="Arial" w:cs="Arial"/>
          <w:sz w:val="18"/>
          <w:szCs w:val="18"/>
        </w:rPr>
        <w:t>10.1</w:t>
      </w:r>
      <w:r>
        <w:rPr>
          <w:rFonts w:hint="default" w:ascii="Arial" w:hAnsi="Arial" w:cs="Arial"/>
          <w:b w:val="0"/>
          <w:sz w:val="18"/>
          <w:szCs w:val="18"/>
        </w:rPr>
        <w:t>. A execução do contrato deverá ser acompanhada e fiscalizada pelos fiscais do contrato ou pelos respectivos substitutos que vierem a ser nomeados pela Administração, a saber:</w:t>
      </w:r>
    </w:p>
    <w:p w14:paraId="28220AB7">
      <w:pPr>
        <w:pStyle w:val="308"/>
        <w:pageBreakBefore w:val="0"/>
        <w:widowControl/>
        <w:numPr>
          <w:ilvl w:val="0"/>
          <w:numId w:val="16"/>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Roberto Carlos Carrara Theodoro</w:t>
      </w:r>
    </w:p>
    <w:p w14:paraId="1346B330">
      <w:pPr>
        <w:pStyle w:val="308"/>
        <w:pageBreakBefore w:val="0"/>
        <w:widowControl/>
        <w:numPr>
          <w:ilvl w:val="0"/>
          <w:numId w:val="0"/>
        </w:numPr>
        <w:kinsoku/>
        <w:wordWrap/>
        <w:overflowPunct/>
        <w:topLinePunct w:val="0"/>
        <w:bidi w:val="0"/>
        <w:snapToGrid/>
        <w:spacing w:before="0" w:after="0" w:line="360" w:lineRule="auto"/>
        <w:ind w:leftChars="0"/>
        <w:rPr>
          <w:rFonts w:hint="default" w:ascii="Arial" w:hAnsi="Arial" w:cs="Arial"/>
          <w:sz w:val="18"/>
          <w:szCs w:val="18"/>
        </w:rPr>
      </w:pPr>
    </w:p>
    <w:p w14:paraId="439481AE">
      <w:pPr>
        <w:pStyle w:val="279"/>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11. RESPONSÁVEL PELA COTAÇÃO DE PREÇOS</w:t>
      </w:r>
    </w:p>
    <w:p w14:paraId="49ACBC99">
      <w:pPr>
        <w:pageBreakBefore w:val="0"/>
        <w:widowControl/>
        <w:kinsoku/>
        <w:wordWrap/>
        <w:overflowPunct/>
        <w:topLinePunct w:val="0"/>
        <w:bidi w:val="0"/>
        <w:snapToGrid/>
        <w:spacing w:line="360" w:lineRule="auto"/>
        <w:ind w:left="0" w:leftChars="0" w:firstLine="0" w:firstLineChars="0"/>
        <w:rPr>
          <w:rFonts w:hint="default" w:ascii="Arial" w:hAnsi="Arial" w:cs="Arial"/>
          <w:b/>
          <w:sz w:val="18"/>
          <w:szCs w:val="18"/>
          <w:lang w:eastAsia="pt-BR"/>
        </w:rPr>
      </w:pPr>
      <w:r>
        <w:rPr>
          <w:rFonts w:hint="default" w:ascii="Arial" w:hAnsi="Arial" w:cs="Arial"/>
          <w:b/>
          <w:sz w:val="18"/>
          <w:szCs w:val="18"/>
          <w:lang w:eastAsia="pt-BR"/>
        </w:rPr>
        <w:t>11.1. Cotação de Preços</w:t>
      </w:r>
    </w:p>
    <w:p w14:paraId="37A62A2D">
      <w:pPr>
        <w:pStyle w:val="221"/>
        <w:pageBreakBefore w:val="0"/>
        <w:widowControl/>
        <w:numPr>
          <w:ilvl w:val="0"/>
          <w:numId w:val="16"/>
        </w:numPr>
        <w:kinsoku/>
        <w:wordWrap/>
        <w:overflowPunct/>
        <w:topLinePunct w:val="0"/>
        <w:bidi w:val="0"/>
        <w:snapToGrid/>
        <w:spacing w:line="360" w:lineRule="auto"/>
        <w:ind w:left="0" w:leftChars="0" w:firstLine="0" w:firstLineChars="0"/>
        <w:rPr>
          <w:rFonts w:hint="default" w:ascii="Arial" w:hAnsi="Arial" w:cs="Arial"/>
          <w:sz w:val="18"/>
          <w:szCs w:val="18"/>
          <w:lang w:eastAsia="pt-BR"/>
        </w:rPr>
      </w:pPr>
      <w:r>
        <w:rPr>
          <w:rFonts w:hint="default" w:ascii="Arial" w:hAnsi="Arial" w:cs="Arial"/>
          <w:sz w:val="18"/>
          <w:szCs w:val="18"/>
          <w:lang w:eastAsia="pt-BR"/>
        </w:rPr>
        <w:t>Lucas Estevão Almeida</w:t>
      </w:r>
    </w:p>
    <w:p w14:paraId="45A2EC5C">
      <w:pPr>
        <w:pStyle w:val="220"/>
        <w:pageBreakBefore w:val="0"/>
        <w:widowControl/>
        <w:kinsoku/>
        <w:wordWrap/>
        <w:overflowPunct/>
        <w:topLinePunct w:val="0"/>
        <w:bidi w:val="0"/>
        <w:snapToGrid/>
        <w:spacing w:line="360" w:lineRule="auto"/>
        <w:ind w:left="0" w:leftChars="0" w:firstLine="0" w:firstLineChars="0"/>
        <w:jc w:val="both"/>
        <w:rPr>
          <w:rFonts w:hint="default" w:ascii="Arial" w:hAnsi="Arial" w:cs="Arial"/>
          <w:b/>
          <w:color w:val="auto"/>
          <w:sz w:val="18"/>
          <w:szCs w:val="18"/>
        </w:rPr>
      </w:pPr>
    </w:p>
    <w:p w14:paraId="18E91CC0">
      <w:pPr>
        <w:pStyle w:val="220"/>
        <w:pageBreakBefore w:val="0"/>
        <w:widowControl/>
        <w:kinsoku/>
        <w:wordWrap/>
        <w:overflowPunct/>
        <w:topLinePunct w:val="0"/>
        <w:bidi w:val="0"/>
        <w:snapToGrid/>
        <w:spacing w:line="360" w:lineRule="auto"/>
        <w:ind w:left="0" w:leftChars="0" w:firstLine="0" w:firstLineChars="0"/>
        <w:jc w:val="both"/>
        <w:rPr>
          <w:rFonts w:hint="default" w:ascii="Arial" w:hAnsi="Arial" w:cs="Arial"/>
          <w:b/>
          <w:color w:val="auto"/>
          <w:sz w:val="18"/>
          <w:szCs w:val="18"/>
        </w:rPr>
      </w:pPr>
      <w:r>
        <w:rPr>
          <w:rFonts w:hint="default" w:ascii="Arial" w:hAnsi="Arial" w:cs="Arial"/>
          <w:b/>
          <w:color w:val="auto"/>
          <w:sz w:val="18"/>
          <w:szCs w:val="18"/>
        </w:rPr>
        <w:t>12. CRITÉRIOS DE MEDIÇÃO E PAGAMENTO</w:t>
      </w:r>
    </w:p>
    <w:p w14:paraId="5A21B17E">
      <w:pPr>
        <w:pStyle w:val="279"/>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12.1. Recebimento</w:t>
      </w:r>
    </w:p>
    <w:p w14:paraId="483FBCA3">
      <w:pPr>
        <w:pStyle w:val="279"/>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val="0"/>
          <w:sz w:val="18"/>
          <w:szCs w:val="18"/>
        </w:rPr>
      </w:pPr>
      <w:r>
        <w:rPr>
          <w:rFonts w:hint="default" w:ascii="Arial" w:hAnsi="Arial" w:cs="Arial"/>
          <w:sz w:val="18"/>
          <w:szCs w:val="18"/>
        </w:rPr>
        <w:t>12.1.1.</w:t>
      </w:r>
      <w:r>
        <w:rPr>
          <w:rFonts w:hint="default" w:ascii="Arial" w:hAnsi="Arial" w:cs="Arial"/>
          <w:b w:val="0"/>
          <w:sz w:val="18"/>
          <w:szCs w:val="18"/>
        </w:rPr>
        <w:t xml:space="preserve"> Os itens serão recebidos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35DC9E16">
      <w:pPr>
        <w:pStyle w:val="220"/>
        <w:pageBreakBefore w:val="0"/>
        <w:widowControl/>
        <w:kinsoku/>
        <w:wordWrap/>
        <w:overflowPunct/>
        <w:topLinePunct w:val="0"/>
        <w:bidi w:val="0"/>
        <w:snapToGrid/>
        <w:spacing w:line="360" w:lineRule="auto"/>
        <w:ind w:left="0" w:leftChars="0" w:firstLine="0" w:firstLineChars="0"/>
        <w:jc w:val="both"/>
        <w:rPr>
          <w:rFonts w:hint="default" w:ascii="Arial" w:hAnsi="Arial" w:cs="Arial"/>
          <w:color w:val="auto"/>
          <w:sz w:val="18"/>
          <w:szCs w:val="18"/>
        </w:rPr>
      </w:pPr>
      <w:r>
        <w:rPr>
          <w:rFonts w:hint="default" w:ascii="Arial" w:hAnsi="Arial" w:cs="Arial" w:eastAsiaTheme="majorEastAsia"/>
          <w:b/>
          <w:bCs/>
          <w:sz w:val="18"/>
          <w:szCs w:val="18"/>
          <w:lang w:eastAsia="pt-BR"/>
        </w:rPr>
        <w:t>12.</w:t>
      </w:r>
      <w:r>
        <w:rPr>
          <w:rFonts w:hint="default" w:ascii="Arial" w:hAnsi="Arial" w:cs="Arial"/>
          <w:b/>
          <w:sz w:val="18"/>
          <w:szCs w:val="18"/>
          <w:lang w:eastAsia="pt-BR"/>
        </w:rPr>
        <w:t>1.2.</w:t>
      </w:r>
      <w:r>
        <w:rPr>
          <w:rFonts w:hint="default" w:ascii="Arial" w:hAnsi="Arial" w:cs="Arial"/>
          <w:sz w:val="18"/>
          <w:szCs w:val="18"/>
          <w:lang w:eastAsia="pt-BR"/>
        </w:rPr>
        <w:t xml:space="preserve"> </w:t>
      </w:r>
      <w:r>
        <w:rPr>
          <w:rFonts w:hint="default" w:ascii="Arial" w:hAnsi="Arial" w:cs="Arial"/>
          <w:color w:val="auto"/>
          <w:sz w:val="18"/>
          <w:szCs w:val="18"/>
        </w:rPr>
        <w:t>O fornecimento do objeto será de forma Total.</w:t>
      </w:r>
    </w:p>
    <w:p w14:paraId="0782CEF6">
      <w:pPr>
        <w:pStyle w:val="27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12.2. Liquidação</w:t>
      </w:r>
    </w:p>
    <w:p w14:paraId="0E093147">
      <w:pPr>
        <w:pStyle w:val="308"/>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12.2.1</w:t>
      </w:r>
      <w:r>
        <w:rPr>
          <w:rFonts w:hint="default" w:ascii="Arial" w:hAnsi="Arial" w:cs="Arial"/>
          <w:sz w:val="18"/>
          <w:szCs w:val="18"/>
        </w:rPr>
        <w:t>. Quando for constatada qualquer irregularidade na Nota Fiscal, será imediatamente solicitada à empresa adjudicatária carta de correção quando couber, ou ainda pertinente regularização, que deverá ser encaminhada no prazo máximo de 02 dias úteis.</w:t>
      </w:r>
    </w:p>
    <w:p w14:paraId="37D695B9">
      <w:pPr>
        <w:pStyle w:val="220"/>
        <w:pageBreakBefore w:val="0"/>
        <w:widowControl/>
        <w:kinsoku/>
        <w:wordWrap/>
        <w:overflowPunct/>
        <w:topLinePunct w:val="0"/>
        <w:bidi w:val="0"/>
        <w:snapToGrid/>
        <w:spacing w:line="360" w:lineRule="auto"/>
        <w:ind w:left="0" w:leftChars="0" w:firstLine="0" w:firstLineChars="0"/>
        <w:jc w:val="both"/>
        <w:rPr>
          <w:rFonts w:hint="default" w:ascii="Arial" w:hAnsi="Arial" w:cs="Arial"/>
          <w:color w:val="auto"/>
          <w:sz w:val="18"/>
          <w:szCs w:val="18"/>
        </w:rPr>
      </w:pPr>
      <w:r>
        <w:rPr>
          <w:rFonts w:hint="default" w:ascii="Arial" w:hAnsi="Arial" w:cs="Arial"/>
          <w:b/>
          <w:sz w:val="18"/>
          <w:szCs w:val="18"/>
        </w:rPr>
        <w:t>12.2.2.</w:t>
      </w:r>
      <w:r>
        <w:rPr>
          <w:rFonts w:hint="default" w:ascii="Arial" w:hAnsi="Arial" w:cs="Arial"/>
          <w:sz w:val="18"/>
          <w:szCs w:val="18"/>
        </w:rPr>
        <w:t xml:space="preserve"> </w:t>
      </w:r>
      <w:r>
        <w:rPr>
          <w:rFonts w:hint="default" w:ascii="Arial" w:hAnsi="Arial" w:cs="Arial"/>
          <w:color w:val="auto"/>
          <w:sz w:val="18"/>
          <w:szCs w:val="18"/>
        </w:rPr>
        <w:t>Caso a contratada não apresente carta de correção no prazo estipulado, o prazo para pagamento será recontado, a partir da data de sua apresentação.</w:t>
      </w:r>
    </w:p>
    <w:p w14:paraId="68A529A1">
      <w:pPr>
        <w:pStyle w:val="27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12.3. Pagamento</w:t>
      </w:r>
    </w:p>
    <w:p w14:paraId="3E53D2C3">
      <w:pPr>
        <w:pStyle w:val="308"/>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12.3.1.</w:t>
      </w:r>
      <w:r>
        <w:rPr>
          <w:rFonts w:hint="default" w:ascii="Arial" w:hAnsi="Arial" w:cs="Arial"/>
          <w:sz w:val="18"/>
          <w:szCs w:val="18"/>
        </w:rPr>
        <w:t xml:space="preserve"> O pagamento do objeto deste termo será efetuado em moeda corrente, através de ordem bancária, sem juros e atualização monetária, até 30 dias após a apresentação de Nota Fiscal.</w:t>
      </w:r>
    </w:p>
    <w:p w14:paraId="4D71FE54">
      <w:pPr>
        <w:pStyle w:val="308"/>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firstLine="0" w:firstLineChars="0"/>
        <w:rPr>
          <w:rFonts w:hint="default" w:ascii="Arial" w:hAnsi="Arial" w:cs="Arial"/>
          <w:sz w:val="18"/>
          <w:szCs w:val="18"/>
        </w:rPr>
      </w:pPr>
    </w:p>
    <w:p w14:paraId="2D083C28">
      <w:pPr>
        <w:pStyle w:val="279"/>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color w:val="000000" w:themeColor="text1"/>
          <w:sz w:val="18"/>
          <w:szCs w:val="18"/>
          <w14:textFill>
            <w14:solidFill>
              <w14:schemeClr w14:val="tx1"/>
            </w14:solidFill>
          </w14:textFill>
        </w:rPr>
      </w:pPr>
      <w:r>
        <w:rPr>
          <w:rFonts w:hint="default" w:ascii="Arial" w:hAnsi="Arial" w:cs="Arial"/>
          <w:bCs w:val="0"/>
          <w:color w:val="000000" w:themeColor="text1"/>
          <w:sz w:val="18"/>
          <w:szCs w:val="18"/>
          <w14:textFill>
            <w14:solidFill>
              <w14:schemeClr w14:val="tx1"/>
            </w14:solidFill>
          </w14:textFill>
        </w:rPr>
        <w:t>13.</w:t>
      </w:r>
      <w:r>
        <w:rPr>
          <w:rFonts w:hint="default" w:ascii="Arial" w:hAnsi="Arial" w:cs="Arial"/>
          <w:color w:val="000000" w:themeColor="text1"/>
          <w:sz w:val="18"/>
          <w:szCs w:val="18"/>
          <w14:textFill>
            <w14:solidFill>
              <w14:schemeClr w14:val="tx1"/>
            </w14:solidFill>
          </w14:textFill>
        </w:rPr>
        <w:t xml:space="preserve"> FORMA E CRITÉRIOS DE SELEÇÃO DO FORNECEDOR</w:t>
      </w:r>
    </w:p>
    <w:p w14:paraId="526633C7">
      <w:pPr>
        <w:pStyle w:val="279"/>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val="0"/>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13.1.</w:t>
      </w:r>
      <w:r>
        <w:rPr>
          <w:rFonts w:hint="default" w:ascii="Arial" w:hAnsi="Arial" w:cs="Arial"/>
          <w:b w:val="0"/>
          <w:color w:val="000000" w:themeColor="text1"/>
          <w:sz w:val="18"/>
          <w:szCs w:val="18"/>
          <w14:textFill>
            <w14:solidFill>
              <w14:schemeClr w14:val="tx1"/>
            </w14:solidFill>
          </w14:textFill>
        </w:rPr>
        <w:t xml:space="preserve"> O fornecedor será selecionado por meio da realização de procedimento de LICITAÇÃO, na modalidade PREGÃO, (Lei 14.133/2021), sob a forma ELETRÔNICA, com adoção do critério de julgamento pelo MENOR PREÇO POR ITEM, </w:t>
      </w:r>
      <w:r>
        <w:rPr>
          <w:rFonts w:hint="default" w:ascii="Arial" w:hAnsi="Arial" w:cs="Arial"/>
          <w:b w:val="0"/>
          <w:sz w:val="18"/>
          <w:szCs w:val="18"/>
        </w:rPr>
        <w:t>de forma Total, com base nos parâmetros da Lei 14.133/2021.</w:t>
      </w:r>
    </w:p>
    <w:p w14:paraId="4F088159">
      <w:pPr>
        <w:pStyle w:val="279"/>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val="0"/>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13.2. Da Habilitação Jurídica, Fiscal, Social, Trabalhista e Econômico-financeira</w:t>
      </w:r>
    </w:p>
    <w:p w14:paraId="5070142F">
      <w:pPr>
        <w:pStyle w:val="307"/>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13.2.1.</w:t>
      </w:r>
      <w:r>
        <w:rPr>
          <w:rFonts w:hint="default" w:ascii="Arial" w:hAnsi="Arial" w:cs="Arial"/>
          <w:sz w:val="18"/>
          <w:szCs w:val="18"/>
        </w:rPr>
        <w:t xml:space="preserve"> Os documentos necessários para habilitação do fornecedor se encontrarão descritos em tópico específico contido no edital.</w:t>
      </w:r>
    </w:p>
    <w:p w14:paraId="75210CEB">
      <w:pPr>
        <w:pStyle w:val="279"/>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13.3. Qualificação Técnica</w:t>
      </w:r>
    </w:p>
    <w:p w14:paraId="653B9BD0">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13.3.1. </w:t>
      </w:r>
      <w:r>
        <w:rPr>
          <w:rFonts w:hint="default" w:ascii="Arial" w:hAnsi="Arial" w:cs="Arial"/>
          <w:sz w:val="18"/>
          <w:szCs w:val="18"/>
        </w:rPr>
        <w:t>Apresentar Registro ou inscrição na Superintendência de Seguros Privados – SUSEP.</w:t>
      </w:r>
    </w:p>
    <w:p w14:paraId="229F31DB">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cs="Arial"/>
          <w:b/>
          <w:sz w:val="18"/>
          <w:szCs w:val="18"/>
        </w:rPr>
        <w:t>13.3.2.</w:t>
      </w:r>
      <w:r>
        <w:rPr>
          <w:rFonts w:hint="default" w:ascii="Arial" w:hAnsi="Arial" w:eastAsia="LiberationSerif-Bold" w:cs="Arial"/>
          <w:bCs/>
          <w:sz w:val="18"/>
          <w:szCs w:val="18"/>
          <w:lang w:eastAsia="zh-CN"/>
        </w:rPr>
        <w:t xml:space="preserve"> Comprovação de aptidão para o fornecimento de bens similares de complexidade tecnológica e operacional equivalente ou superior com o objeto, ou com o item pertinente, por meio da apresentação de certidões ou atestados, por pessoas jurídicas de direito público ou privado. Os atestados de capacidade técnica poderão ser apresentados em nome da matriz ou da filial do fornecedor. </w:t>
      </w:r>
    </w:p>
    <w:p w14:paraId="05C871BE">
      <w:pPr>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eastAsia="LiberationSerif-Bold" w:cs="Arial"/>
          <w:bCs/>
          <w:sz w:val="18"/>
          <w:szCs w:val="18"/>
          <w:lang w:eastAsia="zh-CN"/>
        </w:rPr>
      </w:pPr>
    </w:p>
    <w:p w14:paraId="22A82DD5">
      <w:pPr>
        <w:pStyle w:val="279"/>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14. ESTIMATIVAS DO VALOR DA CONTRATAÇÃO </w:t>
      </w:r>
    </w:p>
    <w:p w14:paraId="3C31CF4B">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color w:val="000000"/>
          <w:sz w:val="18"/>
          <w:szCs w:val="18"/>
        </w:rPr>
        <w:t xml:space="preserve">14.1. </w:t>
      </w:r>
      <w:r>
        <w:rPr>
          <w:rFonts w:hint="default" w:ascii="Arial" w:hAnsi="Arial" w:eastAsia="Times New Roman" w:cs="Arial"/>
          <w:sz w:val="18"/>
          <w:szCs w:val="18"/>
        </w:rPr>
        <w:t xml:space="preserve">Estima-se para a contratação almejada o valor total de </w:t>
      </w:r>
      <w:r>
        <w:rPr>
          <w:rFonts w:hint="default" w:ascii="Arial" w:hAnsi="Arial" w:eastAsia="Times New Roman" w:cs="Arial"/>
          <w:bCs/>
          <w:sz w:val="18"/>
          <w:szCs w:val="18"/>
        </w:rPr>
        <w:t xml:space="preserve">R$ </w:t>
      </w:r>
      <w:r>
        <w:rPr>
          <w:rFonts w:hint="default" w:ascii="Arial" w:hAnsi="Arial" w:eastAsia="LiberationSerif-Bold" w:cs="Arial"/>
          <w:bCs/>
          <w:sz w:val="18"/>
          <w:szCs w:val="18"/>
          <w:lang w:eastAsia="zh-CN"/>
        </w:rPr>
        <w:t>56.920,25 (cinquenta e seis mil e novecentos e vinte reais e vinte e cinco centavos),</w:t>
      </w:r>
      <w:r>
        <w:rPr>
          <w:rFonts w:hint="default" w:ascii="Arial" w:hAnsi="Arial" w:eastAsia="Times New Roman" w:cs="Arial"/>
          <w:b/>
          <w:color w:val="000000"/>
          <w:sz w:val="18"/>
          <w:szCs w:val="18"/>
        </w:rPr>
        <w:t xml:space="preserve"> </w:t>
      </w:r>
      <w:r>
        <w:rPr>
          <w:rFonts w:hint="default" w:ascii="Arial" w:hAnsi="Arial" w:eastAsia="Times New Roman" w:cs="Arial"/>
          <w:color w:val="000000"/>
          <w:sz w:val="18"/>
          <w:szCs w:val="18"/>
        </w:rPr>
        <w:t>conforme  a pesquisa do Banco e Preços.</w:t>
      </w:r>
    </w:p>
    <w:p w14:paraId="2BF48204">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sz w:val="18"/>
          <w:szCs w:val="18"/>
          <w:lang w:eastAsia="pt-BR"/>
        </w:rPr>
      </w:pPr>
      <w:r>
        <w:rPr>
          <w:rFonts w:hint="default" w:ascii="Arial" w:hAnsi="Arial" w:eastAsia="Times New Roman" w:cs="Arial"/>
          <w:b/>
          <w:color w:val="000000"/>
          <w:sz w:val="18"/>
          <w:szCs w:val="18"/>
        </w:rPr>
        <w:t>14.2.</w:t>
      </w:r>
      <w:r>
        <w:rPr>
          <w:rFonts w:hint="default" w:ascii="Arial" w:hAnsi="Arial" w:eastAsia="Times New Roman" w:cs="Arial"/>
          <w:sz w:val="18"/>
          <w:szCs w:val="18"/>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AE4418D">
      <w:pPr>
        <w:pageBreakBefore w:val="0"/>
        <w:widowControl/>
        <w:kinsoku/>
        <w:wordWrap/>
        <w:overflowPunct/>
        <w:topLinePunct w:val="0"/>
        <w:bidi w:val="0"/>
        <w:snapToGrid/>
        <w:spacing w:line="360" w:lineRule="auto"/>
        <w:ind w:left="0" w:leftChars="0" w:firstLine="0" w:firstLineChars="0"/>
        <w:jc w:val="both"/>
        <w:rPr>
          <w:rFonts w:hint="default" w:ascii="Arial" w:hAnsi="Arial" w:eastAsia="Times New Roman" w:cs="Arial"/>
          <w:sz w:val="18"/>
          <w:szCs w:val="18"/>
          <w:lang w:eastAsia="pt-BR"/>
        </w:rPr>
      </w:pPr>
    </w:p>
    <w:p w14:paraId="011ED043">
      <w:pPr>
        <w:pStyle w:val="220"/>
        <w:pageBreakBefore w:val="0"/>
        <w:widowControl/>
        <w:kinsoku/>
        <w:wordWrap/>
        <w:overflowPunct/>
        <w:topLinePunct w:val="0"/>
        <w:bidi w:val="0"/>
        <w:snapToGrid/>
        <w:spacing w:line="360" w:lineRule="auto"/>
        <w:ind w:left="0" w:leftChars="0" w:firstLine="0" w:firstLineChars="0"/>
        <w:jc w:val="both"/>
        <w:rPr>
          <w:rFonts w:hint="default" w:ascii="Arial" w:hAnsi="Arial" w:cs="Arial"/>
          <w:b/>
          <w:color w:val="auto"/>
          <w:sz w:val="18"/>
          <w:szCs w:val="18"/>
        </w:rPr>
      </w:pPr>
      <w:r>
        <w:rPr>
          <w:rFonts w:hint="default" w:ascii="Arial" w:hAnsi="Arial" w:cs="Arial"/>
          <w:b/>
          <w:color w:val="auto"/>
          <w:sz w:val="18"/>
          <w:szCs w:val="18"/>
        </w:rPr>
        <w:t>15. DA VIGÊNCIA</w:t>
      </w:r>
    </w:p>
    <w:p w14:paraId="3ED45845">
      <w:pPr>
        <w:pStyle w:val="221"/>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15.1. </w:t>
      </w:r>
      <w:r>
        <w:rPr>
          <w:rFonts w:hint="default" w:ascii="Arial" w:hAnsi="Arial" w:cs="Arial"/>
          <w:sz w:val="18"/>
          <w:szCs w:val="18"/>
        </w:rPr>
        <w:t>O prazo de vigência da contratação será de 12 (doze) meses a contar da data de homologação do Contrato, podendo ser prorrogado, de acordo com a Lei vigente.</w:t>
      </w:r>
    </w:p>
    <w:p w14:paraId="728C2C14">
      <w:pPr>
        <w:pStyle w:val="221"/>
        <w:pageBreakBefore w:val="0"/>
        <w:widowControl/>
        <w:suppressAutoHyphens/>
        <w:kinsoku/>
        <w:wordWrap/>
        <w:overflowPunct/>
        <w:topLinePunct w:val="0"/>
        <w:bidi w:val="0"/>
        <w:snapToGrid/>
        <w:spacing w:line="360" w:lineRule="auto"/>
        <w:ind w:left="0" w:leftChars="0" w:firstLine="0" w:firstLineChars="0"/>
        <w:jc w:val="both"/>
        <w:rPr>
          <w:rFonts w:hint="default" w:ascii="Arial" w:hAnsi="Arial" w:cs="Arial"/>
          <w:sz w:val="18"/>
          <w:szCs w:val="18"/>
        </w:rPr>
      </w:pPr>
    </w:p>
    <w:p w14:paraId="790DE6ED">
      <w:pPr>
        <w:pStyle w:val="279"/>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16. ADEQUAÇÃO ORÇAMENTÁRIA </w:t>
      </w:r>
    </w:p>
    <w:p w14:paraId="4631F2B9">
      <w:pPr>
        <w:pStyle w:val="305"/>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b/>
          <w:sz w:val="18"/>
          <w:szCs w:val="18"/>
        </w:rPr>
        <w:t>16.1</w:t>
      </w:r>
      <w:r>
        <w:rPr>
          <w:rFonts w:hint="default" w:ascii="Arial" w:hAnsi="Arial" w:cs="Arial"/>
          <w:sz w:val="18"/>
          <w:szCs w:val="18"/>
        </w:rPr>
        <w:t>. As despesas decorrentes da presente contratação correrão por conta da dotação orçamentária do orçamento em vigor.</w:t>
      </w:r>
    </w:p>
    <w:p w14:paraId="58F396C7">
      <w:pPr>
        <w:pageBreakBefore w:val="0"/>
        <w:widowControl/>
        <w:kinsoku/>
        <w:wordWrap/>
        <w:overflowPunct/>
        <w:topLinePunct w:val="0"/>
        <w:bidi w:val="0"/>
        <w:snapToGrid/>
        <w:spacing w:line="360" w:lineRule="auto"/>
        <w:ind w:left="0" w:leftChars="0" w:firstLine="0" w:firstLineChars="0"/>
        <w:rPr>
          <w:rFonts w:hint="default" w:ascii="Arial" w:hAnsi="Arial" w:eastAsia="Times New Roman" w:cs="Arial"/>
          <w:color w:val="000000"/>
          <w:sz w:val="18"/>
          <w:szCs w:val="18"/>
        </w:rPr>
      </w:pPr>
      <w:r>
        <w:rPr>
          <w:rFonts w:hint="default" w:ascii="Arial" w:hAnsi="Arial" w:eastAsia="Times New Roman" w:cs="Arial"/>
          <w:color w:val="000000"/>
          <w:sz w:val="18"/>
          <w:szCs w:val="18"/>
        </w:rPr>
        <w:t>A contratação será atendida pel</w:t>
      </w:r>
      <w:r>
        <w:rPr>
          <w:rFonts w:hint="default" w:ascii="Arial" w:hAnsi="Arial" w:eastAsia="Times New Roman" w:cs="Arial"/>
          <w:sz w:val="18"/>
          <w:szCs w:val="18"/>
        </w:rPr>
        <w:t>os seguintes centros de custos:</w:t>
      </w:r>
      <w:r>
        <w:rPr>
          <w:rFonts w:hint="default" w:ascii="Arial" w:hAnsi="Arial" w:eastAsia="Times New Roman" w:cs="Arial"/>
          <w:color w:val="000000"/>
          <w:sz w:val="18"/>
          <w:szCs w:val="18"/>
        </w:rPr>
        <w:t xml:space="preserve"> </w:t>
      </w:r>
    </w:p>
    <w:p w14:paraId="705D5B38">
      <w:pPr>
        <w:pStyle w:val="279"/>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CENTROS DE CUSTOS</w:t>
      </w:r>
    </w:p>
    <w:p w14:paraId="37714C3A">
      <w:pPr>
        <w:pStyle w:val="279"/>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02.09 – Fundo Municipal de Saúde </w:t>
      </w:r>
    </w:p>
    <w:p w14:paraId="3B27756F">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lang w:eastAsia="pt-BR"/>
        </w:rPr>
      </w:pPr>
    </w:p>
    <w:p w14:paraId="48904F0A">
      <w:pPr>
        <w:pStyle w:val="279"/>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val="0"/>
          <w:sz w:val="18"/>
          <w:szCs w:val="18"/>
        </w:rPr>
      </w:pPr>
      <w:r>
        <w:rPr>
          <w:rFonts w:hint="default" w:ascii="Arial" w:hAnsi="Arial" w:cs="Arial"/>
          <w:b w:val="0"/>
          <w:sz w:val="18"/>
          <w:szCs w:val="18"/>
        </w:rPr>
        <w:t>2.099 – Gestão do Serviço de Regulação, Controle, Auditoria e Avaliação</w:t>
      </w:r>
    </w:p>
    <w:p w14:paraId="035D5C3B">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r>
        <w:rPr>
          <w:rFonts w:hint="default" w:ascii="Arial" w:hAnsi="Arial" w:cs="Arial"/>
          <w:sz w:val="18"/>
          <w:szCs w:val="18"/>
        </w:rPr>
        <w:t>3.3.90.39.00.00.00.00 01.0600 – Outros Serviços de Terceiros Pessoa Jurídica (Ficha 463)</w:t>
      </w:r>
    </w:p>
    <w:p w14:paraId="31E30B8E">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p>
    <w:p w14:paraId="34CDE12A">
      <w:pPr>
        <w:pStyle w:val="279"/>
        <w:pageBreakBefore w:val="0"/>
        <w:widowControl/>
        <w:numPr>
          <w:ilvl w:val="0"/>
          <w:numId w:val="0"/>
        </w:numPr>
        <w:kinsoku/>
        <w:wordWrap/>
        <w:overflowPunct/>
        <w:topLinePunct w:val="0"/>
        <w:bidi w:val="0"/>
        <w:snapToGrid/>
        <w:spacing w:before="0" w:after="0" w:line="360" w:lineRule="auto"/>
        <w:ind w:left="0" w:leftChars="0" w:firstLine="0" w:firstLineChars="0"/>
        <w:rPr>
          <w:rFonts w:hint="default" w:ascii="Arial" w:hAnsi="Arial" w:cs="Arial"/>
          <w:b w:val="0"/>
          <w:sz w:val="18"/>
          <w:szCs w:val="18"/>
        </w:rPr>
      </w:pPr>
      <w:r>
        <w:rPr>
          <w:rFonts w:hint="default" w:ascii="Arial" w:hAnsi="Arial" w:cs="Arial"/>
          <w:b w:val="0"/>
          <w:sz w:val="18"/>
          <w:szCs w:val="18"/>
        </w:rPr>
        <w:t>2.106 – Gestão da Vigilância Epidemiológica</w:t>
      </w:r>
    </w:p>
    <w:p w14:paraId="2BF0814B">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lang w:eastAsia="pt-BR"/>
        </w:rPr>
      </w:pPr>
      <w:r>
        <w:rPr>
          <w:rFonts w:hint="default" w:ascii="Arial" w:hAnsi="Arial" w:cs="Arial"/>
          <w:sz w:val="18"/>
          <w:szCs w:val="18"/>
        </w:rPr>
        <w:t>3.3.90.39.00.00.00.00 01.0600 – Outros Serviços de Terceiros Pessoa Jurídica (Ficha 502)</w:t>
      </w:r>
    </w:p>
    <w:p w14:paraId="1B886D1A">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lang w:eastAsia="pt-BR"/>
        </w:rPr>
      </w:pPr>
    </w:p>
    <w:p w14:paraId="1A33B2E0">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lang w:eastAsia="pt-BR"/>
        </w:rPr>
      </w:pPr>
    </w:p>
    <w:tbl>
      <w:tblPr>
        <w:tblStyle w:val="3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53"/>
        <w:gridCol w:w="4634"/>
      </w:tblGrid>
      <w:tr w14:paraId="505C9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06A5EC0B">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rPr>
            </w:pPr>
          </w:p>
          <w:p w14:paraId="387A205A">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__________________________________</w:t>
            </w:r>
          </w:p>
        </w:tc>
        <w:tc>
          <w:tcPr>
            <w:tcW w:w="4634" w:type="dxa"/>
          </w:tcPr>
          <w:p w14:paraId="267B1431">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rPr>
            </w:pPr>
          </w:p>
          <w:p w14:paraId="3581E291">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               _________________________</w:t>
            </w:r>
          </w:p>
        </w:tc>
      </w:tr>
      <w:tr w14:paraId="0B971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097D9C13">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Vinicius Franzoni Barbosa Ferreira</w:t>
            </w:r>
          </w:p>
        </w:tc>
        <w:tc>
          <w:tcPr>
            <w:tcW w:w="4634" w:type="dxa"/>
          </w:tcPr>
          <w:p w14:paraId="36A713E5">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                      Flávia de Souza Werneck</w:t>
            </w:r>
          </w:p>
        </w:tc>
      </w:tr>
      <w:tr w14:paraId="778E5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0722072A">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b/>
                <w:sz w:val="18"/>
                <w:szCs w:val="18"/>
              </w:rPr>
              <w:t>Secretário Municipal de Saúde</w:t>
            </w:r>
          </w:p>
        </w:tc>
        <w:tc>
          <w:tcPr>
            <w:tcW w:w="4634" w:type="dxa"/>
          </w:tcPr>
          <w:p w14:paraId="11093405">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eastAsiaTheme="majorEastAsia"/>
                <w:b/>
                <w:bCs/>
                <w:sz w:val="18"/>
                <w:szCs w:val="18"/>
                <w:lang w:eastAsia="pt-BR"/>
              </w:rPr>
            </w:pPr>
            <w:r>
              <w:rPr>
                <w:rFonts w:hint="default" w:ascii="Arial" w:hAnsi="Arial" w:cs="Arial" w:eastAsiaTheme="majorEastAsia"/>
                <w:b/>
                <w:bCs/>
                <w:sz w:val="18"/>
                <w:szCs w:val="18"/>
                <w:lang w:eastAsia="pt-BR"/>
              </w:rPr>
              <w:t>Elaboração do Termo de Referência</w:t>
            </w:r>
          </w:p>
          <w:p w14:paraId="75DFBE23">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p>
          <w:p w14:paraId="64C246C2">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p>
          <w:p w14:paraId="6998169C">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p>
          <w:p w14:paraId="0BC5615F">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p>
        </w:tc>
      </w:tr>
      <w:tr w14:paraId="22E11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13802834">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__________________________________</w:t>
            </w:r>
          </w:p>
        </w:tc>
        <w:tc>
          <w:tcPr>
            <w:tcW w:w="4634" w:type="dxa"/>
          </w:tcPr>
          <w:p w14:paraId="3AABE805">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_________________________________</w:t>
            </w:r>
          </w:p>
        </w:tc>
      </w:tr>
      <w:tr w14:paraId="31C60C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213AB1DE">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Lucas Estevão Almeida</w:t>
            </w:r>
          </w:p>
          <w:p w14:paraId="4A509C8D">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b/>
                <w:sz w:val="18"/>
                <w:szCs w:val="18"/>
              </w:rPr>
            </w:pPr>
            <w:r>
              <w:rPr>
                <w:rFonts w:hint="default" w:ascii="Arial" w:hAnsi="Arial" w:cs="Arial"/>
                <w:b/>
                <w:sz w:val="18"/>
                <w:szCs w:val="18"/>
              </w:rPr>
              <w:t>Cotação de Preços</w:t>
            </w:r>
          </w:p>
        </w:tc>
        <w:tc>
          <w:tcPr>
            <w:tcW w:w="4634" w:type="dxa"/>
          </w:tcPr>
          <w:p w14:paraId="065F6A5C">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Roberto Carlos Carrara Theodoro</w:t>
            </w:r>
          </w:p>
          <w:p w14:paraId="566CA18F">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eastAsiaTheme="majorEastAsia"/>
                <w:b/>
                <w:bCs/>
                <w:sz w:val="18"/>
                <w:szCs w:val="18"/>
                <w:lang w:eastAsia="pt-BR"/>
              </w:rPr>
              <w:t>Fiscal do Contrato/ Sec. Saúde</w:t>
            </w:r>
          </w:p>
        </w:tc>
      </w:tr>
    </w:tbl>
    <w:p w14:paraId="702A809E">
      <w:pPr>
        <w:pStyle w:val="221"/>
        <w:keepNext w:val="0"/>
        <w:keepLines w:val="0"/>
        <w:pageBreakBefore w:val="0"/>
        <w:widowControl/>
        <w:kinsoku/>
        <w:wordWrap/>
        <w:overflowPunct/>
        <w:topLinePunct w:val="0"/>
        <w:autoSpaceDE w:val="0"/>
        <w:autoSpaceDN w:val="0"/>
        <w:bidi w:val="0"/>
        <w:adjustRightInd w:val="0"/>
        <w:snapToGrid/>
        <w:spacing w:beforeAutospacing="0" w:afterAutospacing="0" w:line="360" w:lineRule="auto"/>
        <w:ind w:left="0" w:leftChars="0" w:right="0" w:firstLine="0" w:firstLineChars="0"/>
        <w:contextualSpacing w:val="0"/>
        <w:jc w:val="center"/>
        <w:textAlignment w:val="auto"/>
        <w:rPr>
          <w:rFonts w:hint="default" w:ascii="Arial" w:hAnsi="Arial" w:cs="Arial"/>
          <w:b/>
          <w:sz w:val="18"/>
          <w:szCs w:val="18"/>
        </w:rPr>
      </w:pPr>
    </w:p>
    <w:p w14:paraId="17D2F7F8">
      <w:pPr>
        <w:pStyle w:val="221"/>
        <w:pageBreakBefore w:val="0"/>
        <w:widowControl/>
        <w:kinsoku/>
        <w:wordWrap/>
        <w:overflowPunct/>
        <w:topLinePunct w:val="0"/>
        <w:autoSpaceDE w:val="0"/>
        <w:autoSpaceDN w:val="0"/>
        <w:bidi w:val="0"/>
        <w:adjustRightInd w:val="0"/>
        <w:snapToGrid/>
        <w:spacing w:line="360" w:lineRule="auto"/>
        <w:ind w:left="0" w:leftChars="0" w:firstLine="0" w:firstLineChars="0"/>
        <w:contextualSpacing w:val="0"/>
        <w:jc w:val="center"/>
        <w:rPr>
          <w:rFonts w:hint="default" w:ascii="Arial" w:hAnsi="Arial" w:cs="Arial"/>
          <w:b/>
          <w:sz w:val="18"/>
          <w:szCs w:val="18"/>
        </w:rPr>
      </w:pPr>
    </w:p>
    <w:p w14:paraId="244FDAD0">
      <w:pPr>
        <w:pStyle w:val="221"/>
        <w:pageBreakBefore w:val="0"/>
        <w:widowControl/>
        <w:kinsoku/>
        <w:wordWrap/>
        <w:overflowPunct/>
        <w:topLinePunct w:val="0"/>
        <w:autoSpaceDE w:val="0"/>
        <w:autoSpaceDN w:val="0"/>
        <w:bidi w:val="0"/>
        <w:adjustRightInd w:val="0"/>
        <w:snapToGrid/>
        <w:spacing w:line="360" w:lineRule="auto"/>
        <w:ind w:left="0" w:leftChars="0" w:firstLine="0" w:firstLineChars="0"/>
        <w:contextualSpacing w:val="0"/>
        <w:jc w:val="center"/>
        <w:rPr>
          <w:rFonts w:hint="default" w:ascii="Arial" w:hAnsi="Arial" w:cs="Arial"/>
          <w:b/>
          <w:sz w:val="18"/>
          <w:szCs w:val="18"/>
        </w:rPr>
      </w:pPr>
    </w:p>
    <w:p w14:paraId="319F705D">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0C206340">
      <w:pPr>
        <w:pStyle w:val="188"/>
        <w:spacing w:before="0" w:after="0"/>
        <w:ind w:firstLine="567"/>
        <w:jc w:val="center"/>
      </w:pPr>
      <w:r>
        <w:t>MODELO DE PROPOSTA COMERCIAL</w:t>
      </w:r>
    </w:p>
    <w:p w14:paraId="4405EF7D">
      <w:pPr>
        <w:ind w:firstLine="567"/>
        <w:jc w:val="center"/>
        <w:rPr>
          <w:color w:val="FF0000"/>
        </w:rPr>
      </w:pPr>
    </w:p>
    <w:p w14:paraId="52839838">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015/2025</w:t>
      </w:r>
    </w:p>
    <w:p w14:paraId="0D5C446E">
      <w:pPr>
        <w:jc w:val="center"/>
        <w:rPr>
          <w:rFonts w:hint="default" w:ascii="Arial" w:hAnsi="Arial" w:cs="Arial"/>
          <w:b/>
          <w:bCs/>
          <w:sz w:val="20"/>
          <w:szCs w:val="20"/>
          <w:lang w:val="pt-BR"/>
        </w:rPr>
      </w:pPr>
      <w:r>
        <w:rPr>
          <w:rFonts w:ascii="Arial" w:hAnsi="Arial" w:cs="Arial"/>
          <w:b/>
          <w:bCs/>
          <w:sz w:val="20"/>
          <w:szCs w:val="20"/>
        </w:rPr>
        <w:t xml:space="preserve">PREGÃO ELETRÔNICO N° </w:t>
      </w:r>
      <w:r>
        <w:rPr>
          <w:rFonts w:ascii="Arial" w:hAnsi="Arial" w:cs="Arial"/>
          <w:b/>
          <w:bCs/>
          <w:sz w:val="20"/>
          <w:szCs w:val="20"/>
          <w:lang w:val="pt-BR"/>
        </w:rPr>
        <w:t>006/2025</w:t>
      </w:r>
      <w:r>
        <w:rPr>
          <w:rFonts w:hint="default" w:ascii="Arial" w:hAnsi="Arial" w:cs="Arial"/>
          <w:b/>
          <w:bCs/>
          <w:sz w:val="20"/>
          <w:szCs w:val="20"/>
          <w:lang w:val="pt-BR"/>
        </w:rPr>
        <w:t xml:space="preserve"> (90006)</w:t>
      </w:r>
    </w:p>
    <w:p w14:paraId="703F1335">
      <w:pPr>
        <w:ind w:firstLine="567"/>
        <w:jc w:val="center"/>
        <w:rPr>
          <w:rFonts w:ascii="Arial" w:hAnsi="Arial" w:cs="Arial"/>
          <w:b/>
          <w:bCs/>
          <w:color w:val="000000"/>
          <w:sz w:val="20"/>
          <w:szCs w:val="20"/>
        </w:rPr>
      </w:pPr>
    </w:p>
    <w:p w14:paraId="3F80D5DC">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POR </w:t>
      </w:r>
      <w:r>
        <w:rPr>
          <w:rFonts w:hint="default" w:ascii="Arial" w:hAnsi="Arial" w:cs="Arial"/>
          <w:sz w:val="20"/>
          <w:szCs w:val="20"/>
          <w:lang w:val="pt-BR"/>
        </w:rPr>
        <w:t>ITEM</w:t>
      </w:r>
    </w:p>
    <w:p w14:paraId="7F917E0A">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val="0"/>
          <w:bCs w:val="0"/>
          <w:sz w:val="20"/>
          <w:szCs w:val="20"/>
          <w:lang w:val="pt-BR"/>
        </w:rPr>
        <w:t>24</w:t>
      </w:r>
      <w:r>
        <w:rPr>
          <w:rFonts w:hint="default" w:ascii="Arial" w:hAnsi="Arial" w:cs="Arial"/>
          <w:sz w:val="20"/>
          <w:szCs w:val="20"/>
          <w:lang w:val="pt-BR"/>
        </w:rPr>
        <w:t xml:space="preserve"> de fevereiro de 2025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3976EE7C">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18964BBF">
      <w:pPr>
        <w:spacing w:line="276" w:lineRule="auto"/>
        <w:ind w:left="-142"/>
        <w:rPr>
          <w:rFonts w:ascii="Arial" w:hAnsi="Arial" w:cs="Arial"/>
          <w:sz w:val="20"/>
          <w:szCs w:val="20"/>
        </w:rPr>
      </w:pPr>
      <w:r>
        <w:rPr>
          <w:rFonts w:ascii="Arial" w:hAnsi="Arial" w:cs="Arial"/>
          <w:sz w:val="20"/>
          <w:szCs w:val="20"/>
        </w:rPr>
        <w:t>RAZÃO SOCIAL DA LICITANTE:</w:t>
      </w:r>
    </w:p>
    <w:p w14:paraId="1A4A50C9">
      <w:pPr>
        <w:spacing w:line="276" w:lineRule="auto"/>
        <w:ind w:left="-142"/>
        <w:rPr>
          <w:rFonts w:ascii="Arial" w:hAnsi="Arial" w:cs="Arial"/>
          <w:sz w:val="20"/>
          <w:szCs w:val="20"/>
        </w:rPr>
      </w:pPr>
      <w:r>
        <w:rPr>
          <w:rFonts w:ascii="Arial" w:hAnsi="Arial" w:cs="Arial"/>
          <w:sz w:val="20"/>
          <w:szCs w:val="20"/>
        </w:rPr>
        <w:t>CNPJ:</w:t>
      </w:r>
    </w:p>
    <w:p w14:paraId="329271FF">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55E6C5D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62B365F">
      <w:pPr>
        <w:spacing w:line="276" w:lineRule="auto"/>
        <w:ind w:left="-142"/>
        <w:rPr>
          <w:rFonts w:ascii="Arial" w:hAnsi="Arial" w:cs="Arial"/>
          <w:sz w:val="20"/>
          <w:szCs w:val="20"/>
        </w:rPr>
      </w:pPr>
    </w:p>
    <w:p w14:paraId="5CE4992A">
      <w:pPr>
        <w:spacing w:line="276" w:lineRule="auto"/>
        <w:ind w:left="-142"/>
        <w:rPr>
          <w:rFonts w:ascii="Arial" w:hAnsi="Arial" w:cs="Arial"/>
          <w:sz w:val="20"/>
          <w:szCs w:val="20"/>
        </w:rPr>
      </w:pPr>
    </w:p>
    <w:tbl>
      <w:tblPr>
        <w:tblStyle w:val="39"/>
        <w:tblW w:w="1044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46"/>
        <w:gridCol w:w="2598"/>
        <w:gridCol w:w="1125"/>
        <w:gridCol w:w="2235"/>
        <w:gridCol w:w="2354"/>
        <w:gridCol w:w="1486"/>
      </w:tblGrid>
      <w:tr w14:paraId="41476F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46" w:type="dxa"/>
            <w:tcBorders>
              <w:top w:val="single" w:color="auto" w:sz="4" w:space="0"/>
              <w:left w:val="single" w:color="auto" w:sz="4" w:space="0"/>
              <w:bottom w:val="single" w:color="auto" w:sz="4" w:space="0"/>
              <w:right w:val="single" w:color="auto" w:sz="4" w:space="0"/>
            </w:tcBorders>
          </w:tcPr>
          <w:p w14:paraId="72F751B7">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8"/>
                <w:szCs w:val="18"/>
              </w:rPr>
            </w:pPr>
            <w:r>
              <w:rPr>
                <w:rFonts w:hint="default" w:ascii="Arial" w:hAnsi="Arial" w:cs="Arial"/>
                <w:b/>
                <w:sz w:val="18"/>
                <w:szCs w:val="18"/>
              </w:rPr>
              <w:t>ITEM</w:t>
            </w:r>
          </w:p>
        </w:tc>
        <w:tc>
          <w:tcPr>
            <w:tcW w:w="2598" w:type="dxa"/>
            <w:tcBorders>
              <w:top w:val="single" w:color="auto" w:sz="4" w:space="0"/>
              <w:left w:val="single" w:color="auto" w:sz="4" w:space="0"/>
              <w:bottom w:val="single" w:color="auto" w:sz="4" w:space="0"/>
              <w:right w:val="single" w:color="auto" w:sz="4" w:space="0"/>
            </w:tcBorders>
          </w:tcPr>
          <w:p w14:paraId="2F8F534B">
            <w:pPr>
              <w:keepNext w:val="0"/>
              <w:keepLines w:val="0"/>
              <w:pageBreakBefore w:val="0"/>
              <w:tabs>
                <w:tab w:val="left" w:pos="1920"/>
              </w:tabs>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8"/>
                <w:szCs w:val="18"/>
                <w:lang w:val="pt-BR"/>
              </w:rPr>
            </w:pPr>
            <w:r>
              <w:rPr>
                <w:rFonts w:hint="default" w:ascii="Arial" w:hAnsi="Arial" w:cs="Arial"/>
                <w:b/>
                <w:sz w:val="18"/>
                <w:szCs w:val="18"/>
              </w:rPr>
              <w:t>VEÍCULO</w:t>
            </w:r>
            <w:r>
              <w:rPr>
                <w:rFonts w:hint="default" w:ascii="Arial" w:hAnsi="Arial" w:cs="Arial"/>
                <w:b/>
                <w:sz w:val="18"/>
                <w:szCs w:val="18"/>
                <w:lang w:val="pt-BR"/>
              </w:rPr>
              <w:t>/MARCA</w:t>
            </w:r>
          </w:p>
        </w:tc>
        <w:tc>
          <w:tcPr>
            <w:tcW w:w="1125" w:type="dxa"/>
            <w:tcBorders>
              <w:top w:val="single" w:color="auto" w:sz="4" w:space="0"/>
              <w:left w:val="single" w:color="auto" w:sz="4" w:space="0"/>
              <w:bottom w:val="single" w:color="auto" w:sz="4" w:space="0"/>
              <w:right w:val="single" w:color="auto" w:sz="4" w:space="0"/>
            </w:tcBorders>
          </w:tcPr>
          <w:p w14:paraId="32FF1DF5">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8"/>
                <w:szCs w:val="18"/>
              </w:rPr>
            </w:pPr>
            <w:r>
              <w:rPr>
                <w:rFonts w:hint="default" w:ascii="Arial" w:hAnsi="Arial" w:cs="Arial"/>
                <w:b/>
                <w:sz w:val="18"/>
                <w:szCs w:val="18"/>
              </w:rPr>
              <w:t>PLACA</w:t>
            </w:r>
          </w:p>
        </w:tc>
        <w:tc>
          <w:tcPr>
            <w:tcW w:w="2235" w:type="dxa"/>
            <w:tcBorders>
              <w:top w:val="single" w:color="auto" w:sz="4" w:space="0"/>
              <w:left w:val="single" w:color="auto" w:sz="4" w:space="0"/>
              <w:bottom w:val="single" w:color="auto" w:sz="4" w:space="0"/>
              <w:right w:val="single" w:color="auto" w:sz="4" w:space="0"/>
            </w:tcBorders>
          </w:tcPr>
          <w:p w14:paraId="46CE7870">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8"/>
                <w:szCs w:val="18"/>
                <w:lang w:val="pt-BR"/>
              </w:rPr>
            </w:pPr>
            <w:r>
              <w:rPr>
                <w:rFonts w:hint="default" w:ascii="Arial" w:hAnsi="Arial" w:cs="Arial"/>
                <w:b/>
                <w:sz w:val="18"/>
                <w:szCs w:val="18"/>
                <w:lang w:val="pt-BR"/>
              </w:rPr>
              <w:t>Chassi</w:t>
            </w:r>
          </w:p>
        </w:tc>
        <w:tc>
          <w:tcPr>
            <w:tcW w:w="2354" w:type="dxa"/>
            <w:tcBorders>
              <w:top w:val="single" w:color="auto" w:sz="4" w:space="0"/>
              <w:left w:val="single" w:color="auto" w:sz="4" w:space="0"/>
              <w:bottom w:val="single" w:color="auto" w:sz="4" w:space="0"/>
              <w:right w:val="single" w:color="auto" w:sz="4" w:space="0"/>
            </w:tcBorders>
          </w:tcPr>
          <w:p w14:paraId="5F6009EE">
            <w:pPr>
              <w:keepNext w:val="0"/>
              <w:keepLines w:val="0"/>
              <w:pageBreakBefore w:val="0"/>
              <w:kinsoku/>
              <w:wordWrap/>
              <w:overflowPunct/>
              <w:topLinePunct w:val="0"/>
              <w:bidi w:val="0"/>
              <w:snapToGrid/>
              <w:spacing w:line="240" w:lineRule="auto"/>
              <w:ind w:left="0" w:leftChars="0" w:right="0" w:rightChars="0"/>
              <w:jc w:val="center"/>
              <w:textAlignment w:val="auto"/>
              <w:rPr>
                <w:rFonts w:hint="default" w:ascii="Arial" w:hAnsi="Arial" w:cs="Arial"/>
                <w:b/>
                <w:sz w:val="18"/>
                <w:szCs w:val="18"/>
                <w:lang w:val="pt-BR"/>
              </w:rPr>
            </w:pPr>
            <w:r>
              <w:rPr>
                <w:rFonts w:hint="default" w:ascii="Arial" w:hAnsi="Arial" w:cs="Arial"/>
                <w:b/>
                <w:sz w:val="18"/>
                <w:szCs w:val="18"/>
              </w:rPr>
              <w:t>ANO/MODELO</w:t>
            </w:r>
          </w:p>
        </w:tc>
        <w:tc>
          <w:tcPr>
            <w:tcW w:w="1486" w:type="dxa"/>
            <w:tcBorders>
              <w:top w:val="single" w:color="auto" w:sz="4" w:space="0"/>
              <w:left w:val="single" w:color="auto" w:sz="4" w:space="0"/>
              <w:bottom w:val="single" w:color="auto" w:sz="4" w:space="0"/>
              <w:right w:val="single" w:color="auto" w:sz="4" w:space="0"/>
            </w:tcBorders>
          </w:tcPr>
          <w:p w14:paraId="55BAEC74">
            <w:pPr>
              <w:keepNext w:val="0"/>
              <w:keepLines w:val="0"/>
              <w:pageBreakBefore w:val="0"/>
              <w:kinsoku/>
              <w:wordWrap/>
              <w:overflowPunct/>
              <w:topLinePunct w:val="0"/>
              <w:bidi w:val="0"/>
              <w:snapToGrid/>
              <w:spacing w:line="240" w:lineRule="auto"/>
              <w:ind w:left="0" w:leftChars="0" w:right="0" w:rightChars="0"/>
              <w:jc w:val="center"/>
              <w:textAlignment w:val="auto"/>
              <w:rPr>
                <w:rFonts w:hint="default" w:ascii="Arial" w:hAnsi="Arial" w:cs="Arial"/>
                <w:b/>
                <w:sz w:val="18"/>
                <w:szCs w:val="18"/>
                <w:lang w:val="pt-BR"/>
              </w:rPr>
            </w:pPr>
            <w:r>
              <w:rPr>
                <w:rFonts w:hint="default" w:ascii="Arial" w:hAnsi="Arial" w:cs="Arial"/>
                <w:b/>
                <w:sz w:val="18"/>
                <w:szCs w:val="18"/>
                <w:lang w:val="pt-BR"/>
              </w:rPr>
              <w:t>Valor unitário</w:t>
            </w:r>
          </w:p>
        </w:tc>
      </w:tr>
      <w:tr w14:paraId="64F0F5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46" w:type="dxa"/>
            <w:tcBorders>
              <w:top w:val="single" w:color="auto" w:sz="4" w:space="0"/>
              <w:left w:val="single" w:color="auto" w:sz="4" w:space="0"/>
              <w:bottom w:val="single" w:color="auto" w:sz="4" w:space="0"/>
              <w:right w:val="single" w:color="auto" w:sz="4" w:space="0"/>
            </w:tcBorders>
            <w:vAlign w:val="top"/>
          </w:tcPr>
          <w:p w14:paraId="198ED01B">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8"/>
                <w:szCs w:val="18"/>
              </w:rPr>
            </w:pPr>
            <w:r>
              <w:rPr>
                <w:rFonts w:hint="default" w:ascii="Arial" w:hAnsi="Arial" w:cs="Arial"/>
                <w:b/>
                <w:sz w:val="18"/>
                <w:szCs w:val="18"/>
              </w:rPr>
              <w:t>1</w:t>
            </w:r>
          </w:p>
        </w:tc>
        <w:tc>
          <w:tcPr>
            <w:tcW w:w="2598" w:type="dxa"/>
            <w:tcBorders>
              <w:top w:val="single" w:color="auto" w:sz="4" w:space="0"/>
              <w:left w:val="single" w:color="auto" w:sz="4" w:space="0"/>
              <w:bottom w:val="single" w:color="auto" w:sz="4" w:space="0"/>
              <w:right w:val="single" w:color="auto" w:sz="4" w:space="0"/>
            </w:tcBorders>
            <w:vAlign w:val="center"/>
          </w:tcPr>
          <w:p w14:paraId="35F43925">
            <w:pPr>
              <w:keepNext w:val="0"/>
              <w:keepLines w:val="0"/>
              <w:pageBreakBefore w:val="0"/>
              <w:kinsoku/>
              <w:wordWrap/>
              <w:overflowPunct/>
              <w:topLinePunct w:val="0"/>
              <w:bidi w:val="0"/>
              <w:snapToGrid/>
              <w:ind w:left="0" w:leftChars="0" w:right="0" w:rightChars="0"/>
              <w:jc w:val="both"/>
              <w:textAlignment w:val="auto"/>
              <w:rPr>
                <w:rFonts w:hint="default" w:ascii="Arial" w:hAnsi="Arial" w:cs="Arial"/>
                <w:b/>
                <w:sz w:val="18"/>
                <w:szCs w:val="18"/>
                <w:lang w:val="pt-BR"/>
              </w:rPr>
            </w:pPr>
            <w:r>
              <w:rPr>
                <w:rFonts w:hint="default" w:ascii="Arial" w:hAnsi="Arial" w:cs="Arial"/>
                <w:sz w:val="18"/>
                <w:szCs w:val="18"/>
              </w:rPr>
              <w:t>Citroën</w:t>
            </w:r>
            <w:r>
              <w:rPr>
                <w:rFonts w:hint="default" w:ascii="Arial" w:hAnsi="Arial" w:cs="Arial"/>
                <w:sz w:val="18"/>
                <w:szCs w:val="18"/>
                <w:lang w:val="pt-BR"/>
              </w:rPr>
              <w:t xml:space="preserve"> - </w:t>
            </w:r>
            <w:r>
              <w:rPr>
                <w:rFonts w:hint="default" w:ascii="Arial" w:hAnsi="Arial" w:cs="Arial"/>
                <w:sz w:val="18"/>
                <w:szCs w:val="18"/>
              </w:rPr>
              <w:t>Aircross</w:t>
            </w:r>
          </w:p>
        </w:tc>
        <w:tc>
          <w:tcPr>
            <w:tcW w:w="1125" w:type="dxa"/>
            <w:tcBorders>
              <w:top w:val="single" w:color="auto" w:sz="4" w:space="0"/>
              <w:left w:val="single" w:color="auto" w:sz="4" w:space="0"/>
              <w:bottom w:val="single" w:color="auto" w:sz="4" w:space="0"/>
              <w:right w:val="single" w:color="auto" w:sz="4" w:space="0"/>
            </w:tcBorders>
            <w:vAlign w:val="center"/>
          </w:tcPr>
          <w:p w14:paraId="40FAD034">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b/>
                <w:sz w:val="18"/>
                <w:szCs w:val="18"/>
              </w:rPr>
            </w:pPr>
            <w:r>
              <w:rPr>
                <w:rFonts w:hint="default" w:ascii="Arial" w:hAnsi="Arial" w:cs="Arial"/>
                <w:sz w:val="18"/>
                <w:szCs w:val="18"/>
              </w:rPr>
              <w:t>TDK-7B45</w:t>
            </w:r>
          </w:p>
        </w:tc>
        <w:tc>
          <w:tcPr>
            <w:tcW w:w="2235" w:type="dxa"/>
            <w:tcBorders>
              <w:top w:val="single" w:color="auto" w:sz="4" w:space="0"/>
              <w:left w:val="single" w:color="auto" w:sz="4" w:space="0"/>
              <w:bottom w:val="single" w:color="auto" w:sz="4" w:space="0"/>
              <w:right w:val="single" w:color="auto" w:sz="4" w:space="0"/>
            </w:tcBorders>
            <w:vAlign w:val="center"/>
          </w:tcPr>
          <w:p w14:paraId="614727A6">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8"/>
                <w:szCs w:val="18"/>
              </w:rPr>
            </w:pPr>
            <w:r>
              <w:rPr>
                <w:rFonts w:hint="default" w:ascii="Arial" w:hAnsi="Arial" w:cs="Arial"/>
                <w:sz w:val="18"/>
                <w:szCs w:val="18"/>
              </w:rPr>
              <w:t>935CNFC51SB530267</w:t>
            </w:r>
          </w:p>
        </w:tc>
        <w:tc>
          <w:tcPr>
            <w:tcW w:w="2354" w:type="dxa"/>
            <w:tcBorders>
              <w:top w:val="single" w:color="auto" w:sz="4" w:space="0"/>
              <w:left w:val="single" w:color="auto" w:sz="4" w:space="0"/>
              <w:bottom w:val="single" w:color="auto" w:sz="4" w:space="0"/>
              <w:right w:val="single" w:color="auto" w:sz="4" w:space="0"/>
            </w:tcBorders>
            <w:vAlign w:val="center"/>
          </w:tcPr>
          <w:p w14:paraId="2F31502D">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color w:val="000000"/>
                <w:sz w:val="18"/>
                <w:szCs w:val="18"/>
              </w:rPr>
            </w:pPr>
            <w:r>
              <w:rPr>
                <w:rFonts w:hint="default" w:ascii="Arial" w:hAnsi="Arial" w:cs="Arial"/>
                <w:sz w:val="18"/>
                <w:szCs w:val="18"/>
                <w:lang w:val="pt-BR"/>
              </w:rPr>
              <w:t>2025</w:t>
            </w:r>
            <w:r>
              <w:rPr>
                <w:rFonts w:hint="default" w:ascii="Arial" w:hAnsi="Arial" w:cs="Arial"/>
                <w:sz w:val="18"/>
                <w:szCs w:val="18"/>
              </w:rPr>
              <w:t>/2025 - Veículo 0 KM</w:t>
            </w:r>
          </w:p>
        </w:tc>
        <w:tc>
          <w:tcPr>
            <w:tcW w:w="1486" w:type="dxa"/>
            <w:tcBorders>
              <w:top w:val="single" w:color="auto" w:sz="4" w:space="0"/>
              <w:left w:val="single" w:color="auto" w:sz="4" w:space="0"/>
              <w:bottom w:val="single" w:color="auto" w:sz="4" w:space="0"/>
              <w:right w:val="single" w:color="auto" w:sz="4" w:space="0"/>
            </w:tcBorders>
            <w:vAlign w:val="center"/>
          </w:tcPr>
          <w:p w14:paraId="114AA5CD">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8"/>
                <w:szCs w:val="18"/>
                <w:lang w:eastAsia="pt-BR"/>
              </w:rPr>
            </w:pPr>
          </w:p>
        </w:tc>
      </w:tr>
      <w:tr w14:paraId="1FB457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46" w:type="dxa"/>
            <w:tcBorders>
              <w:top w:val="single" w:color="auto" w:sz="4" w:space="0"/>
              <w:left w:val="single" w:color="auto" w:sz="4" w:space="0"/>
              <w:bottom w:val="single" w:color="auto" w:sz="4" w:space="0"/>
              <w:right w:val="single" w:color="auto" w:sz="4" w:space="0"/>
            </w:tcBorders>
            <w:vAlign w:val="top"/>
          </w:tcPr>
          <w:p w14:paraId="136812F1">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8"/>
                <w:szCs w:val="18"/>
                <w:lang w:val="pt-BR"/>
              </w:rPr>
            </w:pPr>
            <w:r>
              <w:rPr>
                <w:rFonts w:hint="default" w:ascii="Arial" w:hAnsi="Arial" w:cs="Arial"/>
                <w:b/>
                <w:sz w:val="18"/>
                <w:szCs w:val="18"/>
                <w:lang w:val="pt-BR"/>
              </w:rPr>
              <w:t>2</w:t>
            </w:r>
          </w:p>
        </w:tc>
        <w:tc>
          <w:tcPr>
            <w:tcW w:w="2598" w:type="dxa"/>
            <w:tcBorders>
              <w:top w:val="single" w:color="auto" w:sz="4" w:space="0"/>
              <w:left w:val="single" w:color="auto" w:sz="4" w:space="0"/>
              <w:bottom w:val="single" w:color="auto" w:sz="4" w:space="0"/>
              <w:right w:val="single" w:color="auto" w:sz="4" w:space="0"/>
            </w:tcBorders>
            <w:vAlign w:val="center"/>
          </w:tcPr>
          <w:p w14:paraId="0CBFF538">
            <w:pPr>
              <w:keepNext w:val="0"/>
              <w:keepLines w:val="0"/>
              <w:pageBreakBefore w:val="0"/>
              <w:kinsoku/>
              <w:wordWrap/>
              <w:overflowPunct/>
              <w:topLinePunct w:val="0"/>
              <w:bidi w:val="0"/>
              <w:snapToGrid/>
              <w:ind w:left="0" w:leftChars="0" w:right="0" w:rightChars="0"/>
              <w:jc w:val="both"/>
              <w:textAlignment w:val="auto"/>
              <w:rPr>
                <w:rFonts w:hint="default" w:ascii="Arial" w:hAnsi="Arial" w:cs="Arial"/>
                <w:sz w:val="18"/>
                <w:szCs w:val="18"/>
                <w:lang w:val="pt-BR"/>
              </w:rPr>
            </w:pPr>
            <w:r>
              <w:rPr>
                <w:rFonts w:hint="default" w:ascii="Arial" w:hAnsi="Arial" w:cs="Arial"/>
                <w:sz w:val="18"/>
                <w:szCs w:val="18"/>
              </w:rPr>
              <w:t>Citroën</w:t>
            </w:r>
            <w:r>
              <w:rPr>
                <w:rFonts w:hint="default" w:ascii="Arial" w:hAnsi="Arial" w:cs="Arial"/>
                <w:sz w:val="18"/>
                <w:szCs w:val="18"/>
                <w:lang w:val="pt-BR"/>
              </w:rPr>
              <w:t xml:space="preserve"> - </w:t>
            </w:r>
            <w:r>
              <w:rPr>
                <w:rFonts w:hint="default" w:ascii="Arial" w:hAnsi="Arial" w:cs="Arial"/>
                <w:sz w:val="18"/>
                <w:szCs w:val="18"/>
              </w:rPr>
              <w:t>Aircross</w:t>
            </w:r>
          </w:p>
        </w:tc>
        <w:tc>
          <w:tcPr>
            <w:tcW w:w="1125" w:type="dxa"/>
            <w:tcBorders>
              <w:top w:val="single" w:color="auto" w:sz="4" w:space="0"/>
              <w:left w:val="single" w:color="auto" w:sz="4" w:space="0"/>
              <w:bottom w:val="single" w:color="auto" w:sz="4" w:space="0"/>
              <w:right w:val="single" w:color="auto" w:sz="4" w:space="0"/>
            </w:tcBorders>
            <w:vAlign w:val="center"/>
          </w:tcPr>
          <w:p w14:paraId="268F515C">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8"/>
                <w:szCs w:val="18"/>
              </w:rPr>
            </w:pPr>
            <w:r>
              <w:rPr>
                <w:rFonts w:hint="default" w:ascii="Arial" w:hAnsi="Arial" w:cs="Arial"/>
                <w:sz w:val="18"/>
                <w:szCs w:val="18"/>
              </w:rPr>
              <w:t>TDK-7B48</w:t>
            </w:r>
          </w:p>
        </w:tc>
        <w:tc>
          <w:tcPr>
            <w:tcW w:w="2235" w:type="dxa"/>
            <w:tcBorders>
              <w:top w:val="single" w:color="auto" w:sz="4" w:space="0"/>
              <w:left w:val="single" w:color="auto" w:sz="4" w:space="0"/>
              <w:bottom w:val="single" w:color="auto" w:sz="4" w:space="0"/>
              <w:right w:val="single" w:color="auto" w:sz="4" w:space="0"/>
            </w:tcBorders>
            <w:vAlign w:val="center"/>
          </w:tcPr>
          <w:p w14:paraId="301C76A9">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8"/>
                <w:szCs w:val="18"/>
              </w:rPr>
            </w:pPr>
            <w:r>
              <w:rPr>
                <w:rFonts w:hint="default" w:ascii="Arial" w:hAnsi="Arial" w:cs="Arial"/>
                <w:sz w:val="18"/>
                <w:szCs w:val="18"/>
              </w:rPr>
              <w:t>935CNFC51SB520864</w:t>
            </w:r>
          </w:p>
        </w:tc>
        <w:tc>
          <w:tcPr>
            <w:tcW w:w="2354" w:type="dxa"/>
            <w:tcBorders>
              <w:top w:val="single" w:color="auto" w:sz="4" w:space="0"/>
              <w:left w:val="single" w:color="auto" w:sz="4" w:space="0"/>
              <w:bottom w:val="single" w:color="auto" w:sz="4" w:space="0"/>
              <w:right w:val="single" w:color="auto" w:sz="4" w:space="0"/>
            </w:tcBorders>
            <w:vAlign w:val="center"/>
          </w:tcPr>
          <w:p w14:paraId="1CC9F789">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8"/>
                <w:szCs w:val="18"/>
              </w:rPr>
            </w:pPr>
            <w:r>
              <w:rPr>
                <w:rFonts w:hint="default" w:ascii="Arial" w:hAnsi="Arial" w:cs="Arial"/>
                <w:sz w:val="18"/>
                <w:szCs w:val="18"/>
                <w:lang w:val="pt-BR"/>
              </w:rPr>
              <w:t>2025</w:t>
            </w:r>
            <w:r>
              <w:rPr>
                <w:rFonts w:hint="default" w:ascii="Arial" w:hAnsi="Arial" w:cs="Arial"/>
                <w:sz w:val="18"/>
                <w:szCs w:val="18"/>
              </w:rPr>
              <w:t>/2025 - Veículo 0 KM</w:t>
            </w:r>
          </w:p>
        </w:tc>
        <w:tc>
          <w:tcPr>
            <w:tcW w:w="1486" w:type="dxa"/>
            <w:tcBorders>
              <w:top w:val="single" w:color="auto" w:sz="4" w:space="0"/>
              <w:left w:val="single" w:color="auto" w:sz="4" w:space="0"/>
              <w:bottom w:val="single" w:color="auto" w:sz="4" w:space="0"/>
              <w:right w:val="single" w:color="auto" w:sz="4" w:space="0"/>
            </w:tcBorders>
            <w:vAlign w:val="center"/>
          </w:tcPr>
          <w:p w14:paraId="6FB5CDA6">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8"/>
                <w:szCs w:val="18"/>
                <w:lang w:eastAsia="pt-BR"/>
              </w:rPr>
            </w:pPr>
          </w:p>
        </w:tc>
      </w:tr>
      <w:tr w14:paraId="2CF087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46" w:type="dxa"/>
            <w:tcBorders>
              <w:top w:val="single" w:color="auto" w:sz="4" w:space="0"/>
              <w:left w:val="single" w:color="auto" w:sz="4" w:space="0"/>
              <w:bottom w:val="single" w:color="auto" w:sz="4" w:space="0"/>
              <w:right w:val="single" w:color="auto" w:sz="4" w:space="0"/>
            </w:tcBorders>
            <w:vAlign w:val="top"/>
          </w:tcPr>
          <w:p w14:paraId="11F4EA25">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8"/>
                <w:szCs w:val="18"/>
                <w:lang w:val="pt-BR"/>
              </w:rPr>
            </w:pPr>
            <w:r>
              <w:rPr>
                <w:rFonts w:hint="default" w:ascii="Arial" w:hAnsi="Arial" w:cs="Arial"/>
                <w:b/>
                <w:sz w:val="18"/>
                <w:szCs w:val="18"/>
                <w:lang w:val="pt-BR"/>
              </w:rPr>
              <w:t>3</w:t>
            </w:r>
          </w:p>
        </w:tc>
        <w:tc>
          <w:tcPr>
            <w:tcW w:w="2598" w:type="dxa"/>
            <w:tcBorders>
              <w:top w:val="single" w:color="auto" w:sz="4" w:space="0"/>
              <w:left w:val="single" w:color="auto" w:sz="4" w:space="0"/>
              <w:bottom w:val="single" w:color="auto" w:sz="4" w:space="0"/>
              <w:right w:val="single" w:color="auto" w:sz="4" w:space="0"/>
            </w:tcBorders>
            <w:vAlign w:val="center"/>
          </w:tcPr>
          <w:p w14:paraId="1DCF8810">
            <w:pPr>
              <w:keepNext w:val="0"/>
              <w:keepLines w:val="0"/>
              <w:pageBreakBefore w:val="0"/>
              <w:kinsoku/>
              <w:wordWrap/>
              <w:overflowPunct/>
              <w:topLinePunct w:val="0"/>
              <w:bidi w:val="0"/>
              <w:snapToGrid/>
              <w:ind w:left="0" w:leftChars="0" w:right="0" w:rightChars="0"/>
              <w:jc w:val="both"/>
              <w:textAlignment w:val="auto"/>
              <w:rPr>
                <w:rFonts w:hint="default" w:ascii="Arial" w:hAnsi="Arial" w:cs="Arial"/>
                <w:sz w:val="18"/>
                <w:szCs w:val="18"/>
                <w:lang w:val="pt-BR"/>
              </w:rPr>
            </w:pPr>
            <w:r>
              <w:rPr>
                <w:rFonts w:hint="default" w:ascii="Arial" w:hAnsi="Arial" w:cs="Arial"/>
                <w:sz w:val="18"/>
                <w:szCs w:val="18"/>
              </w:rPr>
              <w:t>Fiat</w:t>
            </w:r>
            <w:r>
              <w:rPr>
                <w:rFonts w:hint="default" w:ascii="Arial" w:hAnsi="Arial" w:cs="Arial"/>
                <w:sz w:val="18"/>
                <w:szCs w:val="18"/>
                <w:lang w:val="pt-BR"/>
              </w:rPr>
              <w:t xml:space="preserve"> - </w:t>
            </w:r>
            <w:r>
              <w:rPr>
                <w:rFonts w:hint="default" w:ascii="Arial" w:hAnsi="Arial" w:cs="Arial"/>
                <w:sz w:val="18"/>
                <w:szCs w:val="18"/>
              </w:rPr>
              <w:t>Palio Fire</w:t>
            </w:r>
          </w:p>
        </w:tc>
        <w:tc>
          <w:tcPr>
            <w:tcW w:w="1125" w:type="dxa"/>
            <w:tcBorders>
              <w:top w:val="single" w:color="auto" w:sz="4" w:space="0"/>
              <w:left w:val="single" w:color="auto" w:sz="4" w:space="0"/>
              <w:bottom w:val="single" w:color="auto" w:sz="4" w:space="0"/>
              <w:right w:val="single" w:color="auto" w:sz="4" w:space="0"/>
            </w:tcBorders>
            <w:vAlign w:val="center"/>
          </w:tcPr>
          <w:p w14:paraId="357FBAF2">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8"/>
                <w:szCs w:val="18"/>
              </w:rPr>
            </w:pPr>
            <w:r>
              <w:rPr>
                <w:rFonts w:hint="default" w:ascii="Arial" w:hAnsi="Arial" w:cs="Arial"/>
                <w:sz w:val="18"/>
                <w:szCs w:val="18"/>
              </w:rPr>
              <w:t>PXJ-7376</w:t>
            </w:r>
          </w:p>
        </w:tc>
        <w:tc>
          <w:tcPr>
            <w:tcW w:w="2235" w:type="dxa"/>
            <w:tcBorders>
              <w:top w:val="single" w:color="auto" w:sz="4" w:space="0"/>
              <w:left w:val="single" w:color="auto" w:sz="4" w:space="0"/>
              <w:bottom w:val="single" w:color="auto" w:sz="4" w:space="0"/>
              <w:right w:val="single" w:color="auto" w:sz="4" w:space="0"/>
            </w:tcBorders>
            <w:vAlign w:val="center"/>
          </w:tcPr>
          <w:p w14:paraId="17633093">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8"/>
                <w:szCs w:val="18"/>
              </w:rPr>
            </w:pPr>
            <w:r>
              <w:rPr>
                <w:rFonts w:hint="default" w:ascii="Arial" w:hAnsi="Arial" w:cs="Arial"/>
                <w:sz w:val="18"/>
                <w:szCs w:val="18"/>
              </w:rPr>
              <w:t>9BD17122ZG7571510</w:t>
            </w:r>
          </w:p>
        </w:tc>
        <w:tc>
          <w:tcPr>
            <w:tcW w:w="2354" w:type="dxa"/>
            <w:tcBorders>
              <w:top w:val="single" w:color="auto" w:sz="4" w:space="0"/>
              <w:left w:val="single" w:color="auto" w:sz="4" w:space="0"/>
              <w:bottom w:val="single" w:color="auto" w:sz="4" w:space="0"/>
              <w:right w:val="single" w:color="auto" w:sz="4" w:space="0"/>
            </w:tcBorders>
            <w:vAlign w:val="center"/>
          </w:tcPr>
          <w:p w14:paraId="6D0B49AA">
            <w:pPr>
              <w:keepNext w:val="0"/>
              <w:keepLines w:val="0"/>
              <w:pageBreakBefore w:val="0"/>
              <w:kinsoku/>
              <w:wordWrap/>
              <w:overflowPunct/>
              <w:topLinePunct w:val="0"/>
              <w:bidi w:val="0"/>
              <w:snapToGrid/>
              <w:ind w:left="0" w:leftChars="0" w:right="0" w:rightChars="0"/>
              <w:jc w:val="both"/>
              <w:textAlignment w:val="auto"/>
              <w:rPr>
                <w:rFonts w:hint="default" w:ascii="Arial" w:hAnsi="Arial" w:cs="Arial"/>
                <w:sz w:val="18"/>
                <w:szCs w:val="18"/>
              </w:rPr>
            </w:pPr>
            <w:r>
              <w:rPr>
                <w:rFonts w:hint="default" w:ascii="Arial" w:hAnsi="Arial" w:cs="Arial"/>
                <w:sz w:val="18"/>
                <w:szCs w:val="18"/>
              </w:rPr>
              <w:t>2015/2015</w:t>
            </w:r>
          </w:p>
        </w:tc>
        <w:tc>
          <w:tcPr>
            <w:tcW w:w="1486" w:type="dxa"/>
            <w:tcBorders>
              <w:top w:val="single" w:color="auto" w:sz="4" w:space="0"/>
              <w:left w:val="single" w:color="auto" w:sz="4" w:space="0"/>
              <w:bottom w:val="single" w:color="auto" w:sz="4" w:space="0"/>
              <w:right w:val="single" w:color="auto" w:sz="4" w:space="0"/>
            </w:tcBorders>
            <w:vAlign w:val="center"/>
          </w:tcPr>
          <w:p w14:paraId="19C2D6AF">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8"/>
                <w:szCs w:val="18"/>
                <w:lang w:eastAsia="pt-BR"/>
              </w:rPr>
            </w:pPr>
          </w:p>
        </w:tc>
      </w:tr>
      <w:tr w14:paraId="3C5406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46" w:type="dxa"/>
            <w:tcBorders>
              <w:top w:val="single" w:color="auto" w:sz="4" w:space="0"/>
              <w:left w:val="single" w:color="auto" w:sz="4" w:space="0"/>
              <w:bottom w:val="single" w:color="auto" w:sz="4" w:space="0"/>
              <w:right w:val="single" w:color="auto" w:sz="4" w:space="0"/>
            </w:tcBorders>
            <w:vAlign w:val="top"/>
          </w:tcPr>
          <w:p w14:paraId="23FD9DD0">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8"/>
                <w:szCs w:val="18"/>
                <w:lang w:val="pt-BR"/>
              </w:rPr>
            </w:pPr>
            <w:r>
              <w:rPr>
                <w:rFonts w:hint="default" w:ascii="Arial" w:hAnsi="Arial" w:cs="Arial"/>
                <w:b/>
                <w:sz w:val="18"/>
                <w:szCs w:val="18"/>
                <w:lang w:val="pt-BR"/>
              </w:rPr>
              <w:t>4</w:t>
            </w:r>
          </w:p>
        </w:tc>
        <w:tc>
          <w:tcPr>
            <w:tcW w:w="2598" w:type="dxa"/>
            <w:tcBorders>
              <w:top w:val="single" w:color="auto" w:sz="4" w:space="0"/>
              <w:left w:val="single" w:color="auto" w:sz="4" w:space="0"/>
              <w:bottom w:val="single" w:color="auto" w:sz="4" w:space="0"/>
              <w:right w:val="single" w:color="auto" w:sz="4" w:space="0"/>
            </w:tcBorders>
            <w:vAlign w:val="center"/>
          </w:tcPr>
          <w:p w14:paraId="0C4F50F2">
            <w:pPr>
              <w:keepNext w:val="0"/>
              <w:keepLines w:val="0"/>
              <w:pageBreakBefore w:val="0"/>
              <w:kinsoku/>
              <w:wordWrap/>
              <w:overflowPunct/>
              <w:topLinePunct w:val="0"/>
              <w:bidi w:val="0"/>
              <w:snapToGrid/>
              <w:ind w:left="0" w:leftChars="0" w:right="0" w:rightChars="0"/>
              <w:jc w:val="both"/>
              <w:textAlignment w:val="auto"/>
              <w:rPr>
                <w:rFonts w:hint="default" w:ascii="Arial" w:hAnsi="Arial" w:cs="Arial"/>
                <w:sz w:val="18"/>
                <w:szCs w:val="18"/>
                <w:lang w:val="pt-BR"/>
              </w:rPr>
            </w:pPr>
            <w:r>
              <w:rPr>
                <w:rFonts w:hint="default" w:ascii="Arial" w:hAnsi="Arial" w:cs="Arial"/>
                <w:sz w:val="18"/>
                <w:szCs w:val="18"/>
              </w:rPr>
              <w:t>Fiat</w:t>
            </w:r>
            <w:r>
              <w:rPr>
                <w:rFonts w:hint="default" w:ascii="Arial" w:hAnsi="Arial" w:cs="Arial"/>
                <w:sz w:val="18"/>
                <w:szCs w:val="18"/>
                <w:lang w:val="pt-BR"/>
              </w:rPr>
              <w:t xml:space="preserve"> - </w:t>
            </w:r>
            <w:r>
              <w:rPr>
                <w:rFonts w:hint="default" w:ascii="Arial" w:hAnsi="Arial" w:cs="Arial"/>
                <w:sz w:val="18"/>
                <w:szCs w:val="18"/>
              </w:rPr>
              <w:t>Uno</w:t>
            </w:r>
          </w:p>
        </w:tc>
        <w:tc>
          <w:tcPr>
            <w:tcW w:w="1125" w:type="dxa"/>
            <w:tcBorders>
              <w:top w:val="single" w:color="auto" w:sz="4" w:space="0"/>
              <w:left w:val="single" w:color="auto" w:sz="4" w:space="0"/>
              <w:bottom w:val="single" w:color="auto" w:sz="4" w:space="0"/>
              <w:right w:val="single" w:color="auto" w:sz="4" w:space="0"/>
            </w:tcBorders>
            <w:vAlign w:val="center"/>
          </w:tcPr>
          <w:p w14:paraId="6B940080">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8"/>
                <w:szCs w:val="18"/>
              </w:rPr>
            </w:pPr>
            <w:r>
              <w:rPr>
                <w:rFonts w:hint="default" w:ascii="Arial" w:hAnsi="Arial" w:cs="Arial"/>
                <w:sz w:val="18"/>
                <w:szCs w:val="18"/>
              </w:rPr>
              <w:t>QNN-8947</w:t>
            </w:r>
          </w:p>
        </w:tc>
        <w:tc>
          <w:tcPr>
            <w:tcW w:w="2235" w:type="dxa"/>
            <w:tcBorders>
              <w:top w:val="single" w:color="auto" w:sz="4" w:space="0"/>
              <w:left w:val="single" w:color="auto" w:sz="4" w:space="0"/>
              <w:bottom w:val="single" w:color="auto" w:sz="4" w:space="0"/>
              <w:right w:val="single" w:color="auto" w:sz="4" w:space="0"/>
            </w:tcBorders>
            <w:vAlign w:val="center"/>
          </w:tcPr>
          <w:p w14:paraId="3560BF71">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8"/>
                <w:szCs w:val="18"/>
              </w:rPr>
            </w:pPr>
            <w:r>
              <w:rPr>
                <w:rFonts w:hint="default" w:ascii="Arial" w:hAnsi="Arial" w:cs="Arial"/>
                <w:sz w:val="18"/>
                <w:szCs w:val="18"/>
              </w:rPr>
              <w:t>9BD195B4NJ0806737</w:t>
            </w:r>
          </w:p>
        </w:tc>
        <w:tc>
          <w:tcPr>
            <w:tcW w:w="2354" w:type="dxa"/>
            <w:tcBorders>
              <w:top w:val="single" w:color="auto" w:sz="4" w:space="0"/>
              <w:left w:val="single" w:color="auto" w:sz="4" w:space="0"/>
              <w:bottom w:val="single" w:color="auto" w:sz="4" w:space="0"/>
              <w:right w:val="single" w:color="auto" w:sz="4" w:space="0"/>
            </w:tcBorders>
            <w:vAlign w:val="center"/>
          </w:tcPr>
          <w:p w14:paraId="62BC2D74">
            <w:pPr>
              <w:keepNext w:val="0"/>
              <w:keepLines w:val="0"/>
              <w:pageBreakBefore w:val="0"/>
              <w:kinsoku/>
              <w:wordWrap/>
              <w:overflowPunct/>
              <w:topLinePunct w:val="0"/>
              <w:bidi w:val="0"/>
              <w:snapToGrid/>
              <w:ind w:left="0" w:leftChars="0" w:right="0" w:rightChars="0"/>
              <w:jc w:val="both"/>
              <w:textAlignment w:val="auto"/>
              <w:rPr>
                <w:rFonts w:hint="default" w:ascii="Arial" w:hAnsi="Arial" w:cs="Arial"/>
                <w:sz w:val="18"/>
                <w:szCs w:val="18"/>
              </w:rPr>
            </w:pPr>
            <w:r>
              <w:rPr>
                <w:rFonts w:hint="default" w:ascii="Arial" w:hAnsi="Arial" w:cs="Arial"/>
                <w:sz w:val="18"/>
                <w:szCs w:val="18"/>
              </w:rPr>
              <w:t>2017/2018</w:t>
            </w:r>
          </w:p>
        </w:tc>
        <w:tc>
          <w:tcPr>
            <w:tcW w:w="1486" w:type="dxa"/>
            <w:tcBorders>
              <w:top w:val="single" w:color="auto" w:sz="4" w:space="0"/>
              <w:left w:val="single" w:color="auto" w:sz="4" w:space="0"/>
              <w:bottom w:val="single" w:color="auto" w:sz="4" w:space="0"/>
              <w:right w:val="single" w:color="auto" w:sz="4" w:space="0"/>
            </w:tcBorders>
            <w:vAlign w:val="center"/>
          </w:tcPr>
          <w:p w14:paraId="1FC16C2C">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8"/>
                <w:szCs w:val="18"/>
                <w:lang w:eastAsia="pt-BR"/>
              </w:rPr>
            </w:pPr>
          </w:p>
        </w:tc>
      </w:tr>
      <w:tr w14:paraId="7A9EBD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46" w:type="dxa"/>
            <w:tcBorders>
              <w:top w:val="single" w:color="auto" w:sz="4" w:space="0"/>
              <w:left w:val="single" w:color="auto" w:sz="4" w:space="0"/>
              <w:bottom w:val="single" w:color="auto" w:sz="4" w:space="0"/>
              <w:right w:val="single" w:color="auto" w:sz="4" w:space="0"/>
            </w:tcBorders>
            <w:vAlign w:val="top"/>
          </w:tcPr>
          <w:p w14:paraId="6A30D995">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8"/>
                <w:szCs w:val="18"/>
                <w:lang w:val="pt-BR"/>
              </w:rPr>
            </w:pPr>
            <w:r>
              <w:rPr>
                <w:rFonts w:hint="default" w:ascii="Arial" w:hAnsi="Arial" w:cs="Arial"/>
                <w:b/>
                <w:sz w:val="18"/>
                <w:szCs w:val="18"/>
                <w:lang w:val="pt-BR"/>
              </w:rPr>
              <w:t>5</w:t>
            </w:r>
          </w:p>
        </w:tc>
        <w:tc>
          <w:tcPr>
            <w:tcW w:w="2598" w:type="dxa"/>
            <w:tcBorders>
              <w:top w:val="single" w:color="auto" w:sz="4" w:space="0"/>
              <w:left w:val="single" w:color="auto" w:sz="4" w:space="0"/>
              <w:bottom w:val="single" w:color="auto" w:sz="4" w:space="0"/>
              <w:right w:val="single" w:color="auto" w:sz="4" w:space="0"/>
            </w:tcBorders>
            <w:vAlign w:val="center"/>
          </w:tcPr>
          <w:p w14:paraId="2B94C188">
            <w:pPr>
              <w:keepNext w:val="0"/>
              <w:keepLines w:val="0"/>
              <w:pageBreakBefore w:val="0"/>
              <w:kinsoku/>
              <w:wordWrap/>
              <w:overflowPunct/>
              <w:topLinePunct w:val="0"/>
              <w:bidi w:val="0"/>
              <w:snapToGrid/>
              <w:ind w:left="0" w:leftChars="0" w:right="0" w:rightChars="0"/>
              <w:jc w:val="both"/>
              <w:textAlignment w:val="auto"/>
              <w:rPr>
                <w:rFonts w:hint="default" w:ascii="Arial" w:hAnsi="Arial" w:cs="Arial"/>
                <w:sz w:val="18"/>
                <w:szCs w:val="18"/>
                <w:lang w:val="pt-BR"/>
              </w:rPr>
            </w:pPr>
            <w:r>
              <w:rPr>
                <w:rFonts w:hint="default" w:ascii="Arial" w:hAnsi="Arial" w:cs="Arial"/>
                <w:sz w:val="18"/>
                <w:szCs w:val="18"/>
              </w:rPr>
              <w:t>Renault</w:t>
            </w:r>
            <w:r>
              <w:rPr>
                <w:rFonts w:hint="default" w:ascii="Arial" w:hAnsi="Arial" w:cs="Arial"/>
                <w:sz w:val="18"/>
                <w:szCs w:val="18"/>
                <w:lang w:val="pt-BR"/>
              </w:rPr>
              <w:t xml:space="preserve"> - </w:t>
            </w:r>
            <w:r>
              <w:rPr>
                <w:rFonts w:hint="default" w:ascii="Arial" w:hAnsi="Arial" w:cs="Arial"/>
                <w:sz w:val="18"/>
                <w:szCs w:val="18"/>
              </w:rPr>
              <w:t>Master (Vacimóvel)</w:t>
            </w:r>
          </w:p>
        </w:tc>
        <w:tc>
          <w:tcPr>
            <w:tcW w:w="1125" w:type="dxa"/>
            <w:tcBorders>
              <w:top w:val="single" w:color="auto" w:sz="4" w:space="0"/>
              <w:left w:val="single" w:color="auto" w:sz="4" w:space="0"/>
              <w:bottom w:val="single" w:color="auto" w:sz="4" w:space="0"/>
              <w:right w:val="single" w:color="auto" w:sz="4" w:space="0"/>
            </w:tcBorders>
            <w:vAlign w:val="center"/>
          </w:tcPr>
          <w:p w14:paraId="3B955372">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8"/>
                <w:szCs w:val="18"/>
              </w:rPr>
            </w:pPr>
            <w:r>
              <w:rPr>
                <w:rFonts w:hint="default" w:ascii="Arial" w:hAnsi="Arial" w:cs="Arial"/>
                <w:sz w:val="18"/>
                <w:szCs w:val="18"/>
              </w:rPr>
              <w:t>TDC-4C17</w:t>
            </w:r>
          </w:p>
        </w:tc>
        <w:tc>
          <w:tcPr>
            <w:tcW w:w="2235" w:type="dxa"/>
            <w:tcBorders>
              <w:top w:val="single" w:color="auto" w:sz="4" w:space="0"/>
              <w:left w:val="single" w:color="auto" w:sz="4" w:space="0"/>
              <w:bottom w:val="single" w:color="auto" w:sz="4" w:space="0"/>
              <w:right w:val="single" w:color="auto" w:sz="4" w:space="0"/>
            </w:tcBorders>
            <w:vAlign w:val="center"/>
          </w:tcPr>
          <w:p w14:paraId="6C9EA86A">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8"/>
                <w:szCs w:val="18"/>
              </w:rPr>
            </w:pPr>
            <w:r>
              <w:rPr>
                <w:rFonts w:hint="default" w:ascii="Arial" w:hAnsi="Arial" w:cs="Arial"/>
                <w:sz w:val="18"/>
                <w:szCs w:val="18"/>
              </w:rPr>
              <w:t>93YF62008SJ122865</w:t>
            </w:r>
          </w:p>
        </w:tc>
        <w:tc>
          <w:tcPr>
            <w:tcW w:w="2354" w:type="dxa"/>
            <w:tcBorders>
              <w:top w:val="single" w:color="auto" w:sz="4" w:space="0"/>
              <w:left w:val="single" w:color="auto" w:sz="4" w:space="0"/>
              <w:bottom w:val="single" w:color="auto" w:sz="4" w:space="0"/>
              <w:right w:val="single" w:color="auto" w:sz="4" w:space="0"/>
            </w:tcBorders>
            <w:vAlign w:val="center"/>
          </w:tcPr>
          <w:p w14:paraId="156C5402">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8"/>
                <w:szCs w:val="18"/>
              </w:rPr>
            </w:pPr>
            <w:r>
              <w:rPr>
                <w:rFonts w:hint="default" w:ascii="Arial" w:hAnsi="Arial" w:cs="Arial"/>
                <w:sz w:val="18"/>
                <w:szCs w:val="18"/>
                <w:lang w:val="pt-BR"/>
              </w:rPr>
              <w:t>2025</w:t>
            </w:r>
            <w:r>
              <w:rPr>
                <w:rFonts w:hint="default" w:ascii="Arial" w:hAnsi="Arial" w:cs="Arial"/>
                <w:sz w:val="18"/>
                <w:szCs w:val="18"/>
              </w:rPr>
              <w:t>/2025 - Veículo 0 KM</w:t>
            </w:r>
          </w:p>
        </w:tc>
        <w:tc>
          <w:tcPr>
            <w:tcW w:w="1486" w:type="dxa"/>
            <w:tcBorders>
              <w:top w:val="single" w:color="auto" w:sz="4" w:space="0"/>
              <w:left w:val="single" w:color="auto" w:sz="4" w:space="0"/>
              <w:bottom w:val="single" w:color="auto" w:sz="4" w:space="0"/>
              <w:right w:val="single" w:color="auto" w:sz="4" w:space="0"/>
            </w:tcBorders>
            <w:vAlign w:val="center"/>
          </w:tcPr>
          <w:p w14:paraId="11419A32">
            <w:pPr>
              <w:pStyle w:val="338"/>
              <w:keepNext w:val="0"/>
              <w:keepLines w:val="0"/>
              <w:pageBreakBefore w:val="0"/>
              <w:tabs>
                <w:tab w:val="left" w:pos="264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8"/>
                <w:szCs w:val="18"/>
                <w:lang w:eastAsia="pt-BR"/>
              </w:rPr>
            </w:pPr>
          </w:p>
        </w:tc>
      </w:tr>
      <w:tr w14:paraId="400A42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46" w:type="dxa"/>
            <w:tcBorders>
              <w:top w:val="single" w:color="auto" w:sz="4" w:space="0"/>
              <w:left w:val="single" w:color="auto" w:sz="4" w:space="0"/>
              <w:bottom w:val="single" w:color="auto" w:sz="4" w:space="0"/>
              <w:right w:val="single" w:color="auto" w:sz="4" w:space="0"/>
            </w:tcBorders>
            <w:vAlign w:val="top"/>
          </w:tcPr>
          <w:p w14:paraId="3447317B">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8"/>
                <w:szCs w:val="18"/>
                <w:lang w:val="pt-BR"/>
              </w:rPr>
            </w:pPr>
            <w:r>
              <w:rPr>
                <w:rFonts w:hint="default" w:ascii="Arial" w:hAnsi="Arial" w:cs="Arial"/>
                <w:b/>
                <w:sz w:val="18"/>
                <w:szCs w:val="18"/>
                <w:lang w:val="pt-BR"/>
              </w:rPr>
              <w:t>6</w:t>
            </w:r>
          </w:p>
        </w:tc>
        <w:tc>
          <w:tcPr>
            <w:tcW w:w="2598" w:type="dxa"/>
            <w:tcBorders>
              <w:top w:val="single" w:color="auto" w:sz="4" w:space="0"/>
              <w:left w:val="single" w:color="auto" w:sz="4" w:space="0"/>
              <w:bottom w:val="single" w:color="auto" w:sz="4" w:space="0"/>
              <w:right w:val="single" w:color="auto" w:sz="4" w:space="0"/>
            </w:tcBorders>
            <w:vAlign w:val="center"/>
          </w:tcPr>
          <w:p w14:paraId="5D112677">
            <w:pPr>
              <w:keepNext w:val="0"/>
              <w:keepLines w:val="0"/>
              <w:pageBreakBefore w:val="0"/>
              <w:kinsoku/>
              <w:wordWrap/>
              <w:overflowPunct/>
              <w:topLinePunct w:val="0"/>
              <w:bidi w:val="0"/>
              <w:snapToGrid/>
              <w:ind w:left="0" w:leftChars="0" w:right="0" w:rightChars="0"/>
              <w:jc w:val="both"/>
              <w:textAlignment w:val="auto"/>
              <w:rPr>
                <w:rFonts w:hint="default" w:ascii="Arial" w:hAnsi="Arial" w:cs="Arial"/>
                <w:sz w:val="18"/>
                <w:szCs w:val="18"/>
                <w:lang w:val="pt-BR"/>
              </w:rPr>
            </w:pPr>
            <w:r>
              <w:rPr>
                <w:rFonts w:hint="default" w:ascii="Arial" w:hAnsi="Arial" w:cs="Arial"/>
                <w:sz w:val="18"/>
                <w:szCs w:val="18"/>
              </w:rPr>
              <w:t>Renault</w:t>
            </w:r>
            <w:r>
              <w:rPr>
                <w:rFonts w:hint="default" w:ascii="Arial" w:hAnsi="Arial" w:cs="Arial"/>
                <w:sz w:val="18"/>
                <w:szCs w:val="18"/>
                <w:lang w:val="pt-BR"/>
              </w:rPr>
              <w:t xml:space="preserve"> - </w:t>
            </w:r>
            <w:r>
              <w:rPr>
                <w:rFonts w:hint="default" w:ascii="Arial" w:hAnsi="Arial" w:cs="Arial"/>
                <w:sz w:val="18"/>
                <w:szCs w:val="18"/>
              </w:rPr>
              <w:t>Master</w:t>
            </w:r>
          </w:p>
        </w:tc>
        <w:tc>
          <w:tcPr>
            <w:tcW w:w="1125" w:type="dxa"/>
            <w:tcBorders>
              <w:top w:val="single" w:color="auto" w:sz="4" w:space="0"/>
              <w:left w:val="single" w:color="auto" w:sz="4" w:space="0"/>
              <w:bottom w:val="single" w:color="auto" w:sz="4" w:space="0"/>
              <w:right w:val="single" w:color="auto" w:sz="4" w:space="0"/>
            </w:tcBorders>
            <w:vAlign w:val="center"/>
          </w:tcPr>
          <w:p w14:paraId="7FDC7BDB">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8"/>
                <w:szCs w:val="18"/>
              </w:rPr>
            </w:pPr>
            <w:r>
              <w:rPr>
                <w:rFonts w:hint="default" w:ascii="Arial" w:hAnsi="Arial" w:cs="Arial"/>
                <w:sz w:val="18"/>
                <w:szCs w:val="18"/>
              </w:rPr>
              <w:t>TDF-7G13</w:t>
            </w:r>
          </w:p>
        </w:tc>
        <w:tc>
          <w:tcPr>
            <w:tcW w:w="2235" w:type="dxa"/>
            <w:tcBorders>
              <w:top w:val="single" w:color="auto" w:sz="4" w:space="0"/>
              <w:left w:val="single" w:color="auto" w:sz="4" w:space="0"/>
              <w:bottom w:val="single" w:color="auto" w:sz="4" w:space="0"/>
              <w:right w:val="single" w:color="auto" w:sz="4" w:space="0"/>
            </w:tcBorders>
            <w:vAlign w:val="center"/>
          </w:tcPr>
          <w:p w14:paraId="16E6A6E7">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8"/>
                <w:szCs w:val="18"/>
              </w:rPr>
            </w:pPr>
            <w:r>
              <w:rPr>
                <w:rFonts w:hint="default" w:ascii="Arial" w:hAnsi="Arial" w:cs="Arial"/>
                <w:sz w:val="18"/>
                <w:szCs w:val="18"/>
              </w:rPr>
              <w:t>93YF62002SJ122103</w:t>
            </w:r>
          </w:p>
        </w:tc>
        <w:tc>
          <w:tcPr>
            <w:tcW w:w="2354" w:type="dxa"/>
            <w:tcBorders>
              <w:top w:val="single" w:color="auto" w:sz="4" w:space="0"/>
              <w:left w:val="single" w:color="auto" w:sz="4" w:space="0"/>
              <w:bottom w:val="single" w:color="auto" w:sz="4" w:space="0"/>
              <w:right w:val="single" w:color="auto" w:sz="4" w:space="0"/>
            </w:tcBorders>
            <w:vAlign w:val="center"/>
          </w:tcPr>
          <w:p w14:paraId="089C9894">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8"/>
                <w:szCs w:val="18"/>
              </w:rPr>
            </w:pPr>
            <w:r>
              <w:rPr>
                <w:rFonts w:hint="default" w:ascii="Arial" w:hAnsi="Arial" w:cs="Arial"/>
                <w:sz w:val="18"/>
                <w:szCs w:val="18"/>
                <w:lang w:val="pt-BR"/>
              </w:rPr>
              <w:t>2025</w:t>
            </w:r>
            <w:r>
              <w:rPr>
                <w:rFonts w:hint="default" w:ascii="Arial" w:hAnsi="Arial" w:cs="Arial"/>
                <w:sz w:val="18"/>
                <w:szCs w:val="18"/>
              </w:rPr>
              <w:t>/2025 - Veículo 0 KM</w:t>
            </w:r>
          </w:p>
        </w:tc>
        <w:tc>
          <w:tcPr>
            <w:tcW w:w="1486" w:type="dxa"/>
            <w:tcBorders>
              <w:top w:val="single" w:color="auto" w:sz="4" w:space="0"/>
              <w:left w:val="single" w:color="auto" w:sz="4" w:space="0"/>
              <w:bottom w:val="single" w:color="auto" w:sz="4" w:space="0"/>
              <w:right w:val="single" w:color="auto" w:sz="4" w:space="0"/>
            </w:tcBorders>
            <w:vAlign w:val="center"/>
          </w:tcPr>
          <w:p w14:paraId="7FFA391E">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8"/>
                <w:szCs w:val="18"/>
                <w:lang w:eastAsia="pt-BR"/>
              </w:rPr>
            </w:pPr>
          </w:p>
        </w:tc>
      </w:tr>
      <w:tr w14:paraId="55D045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46" w:type="dxa"/>
            <w:tcBorders>
              <w:top w:val="single" w:color="auto" w:sz="4" w:space="0"/>
              <w:left w:val="single" w:color="auto" w:sz="4" w:space="0"/>
              <w:bottom w:val="single" w:color="auto" w:sz="4" w:space="0"/>
              <w:right w:val="single" w:color="auto" w:sz="4" w:space="0"/>
            </w:tcBorders>
            <w:vAlign w:val="top"/>
          </w:tcPr>
          <w:p w14:paraId="0A593010">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8"/>
                <w:szCs w:val="18"/>
                <w:lang w:val="pt-BR"/>
              </w:rPr>
            </w:pPr>
            <w:r>
              <w:rPr>
                <w:rFonts w:hint="default" w:ascii="Arial" w:hAnsi="Arial" w:cs="Arial"/>
                <w:b/>
                <w:sz w:val="18"/>
                <w:szCs w:val="18"/>
                <w:lang w:val="pt-BR"/>
              </w:rPr>
              <w:t>7</w:t>
            </w:r>
          </w:p>
        </w:tc>
        <w:tc>
          <w:tcPr>
            <w:tcW w:w="2598" w:type="dxa"/>
            <w:tcBorders>
              <w:top w:val="single" w:color="auto" w:sz="4" w:space="0"/>
              <w:left w:val="single" w:color="auto" w:sz="4" w:space="0"/>
              <w:bottom w:val="single" w:color="auto" w:sz="4" w:space="0"/>
              <w:right w:val="single" w:color="auto" w:sz="4" w:space="0"/>
            </w:tcBorders>
            <w:vAlign w:val="center"/>
          </w:tcPr>
          <w:p w14:paraId="593F1BB2">
            <w:pPr>
              <w:keepNext w:val="0"/>
              <w:keepLines w:val="0"/>
              <w:pageBreakBefore w:val="0"/>
              <w:kinsoku/>
              <w:wordWrap/>
              <w:overflowPunct/>
              <w:topLinePunct w:val="0"/>
              <w:bidi w:val="0"/>
              <w:snapToGrid/>
              <w:ind w:left="0" w:leftChars="0" w:right="0" w:rightChars="0"/>
              <w:jc w:val="both"/>
              <w:textAlignment w:val="auto"/>
              <w:rPr>
                <w:rFonts w:hint="default" w:ascii="Arial" w:hAnsi="Arial" w:cs="Arial"/>
                <w:sz w:val="18"/>
                <w:szCs w:val="18"/>
                <w:lang w:val="pt-BR" w:eastAsia="pt-BR"/>
              </w:rPr>
            </w:pPr>
            <w:r>
              <w:rPr>
                <w:rFonts w:hint="default" w:ascii="Arial" w:hAnsi="Arial" w:cs="Arial"/>
                <w:sz w:val="18"/>
                <w:szCs w:val="18"/>
              </w:rPr>
              <w:t>Renault</w:t>
            </w:r>
            <w:r>
              <w:rPr>
                <w:rFonts w:hint="default" w:ascii="Arial" w:hAnsi="Arial" w:cs="Arial"/>
                <w:sz w:val="18"/>
                <w:szCs w:val="18"/>
                <w:lang w:val="pt-BR"/>
              </w:rPr>
              <w:t xml:space="preserve"> - </w:t>
            </w:r>
            <w:r>
              <w:rPr>
                <w:rFonts w:hint="default" w:ascii="Arial" w:hAnsi="Arial" w:cs="Arial"/>
                <w:sz w:val="18"/>
                <w:szCs w:val="18"/>
              </w:rPr>
              <w:t>Master</w:t>
            </w:r>
          </w:p>
        </w:tc>
        <w:tc>
          <w:tcPr>
            <w:tcW w:w="1125" w:type="dxa"/>
            <w:tcBorders>
              <w:top w:val="single" w:color="auto" w:sz="4" w:space="0"/>
              <w:left w:val="single" w:color="auto" w:sz="4" w:space="0"/>
              <w:bottom w:val="single" w:color="auto" w:sz="4" w:space="0"/>
              <w:right w:val="single" w:color="auto" w:sz="4" w:space="0"/>
            </w:tcBorders>
            <w:vAlign w:val="center"/>
          </w:tcPr>
          <w:p w14:paraId="64E0B530">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8"/>
                <w:szCs w:val="18"/>
                <w:lang w:eastAsia="pt-BR"/>
              </w:rPr>
            </w:pPr>
            <w:r>
              <w:rPr>
                <w:rFonts w:hint="default" w:ascii="Arial" w:hAnsi="Arial" w:cs="Arial"/>
                <w:sz w:val="18"/>
                <w:szCs w:val="18"/>
              </w:rPr>
              <w:t>TDF-7G15</w:t>
            </w:r>
          </w:p>
        </w:tc>
        <w:tc>
          <w:tcPr>
            <w:tcW w:w="2235" w:type="dxa"/>
            <w:tcBorders>
              <w:top w:val="single" w:color="auto" w:sz="4" w:space="0"/>
              <w:left w:val="single" w:color="auto" w:sz="4" w:space="0"/>
              <w:bottom w:val="single" w:color="auto" w:sz="4" w:space="0"/>
              <w:right w:val="single" w:color="auto" w:sz="4" w:space="0"/>
            </w:tcBorders>
            <w:vAlign w:val="center"/>
          </w:tcPr>
          <w:p w14:paraId="32CD4917">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8"/>
                <w:szCs w:val="18"/>
                <w:lang w:eastAsia="pt-BR"/>
              </w:rPr>
            </w:pPr>
            <w:r>
              <w:rPr>
                <w:rFonts w:hint="default" w:ascii="Arial" w:hAnsi="Arial" w:cs="Arial"/>
                <w:sz w:val="18"/>
                <w:szCs w:val="18"/>
              </w:rPr>
              <w:t>93YF62001SJ064484</w:t>
            </w:r>
          </w:p>
        </w:tc>
        <w:tc>
          <w:tcPr>
            <w:tcW w:w="2354" w:type="dxa"/>
            <w:tcBorders>
              <w:top w:val="single" w:color="auto" w:sz="4" w:space="0"/>
              <w:left w:val="single" w:color="auto" w:sz="4" w:space="0"/>
              <w:bottom w:val="single" w:color="auto" w:sz="4" w:space="0"/>
              <w:right w:val="single" w:color="auto" w:sz="4" w:space="0"/>
            </w:tcBorders>
            <w:vAlign w:val="center"/>
          </w:tcPr>
          <w:p w14:paraId="25E0AFFA">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8"/>
                <w:szCs w:val="18"/>
                <w:lang w:eastAsia="pt-BR"/>
              </w:rPr>
            </w:pPr>
            <w:r>
              <w:rPr>
                <w:rFonts w:hint="default" w:ascii="Arial" w:hAnsi="Arial" w:cs="Arial"/>
                <w:sz w:val="18"/>
                <w:szCs w:val="18"/>
                <w:lang w:val="pt-BR"/>
              </w:rPr>
              <w:t>2025</w:t>
            </w:r>
            <w:r>
              <w:rPr>
                <w:rFonts w:hint="default" w:ascii="Arial" w:hAnsi="Arial" w:cs="Arial"/>
                <w:sz w:val="18"/>
                <w:szCs w:val="18"/>
              </w:rPr>
              <w:t>/2025 – Veículo 0 KM</w:t>
            </w:r>
          </w:p>
        </w:tc>
        <w:tc>
          <w:tcPr>
            <w:tcW w:w="1486" w:type="dxa"/>
            <w:tcBorders>
              <w:top w:val="single" w:color="auto" w:sz="4" w:space="0"/>
              <w:left w:val="single" w:color="auto" w:sz="4" w:space="0"/>
              <w:bottom w:val="single" w:color="auto" w:sz="4" w:space="0"/>
              <w:right w:val="single" w:color="auto" w:sz="4" w:space="0"/>
            </w:tcBorders>
            <w:vAlign w:val="center"/>
          </w:tcPr>
          <w:p w14:paraId="4465D829">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8"/>
                <w:szCs w:val="18"/>
                <w:lang w:eastAsia="pt-BR"/>
              </w:rPr>
            </w:pPr>
          </w:p>
        </w:tc>
      </w:tr>
      <w:tr w14:paraId="0CF68E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46" w:type="dxa"/>
            <w:tcBorders>
              <w:top w:val="single" w:color="auto" w:sz="4" w:space="0"/>
              <w:left w:val="single" w:color="auto" w:sz="4" w:space="0"/>
              <w:bottom w:val="single" w:color="auto" w:sz="4" w:space="0"/>
              <w:right w:val="single" w:color="auto" w:sz="4" w:space="0"/>
            </w:tcBorders>
          </w:tcPr>
          <w:p w14:paraId="0B688F5B">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8"/>
                <w:szCs w:val="18"/>
              </w:rPr>
            </w:pPr>
          </w:p>
        </w:tc>
        <w:tc>
          <w:tcPr>
            <w:tcW w:w="2598" w:type="dxa"/>
            <w:tcBorders>
              <w:top w:val="single" w:color="auto" w:sz="4" w:space="0"/>
              <w:left w:val="single" w:color="auto" w:sz="4" w:space="0"/>
              <w:bottom w:val="single" w:color="auto" w:sz="4" w:space="0"/>
              <w:right w:val="single" w:color="auto" w:sz="4" w:space="0"/>
            </w:tcBorders>
          </w:tcPr>
          <w:p w14:paraId="42B8C5FA">
            <w:pPr>
              <w:keepNext w:val="0"/>
              <w:keepLines w:val="0"/>
              <w:pageBreakBefore w:val="0"/>
              <w:tabs>
                <w:tab w:val="left" w:pos="1920"/>
              </w:tabs>
              <w:kinsoku/>
              <w:wordWrap/>
              <w:overflowPunct/>
              <w:topLinePunct w:val="0"/>
              <w:autoSpaceDE w:val="0"/>
              <w:autoSpaceDN w:val="0"/>
              <w:bidi w:val="0"/>
              <w:adjustRightInd w:val="0"/>
              <w:snapToGrid/>
              <w:spacing w:line="240" w:lineRule="auto"/>
              <w:ind w:left="0" w:leftChars="0" w:right="0" w:rightChars="0"/>
              <w:textAlignment w:val="auto"/>
              <w:rPr>
                <w:rFonts w:hint="default" w:ascii="Arial" w:hAnsi="Arial" w:cs="Arial"/>
                <w:sz w:val="18"/>
                <w:szCs w:val="18"/>
              </w:rPr>
            </w:pPr>
          </w:p>
        </w:tc>
        <w:tc>
          <w:tcPr>
            <w:tcW w:w="1125" w:type="dxa"/>
            <w:tcBorders>
              <w:top w:val="single" w:color="auto" w:sz="4" w:space="0"/>
              <w:left w:val="single" w:color="auto" w:sz="4" w:space="0"/>
              <w:bottom w:val="single" w:color="auto" w:sz="4" w:space="0"/>
              <w:right w:val="single" w:color="auto" w:sz="4" w:space="0"/>
            </w:tcBorders>
          </w:tcPr>
          <w:p w14:paraId="4E391A63">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sz w:val="18"/>
                <w:szCs w:val="18"/>
              </w:rPr>
            </w:pPr>
          </w:p>
        </w:tc>
        <w:tc>
          <w:tcPr>
            <w:tcW w:w="2235" w:type="dxa"/>
            <w:tcBorders>
              <w:top w:val="single" w:color="auto" w:sz="4" w:space="0"/>
              <w:left w:val="single" w:color="auto" w:sz="4" w:space="0"/>
              <w:bottom w:val="single" w:color="auto" w:sz="4" w:space="0"/>
              <w:right w:val="single" w:color="auto" w:sz="4" w:space="0"/>
            </w:tcBorders>
          </w:tcPr>
          <w:p w14:paraId="4AA67004">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right"/>
              <w:textAlignment w:val="auto"/>
              <w:rPr>
                <w:rFonts w:hint="default" w:ascii="Arial" w:hAnsi="Arial" w:cs="Arial"/>
                <w:sz w:val="18"/>
                <w:szCs w:val="18"/>
                <w:lang w:val="pt-BR"/>
              </w:rPr>
            </w:pPr>
          </w:p>
        </w:tc>
        <w:tc>
          <w:tcPr>
            <w:tcW w:w="2354" w:type="dxa"/>
            <w:tcBorders>
              <w:top w:val="single" w:color="auto" w:sz="4" w:space="0"/>
              <w:left w:val="single" w:color="auto" w:sz="4" w:space="0"/>
              <w:bottom w:val="single" w:color="auto" w:sz="4" w:space="0"/>
              <w:right w:val="single" w:color="auto" w:sz="4" w:space="0"/>
            </w:tcBorders>
          </w:tcPr>
          <w:p w14:paraId="6EB4E21B">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sz w:val="18"/>
                <w:szCs w:val="18"/>
              </w:rPr>
            </w:pPr>
            <w:r>
              <w:rPr>
                <w:rFonts w:hint="default" w:ascii="Arial" w:hAnsi="Arial" w:cs="Arial"/>
                <w:b/>
                <w:bCs/>
                <w:sz w:val="18"/>
                <w:szCs w:val="18"/>
                <w:lang w:val="pt-BR"/>
              </w:rPr>
              <w:t>VALOR TOTAL:</w:t>
            </w:r>
          </w:p>
        </w:tc>
        <w:tc>
          <w:tcPr>
            <w:tcW w:w="1486" w:type="dxa"/>
            <w:tcBorders>
              <w:top w:val="single" w:color="auto" w:sz="4" w:space="0"/>
              <w:left w:val="single" w:color="auto" w:sz="4" w:space="0"/>
              <w:bottom w:val="single" w:color="auto" w:sz="4" w:space="0"/>
              <w:right w:val="single" w:color="auto" w:sz="4" w:space="0"/>
            </w:tcBorders>
          </w:tcPr>
          <w:p w14:paraId="04DDDBFB">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sz w:val="18"/>
                <w:szCs w:val="18"/>
              </w:rPr>
            </w:pPr>
          </w:p>
        </w:tc>
      </w:tr>
    </w:tbl>
    <w:p w14:paraId="15E71B68">
      <w:pPr>
        <w:spacing w:line="276" w:lineRule="auto"/>
        <w:ind w:left="-142"/>
        <w:rPr>
          <w:rFonts w:ascii="Arial" w:hAnsi="Arial" w:cs="Arial"/>
          <w:sz w:val="20"/>
          <w:szCs w:val="20"/>
        </w:rPr>
      </w:pPr>
    </w:p>
    <w:p w14:paraId="4A9BF934">
      <w:pPr>
        <w:spacing w:line="276" w:lineRule="auto"/>
        <w:rPr>
          <w:rFonts w:ascii="Arial" w:hAnsi="Arial" w:cs="Arial"/>
          <w:sz w:val="20"/>
          <w:szCs w:val="20"/>
        </w:rPr>
      </w:pPr>
    </w:p>
    <w:p w14:paraId="5B338A4A">
      <w:pPr>
        <w:spacing w:line="276" w:lineRule="auto"/>
        <w:ind w:left="-142"/>
        <w:rPr>
          <w:rFonts w:ascii="Arial" w:hAnsi="Arial" w:cs="Arial"/>
          <w:sz w:val="20"/>
          <w:szCs w:val="20"/>
        </w:rPr>
      </w:pPr>
      <w:r>
        <w:rPr>
          <w:rFonts w:ascii="Arial" w:hAnsi="Arial" w:cs="Arial"/>
          <w:sz w:val="20"/>
          <w:szCs w:val="20"/>
        </w:rPr>
        <w:t>Declaramos para os devidos fins e sob as penas da lei que:</w:t>
      </w:r>
    </w:p>
    <w:p w14:paraId="6AB82854">
      <w:pPr>
        <w:spacing w:line="276" w:lineRule="auto"/>
        <w:ind w:left="-142"/>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14:paraId="6CB39085">
      <w:pPr>
        <w:spacing w:line="276" w:lineRule="auto"/>
        <w:ind w:left="-142"/>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14:paraId="337170F6">
      <w:pPr>
        <w:spacing w:line="276" w:lineRule="auto"/>
        <w:ind w:left="-142"/>
        <w:rPr>
          <w:rFonts w:hint="default" w:ascii="Arial" w:hAnsi="Arial" w:cs="Arial"/>
          <w:sz w:val="20"/>
          <w:szCs w:val="20"/>
          <w:lang w:val="pt-BR"/>
        </w:rPr>
      </w:pPr>
      <w:r>
        <w:rPr>
          <w:rFonts w:ascii="Arial" w:hAnsi="Arial" w:cs="Arial"/>
          <w:sz w:val="20"/>
          <w:szCs w:val="20"/>
          <w:lang w:val="pt-PT"/>
        </w:rPr>
        <w:t xml:space="preserve">3- Esta proposta tem validade de </w:t>
      </w:r>
      <w:r>
        <w:rPr>
          <w:rFonts w:hint="default" w:ascii="Arial" w:hAnsi="Arial" w:cs="Arial"/>
          <w:sz w:val="20"/>
          <w:szCs w:val="20"/>
          <w:lang w:val="pt-BR"/>
        </w:rPr>
        <w:t>______</w:t>
      </w:r>
      <w:r>
        <w:rPr>
          <w:rFonts w:ascii="Arial" w:hAnsi="Arial" w:cs="Arial"/>
          <w:sz w:val="20"/>
          <w:szCs w:val="20"/>
          <w:lang w:val="pt-PT"/>
        </w:rPr>
        <w:t xml:space="preserve"> dias</w:t>
      </w:r>
      <w:r>
        <w:rPr>
          <w:rFonts w:hint="default" w:ascii="Arial" w:hAnsi="Arial" w:cs="Arial"/>
          <w:sz w:val="20"/>
          <w:szCs w:val="20"/>
          <w:lang w:val="pt-BR"/>
        </w:rPr>
        <w:t>. (mínimo 60 dias).</w:t>
      </w:r>
    </w:p>
    <w:p w14:paraId="4873204B">
      <w:pPr>
        <w:spacing w:line="276" w:lineRule="auto"/>
        <w:ind w:left="-142"/>
        <w:rPr>
          <w:rFonts w:ascii="Arial" w:hAnsi="Arial" w:cs="Arial"/>
          <w:sz w:val="20"/>
          <w:szCs w:val="20"/>
          <w:lang w:val="pt-PT"/>
        </w:rPr>
      </w:pPr>
    </w:p>
    <w:p w14:paraId="7C23FC09">
      <w:pPr>
        <w:spacing w:line="276" w:lineRule="auto"/>
        <w:ind w:left="-142"/>
        <w:rPr>
          <w:rFonts w:ascii="Arial" w:hAnsi="Arial" w:cs="Arial"/>
          <w:sz w:val="20"/>
          <w:szCs w:val="20"/>
          <w:lang w:val="pt-PT"/>
        </w:rPr>
      </w:pPr>
    </w:p>
    <w:p w14:paraId="317AB777">
      <w:pPr>
        <w:spacing w:line="276" w:lineRule="auto"/>
        <w:ind w:left="-142"/>
        <w:rPr>
          <w:rFonts w:ascii="Arial" w:hAnsi="Arial" w:cs="Arial"/>
          <w:sz w:val="20"/>
          <w:szCs w:val="20"/>
          <w:lang w:val="pt-PT"/>
        </w:rPr>
      </w:pPr>
    </w:p>
    <w:p w14:paraId="3B528AF8">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196821F9">
      <w:pPr>
        <w:spacing w:line="276" w:lineRule="auto"/>
        <w:ind w:firstLine="567"/>
        <w:jc w:val="center"/>
        <w:rPr>
          <w:rFonts w:ascii="Arial" w:hAnsi="Arial" w:cs="Arial"/>
          <w:sz w:val="20"/>
          <w:szCs w:val="20"/>
        </w:rPr>
      </w:pPr>
      <w:r>
        <w:rPr>
          <w:rFonts w:ascii="Arial" w:hAnsi="Arial" w:cs="Arial"/>
          <w:b/>
          <w:bCs/>
          <w:sz w:val="20"/>
          <w:szCs w:val="20"/>
        </w:rPr>
        <w:t>(Cidade e data)</w:t>
      </w:r>
    </w:p>
    <w:p w14:paraId="6B72615F">
      <w:pPr>
        <w:spacing w:line="276" w:lineRule="auto"/>
        <w:ind w:firstLine="567"/>
        <w:jc w:val="center"/>
        <w:rPr>
          <w:rFonts w:ascii="Arial" w:hAnsi="Arial" w:cs="Arial"/>
          <w:b/>
          <w:bCs/>
          <w:sz w:val="20"/>
          <w:szCs w:val="20"/>
        </w:rPr>
      </w:pPr>
    </w:p>
    <w:p w14:paraId="5DA2BC3F">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65244F9">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126AC7BD">
      <w:pPr>
        <w:ind w:firstLine="567"/>
        <w:jc w:val="center"/>
        <w:rPr>
          <w:rFonts w:ascii="Arial" w:hAnsi="Arial" w:cs="Arial"/>
          <w:b/>
          <w:bCs/>
          <w:sz w:val="32"/>
          <w:szCs w:val="32"/>
        </w:rPr>
      </w:pPr>
    </w:p>
    <w:p w14:paraId="32BEF86F">
      <w:pPr>
        <w:ind w:firstLine="567"/>
        <w:jc w:val="center"/>
        <w:rPr>
          <w:rFonts w:ascii="Arial" w:hAnsi="Arial" w:cs="Arial"/>
          <w:b/>
          <w:bCs/>
          <w:sz w:val="32"/>
          <w:szCs w:val="32"/>
        </w:rPr>
      </w:pPr>
    </w:p>
    <w:p w14:paraId="5D0C0222">
      <w:pPr>
        <w:ind w:firstLine="567"/>
        <w:jc w:val="center"/>
        <w:rPr>
          <w:rFonts w:ascii="Arial" w:hAnsi="Arial" w:cs="Arial"/>
          <w:b/>
          <w:bCs/>
          <w:sz w:val="32"/>
          <w:szCs w:val="32"/>
        </w:rPr>
      </w:pPr>
    </w:p>
    <w:p w14:paraId="0CBE35CF">
      <w:pPr>
        <w:ind w:firstLine="567"/>
        <w:jc w:val="center"/>
        <w:rPr>
          <w:rFonts w:ascii="Arial" w:hAnsi="Arial" w:cs="Arial"/>
          <w:b/>
          <w:bCs/>
          <w:sz w:val="32"/>
          <w:szCs w:val="32"/>
        </w:rPr>
      </w:pPr>
    </w:p>
    <w:p w14:paraId="0A9353A3">
      <w:pPr>
        <w:ind w:firstLine="567"/>
        <w:jc w:val="center"/>
        <w:rPr>
          <w:rFonts w:ascii="Arial" w:hAnsi="Arial" w:cs="Arial"/>
          <w:b/>
          <w:bCs/>
          <w:sz w:val="32"/>
          <w:szCs w:val="32"/>
        </w:rPr>
      </w:pPr>
    </w:p>
    <w:p w14:paraId="567607E2">
      <w:pPr>
        <w:ind w:firstLine="567"/>
        <w:jc w:val="center"/>
        <w:rPr>
          <w:rFonts w:ascii="Arial" w:hAnsi="Arial" w:cs="Arial"/>
          <w:b/>
          <w:bCs/>
          <w:sz w:val="32"/>
          <w:szCs w:val="32"/>
        </w:rPr>
      </w:pPr>
    </w:p>
    <w:p w14:paraId="24A97519">
      <w:pPr>
        <w:jc w:val="both"/>
        <w:rPr>
          <w:rFonts w:ascii="Arial" w:hAnsi="Arial" w:cs="Arial"/>
          <w:b/>
          <w:bCs/>
          <w:sz w:val="32"/>
          <w:szCs w:val="32"/>
        </w:rPr>
      </w:pPr>
    </w:p>
    <w:p w14:paraId="1276D5DD">
      <w:pPr>
        <w:jc w:val="both"/>
        <w:rPr>
          <w:rFonts w:ascii="Arial" w:hAnsi="Arial" w:cs="Arial"/>
          <w:b/>
          <w:bCs/>
          <w:sz w:val="32"/>
          <w:szCs w:val="32"/>
        </w:rPr>
      </w:pPr>
    </w:p>
    <w:p w14:paraId="509DCB14">
      <w:pPr>
        <w:ind w:firstLine="567"/>
        <w:jc w:val="center"/>
        <w:rPr>
          <w:rFonts w:hint="default" w:ascii="Arial" w:hAnsi="Arial" w:cs="Arial"/>
          <w:b/>
          <w:bCs/>
          <w:sz w:val="20"/>
          <w:szCs w:val="20"/>
        </w:rPr>
      </w:pPr>
    </w:p>
    <w:p w14:paraId="16DFB2FB">
      <w:pPr>
        <w:ind w:firstLine="567"/>
        <w:jc w:val="center"/>
        <w:rPr>
          <w:rFonts w:hint="default" w:ascii="Arial" w:hAnsi="Arial" w:cs="Arial"/>
          <w:b/>
          <w:bCs/>
          <w:sz w:val="30"/>
          <w:szCs w:val="30"/>
        </w:rPr>
      </w:pPr>
      <w:r>
        <w:rPr>
          <w:rFonts w:hint="default" w:ascii="Arial" w:hAnsi="Arial" w:cs="Arial"/>
          <w:b/>
          <w:bCs/>
          <w:sz w:val="30"/>
          <w:szCs w:val="30"/>
        </w:rPr>
        <w:t>ANEXO III</w:t>
      </w:r>
    </w:p>
    <w:p w14:paraId="07A5B4FC">
      <w:pPr>
        <w:ind w:firstLine="567"/>
        <w:jc w:val="center"/>
        <w:rPr>
          <w:rFonts w:hint="default" w:ascii="Arial" w:hAnsi="Arial" w:cs="Arial"/>
          <w:b/>
          <w:bCs/>
          <w:sz w:val="20"/>
          <w:szCs w:val="20"/>
        </w:rPr>
      </w:pPr>
    </w:p>
    <w:p w14:paraId="7F408189">
      <w:pPr>
        <w:ind w:firstLine="567"/>
        <w:jc w:val="center"/>
        <w:rPr>
          <w:rFonts w:hint="default" w:ascii="Arial" w:hAnsi="Arial" w:cs="Arial"/>
          <w:b/>
          <w:bCs/>
          <w:sz w:val="20"/>
          <w:szCs w:val="20"/>
          <w:lang w:val="pt-BR"/>
        </w:rPr>
      </w:pPr>
      <w:r>
        <w:rPr>
          <w:rFonts w:hint="default" w:ascii="Arial" w:hAnsi="Arial" w:cs="Arial"/>
          <w:b/>
          <w:bCs/>
          <w:sz w:val="20"/>
          <w:szCs w:val="20"/>
        </w:rPr>
        <w:t xml:space="preserve">MINUTA </w:t>
      </w:r>
      <w:r>
        <w:rPr>
          <w:rFonts w:hint="default" w:ascii="Arial" w:hAnsi="Arial" w:cs="Arial"/>
          <w:b/>
          <w:bCs/>
          <w:sz w:val="20"/>
          <w:szCs w:val="20"/>
          <w:lang w:val="pt-BR"/>
        </w:rPr>
        <w:t>DO CONTRATO ADMINISTRATIVO</w:t>
      </w:r>
    </w:p>
    <w:p w14:paraId="3253461F">
      <w:pPr>
        <w:ind w:firstLine="567"/>
        <w:jc w:val="both"/>
        <w:rPr>
          <w:rFonts w:hint="default" w:ascii="Arial" w:hAnsi="Arial" w:cs="Arial"/>
          <w:b/>
          <w:bCs/>
          <w:sz w:val="18"/>
          <w:szCs w:val="18"/>
        </w:rPr>
      </w:pPr>
    </w:p>
    <w:p w14:paraId="5945945D">
      <w:pPr>
        <w:pStyle w:val="15"/>
        <w:ind w:left="0" w:right="-1"/>
        <w:jc w:val="both"/>
        <w:rPr>
          <w:rStyle w:val="335"/>
          <w:rFonts w:hint="default" w:cs="Arial"/>
          <w:b/>
          <w:sz w:val="20"/>
          <w:szCs w:val="20"/>
          <w:lang w:val="pt-BR"/>
        </w:rPr>
      </w:pPr>
      <w:r>
        <w:rPr>
          <w:rFonts w:ascii="Arial" w:hAnsi="Arial" w:cs="Arial"/>
          <w:b/>
          <w:sz w:val="20"/>
          <w:szCs w:val="20"/>
          <w:highlight w:val="none"/>
        </w:rPr>
        <w:t xml:space="preserve">CONTRATO QUE ENTRE SI CELEBRAM O MUNICÍPIO DE CATAGUASES, POR MEIO DA PREFEITURA MUNICIPAL DE CATAGUASES E </w:t>
      </w:r>
      <w:r>
        <w:rPr>
          <w:rFonts w:hint="default" w:ascii="Arial" w:hAnsi="Arial" w:cs="Arial"/>
          <w:b/>
          <w:sz w:val="20"/>
          <w:szCs w:val="20"/>
          <w:highlight w:val="none"/>
          <w:lang w:val="pt-BR"/>
        </w:rPr>
        <w:t>_________________</w:t>
      </w:r>
      <w:r>
        <w:rPr>
          <w:rFonts w:ascii="Arial" w:hAnsi="Arial" w:cs="Arial"/>
          <w:b/>
          <w:sz w:val="20"/>
          <w:szCs w:val="20"/>
          <w:highlight w:val="none"/>
        </w:rPr>
        <w:t xml:space="preserve">, </w:t>
      </w:r>
      <w:r>
        <w:rPr>
          <w:rFonts w:ascii="Arial" w:hAnsi="Arial" w:cs="Arial"/>
          <w:b/>
          <w:sz w:val="20"/>
          <w:szCs w:val="20"/>
          <w:highlight w:val="none"/>
          <w:lang w:eastAsia="ar-SA"/>
        </w:rPr>
        <w:t xml:space="preserve">PARA </w:t>
      </w:r>
      <w:r>
        <w:rPr>
          <w:rFonts w:ascii="Arial" w:hAnsi="Arial" w:cs="Arial"/>
          <w:color w:val="000000"/>
          <w:sz w:val="20"/>
          <w:szCs w:val="20"/>
        </w:rPr>
        <w:t xml:space="preserve">PRESTAÇÃO DE SERVIÇO </w:t>
      </w:r>
      <w:r>
        <w:rPr>
          <w:rFonts w:hint="default" w:ascii="Arial" w:hAnsi="Arial" w:cs="Arial"/>
          <w:color w:val="000000"/>
          <w:sz w:val="20"/>
          <w:szCs w:val="20"/>
          <w:lang w:val="pt-BR"/>
        </w:rPr>
        <w:t>DE SEGURO TOTAL PARA ATENDER OS VEÍCULOS DA SECRETARIA MUNICIPAL DE SAÚDE DE CATAGUASES-MG</w:t>
      </w:r>
      <w:r>
        <w:rPr>
          <w:rFonts w:hint="default" w:ascii="Arial" w:hAnsi="Arial" w:cs="Arial"/>
          <w:b/>
          <w:sz w:val="20"/>
          <w:szCs w:val="20"/>
          <w:highlight w:val="none"/>
          <w:lang w:val="pt-BR"/>
        </w:rPr>
        <w:t>.</w:t>
      </w:r>
    </w:p>
    <w:p w14:paraId="74FC0ECE">
      <w:pPr>
        <w:pStyle w:val="227"/>
        <w:tabs>
          <w:tab w:val="center" w:pos="4779"/>
          <w:tab w:val="right" w:pos="9198"/>
        </w:tabs>
        <w:rPr>
          <w:b w:val="0"/>
          <w:sz w:val="18"/>
          <w:szCs w:val="18"/>
        </w:rPr>
      </w:pPr>
    </w:p>
    <w:p w14:paraId="3ACE4AB3">
      <w:pPr>
        <w:spacing w:line="240" w:lineRule="auto"/>
        <w:jc w:val="both"/>
        <w:rPr>
          <w:rFonts w:ascii="Arial" w:hAnsi="Arial" w:eastAsia="Arial" w:cs="Arial"/>
          <w:sz w:val="18"/>
          <w:szCs w:val="18"/>
        </w:rPr>
      </w:pPr>
      <w:r>
        <w:rPr>
          <w:rFonts w:ascii="Arial" w:hAnsi="Arial" w:cs="Arial"/>
          <w:sz w:val="18"/>
          <w:szCs w:val="18"/>
        </w:rPr>
        <w:t xml:space="preserve">Pelo presente instrumento, de um lado o </w:t>
      </w:r>
      <w:r>
        <w:rPr>
          <w:rFonts w:ascii="Arial" w:hAnsi="Arial" w:cs="Arial"/>
          <w:b/>
          <w:sz w:val="18"/>
          <w:szCs w:val="18"/>
        </w:rPr>
        <w:t>MUNICIPIO DE CATAGUASES</w:t>
      </w:r>
      <w:r>
        <w:rPr>
          <w:rFonts w:ascii="Arial" w:hAnsi="Arial" w:cs="Arial"/>
          <w:sz w:val="18"/>
          <w:szCs w:val="18"/>
        </w:rPr>
        <w:t>, Estado de Minas Gerais, com sede à Praça</w:t>
      </w:r>
      <w:r>
        <w:rPr>
          <w:rFonts w:hint="default" w:ascii="Arial" w:hAnsi="Arial" w:cs="Arial"/>
          <w:sz w:val="18"/>
          <w:szCs w:val="18"/>
          <w:lang w:val="pt-BR"/>
        </w:rPr>
        <w:t xml:space="preserve"> </w:t>
      </w:r>
      <w:r>
        <w:rPr>
          <w:rFonts w:ascii="Arial" w:hAnsi="Arial" w:cs="Arial"/>
          <w:sz w:val="18"/>
          <w:szCs w:val="18"/>
        </w:rPr>
        <w:t xml:space="preserve">Santa Rita, 462 – </w:t>
      </w:r>
      <w:r>
        <w:rPr>
          <w:rFonts w:ascii="Arial" w:hAnsi="Arial" w:cs="Arial"/>
          <w:color w:val="auto"/>
          <w:sz w:val="18"/>
          <w:szCs w:val="18"/>
        </w:rPr>
        <w:t xml:space="preserve">Centro, Cataguases (MG), CNPJ/MF 17.702.499/0001-81, doravante denominada </w:t>
      </w:r>
      <w:r>
        <w:rPr>
          <w:rFonts w:ascii="Arial" w:hAnsi="Arial" w:cs="Arial"/>
          <w:b/>
          <w:color w:val="auto"/>
          <w:sz w:val="18"/>
          <w:szCs w:val="18"/>
        </w:rPr>
        <w:t>ADMINISTRAÇÃO CONTRATANTE</w:t>
      </w:r>
      <w:r>
        <w:rPr>
          <w:rFonts w:ascii="Arial" w:hAnsi="Arial" w:cs="Arial"/>
          <w:color w:val="auto"/>
          <w:sz w:val="18"/>
          <w:szCs w:val="18"/>
        </w:rPr>
        <w:t xml:space="preserve">, representada neste ato pelo Exmo. Sr. Prefeito, José Henriques, e de outro lado </w:t>
      </w:r>
      <w:r>
        <w:rPr>
          <w:rFonts w:ascii="Arial" w:hAnsi="Arial" w:cs="Arial"/>
          <w:b/>
          <w:color w:val="auto"/>
          <w:sz w:val="18"/>
          <w:szCs w:val="18"/>
        </w:rPr>
        <w:t xml:space="preserve"> </w:t>
      </w:r>
      <w:r>
        <w:rPr>
          <w:rFonts w:hint="default" w:ascii="Arial" w:hAnsi="Arial" w:cs="Arial"/>
          <w:b/>
          <w:color w:val="auto"/>
          <w:sz w:val="18"/>
          <w:szCs w:val="18"/>
          <w:lang w:val="pt-BR"/>
        </w:rPr>
        <w:t>____________</w:t>
      </w:r>
      <w:r>
        <w:rPr>
          <w:rFonts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ascii="Arial" w:hAnsi="Arial" w:cs="Arial"/>
          <w:i w:val="0"/>
          <w:iCs w:val="0"/>
          <w:color w:val="auto"/>
          <w:sz w:val="18"/>
          <w:szCs w:val="18"/>
        </w:rPr>
        <w:t>, representado neste ato por</w:t>
      </w:r>
      <w:r>
        <w:rPr>
          <w:rFonts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w:t>
      </w:r>
      <w:r>
        <w:rPr>
          <w:rFonts w:ascii="Arial" w:hAnsi="Arial" w:cs="Arial"/>
          <w:i w:val="0"/>
          <w:iCs w:val="0"/>
          <w:color w:val="auto"/>
          <w:sz w:val="18"/>
          <w:szCs w:val="18"/>
          <w:u w:val="none"/>
          <w:lang w:val="pt-BR"/>
        </w:rPr>
        <w:t xml:space="preserve"> dor</w:t>
      </w:r>
      <w:r>
        <w:rPr>
          <w:rFonts w:ascii="Arial" w:hAnsi="Arial" w:cs="Arial"/>
          <w:i w:val="0"/>
          <w:iCs w:val="0"/>
          <w:color w:val="auto"/>
          <w:sz w:val="18"/>
          <w:szCs w:val="18"/>
          <w:u w:val="none"/>
        </w:rPr>
        <w:t>a</w:t>
      </w:r>
      <w:r>
        <w:rPr>
          <w:rFonts w:ascii="Arial" w:hAnsi="Arial" w:cs="Arial"/>
          <w:i w:val="0"/>
          <w:iCs w:val="0"/>
          <w:color w:val="auto"/>
          <w:sz w:val="18"/>
          <w:szCs w:val="18"/>
          <w:highlight w:val="none"/>
          <w:u w:val="none"/>
        </w:rPr>
        <w:t>v</w:t>
      </w:r>
      <w:r>
        <w:rPr>
          <w:rFonts w:ascii="Arial" w:hAnsi="Arial" w:cs="Arial"/>
          <w:i w:val="0"/>
          <w:iCs w:val="0"/>
          <w:color w:val="auto"/>
          <w:sz w:val="18"/>
          <w:szCs w:val="18"/>
          <w:highlight w:val="none"/>
        </w:rPr>
        <w:t xml:space="preserve">ante denominada </w:t>
      </w:r>
      <w:r>
        <w:rPr>
          <w:rFonts w:ascii="Arial" w:hAnsi="Arial" w:cs="Arial"/>
          <w:b/>
          <w:bCs/>
          <w:i w:val="0"/>
          <w:iCs w:val="0"/>
          <w:color w:val="auto"/>
          <w:sz w:val="18"/>
          <w:szCs w:val="18"/>
          <w:highlight w:val="none"/>
        </w:rPr>
        <w:t>CONTRATADA</w:t>
      </w:r>
      <w:r>
        <w:rPr>
          <w:rFonts w:ascii="Arial" w:hAnsi="Arial" w:cs="Arial"/>
          <w:i w:val="0"/>
          <w:iCs w:val="0"/>
          <w:color w:val="auto"/>
          <w:sz w:val="18"/>
          <w:szCs w:val="18"/>
          <w:highlight w:val="none"/>
        </w:rPr>
        <w:t xml:space="preserve">, </w:t>
      </w:r>
      <w:r>
        <w:rPr>
          <w:rFonts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015/2025</w:t>
      </w:r>
      <w:r>
        <w:rPr>
          <w:rFonts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w:t>
      </w:r>
      <w:r>
        <w:rPr>
          <w:rFonts w:ascii="Arial" w:hAnsi="Arial" w:cs="Arial"/>
          <w:sz w:val="18"/>
          <w:szCs w:val="18"/>
        </w:rPr>
        <w:t>, Lei Municipal n° 4.946 de 2023, Decreto Municipal n° 5.805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w:t>
      </w:r>
      <w:r>
        <w:rPr>
          <w:rFonts w:ascii="Arial" w:hAnsi="Arial" w:cs="Arial"/>
          <w:sz w:val="18"/>
          <w:szCs w:val="18"/>
        </w:rPr>
        <w:t xml:space="preserve"> e demais legislação aplicável e, ainda, de acordo com as condições estabelecidas neste presente Edital</w:t>
      </w:r>
      <w:r>
        <w:rPr>
          <w:rFonts w:hint="default" w:ascii="Arial" w:hAnsi="Arial" w:cs="Arial"/>
          <w:sz w:val="18"/>
          <w:szCs w:val="18"/>
        </w:rPr>
        <w:t xml:space="preserve">, </w:t>
      </w:r>
      <w:r>
        <w:rPr>
          <w:rFonts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do Pregão Eletrônico 006/2025</w:t>
      </w:r>
      <w:r>
        <w:rPr>
          <w:rFonts w:ascii="Arial" w:hAnsi="Arial" w:eastAsia="Arial" w:cs="Arial"/>
          <w:i w:val="0"/>
          <w:iCs w:val="0"/>
          <w:color w:val="auto"/>
          <w:sz w:val="18"/>
          <w:szCs w:val="18"/>
        </w:rPr>
        <w:t>, mediante as cláusulas e condições a segu</w:t>
      </w:r>
      <w:r>
        <w:rPr>
          <w:rFonts w:ascii="Arial" w:hAnsi="Arial" w:eastAsia="Arial" w:cs="Arial"/>
          <w:color w:val="auto"/>
          <w:sz w:val="18"/>
          <w:szCs w:val="18"/>
        </w:rPr>
        <w:t>ir enunciadas.</w:t>
      </w:r>
    </w:p>
    <w:p w14:paraId="3C0F3A78">
      <w:pPr>
        <w:jc w:val="both"/>
        <w:rPr>
          <w:rFonts w:ascii="Arial" w:hAnsi="Arial" w:eastAsia="Arial" w:cs="Arial"/>
          <w:sz w:val="18"/>
          <w:szCs w:val="18"/>
        </w:rPr>
      </w:pPr>
    </w:p>
    <w:p w14:paraId="73D5FC70">
      <w:pPr>
        <w:rPr>
          <w:rFonts w:hint="default" w:ascii="Arial" w:hAnsi="Arial" w:cs="Arial"/>
          <w:b/>
          <w:bCs/>
          <w:color w:val="auto"/>
          <w:sz w:val="18"/>
          <w:szCs w:val="18"/>
          <w:lang w:val="pt-BR"/>
        </w:rPr>
      </w:pPr>
      <w:r>
        <w:rPr>
          <w:rFonts w:hint="default" w:ascii="Arial" w:hAnsi="Arial" w:cs="Arial"/>
          <w:b/>
          <w:bCs/>
          <w:color w:val="auto"/>
          <w:sz w:val="18"/>
          <w:szCs w:val="18"/>
        </w:rPr>
        <w:t>CLÁUSULA PRIMEIRA - DO OBJETO</w:t>
      </w:r>
      <w:r>
        <w:rPr>
          <w:rFonts w:hint="default" w:ascii="Arial" w:hAnsi="Arial" w:cs="Arial"/>
          <w:b/>
          <w:bCs/>
          <w:color w:val="auto"/>
          <w:sz w:val="18"/>
          <w:szCs w:val="18"/>
          <w:lang w:val="pt-BR"/>
        </w:rPr>
        <w:t xml:space="preserve"> (Art. 92, I e II)</w:t>
      </w:r>
    </w:p>
    <w:p w14:paraId="292FF847">
      <w:pPr>
        <w:pStyle w:val="221"/>
        <w:numPr>
          <w:ilvl w:val="1"/>
          <w:numId w:val="17"/>
        </w:numPr>
        <w:ind w:left="0" w:right="82" w:rightChars="0"/>
        <w:jc w:val="both"/>
        <w:rPr>
          <w:rFonts w:hint="default" w:ascii="Arial" w:hAnsi="Arial" w:cs="Arial"/>
          <w:color w:val="auto"/>
          <w:sz w:val="18"/>
          <w:szCs w:val="18"/>
          <w:lang w:val="pt-BR"/>
        </w:rPr>
      </w:pPr>
      <w:r>
        <w:rPr>
          <w:rStyle w:val="335"/>
          <w:rFonts w:hint="default" w:ascii="Arial" w:hAnsi="Arial" w:cs="Arial"/>
          <w:color w:val="auto"/>
          <w:sz w:val="18"/>
          <w:szCs w:val="18"/>
          <w:lang w:val="en-US"/>
        </w:rPr>
        <w:t>C</w:t>
      </w:r>
      <w:r>
        <w:rPr>
          <w:rStyle w:val="335"/>
          <w:rFonts w:hint="default" w:ascii="Arial" w:hAnsi="Arial" w:cs="Arial"/>
          <w:color w:val="auto"/>
          <w:sz w:val="18"/>
          <w:szCs w:val="18"/>
        </w:rPr>
        <w:t>ontratação de</w:t>
      </w:r>
      <w:r>
        <w:rPr>
          <w:rFonts w:hint="default" w:ascii="Arial" w:hAnsi="Arial" w:cs="Arial"/>
          <w:b/>
          <w:bCs w:val="0"/>
          <w:color w:val="000000"/>
          <w:sz w:val="18"/>
          <w:szCs w:val="18"/>
        </w:rPr>
        <w:t xml:space="preserve"> </w:t>
      </w:r>
      <w:r>
        <w:rPr>
          <w:rFonts w:ascii="Arial" w:hAnsi="Arial" w:cs="Arial"/>
          <w:b w:val="0"/>
          <w:bCs/>
          <w:color w:val="000000"/>
          <w:sz w:val="18"/>
          <w:szCs w:val="18"/>
        </w:rPr>
        <w:t xml:space="preserve">empresa especializada em </w:t>
      </w:r>
      <w:r>
        <w:rPr>
          <w:rFonts w:ascii="Arial" w:hAnsi="Arial" w:cs="Arial"/>
          <w:color w:val="000000"/>
          <w:sz w:val="18"/>
          <w:szCs w:val="18"/>
        </w:rPr>
        <w:t xml:space="preserve">prestação de serviço </w:t>
      </w:r>
      <w:r>
        <w:rPr>
          <w:rFonts w:hint="default" w:ascii="Arial" w:hAnsi="Arial" w:cs="Arial"/>
          <w:color w:val="000000"/>
          <w:sz w:val="18"/>
          <w:szCs w:val="18"/>
          <w:lang w:val="pt-BR"/>
        </w:rPr>
        <w:t>de seguro total para atender os veículos da Secretaria Municipal de Saúde de Cataguases-MG</w:t>
      </w:r>
      <w:r>
        <w:rPr>
          <w:rFonts w:hint="default" w:ascii="Arial" w:hAnsi="Arial" w:cs="Arial"/>
          <w:b w:val="0"/>
          <w:bCs/>
          <w:color w:val="000000"/>
          <w:sz w:val="18"/>
          <w:szCs w:val="18"/>
          <w:lang w:val="pt-BR"/>
        </w:rPr>
        <w:t>, a saber:</w:t>
      </w:r>
    </w:p>
    <w:p w14:paraId="1F28A267">
      <w:pPr>
        <w:pStyle w:val="221"/>
        <w:numPr>
          <w:ilvl w:val="0"/>
          <w:numId w:val="0"/>
        </w:numPr>
        <w:suppressAutoHyphens/>
        <w:ind w:right="-296" w:rightChars="0"/>
        <w:contextualSpacing/>
        <w:rPr>
          <w:rFonts w:hint="default" w:ascii="Arial" w:hAnsi="Arial" w:cs="Arial"/>
          <w:color w:val="auto"/>
          <w:sz w:val="18"/>
          <w:szCs w:val="18"/>
        </w:rPr>
      </w:pPr>
    </w:p>
    <w:tbl>
      <w:tblPr>
        <w:tblStyle w:val="39"/>
        <w:tblW w:w="1044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46"/>
        <w:gridCol w:w="2598"/>
        <w:gridCol w:w="1125"/>
        <w:gridCol w:w="2235"/>
        <w:gridCol w:w="2354"/>
        <w:gridCol w:w="1486"/>
      </w:tblGrid>
      <w:tr w14:paraId="16D1E9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46" w:type="dxa"/>
            <w:tcBorders>
              <w:top w:val="single" w:color="auto" w:sz="4" w:space="0"/>
              <w:left w:val="single" w:color="auto" w:sz="4" w:space="0"/>
              <w:bottom w:val="single" w:color="auto" w:sz="4" w:space="0"/>
              <w:right w:val="single" w:color="auto" w:sz="4" w:space="0"/>
            </w:tcBorders>
          </w:tcPr>
          <w:p w14:paraId="38587C3D">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ascii="Arial" w:hAnsi="Arial" w:cs="Arial"/>
                <w:b/>
                <w:sz w:val="18"/>
                <w:szCs w:val="18"/>
              </w:rPr>
            </w:pPr>
            <w:r>
              <w:rPr>
                <w:rFonts w:ascii="Arial" w:hAnsi="Arial" w:cs="Arial"/>
                <w:b/>
                <w:sz w:val="18"/>
                <w:szCs w:val="18"/>
              </w:rPr>
              <w:t>ITEM</w:t>
            </w:r>
          </w:p>
        </w:tc>
        <w:tc>
          <w:tcPr>
            <w:tcW w:w="2598" w:type="dxa"/>
            <w:tcBorders>
              <w:top w:val="single" w:color="auto" w:sz="4" w:space="0"/>
              <w:left w:val="single" w:color="auto" w:sz="4" w:space="0"/>
              <w:bottom w:val="single" w:color="auto" w:sz="4" w:space="0"/>
              <w:right w:val="single" w:color="auto" w:sz="4" w:space="0"/>
            </w:tcBorders>
          </w:tcPr>
          <w:p w14:paraId="575C33B7">
            <w:pPr>
              <w:keepNext w:val="0"/>
              <w:keepLines w:val="0"/>
              <w:pageBreakBefore w:val="0"/>
              <w:tabs>
                <w:tab w:val="left" w:pos="1920"/>
              </w:tabs>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8"/>
                <w:szCs w:val="18"/>
                <w:lang w:val="pt-BR"/>
              </w:rPr>
            </w:pPr>
            <w:r>
              <w:rPr>
                <w:rFonts w:ascii="Arial" w:hAnsi="Arial" w:cs="Arial"/>
                <w:b/>
                <w:sz w:val="18"/>
                <w:szCs w:val="18"/>
              </w:rPr>
              <w:t>VEÍCULO</w:t>
            </w:r>
            <w:r>
              <w:rPr>
                <w:rFonts w:hint="default" w:ascii="Arial" w:hAnsi="Arial" w:cs="Arial"/>
                <w:b/>
                <w:sz w:val="18"/>
                <w:szCs w:val="18"/>
                <w:lang w:val="pt-BR"/>
              </w:rPr>
              <w:t>/MARCA</w:t>
            </w:r>
          </w:p>
        </w:tc>
        <w:tc>
          <w:tcPr>
            <w:tcW w:w="1125" w:type="dxa"/>
            <w:tcBorders>
              <w:top w:val="single" w:color="auto" w:sz="4" w:space="0"/>
              <w:left w:val="single" w:color="auto" w:sz="4" w:space="0"/>
              <w:bottom w:val="single" w:color="auto" w:sz="4" w:space="0"/>
              <w:right w:val="single" w:color="auto" w:sz="4" w:space="0"/>
            </w:tcBorders>
          </w:tcPr>
          <w:p w14:paraId="607FA9F8">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ascii="Arial" w:hAnsi="Arial" w:cs="Arial"/>
                <w:b/>
                <w:sz w:val="18"/>
                <w:szCs w:val="18"/>
              </w:rPr>
            </w:pPr>
            <w:r>
              <w:rPr>
                <w:rFonts w:ascii="Arial" w:hAnsi="Arial" w:cs="Arial"/>
                <w:b/>
                <w:sz w:val="18"/>
                <w:szCs w:val="18"/>
              </w:rPr>
              <w:t>PLACA</w:t>
            </w:r>
          </w:p>
        </w:tc>
        <w:tc>
          <w:tcPr>
            <w:tcW w:w="2235" w:type="dxa"/>
            <w:tcBorders>
              <w:top w:val="single" w:color="auto" w:sz="4" w:space="0"/>
              <w:left w:val="single" w:color="auto" w:sz="4" w:space="0"/>
              <w:bottom w:val="single" w:color="auto" w:sz="4" w:space="0"/>
              <w:right w:val="single" w:color="auto" w:sz="4" w:space="0"/>
            </w:tcBorders>
          </w:tcPr>
          <w:p w14:paraId="6AA28264">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8"/>
                <w:szCs w:val="18"/>
                <w:lang w:val="pt-BR"/>
              </w:rPr>
            </w:pPr>
            <w:r>
              <w:rPr>
                <w:rFonts w:hint="default" w:ascii="Arial" w:hAnsi="Arial" w:cs="Arial"/>
                <w:b/>
                <w:sz w:val="18"/>
                <w:szCs w:val="18"/>
                <w:lang w:val="pt-BR"/>
              </w:rPr>
              <w:t>Chassi</w:t>
            </w:r>
          </w:p>
        </w:tc>
        <w:tc>
          <w:tcPr>
            <w:tcW w:w="2354" w:type="dxa"/>
            <w:tcBorders>
              <w:top w:val="single" w:color="auto" w:sz="4" w:space="0"/>
              <w:left w:val="single" w:color="auto" w:sz="4" w:space="0"/>
              <w:bottom w:val="single" w:color="auto" w:sz="4" w:space="0"/>
              <w:right w:val="single" w:color="auto" w:sz="4" w:space="0"/>
            </w:tcBorders>
          </w:tcPr>
          <w:p w14:paraId="33EFBFF4">
            <w:pPr>
              <w:keepNext w:val="0"/>
              <w:keepLines w:val="0"/>
              <w:pageBreakBefore w:val="0"/>
              <w:kinsoku/>
              <w:wordWrap/>
              <w:overflowPunct/>
              <w:topLinePunct w:val="0"/>
              <w:bidi w:val="0"/>
              <w:snapToGrid/>
              <w:spacing w:line="240" w:lineRule="auto"/>
              <w:ind w:left="0" w:leftChars="0" w:right="0" w:rightChars="0"/>
              <w:jc w:val="center"/>
              <w:textAlignment w:val="auto"/>
              <w:rPr>
                <w:rFonts w:hint="default" w:ascii="Arial" w:hAnsi="Arial" w:cs="Arial"/>
                <w:b/>
                <w:sz w:val="18"/>
                <w:szCs w:val="18"/>
                <w:lang w:val="pt-BR"/>
              </w:rPr>
            </w:pPr>
            <w:r>
              <w:rPr>
                <w:rFonts w:ascii="Arial" w:hAnsi="Arial" w:cs="Arial"/>
                <w:b/>
                <w:sz w:val="18"/>
                <w:szCs w:val="18"/>
              </w:rPr>
              <w:t>ANO/MODELO</w:t>
            </w:r>
          </w:p>
        </w:tc>
        <w:tc>
          <w:tcPr>
            <w:tcW w:w="1486" w:type="dxa"/>
            <w:tcBorders>
              <w:top w:val="single" w:color="auto" w:sz="4" w:space="0"/>
              <w:left w:val="single" w:color="auto" w:sz="4" w:space="0"/>
              <w:bottom w:val="single" w:color="auto" w:sz="4" w:space="0"/>
              <w:right w:val="single" w:color="auto" w:sz="4" w:space="0"/>
            </w:tcBorders>
          </w:tcPr>
          <w:p w14:paraId="50BC5D64">
            <w:pPr>
              <w:keepNext w:val="0"/>
              <w:keepLines w:val="0"/>
              <w:pageBreakBefore w:val="0"/>
              <w:kinsoku/>
              <w:wordWrap/>
              <w:overflowPunct/>
              <w:topLinePunct w:val="0"/>
              <w:bidi w:val="0"/>
              <w:snapToGrid/>
              <w:spacing w:line="240" w:lineRule="auto"/>
              <w:ind w:left="0" w:leftChars="0" w:right="0" w:rightChars="0"/>
              <w:jc w:val="center"/>
              <w:textAlignment w:val="auto"/>
              <w:rPr>
                <w:rFonts w:hint="default" w:ascii="Arial" w:hAnsi="Arial" w:cs="Arial"/>
                <w:b/>
                <w:sz w:val="18"/>
                <w:szCs w:val="18"/>
                <w:lang w:val="pt-BR"/>
              </w:rPr>
            </w:pPr>
            <w:r>
              <w:rPr>
                <w:rFonts w:hint="default" w:ascii="Arial" w:hAnsi="Arial" w:cs="Arial"/>
                <w:b/>
                <w:sz w:val="18"/>
                <w:szCs w:val="18"/>
                <w:lang w:val="pt-BR"/>
              </w:rPr>
              <w:t>Valor unitário</w:t>
            </w:r>
          </w:p>
        </w:tc>
      </w:tr>
      <w:tr w14:paraId="65A777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46" w:type="dxa"/>
            <w:tcBorders>
              <w:top w:val="single" w:color="auto" w:sz="4" w:space="0"/>
              <w:left w:val="single" w:color="auto" w:sz="4" w:space="0"/>
              <w:bottom w:val="single" w:color="auto" w:sz="4" w:space="0"/>
              <w:right w:val="single" w:color="auto" w:sz="4" w:space="0"/>
            </w:tcBorders>
            <w:vAlign w:val="top"/>
          </w:tcPr>
          <w:p w14:paraId="3DDF1923">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ascii="Arial" w:hAnsi="Arial" w:cs="Arial"/>
                <w:b/>
                <w:sz w:val="18"/>
                <w:szCs w:val="18"/>
              </w:rPr>
            </w:pPr>
            <w:r>
              <w:rPr>
                <w:rFonts w:ascii="Arial" w:hAnsi="Arial" w:cs="Arial"/>
                <w:b/>
                <w:sz w:val="18"/>
                <w:szCs w:val="18"/>
              </w:rPr>
              <w:t>1</w:t>
            </w:r>
          </w:p>
        </w:tc>
        <w:tc>
          <w:tcPr>
            <w:tcW w:w="2598" w:type="dxa"/>
            <w:tcBorders>
              <w:top w:val="single" w:color="auto" w:sz="4" w:space="0"/>
              <w:left w:val="single" w:color="auto" w:sz="4" w:space="0"/>
              <w:bottom w:val="single" w:color="auto" w:sz="4" w:space="0"/>
              <w:right w:val="single" w:color="auto" w:sz="4" w:space="0"/>
            </w:tcBorders>
            <w:vAlign w:val="center"/>
          </w:tcPr>
          <w:p w14:paraId="56CC1CF3">
            <w:pPr>
              <w:keepNext w:val="0"/>
              <w:keepLines w:val="0"/>
              <w:pageBreakBefore w:val="0"/>
              <w:kinsoku/>
              <w:wordWrap/>
              <w:overflowPunct/>
              <w:topLinePunct w:val="0"/>
              <w:bidi w:val="0"/>
              <w:snapToGrid/>
              <w:ind w:left="0" w:leftChars="0" w:right="0" w:rightChars="0"/>
              <w:jc w:val="both"/>
              <w:textAlignment w:val="auto"/>
              <w:rPr>
                <w:rFonts w:hint="default" w:ascii="Arial" w:hAnsi="Arial" w:cs="Arial"/>
                <w:b/>
                <w:sz w:val="18"/>
                <w:szCs w:val="18"/>
                <w:lang w:val="pt-BR"/>
              </w:rPr>
            </w:pPr>
            <w:r>
              <w:rPr>
                <w:rFonts w:ascii="Arial" w:hAnsi="Arial" w:cs="Arial"/>
                <w:sz w:val="18"/>
                <w:szCs w:val="18"/>
              </w:rPr>
              <w:t>Citroën</w:t>
            </w:r>
            <w:r>
              <w:rPr>
                <w:rFonts w:hint="default" w:ascii="Arial" w:hAnsi="Arial" w:cs="Arial"/>
                <w:sz w:val="18"/>
                <w:szCs w:val="18"/>
                <w:lang w:val="pt-BR"/>
              </w:rPr>
              <w:t xml:space="preserve"> - </w:t>
            </w:r>
            <w:r>
              <w:rPr>
                <w:rFonts w:ascii="Arial" w:hAnsi="Arial" w:cs="Arial"/>
                <w:sz w:val="18"/>
                <w:szCs w:val="18"/>
              </w:rPr>
              <w:t>Aircross</w:t>
            </w:r>
          </w:p>
        </w:tc>
        <w:tc>
          <w:tcPr>
            <w:tcW w:w="1125" w:type="dxa"/>
            <w:tcBorders>
              <w:top w:val="single" w:color="auto" w:sz="4" w:space="0"/>
              <w:left w:val="single" w:color="auto" w:sz="4" w:space="0"/>
              <w:bottom w:val="single" w:color="auto" w:sz="4" w:space="0"/>
              <w:right w:val="single" w:color="auto" w:sz="4" w:space="0"/>
            </w:tcBorders>
            <w:vAlign w:val="center"/>
          </w:tcPr>
          <w:p w14:paraId="6D663F7C">
            <w:pPr>
              <w:keepNext w:val="0"/>
              <w:keepLines w:val="0"/>
              <w:pageBreakBefore w:val="0"/>
              <w:kinsoku/>
              <w:wordWrap/>
              <w:overflowPunct/>
              <w:topLinePunct w:val="0"/>
              <w:bidi w:val="0"/>
              <w:snapToGrid/>
              <w:ind w:left="0" w:leftChars="0" w:right="0" w:rightChars="0"/>
              <w:jc w:val="center"/>
              <w:textAlignment w:val="auto"/>
              <w:rPr>
                <w:rFonts w:ascii="Arial" w:hAnsi="Arial" w:cs="Arial"/>
                <w:b/>
                <w:sz w:val="18"/>
                <w:szCs w:val="18"/>
              </w:rPr>
            </w:pPr>
            <w:r>
              <w:rPr>
                <w:rFonts w:ascii="Arial" w:hAnsi="Arial" w:cs="Arial"/>
                <w:sz w:val="18"/>
                <w:szCs w:val="18"/>
              </w:rPr>
              <w:t>TDK-7B45</w:t>
            </w:r>
          </w:p>
        </w:tc>
        <w:tc>
          <w:tcPr>
            <w:tcW w:w="2235" w:type="dxa"/>
            <w:tcBorders>
              <w:top w:val="single" w:color="auto" w:sz="4" w:space="0"/>
              <w:left w:val="single" w:color="auto" w:sz="4" w:space="0"/>
              <w:bottom w:val="single" w:color="auto" w:sz="4" w:space="0"/>
              <w:right w:val="single" w:color="auto" w:sz="4" w:space="0"/>
            </w:tcBorders>
            <w:vAlign w:val="center"/>
          </w:tcPr>
          <w:p w14:paraId="2B981FC2">
            <w:pPr>
              <w:keepNext w:val="0"/>
              <w:keepLines w:val="0"/>
              <w:pageBreakBefore w:val="0"/>
              <w:kinsoku/>
              <w:wordWrap/>
              <w:overflowPunct/>
              <w:topLinePunct w:val="0"/>
              <w:bidi w:val="0"/>
              <w:snapToGrid/>
              <w:ind w:left="0" w:leftChars="0" w:right="0" w:rightChars="0"/>
              <w:jc w:val="center"/>
              <w:textAlignment w:val="auto"/>
              <w:rPr>
                <w:rFonts w:ascii="Arial" w:hAnsi="Arial" w:cs="Arial"/>
                <w:sz w:val="18"/>
                <w:szCs w:val="18"/>
              </w:rPr>
            </w:pPr>
            <w:r>
              <w:rPr>
                <w:rFonts w:ascii="Arial" w:hAnsi="Arial" w:cs="Arial"/>
                <w:sz w:val="18"/>
                <w:szCs w:val="18"/>
              </w:rPr>
              <w:t>935CNFC51SB530267</w:t>
            </w:r>
          </w:p>
        </w:tc>
        <w:tc>
          <w:tcPr>
            <w:tcW w:w="2354" w:type="dxa"/>
            <w:tcBorders>
              <w:top w:val="single" w:color="auto" w:sz="4" w:space="0"/>
              <w:left w:val="single" w:color="auto" w:sz="4" w:space="0"/>
              <w:bottom w:val="single" w:color="auto" w:sz="4" w:space="0"/>
              <w:right w:val="single" w:color="auto" w:sz="4" w:space="0"/>
            </w:tcBorders>
            <w:vAlign w:val="center"/>
          </w:tcPr>
          <w:p w14:paraId="5488CE80">
            <w:pPr>
              <w:keepNext w:val="0"/>
              <w:keepLines w:val="0"/>
              <w:pageBreakBefore w:val="0"/>
              <w:kinsoku/>
              <w:wordWrap/>
              <w:overflowPunct/>
              <w:topLinePunct w:val="0"/>
              <w:bidi w:val="0"/>
              <w:snapToGrid/>
              <w:ind w:left="0" w:leftChars="0" w:right="0" w:rightChars="0"/>
              <w:jc w:val="center"/>
              <w:textAlignment w:val="auto"/>
              <w:rPr>
                <w:rFonts w:ascii="Arial" w:hAnsi="Arial" w:cs="Arial"/>
                <w:color w:val="000000"/>
                <w:sz w:val="18"/>
                <w:szCs w:val="18"/>
              </w:rPr>
            </w:pPr>
            <w:r>
              <w:rPr>
                <w:rFonts w:ascii="Arial" w:hAnsi="Arial" w:cs="Arial"/>
                <w:sz w:val="18"/>
                <w:szCs w:val="18"/>
                <w:lang w:val="pt-BR"/>
              </w:rPr>
              <w:t>2025</w:t>
            </w:r>
            <w:r>
              <w:rPr>
                <w:rFonts w:ascii="Arial" w:hAnsi="Arial" w:cs="Arial"/>
                <w:sz w:val="18"/>
                <w:szCs w:val="18"/>
              </w:rPr>
              <w:t>/2025 - Veículo 0 KM</w:t>
            </w:r>
          </w:p>
        </w:tc>
        <w:tc>
          <w:tcPr>
            <w:tcW w:w="1486" w:type="dxa"/>
            <w:tcBorders>
              <w:top w:val="single" w:color="auto" w:sz="4" w:space="0"/>
              <w:left w:val="single" w:color="auto" w:sz="4" w:space="0"/>
              <w:bottom w:val="single" w:color="auto" w:sz="4" w:space="0"/>
              <w:right w:val="single" w:color="auto" w:sz="4" w:space="0"/>
            </w:tcBorders>
            <w:vAlign w:val="center"/>
          </w:tcPr>
          <w:p w14:paraId="7BC7E517">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8"/>
                <w:szCs w:val="18"/>
                <w:lang w:eastAsia="pt-BR"/>
              </w:rPr>
            </w:pPr>
          </w:p>
        </w:tc>
      </w:tr>
      <w:tr w14:paraId="2EE306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46" w:type="dxa"/>
            <w:tcBorders>
              <w:top w:val="single" w:color="auto" w:sz="4" w:space="0"/>
              <w:left w:val="single" w:color="auto" w:sz="4" w:space="0"/>
              <w:bottom w:val="single" w:color="auto" w:sz="4" w:space="0"/>
              <w:right w:val="single" w:color="auto" w:sz="4" w:space="0"/>
            </w:tcBorders>
            <w:vAlign w:val="top"/>
          </w:tcPr>
          <w:p w14:paraId="7E2A64D5">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8"/>
                <w:szCs w:val="18"/>
                <w:lang w:val="pt-BR"/>
              </w:rPr>
            </w:pPr>
            <w:r>
              <w:rPr>
                <w:rFonts w:hint="default" w:ascii="Arial" w:hAnsi="Arial" w:cs="Arial"/>
                <w:b/>
                <w:sz w:val="18"/>
                <w:szCs w:val="18"/>
                <w:lang w:val="pt-BR"/>
              </w:rPr>
              <w:t>2</w:t>
            </w:r>
          </w:p>
        </w:tc>
        <w:tc>
          <w:tcPr>
            <w:tcW w:w="2598" w:type="dxa"/>
            <w:tcBorders>
              <w:top w:val="single" w:color="auto" w:sz="4" w:space="0"/>
              <w:left w:val="single" w:color="auto" w:sz="4" w:space="0"/>
              <w:bottom w:val="single" w:color="auto" w:sz="4" w:space="0"/>
              <w:right w:val="single" w:color="auto" w:sz="4" w:space="0"/>
            </w:tcBorders>
            <w:vAlign w:val="center"/>
          </w:tcPr>
          <w:p w14:paraId="2E9C59F8">
            <w:pPr>
              <w:keepNext w:val="0"/>
              <w:keepLines w:val="0"/>
              <w:pageBreakBefore w:val="0"/>
              <w:kinsoku/>
              <w:wordWrap/>
              <w:overflowPunct/>
              <w:topLinePunct w:val="0"/>
              <w:bidi w:val="0"/>
              <w:snapToGrid/>
              <w:ind w:left="0" w:leftChars="0" w:right="0" w:rightChars="0"/>
              <w:jc w:val="both"/>
              <w:textAlignment w:val="auto"/>
              <w:rPr>
                <w:rFonts w:hint="default" w:ascii="Arial" w:hAnsi="Arial" w:cs="Arial"/>
                <w:sz w:val="18"/>
                <w:szCs w:val="18"/>
                <w:lang w:val="pt-BR"/>
              </w:rPr>
            </w:pPr>
            <w:r>
              <w:rPr>
                <w:rFonts w:ascii="Arial" w:hAnsi="Arial" w:cs="Arial"/>
                <w:sz w:val="18"/>
                <w:szCs w:val="18"/>
              </w:rPr>
              <w:t>Citroën</w:t>
            </w:r>
            <w:r>
              <w:rPr>
                <w:rFonts w:hint="default" w:ascii="Arial" w:hAnsi="Arial" w:cs="Arial"/>
                <w:sz w:val="18"/>
                <w:szCs w:val="18"/>
                <w:lang w:val="pt-BR"/>
              </w:rPr>
              <w:t xml:space="preserve"> - </w:t>
            </w:r>
            <w:r>
              <w:rPr>
                <w:rFonts w:ascii="Arial" w:hAnsi="Arial" w:cs="Arial"/>
                <w:sz w:val="18"/>
                <w:szCs w:val="18"/>
              </w:rPr>
              <w:t>Aircross</w:t>
            </w:r>
          </w:p>
        </w:tc>
        <w:tc>
          <w:tcPr>
            <w:tcW w:w="1125" w:type="dxa"/>
            <w:tcBorders>
              <w:top w:val="single" w:color="auto" w:sz="4" w:space="0"/>
              <w:left w:val="single" w:color="auto" w:sz="4" w:space="0"/>
              <w:bottom w:val="single" w:color="auto" w:sz="4" w:space="0"/>
              <w:right w:val="single" w:color="auto" w:sz="4" w:space="0"/>
            </w:tcBorders>
            <w:vAlign w:val="center"/>
          </w:tcPr>
          <w:p w14:paraId="0DB25EA1">
            <w:pPr>
              <w:keepNext w:val="0"/>
              <w:keepLines w:val="0"/>
              <w:pageBreakBefore w:val="0"/>
              <w:kinsoku/>
              <w:wordWrap/>
              <w:overflowPunct/>
              <w:topLinePunct w:val="0"/>
              <w:bidi w:val="0"/>
              <w:snapToGrid/>
              <w:ind w:left="0" w:leftChars="0" w:right="0" w:rightChars="0"/>
              <w:jc w:val="center"/>
              <w:textAlignment w:val="auto"/>
              <w:rPr>
                <w:rFonts w:ascii="Arial" w:hAnsi="Arial" w:cs="Arial"/>
                <w:sz w:val="18"/>
                <w:szCs w:val="18"/>
              </w:rPr>
            </w:pPr>
            <w:r>
              <w:rPr>
                <w:rFonts w:ascii="Arial" w:hAnsi="Arial" w:cs="Arial"/>
                <w:sz w:val="18"/>
                <w:szCs w:val="18"/>
              </w:rPr>
              <w:t>TDK-7B48</w:t>
            </w:r>
          </w:p>
        </w:tc>
        <w:tc>
          <w:tcPr>
            <w:tcW w:w="2235" w:type="dxa"/>
            <w:tcBorders>
              <w:top w:val="single" w:color="auto" w:sz="4" w:space="0"/>
              <w:left w:val="single" w:color="auto" w:sz="4" w:space="0"/>
              <w:bottom w:val="single" w:color="auto" w:sz="4" w:space="0"/>
              <w:right w:val="single" w:color="auto" w:sz="4" w:space="0"/>
            </w:tcBorders>
            <w:vAlign w:val="center"/>
          </w:tcPr>
          <w:p w14:paraId="725F7734">
            <w:pPr>
              <w:keepNext w:val="0"/>
              <w:keepLines w:val="0"/>
              <w:pageBreakBefore w:val="0"/>
              <w:kinsoku/>
              <w:wordWrap/>
              <w:overflowPunct/>
              <w:topLinePunct w:val="0"/>
              <w:bidi w:val="0"/>
              <w:snapToGrid/>
              <w:ind w:left="0" w:leftChars="0" w:right="0" w:rightChars="0"/>
              <w:jc w:val="center"/>
              <w:textAlignment w:val="auto"/>
              <w:rPr>
                <w:rFonts w:ascii="Arial" w:hAnsi="Arial" w:cs="Arial"/>
                <w:sz w:val="18"/>
                <w:szCs w:val="18"/>
              </w:rPr>
            </w:pPr>
            <w:r>
              <w:rPr>
                <w:rFonts w:ascii="Arial" w:hAnsi="Arial" w:cs="Arial"/>
                <w:sz w:val="18"/>
                <w:szCs w:val="18"/>
              </w:rPr>
              <w:t>935CNFC51SB520864</w:t>
            </w:r>
          </w:p>
        </w:tc>
        <w:tc>
          <w:tcPr>
            <w:tcW w:w="2354" w:type="dxa"/>
            <w:tcBorders>
              <w:top w:val="single" w:color="auto" w:sz="4" w:space="0"/>
              <w:left w:val="single" w:color="auto" w:sz="4" w:space="0"/>
              <w:bottom w:val="single" w:color="auto" w:sz="4" w:space="0"/>
              <w:right w:val="single" w:color="auto" w:sz="4" w:space="0"/>
            </w:tcBorders>
            <w:vAlign w:val="center"/>
          </w:tcPr>
          <w:p w14:paraId="759FD543">
            <w:pPr>
              <w:keepNext w:val="0"/>
              <w:keepLines w:val="0"/>
              <w:pageBreakBefore w:val="0"/>
              <w:kinsoku/>
              <w:wordWrap/>
              <w:overflowPunct/>
              <w:topLinePunct w:val="0"/>
              <w:bidi w:val="0"/>
              <w:snapToGrid/>
              <w:ind w:left="0" w:leftChars="0" w:right="0" w:rightChars="0"/>
              <w:jc w:val="center"/>
              <w:textAlignment w:val="auto"/>
              <w:rPr>
                <w:rFonts w:ascii="Arial" w:hAnsi="Arial" w:cs="Arial"/>
                <w:sz w:val="18"/>
                <w:szCs w:val="18"/>
              </w:rPr>
            </w:pPr>
            <w:r>
              <w:rPr>
                <w:rFonts w:ascii="Arial" w:hAnsi="Arial" w:cs="Arial"/>
                <w:sz w:val="18"/>
                <w:szCs w:val="18"/>
                <w:lang w:val="pt-BR"/>
              </w:rPr>
              <w:t>2025</w:t>
            </w:r>
            <w:r>
              <w:rPr>
                <w:rFonts w:ascii="Arial" w:hAnsi="Arial" w:cs="Arial"/>
                <w:sz w:val="18"/>
                <w:szCs w:val="18"/>
              </w:rPr>
              <w:t>/2025 - Veículo 0 KM</w:t>
            </w:r>
          </w:p>
        </w:tc>
        <w:tc>
          <w:tcPr>
            <w:tcW w:w="1486" w:type="dxa"/>
            <w:tcBorders>
              <w:top w:val="single" w:color="auto" w:sz="4" w:space="0"/>
              <w:left w:val="single" w:color="auto" w:sz="4" w:space="0"/>
              <w:bottom w:val="single" w:color="auto" w:sz="4" w:space="0"/>
              <w:right w:val="single" w:color="auto" w:sz="4" w:space="0"/>
            </w:tcBorders>
            <w:vAlign w:val="center"/>
          </w:tcPr>
          <w:p w14:paraId="5FB85AD5">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8"/>
                <w:szCs w:val="18"/>
                <w:lang w:eastAsia="pt-BR"/>
              </w:rPr>
            </w:pPr>
          </w:p>
        </w:tc>
      </w:tr>
      <w:tr w14:paraId="722E30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46" w:type="dxa"/>
            <w:tcBorders>
              <w:top w:val="single" w:color="auto" w:sz="4" w:space="0"/>
              <w:left w:val="single" w:color="auto" w:sz="4" w:space="0"/>
              <w:bottom w:val="single" w:color="auto" w:sz="4" w:space="0"/>
              <w:right w:val="single" w:color="auto" w:sz="4" w:space="0"/>
            </w:tcBorders>
            <w:vAlign w:val="top"/>
          </w:tcPr>
          <w:p w14:paraId="5F2F6801">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8"/>
                <w:szCs w:val="18"/>
                <w:lang w:val="pt-BR"/>
              </w:rPr>
            </w:pPr>
            <w:r>
              <w:rPr>
                <w:rFonts w:hint="default" w:ascii="Arial" w:hAnsi="Arial" w:cs="Arial"/>
                <w:b/>
                <w:sz w:val="18"/>
                <w:szCs w:val="18"/>
                <w:lang w:val="pt-BR"/>
              </w:rPr>
              <w:t>3</w:t>
            </w:r>
          </w:p>
        </w:tc>
        <w:tc>
          <w:tcPr>
            <w:tcW w:w="2598" w:type="dxa"/>
            <w:tcBorders>
              <w:top w:val="single" w:color="auto" w:sz="4" w:space="0"/>
              <w:left w:val="single" w:color="auto" w:sz="4" w:space="0"/>
              <w:bottom w:val="single" w:color="auto" w:sz="4" w:space="0"/>
              <w:right w:val="single" w:color="auto" w:sz="4" w:space="0"/>
            </w:tcBorders>
            <w:vAlign w:val="center"/>
          </w:tcPr>
          <w:p w14:paraId="68C45B10">
            <w:pPr>
              <w:keepNext w:val="0"/>
              <w:keepLines w:val="0"/>
              <w:pageBreakBefore w:val="0"/>
              <w:kinsoku/>
              <w:wordWrap/>
              <w:overflowPunct/>
              <w:topLinePunct w:val="0"/>
              <w:bidi w:val="0"/>
              <w:snapToGrid/>
              <w:ind w:left="0" w:leftChars="0" w:right="0" w:rightChars="0"/>
              <w:jc w:val="both"/>
              <w:textAlignment w:val="auto"/>
              <w:rPr>
                <w:rFonts w:hint="default" w:ascii="Arial" w:hAnsi="Arial" w:cs="Arial"/>
                <w:sz w:val="18"/>
                <w:szCs w:val="18"/>
                <w:lang w:val="pt-BR"/>
              </w:rPr>
            </w:pPr>
            <w:r>
              <w:rPr>
                <w:rFonts w:ascii="Arial" w:hAnsi="Arial" w:cs="Arial"/>
                <w:sz w:val="18"/>
                <w:szCs w:val="18"/>
              </w:rPr>
              <w:t>Fiat</w:t>
            </w:r>
            <w:r>
              <w:rPr>
                <w:rFonts w:hint="default" w:ascii="Arial" w:hAnsi="Arial" w:cs="Arial"/>
                <w:sz w:val="18"/>
                <w:szCs w:val="18"/>
                <w:lang w:val="pt-BR"/>
              </w:rPr>
              <w:t xml:space="preserve"> - </w:t>
            </w:r>
            <w:r>
              <w:rPr>
                <w:rFonts w:ascii="Arial" w:hAnsi="Arial" w:cs="Arial"/>
                <w:sz w:val="18"/>
                <w:szCs w:val="18"/>
              </w:rPr>
              <w:t>Palio Fire</w:t>
            </w:r>
          </w:p>
        </w:tc>
        <w:tc>
          <w:tcPr>
            <w:tcW w:w="1125" w:type="dxa"/>
            <w:tcBorders>
              <w:top w:val="single" w:color="auto" w:sz="4" w:space="0"/>
              <w:left w:val="single" w:color="auto" w:sz="4" w:space="0"/>
              <w:bottom w:val="single" w:color="auto" w:sz="4" w:space="0"/>
              <w:right w:val="single" w:color="auto" w:sz="4" w:space="0"/>
            </w:tcBorders>
            <w:vAlign w:val="center"/>
          </w:tcPr>
          <w:p w14:paraId="2FFE2E4B">
            <w:pPr>
              <w:keepNext w:val="0"/>
              <w:keepLines w:val="0"/>
              <w:pageBreakBefore w:val="0"/>
              <w:kinsoku/>
              <w:wordWrap/>
              <w:overflowPunct/>
              <w:topLinePunct w:val="0"/>
              <w:bidi w:val="0"/>
              <w:snapToGrid/>
              <w:ind w:left="0" w:leftChars="0" w:right="0" w:rightChars="0"/>
              <w:jc w:val="center"/>
              <w:textAlignment w:val="auto"/>
              <w:rPr>
                <w:rFonts w:ascii="Arial" w:hAnsi="Arial" w:cs="Arial"/>
                <w:sz w:val="18"/>
                <w:szCs w:val="18"/>
              </w:rPr>
            </w:pPr>
            <w:r>
              <w:rPr>
                <w:rFonts w:ascii="Arial" w:hAnsi="Arial" w:cs="Arial"/>
                <w:sz w:val="18"/>
                <w:szCs w:val="18"/>
              </w:rPr>
              <w:t>PXJ-7376</w:t>
            </w:r>
          </w:p>
        </w:tc>
        <w:tc>
          <w:tcPr>
            <w:tcW w:w="2235" w:type="dxa"/>
            <w:tcBorders>
              <w:top w:val="single" w:color="auto" w:sz="4" w:space="0"/>
              <w:left w:val="single" w:color="auto" w:sz="4" w:space="0"/>
              <w:bottom w:val="single" w:color="auto" w:sz="4" w:space="0"/>
              <w:right w:val="single" w:color="auto" w:sz="4" w:space="0"/>
            </w:tcBorders>
            <w:vAlign w:val="center"/>
          </w:tcPr>
          <w:p w14:paraId="0046AE35">
            <w:pPr>
              <w:keepNext w:val="0"/>
              <w:keepLines w:val="0"/>
              <w:pageBreakBefore w:val="0"/>
              <w:kinsoku/>
              <w:wordWrap/>
              <w:overflowPunct/>
              <w:topLinePunct w:val="0"/>
              <w:bidi w:val="0"/>
              <w:snapToGrid/>
              <w:ind w:left="0" w:leftChars="0" w:right="0" w:rightChars="0"/>
              <w:jc w:val="center"/>
              <w:textAlignment w:val="auto"/>
              <w:rPr>
                <w:rFonts w:ascii="Arial" w:hAnsi="Arial" w:cs="Arial"/>
                <w:sz w:val="18"/>
                <w:szCs w:val="18"/>
              </w:rPr>
            </w:pPr>
            <w:r>
              <w:rPr>
                <w:rFonts w:ascii="Arial" w:hAnsi="Arial" w:cs="Arial"/>
                <w:sz w:val="18"/>
                <w:szCs w:val="18"/>
              </w:rPr>
              <w:t>9BD17122ZG7571510</w:t>
            </w:r>
          </w:p>
        </w:tc>
        <w:tc>
          <w:tcPr>
            <w:tcW w:w="2354" w:type="dxa"/>
            <w:tcBorders>
              <w:top w:val="single" w:color="auto" w:sz="4" w:space="0"/>
              <w:left w:val="single" w:color="auto" w:sz="4" w:space="0"/>
              <w:bottom w:val="single" w:color="auto" w:sz="4" w:space="0"/>
              <w:right w:val="single" w:color="auto" w:sz="4" w:space="0"/>
            </w:tcBorders>
            <w:vAlign w:val="center"/>
          </w:tcPr>
          <w:p w14:paraId="0C14C958">
            <w:pPr>
              <w:keepNext w:val="0"/>
              <w:keepLines w:val="0"/>
              <w:pageBreakBefore w:val="0"/>
              <w:kinsoku/>
              <w:wordWrap/>
              <w:overflowPunct/>
              <w:topLinePunct w:val="0"/>
              <w:bidi w:val="0"/>
              <w:snapToGrid/>
              <w:ind w:left="0" w:leftChars="0" w:right="0" w:rightChars="0"/>
              <w:jc w:val="both"/>
              <w:textAlignment w:val="auto"/>
              <w:rPr>
                <w:rFonts w:ascii="Arial" w:hAnsi="Arial" w:cs="Arial"/>
                <w:sz w:val="18"/>
                <w:szCs w:val="18"/>
              </w:rPr>
            </w:pPr>
            <w:r>
              <w:rPr>
                <w:rFonts w:ascii="Arial" w:hAnsi="Arial" w:cs="Arial"/>
                <w:sz w:val="18"/>
                <w:szCs w:val="18"/>
              </w:rPr>
              <w:t>2015/2015</w:t>
            </w:r>
          </w:p>
        </w:tc>
        <w:tc>
          <w:tcPr>
            <w:tcW w:w="1486" w:type="dxa"/>
            <w:tcBorders>
              <w:top w:val="single" w:color="auto" w:sz="4" w:space="0"/>
              <w:left w:val="single" w:color="auto" w:sz="4" w:space="0"/>
              <w:bottom w:val="single" w:color="auto" w:sz="4" w:space="0"/>
              <w:right w:val="single" w:color="auto" w:sz="4" w:space="0"/>
            </w:tcBorders>
            <w:vAlign w:val="center"/>
          </w:tcPr>
          <w:p w14:paraId="3DB183B8">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8"/>
                <w:szCs w:val="18"/>
                <w:lang w:eastAsia="pt-BR"/>
              </w:rPr>
            </w:pPr>
          </w:p>
        </w:tc>
      </w:tr>
      <w:tr w14:paraId="55DE4F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46" w:type="dxa"/>
            <w:tcBorders>
              <w:top w:val="single" w:color="auto" w:sz="4" w:space="0"/>
              <w:left w:val="single" w:color="auto" w:sz="4" w:space="0"/>
              <w:bottom w:val="single" w:color="auto" w:sz="4" w:space="0"/>
              <w:right w:val="single" w:color="auto" w:sz="4" w:space="0"/>
            </w:tcBorders>
            <w:vAlign w:val="top"/>
          </w:tcPr>
          <w:p w14:paraId="2E53AEC4">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8"/>
                <w:szCs w:val="18"/>
                <w:lang w:val="pt-BR"/>
              </w:rPr>
            </w:pPr>
            <w:r>
              <w:rPr>
                <w:rFonts w:hint="default" w:ascii="Arial" w:hAnsi="Arial" w:cs="Arial"/>
                <w:b/>
                <w:sz w:val="18"/>
                <w:szCs w:val="18"/>
                <w:lang w:val="pt-BR"/>
              </w:rPr>
              <w:t>4</w:t>
            </w:r>
          </w:p>
        </w:tc>
        <w:tc>
          <w:tcPr>
            <w:tcW w:w="2598" w:type="dxa"/>
            <w:tcBorders>
              <w:top w:val="single" w:color="auto" w:sz="4" w:space="0"/>
              <w:left w:val="single" w:color="auto" w:sz="4" w:space="0"/>
              <w:bottom w:val="single" w:color="auto" w:sz="4" w:space="0"/>
              <w:right w:val="single" w:color="auto" w:sz="4" w:space="0"/>
            </w:tcBorders>
            <w:vAlign w:val="center"/>
          </w:tcPr>
          <w:p w14:paraId="7C524B77">
            <w:pPr>
              <w:keepNext w:val="0"/>
              <w:keepLines w:val="0"/>
              <w:pageBreakBefore w:val="0"/>
              <w:kinsoku/>
              <w:wordWrap/>
              <w:overflowPunct/>
              <w:topLinePunct w:val="0"/>
              <w:bidi w:val="0"/>
              <w:snapToGrid/>
              <w:ind w:left="0" w:leftChars="0" w:right="0" w:rightChars="0"/>
              <w:jc w:val="both"/>
              <w:textAlignment w:val="auto"/>
              <w:rPr>
                <w:rFonts w:hint="default" w:ascii="Arial" w:hAnsi="Arial" w:cs="Arial"/>
                <w:sz w:val="18"/>
                <w:szCs w:val="18"/>
                <w:lang w:val="pt-BR"/>
              </w:rPr>
            </w:pPr>
            <w:r>
              <w:rPr>
                <w:rFonts w:ascii="Arial" w:hAnsi="Arial" w:cs="Arial"/>
                <w:sz w:val="18"/>
                <w:szCs w:val="18"/>
              </w:rPr>
              <w:t>Fiat</w:t>
            </w:r>
            <w:r>
              <w:rPr>
                <w:rFonts w:hint="default" w:ascii="Arial" w:hAnsi="Arial" w:cs="Arial"/>
                <w:sz w:val="18"/>
                <w:szCs w:val="18"/>
                <w:lang w:val="pt-BR"/>
              </w:rPr>
              <w:t xml:space="preserve"> - </w:t>
            </w:r>
            <w:r>
              <w:rPr>
                <w:rFonts w:ascii="Arial" w:hAnsi="Arial" w:cs="Arial"/>
                <w:sz w:val="18"/>
                <w:szCs w:val="18"/>
              </w:rPr>
              <w:t>Uno</w:t>
            </w:r>
          </w:p>
        </w:tc>
        <w:tc>
          <w:tcPr>
            <w:tcW w:w="1125" w:type="dxa"/>
            <w:tcBorders>
              <w:top w:val="single" w:color="auto" w:sz="4" w:space="0"/>
              <w:left w:val="single" w:color="auto" w:sz="4" w:space="0"/>
              <w:bottom w:val="single" w:color="auto" w:sz="4" w:space="0"/>
              <w:right w:val="single" w:color="auto" w:sz="4" w:space="0"/>
            </w:tcBorders>
            <w:vAlign w:val="center"/>
          </w:tcPr>
          <w:p w14:paraId="3B724AC1">
            <w:pPr>
              <w:keepNext w:val="0"/>
              <w:keepLines w:val="0"/>
              <w:pageBreakBefore w:val="0"/>
              <w:kinsoku/>
              <w:wordWrap/>
              <w:overflowPunct/>
              <w:topLinePunct w:val="0"/>
              <w:bidi w:val="0"/>
              <w:snapToGrid/>
              <w:ind w:left="0" w:leftChars="0" w:right="0" w:rightChars="0"/>
              <w:jc w:val="center"/>
              <w:textAlignment w:val="auto"/>
              <w:rPr>
                <w:rFonts w:ascii="Arial" w:hAnsi="Arial" w:cs="Arial"/>
                <w:sz w:val="18"/>
                <w:szCs w:val="18"/>
              </w:rPr>
            </w:pPr>
            <w:r>
              <w:rPr>
                <w:rFonts w:ascii="Arial" w:hAnsi="Arial" w:cs="Arial"/>
                <w:sz w:val="18"/>
                <w:szCs w:val="18"/>
              </w:rPr>
              <w:t>QNN-8947</w:t>
            </w:r>
          </w:p>
        </w:tc>
        <w:tc>
          <w:tcPr>
            <w:tcW w:w="2235" w:type="dxa"/>
            <w:tcBorders>
              <w:top w:val="single" w:color="auto" w:sz="4" w:space="0"/>
              <w:left w:val="single" w:color="auto" w:sz="4" w:space="0"/>
              <w:bottom w:val="single" w:color="auto" w:sz="4" w:space="0"/>
              <w:right w:val="single" w:color="auto" w:sz="4" w:space="0"/>
            </w:tcBorders>
            <w:vAlign w:val="center"/>
          </w:tcPr>
          <w:p w14:paraId="4232F99F">
            <w:pPr>
              <w:keepNext w:val="0"/>
              <w:keepLines w:val="0"/>
              <w:pageBreakBefore w:val="0"/>
              <w:kinsoku/>
              <w:wordWrap/>
              <w:overflowPunct/>
              <w:topLinePunct w:val="0"/>
              <w:bidi w:val="0"/>
              <w:snapToGrid/>
              <w:ind w:left="0" w:leftChars="0" w:right="0" w:rightChars="0"/>
              <w:jc w:val="center"/>
              <w:textAlignment w:val="auto"/>
              <w:rPr>
                <w:rFonts w:ascii="Arial" w:hAnsi="Arial" w:cs="Arial"/>
                <w:sz w:val="18"/>
                <w:szCs w:val="18"/>
              </w:rPr>
            </w:pPr>
            <w:r>
              <w:rPr>
                <w:rFonts w:ascii="Arial" w:hAnsi="Arial" w:cs="Arial"/>
                <w:sz w:val="18"/>
                <w:szCs w:val="18"/>
              </w:rPr>
              <w:t>9BD195B4NJ0806737</w:t>
            </w:r>
          </w:p>
        </w:tc>
        <w:tc>
          <w:tcPr>
            <w:tcW w:w="2354" w:type="dxa"/>
            <w:tcBorders>
              <w:top w:val="single" w:color="auto" w:sz="4" w:space="0"/>
              <w:left w:val="single" w:color="auto" w:sz="4" w:space="0"/>
              <w:bottom w:val="single" w:color="auto" w:sz="4" w:space="0"/>
              <w:right w:val="single" w:color="auto" w:sz="4" w:space="0"/>
            </w:tcBorders>
            <w:vAlign w:val="center"/>
          </w:tcPr>
          <w:p w14:paraId="5A1355D1">
            <w:pPr>
              <w:keepNext w:val="0"/>
              <w:keepLines w:val="0"/>
              <w:pageBreakBefore w:val="0"/>
              <w:kinsoku/>
              <w:wordWrap/>
              <w:overflowPunct/>
              <w:topLinePunct w:val="0"/>
              <w:bidi w:val="0"/>
              <w:snapToGrid/>
              <w:ind w:left="0" w:leftChars="0" w:right="0" w:rightChars="0"/>
              <w:jc w:val="both"/>
              <w:textAlignment w:val="auto"/>
              <w:rPr>
                <w:rFonts w:ascii="Arial" w:hAnsi="Arial" w:cs="Arial"/>
                <w:sz w:val="18"/>
                <w:szCs w:val="18"/>
              </w:rPr>
            </w:pPr>
            <w:r>
              <w:rPr>
                <w:rFonts w:ascii="Arial" w:hAnsi="Arial" w:cs="Arial"/>
                <w:sz w:val="18"/>
                <w:szCs w:val="18"/>
              </w:rPr>
              <w:t>2017/2018</w:t>
            </w:r>
          </w:p>
        </w:tc>
        <w:tc>
          <w:tcPr>
            <w:tcW w:w="1486" w:type="dxa"/>
            <w:tcBorders>
              <w:top w:val="single" w:color="auto" w:sz="4" w:space="0"/>
              <w:left w:val="single" w:color="auto" w:sz="4" w:space="0"/>
              <w:bottom w:val="single" w:color="auto" w:sz="4" w:space="0"/>
              <w:right w:val="single" w:color="auto" w:sz="4" w:space="0"/>
            </w:tcBorders>
            <w:vAlign w:val="center"/>
          </w:tcPr>
          <w:p w14:paraId="245CAC33">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8"/>
                <w:szCs w:val="18"/>
                <w:lang w:eastAsia="pt-BR"/>
              </w:rPr>
            </w:pPr>
          </w:p>
        </w:tc>
      </w:tr>
      <w:tr w14:paraId="4E3B4D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46" w:type="dxa"/>
            <w:tcBorders>
              <w:top w:val="single" w:color="auto" w:sz="4" w:space="0"/>
              <w:left w:val="single" w:color="auto" w:sz="4" w:space="0"/>
              <w:bottom w:val="single" w:color="auto" w:sz="4" w:space="0"/>
              <w:right w:val="single" w:color="auto" w:sz="4" w:space="0"/>
            </w:tcBorders>
            <w:vAlign w:val="top"/>
          </w:tcPr>
          <w:p w14:paraId="4E02ECA5">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8"/>
                <w:szCs w:val="18"/>
                <w:lang w:val="pt-BR"/>
              </w:rPr>
            </w:pPr>
            <w:r>
              <w:rPr>
                <w:rFonts w:hint="default" w:ascii="Arial" w:hAnsi="Arial" w:cs="Arial"/>
                <w:b/>
                <w:sz w:val="18"/>
                <w:szCs w:val="18"/>
                <w:lang w:val="pt-BR"/>
              </w:rPr>
              <w:t>5</w:t>
            </w:r>
          </w:p>
        </w:tc>
        <w:tc>
          <w:tcPr>
            <w:tcW w:w="2598" w:type="dxa"/>
            <w:tcBorders>
              <w:top w:val="single" w:color="auto" w:sz="4" w:space="0"/>
              <w:left w:val="single" w:color="auto" w:sz="4" w:space="0"/>
              <w:bottom w:val="single" w:color="auto" w:sz="4" w:space="0"/>
              <w:right w:val="single" w:color="auto" w:sz="4" w:space="0"/>
            </w:tcBorders>
            <w:vAlign w:val="center"/>
          </w:tcPr>
          <w:p w14:paraId="22F2658E">
            <w:pPr>
              <w:keepNext w:val="0"/>
              <w:keepLines w:val="0"/>
              <w:pageBreakBefore w:val="0"/>
              <w:kinsoku/>
              <w:wordWrap/>
              <w:overflowPunct/>
              <w:topLinePunct w:val="0"/>
              <w:bidi w:val="0"/>
              <w:snapToGrid/>
              <w:ind w:left="0" w:leftChars="0" w:right="0" w:rightChars="0"/>
              <w:jc w:val="both"/>
              <w:textAlignment w:val="auto"/>
              <w:rPr>
                <w:rFonts w:hint="default" w:ascii="Arial" w:hAnsi="Arial" w:cs="Arial"/>
                <w:sz w:val="18"/>
                <w:szCs w:val="18"/>
                <w:lang w:val="pt-BR"/>
              </w:rPr>
            </w:pPr>
            <w:r>
              <w:rPr>
                <w:rFonts w:ascii="Arial" w:hAnsi="Arial" w:cs="Arial"/>
                <w:sz w:val="18"/>
                <w:szCs w:val="18"/>
              </w:rPr>
              <w:t>Renault</w:t>
            </w:r>
            <w:r>
              <w:rPr>
                <w:rFonts w:hint="default" w:ascii="Arial" w:hAnsi="Arial" w:cs="Arial"/>
                <w:sz w:val="18"/>
                <w:szCs w:val="18"/>
                <w:lang w:val="pt-BR"/>
              </w:rPr>
              <w:t xml:space="preserve"> - </w:t>
            </w:r>
            <w:r>
              <w:rPr>
                <w:rFonts w:ascii="Arial" w:hAnsi="Arial" w:cs="Arial"/>
                <w:sz w:val="18"/>
                <w:szCs w:val="18"/>
              </w:rPr>
              <w:t>Master (Vacimóvel)</w:t>
            </w:r>
          </w:p>
        </w:tc>
        <w:tc>
          <w:tcPr>
            <w:tcW w:w="1125" w:type="dxa"/>
            <w:tcBorders>
              <w:top w:val="single" w:color="auto" w:sz="4" w:space="0"/>
              <w:left w:val="single" w:color="auto" w:sz="4" w:space="0"/>
              <w:bottom w:val="single" w:color="auto" w:sz="4" w:space="0"/>
              <w:right w:val="single" w:color="auto" w:sz="4" w:space="0"/>
            </w:tcBorders>
            <w:vAlign w:val="center"/>
          </w:tcPr>
          <w:p w14:paraId="4F22EF54">
            <w:pPr>
              <w:keepNext w:val="0"/>
              <w:keepLines w:val="0"/>
              <w:pageBreakBefore w:val="0"/>
              <w:kinsoku/>
              <w:wordWrap/>
              <w:overflowPunct/>
              <w:topLinePunct w:val="0"/>
              <w:bidi w:val="0"/>
              <w:snapToGrid/>
              <w:ind w:left="0" w:leftChars="0" w:right="0" w:rightChars="0"/>
              <w:jc w:val="center"/>
              <w:textAlignment w:val="auto"/>
              <w:rPr>
                <w:rFonts w:ascii="Arial" w:hAnsi="Arial" w:cs="Arial"/>
                <w:sz w:val="18"/>
                <w:szCs w:val="18"/>
              </w:rPr>
            </w:pPr>
            <w:r>
              <w:rPr>
                <w:rFonts w:ascii="Arial" w:hAnsi="Arial" w:cs="Arial"/>
                <w:sz w:val="18"/>
                <w:szCs w:val="18"/>
              </w:rPr>
              <w:t>TDC-4C17</w:t>
            </w:r>
          </w:p>
        </w:tc>
        <w:tc>
          <w:tcPr>
            <w:tcW w:w="2235" w:type="dxa"/>
            <w:tcBorders>
              <w:top w:val="single" w:color="auto" w:sz="4" w:space="0"/>
              <w:left w:val="single" w:color="auto" w:sz="4" w:space="0"/>
              <w:bottom w:val="single" w:color="auto" w:sz="4" w:space="0"/>
              <w:right w:val="single" w:color="auto" w:sz="4" w:space="0"/>
            </w:tcBorders>
            <w:vAlign w:val="center"/>
          </w:tcPr>
          <w:p w14:paraId="489986B2">
            <w:pPr>
              <w:keepNext w:val="0"/>
              <w:keepLines w:val="0"/>
              <w:pageBreakBefore w:val="0"/>
              <w:kinsoku/>
              <w:wordWrap/>
              <w:overflowPunct/>
              <w:topLinePunct w:val="0"/>
              <w:bidi w:val="0"/>
              <w:snapToGrid/>
              <w:ind w:left="0" w:leftChars="0" w:right="0" w:rightChars="0"/>
              <w:jc w:val="center"/>
              <w:textAlignment w:val="auto"/>
              <w:rPr>
                <w:rFonts w:ascii="Arial" w:hAnsi="Arial" w:cs="Arial"/>
                <w:sz w:val="18"/>
                <w:szCs w:val="18"/>
              </w:rPr>
            </w:pPr>
            <w:r>
              <w:rPr>
                <w:rFonts w:ascii="Arial" w:hAnsi="Arial" w:cs="Arial"/>
                <w:sz w:val="18"/>
                <w:szCs w:val="18"/>
              </w:rPr>
              <w:t>93YF62008SJ122865</w:t>
            </w:r>
          </w:p>
        </w:tc>
        <w:tc>
          <w:tcPr>
            <w:tcW w:w="2354" w:type="dxa"/>
            <w:tcBorders>
              <w:top w:val="single" w:color="auto" w:sz="4" w:space="0"/>
              <w:left w:val="single" w:color="auto" w:sz="4" w:space="0"/>
              <w:bottom w:val="single" w:color="auto" w:sz="4" w:space="0"/>
              <w:right w:val="single" w:color="auto" w:sz="4" w:space="0"/>
            </w:tcBorders>
            <w:vAlign w:val="center"/>
          </w:tcPr>
          <w:p w14:paraId="2B0EF881">
            <w:pPr>
              <w:keepNext w:val="0"/>
              <w:keepLines w:val="0"/>
              <w:pageBreakBefore w:val="0"/>
              <w:kinsoku/>
              <w:wordWrap/>
              <w:overflowPunct/>
              <w:topLinePunct w:val="0"/>
              <w:bidi w:val="0"/>
              <w:snapToGrid/>
              <w:ind w:left="0" w:leftChars="0" w:right="0" w:rightChars="0"/>
              <w:jc w:val="center"/>
              <w:textAlignment w:val="auto"/>
              <w:rPr>
                <w:rFonts w:ascii="Arial" w:hAnsi="Arial" w:cs="Arial"/>
                <w:sz w:val="18"/>
                <w:szCs w:val="18"/>
              </w:rPr>
            </w:pPr>
            <w:r>
              <w:rPr>
                <w:rFonts w:ascii="Arial" w:hAnsi="Arial" w:cs="Arial"/>
                <w:sz w:val="18"/>
                <w:szCs w:val="18"/>
                <w:lang w:val="pt-BR"/>
              </w:rPr>
              <w:t>2025</w:t>
            </w:r>
            <w:r>
              <w:rPr>
                <w:rFonts w:ascii="Arial" w:hAnsi="Arial" w:cs="Arial"/>
                <w:sz w:val="18"/>
                <w:szCs w:val="18"/>
              </w:rPr>
              <w:t>/2025 - Veículo 0 KM</w:t>
            </w:r>
          </w:p>
        </w:tc>
        <w:tc>
          <w:tcPr>
            <w:tcW w:w="1486" w:type="dxa"/>
            <w:tcBorders>
              <w:top w:val="single" w:color="auto" w:sz="4" w:space="0"/>
              <w:left w:val="single" w:color="auto" w:sz="4" w:space="0"/>
              <w:bottom w:val="single" w:color="auto" w:sz="4" w:space="0"/>
              <w:right w:val="single" w:color="auto" w:sz="4" w:space="0"/>
            </w:tcBorders>
            <w:vAlign w:val="center"/>
          </w:tcPr>
          <w:p w14:paraId="38572C82">
            <w:pPr>
              <w:pStyle w:val="338"/>
              <w:keepNext w:val="0"/>
              <w:keepLines w:val="0"/>
              <w:pageBreakBefore w:val="0"/>
              <w:tabs>
                <w:tab w:val="left" w:pos="264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8"/>
                <w:szCs w:val="18"/>
                <w:lang w:eastAsia="pt-BR"/>
              </w:rPr>
            </w:pPr>
          </w:p>
        </w:tc>
      </w:tr>
      <w:tr w14:paraId="70421C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46" w:type="dxa"/>
            <w:tcBorders>
              <w:top w:val="single" w:color="auto" w:sz="4" w:space="0"/>
              <w:left w:val="single" w:color="auto" w:sz="4" w:space="0"/>
              <w:bottom w:val="single" w:color="auto" w:sz="4" w:space="0"/>
              <w:right w:val="single" w:color="auto" w:sz="4" w:space="0"/>
            </w:tcBorders>
            <w:vAlign w:val="top"/>
          </w:tcPr>
          <w:p w14:paraId="1AD4E638">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8"/>
                <w:szCs w:val="18"/>
                <w:lang w:val="pt-BR"/>
              </w:rPr>
            </w:pPr>
            <w:r>
              <w:rPr>
                <w:rFonts w:hint="default" w:ascii="Arial" w:hAnsi="Arial" w:cs="Arial"/>
                <w:b/>
                <w:sz w:val="18"/>
                <w:szCs w:val="18"/>
                <w:lang w:val="pt-BR"/>
              </w:rPr>
              <w:t>6</w:t>
            </w:r>
          </w:p>
        </w:tc>
        <w:tc>
          <w:tcPr>
            <w:tcW w:w="2598" w:type="dxa"/>
            <w:tcBorders>
              <w:top w:val="single" w:color="auto" w:sz="4" w:space="0"/>
              <w:left w:val="single" w:color="auto" w:sz="4" w:space="0"/>
              <w:bottom w:val="single" w:color="auto" w:sz="4" w:space="0"/>
              <w:right w:val="single" w:color="auto" w:sz="4" w:space="0"/>
            </w:tcBorders>
            <w:vAlign w:val="center"/>
          </w:tcPr>
          <w:p w14:paraId="711B1CBD">
            <w:pPr>
              <w:keepNext w:val="0"/>
              <w:keepLines w:val="0"/>
              <w:pageBreakBefore w:val="0"/>
              <w:kinsoku/>
              <w:wordWrap/>
              <w:overflowPunct/>
              <w:topLinePunct w:val="0"/>
              <w:bidi w:val="0"/>
              <w:snapToGrid/>
              <w:ind w:left="0" w:leftChars="0" w:right="0" w:rightChars="0"/>
              <w:jc w:val="both"/>
              <w:textAlignment w:val="auto"/>
              <w:rPr>
                <w:rFonts w:hint="default" w:ascii="Arial" w:hAnsi="Arial" w:cs="Arial"/>
                <w:sz w:val="18"/>
                <w:szCs w:val="18"/>
                <w:lang w:val="pt-BR"/>
              </w:rPr>
            </w:pPr>
            <w:r>
              <w:rPr>
                <w:rFonts w:ascii="Arial" w:hAnsi="Arial" w:cs="Arial"/>
                <w:sz w:val="18"/>
                <w:szCs w:val="18"/>
              </w:rPr>
              <w:t>Renault</w:t>
            </w:r>
            <w:r>
              <w:rPr>
                <w:rFonts w:hint="default" w:ascii="Arial" w:hAnsi="Arial" w:cs="Arial"/>
                <w:sz w:val="18"/>
                <w:szCs w:val="18"/>
                <w:lang w:val="pt-BR"/>
              </w:rPr>
              <w:t xml:space="preserve"> - </w:t>
            </w:r>
            <w:r>
              <w:rPr>
                <w:rFonts w:ascii="Arial" w:hAnsi="Arial" w:cs="Arial"/>
                <w:sz w:val="18"/>
                <w:szCs w:val="18"/>
              </w:rPr>
              <w:t>Master</w:t>
            </w:r>
          </w:p>
        </w:tc>
        <w:tc>
          <w:tcPr>
            <w:tcW w:w="1125" w:type="dxa"/>
            <w:tcBorders>
              <w:top w:val="single" w:color="auto" w:sz="4" w:space="0"/>
              <w:left w:val="single" w:color="auto" w:sz="4" w:space="0"/>
              <w:bottom w:val="single" w:color="auto" w:sz="4" w:space="0"/>
              <w:right w:val="single" w:color="auto" w:sz="4" w:space="0"/>
            </w:tcBorders>
            <w:vAlign w:val="center"/>
          </w:tcPr>
          <w:p w14:paraId="462931D6">
            <w:pPr>
              <w:keepNext w:val="0"/>
              <w:keepLines w:val="0"/>
              <w:pageBreakBefore w:val="0"/>
              <w:kinsoku/>
              <w:wordWrap/>
              <w:overflowPunct/>
              <w:topLinePunct w:val="0"/>
              <w:bidi w:val="0"/>
              <w:snapToGrid/>
              <w:ind w:left="0" w:leftChars="0" w:right="0" w:rightChars="0"/>
              <w:jc w:val="center"/>
              <w:textAlignment w:val="auto"/>
              <w:rPr>
                <w:rFonts w:ascii="Arial" w:hAnsi="Arial" w:cs="Arial"/>
                <w:sz w:val="18"/>
                <w:szCs w:val="18"/>
              </w:rPr>
            </w:pPr>
            <w:r>
              <w:rPr>
                <w:rFonts w:ascii="Arial" w:hAnsi="Arial" w:cs="Arial"/>
                <w:sz w:val="18"/>
                <w:szCs w:val="18"/>
              </w:rPr>
              <w:t>TDF-7G13</w:t>
            </w:r>
          </w:p>
        </w:tc>
        <w:tc>
          <w:tcPr>
            <w:tcW w:w="2235" w:type="dxa"/>
            <w:tcBorders>
              <w:top w:val="single" w:color="auto" w:sz="4" w:space="0"/>
              <w:left w:val="single" w:color="auto" w:sz="4" w:space="0"/>
              <w:bottom w:val="single" w:color="auto" w:sz="4" w:space="0"/>
              <w:right w:val="single" w:color="auto" w:sz="4" w:space="0"/>
            </w:tcBorders>
            <w:vAlign w:val="center"/>
          </w:tcPr>
          <w:p w14:paraId="7171929C">
            <w:pPr>
              <w:keepNext w:val="0"/>
              <w:keepLines w:val="0"/>
              <w:pageBreakBefore w:val="0"/>
              <w:kinsoku/>
              <w:wordWrap/>
              <w:overflowPunct/>
              <w:topLinePunct w:val="0"/>
              <w:bidi w:val="0"/>
              <w:snapToGrid/>
              <w:ind w:left="0" w:leftChars="0" w:right="0" w:rightChars="0"/>
              <w:jc w:val="center"/>
              <w:textAlignment w:val="auto"/>
              <w:rPr>
                <w:rFonts w:ascii="Arial" w:hAnsi="Arial" w:cs="Arial"/>
                <w:sz w:val="18"/>
                <w:szCs w:val="18"/>
              </w:rPr>
            </w:pPr>
            <w:r>
              <w:rPr>
                <w:rFonts w:ascii="Arial" w:hAnsi="Arial" w:cs="Arial"/>
                <w:sz w:val="18"/>
                <w:szCs w:val="18"/>
              </w:rPr>
              <w:t>93YF62002SJ122103</w:t>
            </w:r>
          </w:p>
        </w:tc>
        <w:tc>
          <w:tcPr>
            <w:tcW w:w="2354" w:type="dxa"/>
            <w:tcBorders>
              <w:top w:val="single" w:color="auto" w:sz="4" w:space="0"/>
              <w:left w:val="single" w:color="auto" w:sz="4" w:space="0"/>
              <w:bottom w:val="single" w:color="auto" w:sz="4" w:space="0"/>
              <w:right w:val="single" w:color="auto" w:sz="4" w:space="0"/>
            </w:tcBorders>
            <w:vAlign w:val="center"/>
          </w:tcPr>
          <w:p w14:paraId="3A780A2F">
            <w:pPr>
              <w:keepNext w:val="0"/>
              <w:keepLines w:val="0"/>
              <w:pageBreakBefore w:val="0"/>
              <w:kinsoku/>
              <w:wordWrap/>
              <w:overflowPunct/>
              <w:topLinePunct w:val="0"/>
              <w:bidi w:val="0"/>
              <w:snapToGrid/>
              <w:ind w:left="0" w:leftChars="0" w:right="0" w:rightChars="0"/>
              <w:jc w:val="center"/>
              <w:textAlignment w:val="auto"/>
              <w:rPr>
                <w:rFonts w:ascii="Arial" w:hAnsi="Arial" w:cs="Arial"/>
                <w:sz w:val="18"/>
                <w:szCs w:val="18"/>
              </w:rPr>
            </w:pPr>
            <w:r>
              <w:rPr>
                <w:rFonts w:ascii="Arial" w:hAnsi="Arial" w:cs="Arial"/>
                <w:sz w:val="18"/>
                <w:szCs w:val="18"/>
                <w:lang w:val="pt-BR"/>
              </w:rPr>
              <w:t>2025</w:t>
            </w:r>
            <w:r>
              <w:rPr>
                <w:rFonts w:ascii="Arial" w:hAnsi="Arial" w:cs="Arial"/>
                <w:sz w:val="18"/>
                <w:szCs w:val="18"/>
              </w:rPr>
              <w:t>/2025 - Veículo 0 KM</w:t>
            </w:r>
          </w:p>
        </w:tc>
        <w:tc>
          <w:tcPr>
            <w:tcW w:w="1486" w:type="dxa"/>
            <w:tcBorders>
              <w:top w:val="single" w:color="auto" w:sz="4" w:space="0"/>
              <w:left w:val="single" w:color="auto" w:sz="4" w:space="0"/>
              <w:bottom w:val="single" w:color="auto" w:sz="4" w:space="0"/>
              <w:right w:val="single" w:color="auto" w:sz="4" w:space="0"/>
            </w:tcBorders>
            <w:vAlign w:val="center"/>
          </w:tcPr>
          <w:p w14:paraId="05DA11C5">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8"/>
                <w:szCs w:val="18"/>
                <w:lang w:eastAsia="pt-BR"/>
              </w:rPr>
            </w:pPr>
          </w:p>
        </w:tc>
      </w:tr>
      <w:tr w14:paraId="5000CC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46" w:type="dxa"/>
            <w:tcBorders>
              <w:top w:val="single" w:color="auto" w:sz="4" w:space="0"/>
              <w:left w:val="single" w:color="auto" w:sz="4" w:space="0"/>
              <w:bottom w:val="single" w:color="auto" w:sz="4" w:space="0"/>
              <w:right w:val="single" w:color="auto" w:sz="4" w:space="0"/>
            </w:tcBorders>
            <w:vAlign w:val="top"/>
          </w:tcPr>
          <w:p w14:paraId="7412970A">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hint="default" w:ascii="Arial" w:hAnsi="Arial" w:cs="Arial"/>
                <w:b/>
                <w:sz w:val="18"/>
                <w:szCs w:val="18"/>
                <w:lang w:val="pt-BR"/>
              </w:rPr>
            </w:pPr>
            <w:r>
              <w:rPr>
                <w:rFonts w:hint="default" w:ascii="Arial" w:hAnsi="Arial" w:cs="Arial"/>
                <w:b/>
                <w:sz w:val="18"/>
                <w:szCs w:val="18"/>
                <w:lang w:val="pt-BR"/>
              </w:rPr>
              <w:t>7</w:t>
            </w:r>
          </w:p>
        </w:tc>
        <w:tc>
          <w:tcPr>
            <w:tcW w:w="2598" w:type="dxa"/>
            <w:tcBorders>
              <w:top w:val="single" w:color="auto" w:sz="4" w:space="0"/>
              <w:left w:val="single" w:color="auto" w:sz="4" w:space="0"/>
              <w:bottom w:val="single" w:color="auto" w:sz="4" w:space="0"/>
              <w:right w:val="single" w:color="auto" w:sz="4" w:space="0"/>
            </w:tcBorders>
            <w:vAlign w:val="center"/>
          </w:tcPr>
          <w:p w14:paraId="4E41A1E9">
            <w:pPr>
              <w:keepNext w:val="0"/>
              <w:keepLines w:val="0"/>
              <w:pageBreakBefore w:val="0"/>
              <w:kinsoku/>
              <w:wordWrap/>
              <w:overflowPunct/>
              <w:topLinePunct w:val="0"/>
              <w:bidi w:val="0"/>
              <w:snapToGrid/>
              <w:ind w:left="0" w:leftChars="0" w:right="0" w:rightChars="0"/>
              <w:jc w:val="both"/>
              <w:textAlignment w:val="auto"/>
              <w:rPr>
                <w:rFonts w:hint="default" w:ascii="Arial" w:hAnsi="Arial" w:cs="Arial"/>
                <w:sz w:val="18"/>
                <w:szCs w:val="18"/>
                <w:lang w:val="pt-BR" w:eastAsia="pt-BR"/>
              </w:rPr>
            </w:pPr>
            <w:r>
              <w:rPr>
                <w:rFonts w:ascii="Arial" w:hAnsi="Arial" w:cs="Arial"/>
                <w:sz w:val="18"/>
                <w:szCs w:val="18"/>
              </w:rPr>
              <w:t>Renault</w:t>
            </w:r>
            <w:r>
              <w:rPr>
                <w:rFonts w:hint="default" w:ascii="Arial" w:hAnsi="Arial" w:cs="Arial"/>
                <w:sz w:val="18"/>
                <w:szCs w:val="18"/>
                <w:lang w:val="pt-BR"/>
              </w:rPr>
              <w:t xml:space="preserve"> - </w:t>
            </w:r>
            <w:r>
              <w:rPr>
                <w:rFonts w:ascii="Arial" w:hAnsi="Arial" w:cs="Arial"/>
                <w:sz w:val="18"/>
                <w:szCs w:val="18"/>
              </w:rPr>
              <w:t>Master</w:t>
            </w:r>
          </w:p>
        </w:tc>
        <w:tc>
          <w:tcPr>
            <w:tcW w:w="1125" w:type="dxa"/>
            <w:tcBorders>
              <w:top w:val="single" w:color="auto" w:sz="4" w:space="0"/>
              <w:left w:val="single" w:color="auto" w:sz="4" w:space="0"/>
              <w:bottom w:val="single" w:color="auto" w:sz="4" w:space="0"/>
              <w:right w:val="single" w:color="auto" w:sz="4" w:space="0"/>
            </w:tcBorders>
            <w:vAlign w:val="center"/>
          </w:tcPr>
          <w:p w14:paraId="5FCE435C">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8"/>
                <w:szCs w:val="18"/>
                <w:lang w:eastAsia="pt-BR"/>
              </w:rPr>
            </w:pPr>
            <w:r>
              <w:rPr>
                <w:rFonts w:ascii="Arial" w:hAnsi="Arial" w:cs="Arial"/>
                <w:sz w:val="18"/>
                <w:szCs w:val="18"/>
              </w:rPr>
              <w:t>TDF-7G15</w:t>
            </w:r>
          </w:p>
        </w:tc>
        <w:tc>
          <w:tcPr>
            <w:tcW w:w="2235" w:type="dxa"/>
            <w:tcBorders>
              <w:top w:val="single" w:color="auto" w:sz="4" w:space="0"/>
              <w:left w:val="single" w:color="auto" w:sz="4" w:space="0"/>
              <w:bottom w:val="single" w:color="auto" w:sz="4" w:space="0"/>
              <w:right w:val="single" w:color="auto" w:sz="4" w:space="0"/>
            </w:tcBorders>
            <w:vAlign w:val="center"/>
          </w:tcPr>
          <w:p w14:paraId="2E88129D">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8"/>
                <w:szCs w:val="18"/>
                <w:lang w:eastAsia="pt-BR"/>
              </w:rPr>
            </w:pPr>
            <w:r>
              <w:rPr>
                <w:rFonts w:ascii="Arial" w:hAnsi="Arial" w:cs="Arial"/>
                <w:sz w:val="18"/>
                <w:szCs w:val="18"/>
              </w:rPr>
              <w:t>93YF62001SJ064484</w:t>
            </w:r>
          </w:p>
        </w:tc>
        <w:tc>
          <w:tcPr>
            <w:tcW w:w="2354" w:type="dxa"/>
            <w:tcBorders>
              <w:top w:val="single" w:color="auto" w:sz="4" w:space="0"/>
              <w:left w:val="single" w:color="auto" w:sz="4" w:space="0"/>
              <w:bottom w:val="single" w:color="auto" w:sz="4" w:space="0"/>
              <w:right w:val="single" w:color="auto" w:sz="4" w:space="0"/>
            </w:tcBorders>
            <w:vAlign w:val="center"/>
          </w:tcPr>
          <w:p w14:paraId="16462A69">
            <w:pPr>
              <w:keepNext w:val="0"/>
              <w:keepLines w:val="0"/>
              <w:pageBreakBefore w:val="0"/>
              <w:kinsoku/>
              <w:wordWrap/>
              <w:overflowPunct/>
              <w:topLinePunct w:val="0"/>
              <w:bidi w:val="0"/>
              <w:snapToGrid/>
              <w:ind w:left="0" w:leftChars="0" w:right="0" w:rightChars="0"/>
              <w:jc w:val="center"/>
              <w:textAlignment w:val="auto"/>
              <w:rPr>
                <w:rFonts w:hint="default" w:ascii="Arial" w:hAnsi="Arial" w:cs="Arial"/>
                <w:sz w:val="18"/>
                <w:szCs w:val="18"/>
                <w:lang w:eastAsia="pt-BR"/>
              </w:rPr>
            </w:pPr>
            <w:r>
              <w:rPr>
                <w:rFonts w:ascii="Arial" w:hAnsi="Arial" w:cs="Arial"/>
                <w:sz w:val="18"/>
                <w:szCs w:val="18"/>
                <w:lang w:val="pt-BR"/>
              </w:rPr>
              <w:t>2025</w:t>
            </w:r>
            <w:r>
              <w:rPr>
                <w:rFonts w:ascii="Arial" w:hAnsi="Arial" w:cs="Arial"/>
                <w:sz w:val="18"/>
                <w:szCs w:val="18"/>
              </w:rPr>
              <w:t>/2025 – Veículo 0 KM</w:t>
            </w:r>
          </w:p>
        </w:tc>
        <w:tc>
          <w:tcPr>
            <w:tcW w:w="1486" w:type="dxa"/>
            <w:tcBorders>
              <w:top w:val="single" w:color="auto" w:sz="4" w:space="0"/>
              <w:left w:val="single" w:color="auto" w:sz="4" w:space="0"/>
              <w:bottom w:val="single" w:color="auto" w:sz="4" w:space="0"/>
              <w:right w:val="single" w:color="auto" w:sz="4" w:space="0"/>
            </w:tcBorders>
            <w:vAlign w:val="center"/>
          </w:tcPr>
          <w:p w14:paraId="10E999D7">
            <w:pPr>
              <w:pStyle w:val="338"/>
              <w:keepNext w:val="0"/>
              <w:keepLines w:val="0"/>
              <w:pageBreakBefore w:val="0"/>
              <w:tabs>
                <w:tab w:val="right" w:pos="1430"/>
              </w:tabs>
              <w:kinsoku/>
              <w:wordWrap/>
              <w:overflowPunct/>
              <w:topLinePunct w:val="0"/>
              <w:bidi w:val="0"/>
              <w:snapToGrid/>
              <w:spacing w:after="0" w:line="240" w:lineRule="auto"/>
              <w:ind w:left="0" w:leftChars="0" w:right="0" w:rightChars="0" w:firstLine="0" w:firstLineChars="0"/>
              <w:textAlignment w:val="auto"/>
              <w:rPr>
                <w:rFonts w:hint="default" w:ascii="Arial" w:hAnsi="Arial" w:cs="Arial"/>
                <w:sz w:val="18"/>
                <w:szCs w:val="18"/>
                <w:lang w:eastAsia="pt-BR"/>
              </w:rPr>
            </w:pPr>
          </w:p>
        </w:tc>
      </w:tr>
      <w:tr w14:paraId="5CAB89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46" w:type="dxa"/>
            <w:tcBorders>
              <w:top w:val="single" w:color="auto" w:sz="4" w:space="0"/>
              <w:left w:val="single" w:color="auto" w:sz="4" w:space="0"/>
              <w:bottom w:val="single" w:color="auto" w:sz="4" w:space="0"/>
              <w:right w:val="single" w:color="auto" w:sz="4" w:space="0"/>
            </w:tcBorders>
          </w:tcPr>
          <w:p w14:paraId="1A13751B">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ascii="Arial" w:hAnsi="Arial" w:cs="Arial"/>
                <w:b/>
                <w:sz w:val="18"/>
                <w:szCs w:val="18"/>
              </w:rPr>
            </w:pPr>
          </w:p>
        </w:tc>
        <w:tc>
          <w:tcPr>
            <w:tcW w:w="2598" w:type="dxa"/>
            <w:tcBorders>
              <w:top w:val="single" w:color="auto" w:sz="4" w:space="0"/>
              <w:left w:val="single" w:color="auto" w:sz="4" w:space="0"/>
              <w:bottom w:val="single" w:color="auto" w:sz="4" w:space="0"/>
              <w:right w:val="single" w:color="auto" w:sz="4" w:space="0"/>
            </w:tcBorders>
          </w:tcPr>
          <w:p w14:paraId="7D41F988">
            <w:pPr>
              <w:keepNext w:val="0"/>
              <w:keepLines w:val="0"/>
              <w:pageBreakBefore w:val="0"/>
              <w:tabs>
                <w:tab w:val="left" w:pos="1920"/>
              </w:tabs>
              <w:kinsoku/>
              <w:wordWrap/>
              <w:overflowPunct/>
              <w:topLinePunct w:val="0"/>
              <w:autoSpaceDE w:val="0"/>
              <w:autoSpaceDN w:val="0"/>
              <w:bidi w:val="0"/>
              <w:adjustRightInd w:val="0"/>
              <w:snapToGrid/>
              <w:spacing w:line="240" w:lineRule="auto"/>
              <w:ind w:left="0" w:leftChars="0" w:right="0" w:rightChars="0"/>
              <w:textAlignment w:val="auto"/>
              <w:rPr>
                <w:rFonts w:ascii="Arial" w:hAnsi="Arial" w:cs="Arial"/>
                <w:sz w:val="18"/>
                <w:szCs w:val="18"/>
              </w:rPr>
            </w:pPr>
          </w:p>
        </w:tc>
        <w:tc>
          <w:tcPr>
            <w:tcW w:w="1125" w:type="dxa"/>
            <w:tcBorders>
              <w:top w:val="single" w:color="auto" w:sz="4" w:space="0"/>
              <w:left w:val="single" w:color="auto" w:sz="4" w:space="0"/>
              <w:bottom w:val="single" w:color="auto" w:sz="4" w:space="0"/>
              <w:right w:val="single" w:color="auto" w:sz="4" w:space="0"/>
            </w:tcBorders>
          </w:tcPr>
          <w:p w14:paraId="05339A45">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ascii="Arial" w:hAnsi="Arial" w:cs="Arial"/>
                <w:sz w:val="18"/>
                <w:szCs w:val="18"/>
              </w:rPr>
            </w:pPr>
          </w:p>
        </w:tc>
        <w:tc>
          <w:tcPr>
            <w:tcW w:w="2235" w:type="dxa"/>
            <w:tcBorders>
              <w:top w:val="single" w:color="auto" w:sz="4" w:space="0"/>
              <w:left w:val="single" w:color="auto" w:sz="4" w:space="0"/>
              <w:bottom w:val="single" w:color="auto" w:sz="4" w:space="0"/>
              <w:right w:val="single" w:color="auto" w:sz="4" w:space="0"/>
            </w:tcBorders>
          </w:tcPr>
          <w:p w14:paraId="2E29B015">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right"/>
              <w:textAlignment w:val="auto"/>
              <w:rPr>
                <w:rFonts w:hint="default" w:ascii="Arial" w:hAnsi="Arial" w:cs="Arial"/>
                <w:sz w:val="18"/>
                <w:szCs w:val="18"/>
                <w:lang w:val="pt-BR"/>
              </w:rPr>
            </w:pPr>
          </w:p>
        </w:tc>
        <w:tc>
          <w:tcPr>
            <w:tcW w:w="2354" w:type="dxa"/>
            <w:tcBorders>
              <w:top w:val="single" w:color="auto" w:sz="4" w:space="0"/>
              <w:left w:val="single" w:color="auto" w:sz="4" w:space="0"/>
              <w:bottom w:val="single" w:color="auto" w:sz="4" w:space="0"/>
              <w:right w:val="single" w:color="auto" w:sz="4" w:space="0"/>
            </w:tcBorders>
          </w:tcPr>
          <w:p w14:paraId="7E6E30A3">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ascii="Arial" w:hAnsi="Arial" w:cs="Arial"/>
                <w:sz w:val="18"/>
                <w:szCs w:val="18"/>
              </w:rPr>
            </w:pPr>
            <w:r>
              <w:rPr>
                <w:rFonts w:hint="default" w:ascii="Arial" w:hAnsi="Arial" w:cs="Arial"/>
                <w:b/>
                <w:bCs/>
                <w:sz w:val="18"/>
                <w:szCs w:val="18"/>
                <w:lang w:val="pt-BR"/>
              </w:rPr>
              <w:t>VALOR TOTAL:</w:t>
            </w:r>
          </w:p>
        </w:tc>
        <w:tc>
          <w:tcPr>
            <w:tcW w:w="1486" w:type="dxa"/>
            <w:tcBorders>
              <w:top w:val="single" w:color="auto" w:sz="4" w:space="0"/>
              <w:left w:val="single" w:color="auto" w:sz="4" w:space="0"/>
              <w:bottom w:val="single" w:color="auto" w:sz="4" w:space="0"/>
              <w:right w:val="single" w:color="auto" w:sz="4" w:space="0"/>
            </w:tcBorders>
          </w:tcPr>
          <w:p w14:paraId="471E9522">
            <w:pPr>
              <w:keepNext w:val="0"/>
              <w:keepLines w:val="0"/>
              <w:pageBreakBefore w:val="0"/>
              <w:kinsoku/>
              <w:wordWrap/>
              <w:overflowPunct/>
              <w:topLinePunct w:val="0"/>
              <w:autoSpaceDE w:val="0"/>
              <w:autoSpaceDN w:val="0"/>
              <w:bidi w:val="0"/>
              <w:adjustRightInd w:val="0"/>
              <w:snapToGrid/>
              <w:spacing w:line="240" w:lineRule="auto"/>
              <w:ind w:left="0" w:leftChars="0" w:right="0" w:rightChars="0"/>
              <w:jc w:val="center"/>
              <w:textAlignment w:val="auto"/>
              <w:rPr>
                <w:rFonts w:ascii="Arial" w:hAnsi="Arial" w:cs="Arial"/>
                <w:sz w:val="18"/>
                <w:szCs w:val="18"/>
              </w:rPr>
            </w:pPr>
          </w:p>
        </w:tc>
      </w:tr>
    </w:tbl>
    <w:p w14:paraId="03CCC9CE">
      <w:pPr>
        <w:pStyle w:val="221"/>
        <w:numPr>
          <w:ilvl w:val="0"/>
          <w:numId w:val="0"/>
        </w:numPr>
        <w:suppressAutoHyphens/>
        <w:ind w:right="-296" w:rightChars="0"/>
        <w:contextualSpacing/>
        <w:rPr>
          <w:rFonts w:hint="default" w:ascii="Arial" w:hAnsi="Arial" w:cs="Arial"/>
          <w:color w:val="auto"/>
          <w:sz w:val="18"/>
          <w:szCs w:val="18"/>
        </w:rPr>
      </w:pPr>
    </w:p>
    <w:p w14:paraId="45A6A66F">
      <w:pPr>
        <w:pStyle w:val="305"/>
        <w:keepNext w:val="0"/>
        <w:keepLines w:val="0"/>
        <w:pageBreakBefore w:val="0"/>
        <w:widowControl w:val="0"/>
        <w:numPr>
          <w:ilvl w:val="1"/>
          <w:numId w:val="17"/>
        </w:numPr>
        <w:kinsoku/>
        <w:wordWrap/>
        <w:overflowPunct/>
        <w:topLinePunct w:val="0"/>
        <w:autoSpaceDE w:val="0"/>
        <w:autoSpaceDN w:val="0"/>
        <w:bidi w:val="0"/>
        <w:adjustRightInd/>
        <w:snapToGrid/>
        <w:spacing w:before="0" w:after="0" w:line="240" w:lineRule="auto"/>
        <w:ind w:left="0" w:leftChars="0" w:firstLine="0" w:firstLineChars="0"/>
        <w:textAlignment w:val="auto"/>
        <w:rPr>
          <w:sz w:val="18"/>
          <w:szCs w:val="18"/>
          <w:lang w:val="zh-CN"/>
        </w:rPr>
      </w:pPr>
      <w:r>
        <w:rPr>
          <w:sz w:val="18"/>
          <w:szCs w:val="18"/>
        </w:rPr>
        <w:t>Vinculam esta contratação, independentemente de transcrição:</w:t>
      </w:r>
    </w:p>
    <w:p w14:paraId="066673D7">
      <w:pPr>
        <w:pStyle w:val="305"/>
        <w:keepNext w:val="0"/>
        <w:keepLines w:val="0"/>
        <w:pageBreakBefore w:val="0"/>
        <w:widowControl w:val="0"/>
        <w:numPr>
          <w:ilvl w:val="2"/>
          <w:numId w:val="17"/>
        </w:numPr>
        <w:kinsoku/>
        <w:wordWrap/>
        <w:overflowPunct/>
        <w:topLinePunct w:val="0"/>
        <w:autoSpaceDE w:val="0"/>
        <w:autoSpaceDN w:val="0"/>
        <w:bidi w:val="0"/>
        <w:adjustRightInd/>
        <w:snapToGrid/>
        <w:spacing w:before="0" w:after="0" w:line="240" w:lineRule="auto"/>
        <w:ind w:left="0" w:leftChars="0" w:firstLine="0" w:firstLineChars="0"/>
        <w:textAlignment w:val="auto"/>
        <w:rPr>
          <w:sz w:val="18"/>
          <w:szCs w:val="18"/>
        </w:rPr>
      </w:pPr>
      <w:r>
        <w:rPr>
          <w:sz w:val="18"/>
          <w:szCs w:val="18"/>
        </w:rPr>
        <w:t>O Termo de Referência</w:t>
      </w:r>
      <w:r>
        <w:rPr>
          <w:rFonts w:hint="default"/>
          <w:sz w:val="18"/>
          <w:szCs w:val="18"/>
          <w:lang w:val="pt-BR"/>
        </w:rPr>
        <w:t xml:space="preserve"> do edital referente ao PL 015/2025</w:t>
      </w:r>
      <w:r>
        <w:rPr>
          <w:sz w:val="18"/>
          <w:szCs w:val="18"/>
        </w:rPr>
        <w:t>;</w:t>
      </w:r>
    </w:p>
    <w:p w14:paraId="21390390">
      <w:pPr>
        <w:pStyle w:val="305"/>
        <w:keepNext w:val="0"/>
        <w:keepLines w:val="0"/>
        <w:pageBreakBefore w:val="0"/>
        <w:widowControl w:val="0"/>
        <w:numPr>
          <w:ilvl w:val="2"/>
          <w:numId w:val="17"/>
        </w:numPr>
        <w:kinsoku/>
        <w:wordWrap/>
        <w:overflowPunct/>
        <w:topLinePunct w:val="0"/>
        <w:autoSpaceDE w:val="0"/>
        <w:autoSpaceDN w:val="0"/>
        <w:bidi w:val="0"/>
        <w:adjustRightInd/>
        <w:snapToGrid/>
        <w:spacing w:before="0" w:after="0" w:line="240" w:lineRule="auto"/>
        <w:ind w:left="0" w:leftChars="0" w:firstLine="0" w:firstLineChars="0"/>
        <w:textAlignment w:val="auto"/>
        <w:rPr>
          <w:sz w:val="18"/>
          <w:szCs w:val="18"/>
          <w:lang w:val="zh-CN"/>
        </w:rPr>
      </w:pPr>
      <w:r>
        <w:rPr>
          <w:sz w:val="18"/>
          <w:szCs w:val="18"/>
        </w:rPr>
        <w:t>A Proposta do contratado; e</w:t>
      </w:r>
    </w:p>
    <w:p w14:paraId="38A5F9E1">
      <w:pPr>
        <w:pStyle w:val="305"/>
        <w:keepNext w:val="0"/>
        <w:keepLines w:val="0"/>
        <w:pageBreakBefore w:val="0"/>
        <w:widowControl w:val="0"/>
        <w:numPr>
          <w:ilvl w:val="2"/>
          <w:numId w:val="17"/>
        </w:numPr>
        <w:kinsoku/>
        <w:wordWrap/>
        <w:overflowPunct/>
        <w:topLinePunct w:val="0"/>
        <w:autoSpaceDE w:val="0"/>
        <w:autoSpaceDN w:val="0"/>
        <w:bidi w:val="0"/>
        <w:adjustRightInd/>
        <w:snapToGrid/>
        <w:spacing w:before="0" w:after="0" w:line="240" w:lineRule="auto"/>
        <w:ind w:left="0" w:leftChars="0" w:firstLine="0" w:firstLineChars="0"/>
        <w:textAlignment w:val="auto"/>
        <w:rPr>
          <w:sz w:val="18"/>
          <w:szCs w:val="18"/>
          <w:lang w:val="zh-CN"/>
        </w:rPr>
      </w:pPr>
      <w:r>
        <w:rPr>
          <w:sz w:val="18"/>
          <w:szCs w:val="18"/>
        </w:rPr>
        <w:t xml:space="preserve">Eventuais anexos dos documentos </w:t>
      </w:r>
      <w:r>
        <w:rPr>
          <w:rFonts w:hint="default"/>
          <w:sz w:val="18"/>
          <w:szCs w:val="18"/>
          <w:lang w:val="pt-BR"/>
        </w:rPr>
        <w:t>que compõem o processo.</w:t>
      </w:r>
    </w:p>
    <w:p w14:paraId="168C1C79">
      <w:pPr>
        <w:jc w:val="both"/>
        <w:rPr>
          <w:rFonts w:ascii="Arial" w:hAnsi="Arial" w:cs="Arial"/>
          <w:b/>
          <w:bCs/>
          <w:sz w:val="18"/>
          <w:szCs w:val="18"/>
        </w:rPr>
      </w:pPr>
    </w:p>
    <w:p w14:paraId="5437727E">
      <w:pPr>
        <w:pStyle w:val="279"/>
        <w:keepNext/>
        <w:keepLines/>
        <w:pageBreakBefore w:val="0"/>
        <w:widowControl/>
        <w:kinsoku/>
        <w:wordWrap/>
        <w:overflowPunct/>
        <w:topLinePunct w:val="0"/>
        <w:autoSpaceDE/>
        <w:autoSpaceDN/>
        <w:bidi w:val="0"/>
        <w:adjustRightInd/>
        <w:snapToGrid/>
        <w:spacing w:before="0" w:after="0" w:line="240" w:lineRule="auto"/>
        <w:ind w:left="0" w:firstLine="0"/>
        <w:textAlignment w:val="auto"/>
        <w:rPr>
          <w:rFonts w:hint="default" w:ascii="Arial" w:hAnsi="Arial" w:cs="Arial"/>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1C65467B">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8"/>
          <w:szCs w:val="18"/>
          <w:highlight w:val="none"/>
          <w:lang w:val="pt-BR"/>
        </w:rPr>
      </w:pPr>
      <w:r>
        <w:rPr>
          <w:rFonts w:hint="default" w:ascii="Arial" w:hAnsi="Arial" w:cs="Arial"/>
          <w:color w:val="auto"/>
          <w:sz w:val="18"/>
          <w:szCs w:val="18"/>
          <w:lang w:val="pt-BR"/>
        </w:rPr>
        <w:t xml:space="preserve">2.1  </w:t>
      </w:r>
      <w:r>
        <w:rPr>
          <w:rFonts w:hint="default" w:ascii="Arial" w:hAnsi="Arial" w:cs="Arial"/>
          <w:b w:val="0"/>
          <w:bCs w:val="0"/>
          <w:color w:val="auto"/>
          <w:sz w:val="18"/>
          <w:szCs w:val="18"/>
          <w:highlight w:val="none"/>
        </w:rPr>
        <w:t xml:space="preserve">O prazo de vigência da contratação é de </w:t>
      </w:r>
      <w:r>
        <w:rPr>
          <w:rFonts w:hint="default" w:ascii="Arial" w:hAnsi="Arial" w:cs="Arial"/>
          <w:b w:val="0"/>
          <w:bCs w:val="0"/>
          <w:color w:val="auto"/>
          <w:sz w:val="18"/>
          <w:szCs w:val="18"/>
          <w:highlight w:val="none"/>
          <w:lang w:val="pt-BR"/>
        </w:rPr>
        <w:t xml:space="preserve">12 (doze) meses contados a partir de </w:t>
      </w:r>
      <w:r>
        <w:rPr>
          <w:rFonts w:hint="default" w:ascii="Arial" w:hAnsi="Arial" w:cs="Arial"/>
          <w:b w:val="0"/>
          <w:bCs w:val="0"/>
          <w:color w:val="auto"/>
          <w:sz w:val="18"/>
          <w:szCs w:val="18"/>
          <w:highlight w:val="none"/>
        </w:rPr>
        <w:t xml:space="preserve">.............................. </w:t>
      </w:r>
      <w:r>
        <w:rPr>
          <w:rFonts w:hint="default" w:ascii="Arial" w:hAnsi="Arial" w:cs="Arial"/>
          <w:b w:val="0"/>
          <w:bCs w:val="0"/>
          <w:color w:val="auto"/>
          <w:sz w:val="18"/>
          <w:szCs w:val="18"/>
          <w:highlight w:val="none"/>
          <w:lang w:val="pt-BR"/>
        </w:rPr>
        <w:t>e finalizado em ......................................</w:t>
      </w:r>
    </w:p>
    <w:p w14:paraId="5771B33A">
      <w:pPr>
        <w:jc w:val="both"/>
        <w:rPr>
          <w:rFonts w:ascii="Arial" w:hAnsi="Arial" w:eastAsia="SimSun" w:cs="Arial"/>
          <w:i w:val="0"/>
          <w:iCs w:val="0"/>
          <w:caps w:val="0"/>
          <w:color w:val="000000"/>
          <w:spacing w:val="0"/>
          <w:sz w:val="18"/>
          <w:szCs w:val="18"/>
        </w:rPr>
      </w:pPr>
      <w:r>
        <w:rPr>
          <w:rFonts w:hint="default" w:ascii="Arial" w:hAnsi="Arial" w:cs="Arial"/>
          <w:b w:val="0"/>
          <w:bCs w:val="0"/>
          <w:color w:val="auto"/>
          <w:sz w:val="18"/>
          <w:szCs w:val="18"/>
          <w:highlight w:val="none"/>
          <w:lang w:val="pt-BR"/>
        </w:rPr>
        <w:t>2.2 O contrato pode ser prorrogado de acordo com o art. 107 da Lei 14.133/2021 desde que</w:t>
      </w:r>
      <w:r>
        <w:rPr>
          <w:rFonts w:ascii="Arial" w:hAnsi="Arial" w:eastAsia="SimSun" w:cs="Arial"/>
          <w:i w:val="0"/>
          <w:iCs w:val="0"/>
          <w:caps w:val="0"/>
          <w:color w:val="000000"/>
          <w:spacing w:val="0"/>
          <w:sz w:val="18"/>
          <w:szCs w:val="18"/>
        </w:rPr>
        <w:t xml:space="preserve"> a autoridade competente ateste que as condições e os preços permanecem vantajosos para a Administração, permitida a negociação com o contratado ou a extinção contratual sem ônus para qualquer das partes.</w:t>
      </w:r>
    </w:p>
    <w:p w14:paraId="60489459">
      <w:pPr>
        <w:jc w:val="both"/>
        <w:rPr>
          <w:rFonts w:ascii="Arial" w:hAnsi="Arial" w:eastAsia="SimSun" w:cs="Arial"/>
          <w:i w:val="0"/>
          <w:iCs w:val="0"/>
          <w:caps w:val="0"/>
          <w:color w:val="000000"/>
          <w:spacing w:val="0"/>
          <w:sz w:val="18"/>
          <w:szCs w:val="18"/>
        </w:rPr>
      </w:pPr>
    </w:p>
    <w:p w14:paraId="75B9A92C">
      <w:pPr>
        <w:jc w:val="both"/>
        <w:rPr>
          <w:rStyle w:val="12"/>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IV, VII e XVIII)</w:t>
      </w:r>
      <w:r>
        <w:rPr>
          <w:rStyle w:val="12"/>
          <w:rFonts w:hint="default" w:ascii="Arial" w:hAnsi="Arial" w:cs="Arial"/>
          <w:b/>
          <w:bCs/>
          <w:sz w:val="18"/>
          <w:szCs w:val="18"/>
        </w:rPr>
        <w:fldChar w:fldCharType="end"/>
      </w:r>
    </w:p>
    <w:p w14:paraId="29419733">
      <w:pPr>
        <w:pStyle w:val="307"/>
        <w:numPr>
          <w:ilvl w:val="0"/>
          <w:numId w:val="0"/>
        </w:numPr>
        <w:spacing w:before="0" w:after="0"/>
        <w:ind w:left="0" w:leftChars="0" w:firstLine="0" w:firstLineChars="0"/>
        <w:rPr>
          <w:sz w:val="18"/>
          <w:szCs w:val="18"/>
        </w:rPr>
      </w:pPr>
      <w:r>
        <w:rPr>
          <w:rFonts w:hint="default"/>
          <w:b/>
          <w:bCs/>
          <w:sz w:val="18"/>
          <w:szCs w:val="18"/>
          <w:lang w:val="pt-BR"/>
        </w:rPr>
        <w:t>3</w:t>
      </w:r>
      <w:r>
        <w:rPr>
          <w:b/>
          <w:bCs/>
          <w:sz w:val="18"/>
          <w:szCs w:val="18"/>
        </w:rPr>
        <w:t xml:space="preserve">.1. </w:t>
      </w:r>
      <w:r>
        <w:rPr>
          <w:sz w:val="18"/>
          <w:szCs w:val="18"/>
        </w:rPr>
        <w:t xml:space="preserve">As apólices deverão ser enviadas para o (e-mail: </w:t>
      </w:r>
      <w:r>
        <w:rPr>
          <w:sz w:val="18"/>
          <w:szCs w:val="18"/>
        </w:rPr>
        <w:fldChar w:fldCharType="begin"/>
      </w:r>
      <w:r>
        <w:rPr>
          <w:sz w:val="18"/>
          <w:szCs w:val="18"/>
        </w:rPr>
        <w:instrText xml:space="preserve"> HYPERLINK "mailto:secsaudecataguases@gmail.com" </w:instrText>
      </w:r>
      <w:r>
        <w:rPr>
          <w:sz w:val="18"/>
          <w:szCs w:val="18"/>
        </w:rPr>
        <w:fldChar w:fldCharType="separate"/>
      </w:r>
      <w:r>
        <w:rPr>
          <w:rStyle w:val="12"/>
          <w:sz w:val="18"/>
          <w:szCs w:val="18"/>
        </w:rPr>
        <w:t>secsaudecataguases@gmail.com</w:t>
      </w:r>
      <w:r>
        <w:rPr>
          <w:rStyle w:val="12"/>
          <w:sz w:val="18"/>
          <w:szCs w:val="18"/>
        </w:rPr>
        <w:fldChar w:fldCharType="end"/>
      </w:r>
      <w:r>
        <w:rPr>
          <w:sz w:val="18"/>
          <w:szCs w:val="18"/>
        </w:rPr>
        <w:t xml:space="preserve">) mediante prévio envio da Autorização de Fornecimento por parte da CONTRATANTE à CONTRATADA onde a mesma deverá respeitar solicitado e realizar a execução dos serviços. </w:t>
      </w:r>
    </w:p>
    <w:p w14:paraId="32D1E3F9">
      <w:pPr>
        <w:pStyle w:val="307"/>
        <w:numPr>
          <w:ilvl w:val="0"/>
          <w:numId w:val="0"/>
        </w:numPr>
        <w:spacing w:before="0" w:after="0"/>
        <w:ind w:left="0" w:leftChars="0" w:firstLine="0" w:firstLineChars="0"/>
        <w:rPr>
          <w:color w:val="000000"/>
          <w:sz w:val="18"/>
          <w:szCs w:val="18"/>
        </w:rPr>
      </w:pPr>
      <w:r>
        <w:rPr>
          <w:rFonts w:hint="default"/>
          <w:b/>
          <w:bCs/>
          <w:sz w:val="18"/>
          <w:szCs w:val="18"/>
          <w:lang w:val="pt-BR"/>
        </w:rPr>
        <w:t>3</w:t>
      </w:r>
      <w:r>
        <w:rPr>
          <w:b/>
          <w:bCs/>
          <w:sz w:val="18"/>
          <w:szCs w:val="18"/>
        </w:rPr>
        <w:t>.</w:t>
      </w:r>
      <w:r>
        <w:rPr>
          <w:b/>
          <w:color w:val="000000"/>
          <w:sz w:val="18"/>
          <w:szCs w:val="18"/>
        </w:rPr>
        <w:t>2</w:t>
      </w:r>
      <w:r>
        <w:rPr>
          <w:color w:val="000000"/>
          <w:sz w:val="18"/>
          <w:szCs w:val="18"/>
        </w:rPr>
        <w:t xml:space="preserve">. O prazo será de no máximo 15 (quinze) dias corridos após o envio da Autorização de Fornecimento. </w:t>
      </w:r>
    </w:p>
    <w:p w14:paraId="2706CC3A">
      <w:pPr>
        <w:tabs>
          <w:tab w:val="left" w:pos="426"/>
        </w:tabs>
        <w:spacing w:after="0" w:line="276" w:lineRule="auto"/>
        <w:ind w:left="0" w:leftChars="0" w:firstLine="0" w:firstLineChars="0"/>
        <w:jc w:val="both"/>
        <w:rPr>
          <w:rFonts w:ascii="Arial" w:hAnsi="Arial" w:eastAsia="Times New Roman" w:cs="Arial"/>
          <w:b/>
          <w:color w:val="000000"/>
          <w:sz w:val="18"/>
          <w:szCs w:val="18"/>
        </w:rPr>
      </w:pPr>
      <w:r>
        <w:rPr>
          <w:rFonts w:hint="default" w:ascii="Arial" w:hAnsi="Arial" w:eastAsia="Times New Roman" w:cs="Arial"/>
          <w:b/>
          <w:color w:val="000000"/>
          <w:sz w:val="18"/>
          <w:szCs w:val="18"/>
          <w:lang w:val="pt-BR"/>
        </w:rPr>
        <w:t>3</w:t>
      </w:r>
      <w:r>
        <w:rPr>
          <w:rFonts w:ascii="Arial" w:hAnsi="Arial" w:eastAsia="Times New Roman" w:cs="Arial"/>
          <w:b/>
          <w:color w:val="000000"/>
          <w:sz w:val="18"/>
          <w:szCs w:val="18"/>
        </w:rPr>
        <w:t xml:space="preserve">.3. </w:t>
      </w:r>
      <w:r>
        <w:rPr>
          <w:rFonts w:ascii="Arial" w:hAnsi="Arial" w:eastAsia="Times New Roman" w:cs="Arial"/>
          <w:color w:val="000000"/>
          <w:sz w:val="18"/>
          <w:szCs w:val="18"/>
        </w:rPr>
        <w:t xml:space="preserve"> As apólices serão avaliada(s) no ato de seu recebimento, caso o(s) serviço(s) esteja(m) em desacordo ao que foi licitado, as notas não serão assinadas.</w:t>
      </w:r>
    </w:p>
    <w:p w14:paraId="06E718EA">
      <w:pPr>
        <w:tabs>
          <w:tab w:val="left" w:pos="567"/>
        </w:tabs>
        <w:spacing w:after="0" w:line="276" w:lineRule="auto"/>
        <w:ind w:left="0" w:leftChars="0" w:firstLine="0" w:firstLineChars="0"/>
        <w:jc w:val="both"/>
        <w:rPr>
          <w:rFonts w:ascii="Arial" w:hAnsi="Arial" w:eastAsia="Times New Roman" w:cs="Arial"/>
          <w:color w:val="000000"/>
          <w:sz w:val="18"/>
          <w:szCs w:val="18"/>
          <w:u w:val="single"/>
        </w:rPr>
      </w:pPr>
      <w:r>
        <w:rPr>
          <w:rFonts w:hint="default" w:ascii="Arial" w:hAnsi="Arial" w:cs="Arial"/>
          <w:b/>
          <w:color w:val="000000"/>
          <w:sz w:val="18"/>
          <w:szCs w:val="18"/>
          <w:shd w:val="clear" w:color="auto" w:fill="FFFFFF"/>
          <w:lang w:val="pt-BR"/>
        </w:rPr>
        <w:t>3</w:t>
      </w:r>
      <w:r>
        <w:rPr>
          <w:rFonts w:ascii="Arial" w:hAnsi="Arial" w:cs="Arial"/>
          <w:b/>
          <w:color w:val="000000"/>
          <w:sz w:val="18"/>
          <w:szCs w:val="18"/>
          <w:shd w:val="clear" w:color="auto" w:fill="FFFFFF"/>
        </w:rPr>
        <w:t xml:space="preserve">.4. </w:t>
      </w:r>
      <w:r>
        <w:rPr>
          <w:rFonts w:ascii="Arial" w:hAnsi="Arial" w:eastAsia="Times New Roman" w:cs="Arial"/>
          <w:color w:val="000000"/>
          <w:sz w:val="18"/>
          <w:szCs w:val="18"/>
        </w:rPr>
        <w:t>As notas fiscais deverão ser assinadas pelo funcionário responsável pelo recebimento.</w:t>
      </w:r>
    </w:p>
    <w:p w14:paraId="16F5CC05">
      <w:pPr>
        <w:pStyle w:val="307"/>
        <w:numPr>
          <w:ilvl w:val="0"/>
          <w:numId w:val="0"/>
        </w:numPr>
        <w:spacing w:before="0" w:after="0"/>
        <w:ind w:left="0" w:leftChars="0" w:firstLine="0" w:firstLineChars="0"/>
        <w:rPr>
          <w:sz w:val="18"/>
          <w:szCs w:val="18"/>
        </w:rPr>
      </w:pPr>
      <w:r>
        <w:rPr>
          <w:rFonts w:hint="default" w:eastAsia="Times New Roman"/>
          <w:b/>
          <w:sz w:val="18"/>
          <w:szCs w:val="18"/>
          <w:lang w:val="pt-BR"/>
        </w:rPr>
        <w:t>3</w:t>
      </w:r>
      <w:r>
        <w:rPr>
          <w:rFonts w:eastAsia="Times New Roman"/>
          <w:b/>
          <w:sz w:val="18"/>
          <w:szCs w:val="18"/>
        </w:rPr>
        <w:t>.5.</w:t>
      </w:r>
      <w:r>
        <w:rPr>
          <w:rFonts w:eastAsia="Times New Roman"/>
          <w:sz w:val="18"/>
          <w:szCs w:val="18"/>
        </w:rPr>
        <w:t xml:space="preserve"> </w:t>
      </w:r>
      <w:r>
        <w:rPr>
          <w:sz w:val="18"/>
          <w:szCs w:val="18"/>
        </w:rPr>
        <w:t xml:space="preserve">Caso não seja possível o envio na data assinalada, a empresa deverá comunicar as razões respectivas com pelo menos 02 (dois) dia de antecedência para que qualquer pleito de prorrogação de prazo seja analisado. </w:t>
      </w:r>
    </w:p>
    <w:p w14:paraId="45960544">
      <w:pPr>
        <w:spacing w:after="0" w:line="276" w:lineRule="auto"/>
        <w:ind w:left="0" w:leftChars="0" w:firstLine="0" w:firstLineChars="0"/>
        <w:jc w:val="both"/>
        <w:rPr>
          <w:rFonts w:ascii="Arial" w:hAnsi="Arial" w:eastAsia="Times New Roman" w:cs="Arial"/>
          <w:color w:val="000000"/>
          <w:sz w:val="18"/>
          <w:szCs w:val="18"/>
        </w:rPr>
      </w:pPr>
      <w:r>
        <w:rPr>
          <w:rFonts w:hint="default" w:ascii="Arial" w:hAnsi="Arial" w:eastAsia="Times New Roman" w:cs="Arial"/>
          <w:b/>
          <w:color w:val="000000"/>
          <w:sz w:val="18"/>
          <w:szCs w:val="18"/>
          <w:lang w:val="pt-BR"/>
        </w:rPr>
        <w:t>3</w:t>
      </w:r>
      <w:r>
        <w:rPr>
          <w:rFonts w:ascii="Arial" w:hAnsi="Arial" w:eastAsia="Times New Roman" w:cs="Arial"/>
          <w:b/>
          <w:color w:val="000000"/>
          <w:sz w:val="18"/>
          <w:szCs w:val="18"/>
        </w:rPr>
        <w:t>.6.</w:t>
      </w:r>
      <w:r>
        <w:rPr>
          <w:rFonts w:ascii="Arial" w:hAnsi="Arial" w:eastAsia="Times New Roman" w:cs="Arial"/>
          <w:color w:val="000000"/>
          <w:sz w:val="18"/>
          <w:szCs w:val="18"/>
        </w:rPr>
        <w:t xml:space="preserve"> O objeto da contratação poderá ser rejeitado,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44289EED">
      <w:pPr>
        <w:pStyle w:val="307"/>
        <w:numPr>
          <w:ilvl w:val="0"/>
          <w:numId w:val="0"/>
        </w:numPr>
        <w:spacing w:before="0" w:after="0"/>
        <w:ind w:left="0" w:leftChars="0" w:firstLine="0" w:firstLineChars="0"/>
        <w:rPr>
          <w:sz w:val="18"/>
          <w:szCs w:val="18"/>
        </w:rPr>
      </w:pPr>
      <w:r>
        <w:rPr>
          <w:rFonts w:hint="default" w:eastAsia="Times New Roman"/>
          <w:b/>
          <w:sz w:val="18"/>
          <w:szCs w:val="18"/>
          <w:lang w:val="pt-BR"/>
        </w:rPr>
        <w:t>3</w:t>
      </w:r>
      <w:r>
        <w:rPr>
          <w:rFonts w:eastAsia="Times New Roman"/>
          <w:b/>
          <w:sz w:val="18"/>
          <w:szCs w:val="18"/>
        </w:rPr>
        <w:t xml:space="preserve">.7. </w:t>
      </w:r>
      <w:r>
        <w:rPr>
          <w:sz w:val="18"/>
          <w:szCs w:val="18"/>
        </w:rPr>
        <w:t>As detentoras do presente Contrato serão obrigadas atender todos os pedidos efetuados durante a vigência do Contrato.</w:t>
      </w:r>
    </w:p>
    <w:p w14:paraId="7671FBFE">
      <w:pPr>
        <w:pStyle w:val="188"/>
        <w:keepLines w:val="0"/>
        <w:pageBreakBefore w:val="0"/>
        <w:tabs>
          <w:tab w:val="left" w:pos="1606"/>
        </w:tabs>
        <w:kinsoku/>
        <w:wordWrap/>
        <w:overflowPunct/>
        <w:topLinePunct w:val="0"/>
        <w:bidi w:val="0"/>
        <w:adjustRightInd/>
        <w:snapToGrid/>
        <w:spacing w:before="0" w:after="0" w:line="240" w:lineRule="auto"/>
        <w:ind w:left="0" w:leftChars="0" w:firstLine="0" w:firstLineChars="0"/>
        <w:jc w:val="left"/>
        <w:textAlignment w:val="auto"/>
        <w:rPr>
          <w:rFonts w:hint="default"/>
          <w:b w:val="0"/>
          <w:bCs w:val="0"/>
          <w:sz w:val="18"/>
          <w:szCs w:val="18"/>
          <w:lang w:val="pt-BR"/>
        </w:rPr>
      </w:pPr>
      <w:r>
        <w:rPr>
          <w:rFonts w:hint="default" w:eastAsia="Times New Roman"/>
          <w:b/>
          <w:sz w:val="18"/>
          <w:szCs w:val="18"/>
          <w:lang w:val="pt-BR"/>
        </w:rPr>
        <w:t>3</w:t>
      </w:r>
      <w:r>
        <w:rPr>
          <w:rFonts w:eastAsia="Times New Roman"/>
          <w:b/>
          <w:sz w:val="18"/>
          <w:szCs w:val="18"/>
        </w:rPr>
        <w:t>.8.</w:t>
      </w:r>
      <w:r>
        <w:rPr>
          <w:rFonts w:eastAsia="Times New Roman"/>
          <w:sz w:val="18"/>
          <w:szCs w:val="18"/>
        </w:rPr>
        <w:t xml:space="preserve"> </w:t>
      </w:r>
      <w:r>
        <w:rPr>
          <w:b w:val="0"/>
          <w:bCs w:val="0"/>
          <w:sz w:val="18"/>
          <w:szCs w:val="18"/>
        </w:rPr>
        <w:t>Se o objeto da contratação não corresponder às especificações exigidas não será aceito, devendo ser substituída no prazo máximo de 05 (cinco) dias. As Apólices deverão ser entregues acompanhados da nota fiscal.</w:t>
      </w:r>
    </w:p>
    <w:p w14:paraId="2B345EEE">
      <w:pPr>
        <w:pStyle w:val="188"/>
        <w:keepLines w:val="0"/>
        <w:pageBreakBefore w:val="0"/>
        <w:tabs>
          <w:tab w:val="left" w:pos="1606"/>
        </w:tabs>
        <w:kinsoku/>
        <w:wordWrap/>
        <w:overflowPunct/>
        <w:topLinePunct w:val="0"/>
        <w:bidi w:val="0"/>
        <w:adjustRightInd/>
        <w:snapToGrid/>
        <w:spacing w:before="0" w:after="0" w:line="240" w:lineRule="auto"/>
        <w:ind w:left="0" w:firstLine="0"/>
        <w:jc w:val="left"/>
        <w:textAlignment w:val="auto"/>
        <w:rPr>
          <w:sz w:val="18"/>
          <w:szCs w:val="18"/>
          <w:u w:val="none"/>
        </w:rPr>
      </w:pPr>
      <w:r>
        <w:rPr>
          <w:rFonts w:hint="default"/>
          <w:sz w:val="18"/>
          <w:szCs w:val="18"/>
          <w:u w:val="none"/>
          <w:lang w:val="pt-BR"/>
        </w:rPr>
        <w:t xml:space="preserve">3.9 </w:t>
      </w:r>
      <w:r>
        <w:rPr>
          <w:sz w:val="18"/>
          <w:szCs w:val="18"/>
          <w:u w:val="none"/>
        </w:rPr>
        <w:t>DA FRANQUIA:</w:t>
      </w:r>
    </w:p>
    <w:p w14:paraId="04F4ED7C">
      <w:pPr>
        <w:keepLines w:val="0"/>
        <w:pageBreakBefore w:val="0"/>
        <w:widowControl w:val="0"/>
        <w:tabs>
          <w:tab w:val="left" w:pos="1741"/>
        </w:tabs>
        <w:kinsoku/>
        <w:wordWrap/>
        <w:overflowPunct/>
        <w:topLinePunct w:val="0"/>
        <w:autoSpaceDE w:val="0"/>
        <w:autoSpaceDN w:val="0"/>
        <w:bidi w:val="0"/>
        <w:adjustRightInd/>
        <w:snapToGrid/>
        <w:spacing w:line="240" w:lineRule="auto"/>
        <w:ind w:left="0" w:leftChars="0" w:right="245" w:firstLine="0" w:firstLineChars="0"/>
        <w:jc w:val="both"/>
        <w:textAlignment w:val="auto"/>
        <w:rPr>
          <w:rFonts w:ascii="Arial" w:hAnsi="Arial" w:cs="Arial"/>
          <w:sz w:val="18"/>
          <w:szCs w:val="18"/>
        </w:rPr>
      </w:pPr>
      <w:r>
        <w:rPr>
          <w:rFonts w:hint="default" w:ascii="Arial" w:hAnsi="Arial" w:cs="Arial"/>
          <w:sz w:val="18"/>
          <w:szCs w:val="18"/>
          <w:lang w:val="pt-BR"/>
        </w:rPr>
        <w:t>3.9.1</w:t>
      </w:r>
      <w:r>
        <w:rPr>
          <w:rFonts w:ascii="Arial" w:hAnsi="Arial" w:cs="Arial"/>
          <w:sz w:val="18"/>
          <w:szCs w:val="18"/>
        </w:rPr>
        <w:t>A franquia considerada é a obrigatória, devendo ser observados os itens a seguir:</w:t>
      </w:r>
    </w:p>
    <w:p w14:paraId="637FDB56">
      <w:pPr>
        <w:keepLines w:val="0"/>
        <w:pageBreakBefore w:val="0"/>
        <w:widowControl w:val="0"/>
        <w:tabs>
          <w:tab w:val="left" w:pos="2732"/>
          <w:tab w:val="left" w:pos="2733"/>
        </w:tabs>
        <w:kinsoku/>
        <w:wordWrap/>
        <w:overflowPunct/>
        <w:topLinePunct w:val="0"/>
        <w:autoSpaceDE w:val="0"/>
        <w:autoSpaceDN w:val="0"/>
        <w:bidi w:val="0"/>
        <w:adjustRightInd/>
        <w:snapToGrid/>
        <w:spacing w:line="240" w:lineRule="auto"/>
        <w:ind w:left="0" w:leftChars="0" w:right="239" w:firstLine="0" w:firstLineChars="0"/>
        <w:textAlignment w:val="auto"/>
        <w:rPr>
          <w:rFonts w:ascii="Arial" w:hAnsi="Arial" w:cs="Arial"/>
          <w:sz w:val="18"/>
          <w:szCs w:val="18"/>
        </w:rPr>
      </w:pPr>
      <w:r>
        <w:rPr>
          <w:rFonts w:ascii="Arial" w:hAnsi="Arial" w:cs="Arial"/>
          <w:sz w:val="18"/>
          <w:szCs w:val="18"/>
        </w:rPr>
        <w:t>A) A franquia não deverá ser objeto de classificação das propostas, que serão avaliadas exclusivamente em função dos preços propostos (prêmio).</w:t>
      </w:r>
    </w:p>
    <w:p w14:paraId="2A6CB25F">
      <w:pPr>
        <w:keepLines w:val="0"/>
        <w:pageBreakBefore w:val="0"/>
        <w:widowControl w:val="0"/>
        <w:tabs>
          <w:tab w:val="left" w:pos="2732"/>
          <w:tab w:val="left" w:pos="2733"/>
        </w:tabs>
        <w:kinsoku/>
        <w:wordWrap/>
        <w:overflowPunct/>
        <w:topLinePunct w:val="0"/>
        <w:autoSpaceDE w:val="0"/>
        <w:autoSpaceDN w:val="0"/>
        <w:bidi w:val="0"/>
        <w:adjustRightInd/>
        <w:snapToGrid/>
        <w:spacing w:line="240" w:lineRule="auto"/>
        <w:ind w:left="0" w:leftChars="0" w:right="231" w:firstLine="0" w:firstLineChars="0"/>
        <w:jc w:val="both"/>
        <w:textAlignment w:val="auto"/>
        <w:rPr>
          <w:rFonts w:ascii="Arial" w:hAnsi="Arial" w:cs="Arial"/>
          <w:sz w:val="18"/>
          <w:szCs w:val="18"/>
        </w:rPr>
      </w:pPr>
      <w:r>
        <w:rPr>
          <w:rFonts w:ascii="Arial" w:hAnsi="Arial" w:cs="Arial"/>
          <w:sz w:val="18"/>
          <w:szCs w:val="18"/>
        </w:rPr>
        <w:t>B) Os valores das franquias deverão constar obrigatoriamente nas propostas e na apólice, não devendo exceder os limites máximos apresentados em anexo ao presente edital, devendo, para isso, serem consideradas as informações e detalhes dos veículos, podendo ser ofertada, de acordo com análise por veículos e seus devidos bônus, franquias de valores menores.</w:t>
      </w:r>
    </w:p>
    <w:p w14:paraId="4F736A9A">
      <w:pPr>
        <w:widowControl w:val="0"/>
        <w:tabs>
          <w:tab w:val="left" w:pos="2732"/>
          <w:tab w:val="left" w:pos="2733"/>
        </w:tabs>
        <w:autoSpaceDE w:val="0"/>
        <w:autoSpaceDN w:val="0"/>
        <w:spacing w:after="0" w:line="240" w:lineRule="auto"/>
        <w:ind w:left="0" w:leftChars="0" w:right="238" w:firstLine="0" w:firstLineChars="0"/>
        <w:jc w:val="both"/>
        <w:rPr>
          <w:rFonts w:ascii="Arial" w:hAnsi="Arial" w:cs="Arial"/>
          <w:sz w:val="18"/>
          <w:szCs w:val="18"/>
        </w:rPr>
      </w:pPr>
      <w:r>
        <w:rPr>
          <w:rFonts w:ascii="Arial" w:hAnsi="Arial" w:cs="Arial"/>
          <w:sz w:val="18"/>
          <w:szCs w:val="18"/>
        </w:rPr>
        <w:t>C) Os valores de franquias considerados especificamente para ocorrência de sinistros com substituições unicamente de itens como pára-brisas frontais, retrovisores, faróis e lanternas não deverá exceder o limite máximo de R$ 750,00 (Setecentos e Cinquenta Reais), não sendo cumulativas com a franquia.</w:t>
      </w:r>
    </w:p>
    <w:p w14:paraId="4830B981">
      <w:pPr>
        <w:pStyle w:val="15"/>
        <w:spacing w:after="0" w:line="240" w:lineRule="auto"/>
        <w:ind w:left="0" w:leftChars="0" w:right="234" w:firstLine="0" w:firstLineChars="0"/>
        <w:jc w:val="both"/>
        <w:rPr>
          <w:rFonts w:ascii="Arial" w:hAnsi="Arial" w:cs="Arial"/>
          <w:sz w:val="18"/>
          <w:szCs w:val="18"/>
        </w:rPr>
      </w:pPr>
      <w:r>
        <w:rPr>
          <w:rFonts w:hint="default" w:ascii="Arial" w:hAnsi="Arial" w:cs="Arial"/>
          <w:sz w:val="18"/>
          <w:szCs w:val="18"/>
          <w:lang w:val="pt-BR"/>
        </w:rPr>
        <w:t xml:space="preserve">3.9.2 </w:t>
      </w:r>
      <w:r>
        <w:rPr>
          <w:rFonts w:ascii="Arial" w:hAnsi="Arial" w:cs="Arial"/>
          <w:sz w:val="18"/>
          <w:szCs w:val="18"/>
        </w:rPr>
        <w:t>A franquia de que trata este item será aplicada de acordo com a quantidade de peças sinistradas. Assim, por exemplo, se houver a quebra simultânea de um farol e uma lanterna, será cobrada uma franquia para o farol e outra para a lanterna.</w:t>
      </w:r>
    </w:p>
    <w:p w14:paraId="116974B3">
      <w:pPr>
        <w:widowControl w:val="0"/>
        <w:tabs>
          <w:tab w:val="left" w:pos="2732"/>
          <w:tab w:val="left" w:pos="2733"/>
        </w:tabs>
        <w:autoSpaceDE w:val="0"/>
        <w:autoSpaceDN w:val="0"/>
        <w:spacing w:after="0" w:line="240" w:lineRule="auto"/>
        <w:ind w:left="0" w:leftChars="0" w:right="237" w:firstLine="0" w:firstLineChars="0"/>
        <w:jc w:val="both"/>
        <w:rPr>
          <w:rFonts w:ascii="Arial" w:hAnsi="Arial" w:cs="Arial"/>
          <w:sz w:val="18"/>
          <w:szCs w:val="18"/>
        </w:rPr>
      </w:pPr>
      <w:r>
        <w:rPr>
          <w:rFonts w:ascii="Arial" w:hAnsi="Arial" w:cs="Arial"/>
          <w:sz w:val="18"/>
          <w:szCs w:val="18"/>
        </w:rPr>
        <w:t>D) Em havendo sinistro com a necessidade específica de substituição de vidros laterais e traseiros, troca de lente de retrovisores e reparo em trincas de pára-brisas, a CONTRATADA não cobrará franquia para esses serviços.</w:t>
      </w:r>
    </w:p>
    <w:p w14:paraId="06D2BBB6">
      <w:pPr>
        <w:keepLines w:val="0"/>
        <w:pageBreakBefore w:val="0"/>
        <w:widowControl w:val="0"/>
        <w:tabs>
          <w:tab w:val="left" w:pos="2732"/>
          <w:tab w:val="left" w:pos="2733"/>
        </w:tabs>
        <w:kinsoku/>
        <w:wordWrap/>
        <w:overflowPunct/>
        <w:topLinePunct w:val="0"/>
        <w:autoSpaceDE w:val="0"/>
        <w:autoSpaceDN w:val="0"/>
        <w:bidi w:val="0"/>
        <w:adjustRightInd/>
        <w:snapToGrid/>
        <w:spacing w:after="0" w:line="240" w:lineRule="auto"/>
        <w:ind w:left="0" w:leftChars="0" w:right="234" w:firstLine="0" w:firstLineChars="0"/>
        <w:jc w:val="both"/>
        <w:textAlignment w:val="auto"/>
        <w:rPr>
          <w:rFonts w:ascii="Arial" w:hAnsi="Arial" w:cs="Arial"/>
          <w:sz w:val="18"/>
          <w:szCs w:val="18"/>
        </w:rPr>
      </w:pPr>
      <w:r>
        <w:rPr>
          <w:rFonts w:ascii="Arial" w:hAnsi="Arial" w:cs="Arial"/>
          <w:sz w:val="18"/>
          <w:szCs w:val="18"/>
        </w:rPr>
        <w:t>E) Em caso de Sinistro de Perda Parcial, o valor referente à franquia deverá ser pago pelo Município, prioritariamente, à concessionária/ oficina que promover o conserto do veículo. Caso a concessionária/oficina não esteja com sua documentação relativa ao Fisco, à Seguridade Social e ao FGTS regular, o pagamento da franquia deverá ser efetuado à seguradora emitente da apólice, que se responsabilizará pelo repasse.</w:t>
      </w:r>
    </w:p>
    <w:p w14:paraId="44AE318F">
      <w:pPr>
        <w:keepLines w:val="0"/>
        <w:pageBreakBefore w:val="0"/>
        <w:widowControl w:val="0"/>
        <w:tabs>
          <w:tab w:val="left" w:pos="2732"/>
          <w:tab w:val="left" w:pos="2733"/>
        </w:tabs>
        <w:kinsoku/>
        <w:wordWrap/>
        <w:overflowPunct/>
        <w:topLinePunct w:val="0"/>
        <w:autoSpaceDE w:val="0"/>
        <w:autoSpaceDN w:val="0"/>
        <w:bidi w:val="0"/>
        <w:adjustRightInd/>
        <w:snapToGrid/>
        <w:spacing w:after="0" w:line="240" w:lineRule="auto"/>
        <w:ind w:left="0" w:leftChars="0" w:right="242" w:firstLine="0" w:firstLineChars="0"/>
        <w:jc w:val="both"/>
        <w:textAlignment w:val="auto"/>
        <w:rPr>
          <w:rFonts w:ascii="Arial" w:hAnsi="Arial" w:cs="Arial"/>
          <w:sz w:val="18"/>
          <w:szCs w:val="18"/>
        </w:rPr>
      </w:pPr>
      <w:r>
        <w:rPr>
          <w:rFonts w:ascii="Arial" w:hAnsi="Arial" w:cs="Arial"/>
          <w:spacing w:val="-1"/>
          <w:sz w:val="18"/>
          <w:szCs w:val="18"/>
        </w:rPr>
        <w:t xml:space="preserve">F) Não haverá cobrança de franquia </w:t>
      </w:r>
      <w:r>
        <w:rPr>
          <w:rFonts w:ascii="Arial" w:hAnsi="Arial" w:cs="Arial"/>
          <w:sz w:val="18"/>
          <w:szCs w:val="18"/>
        </w:rPr>
        <w:t>em caso de Indenização Integral ou danos causados por incêndio, queda de raio e/ou explosão.</w:t>
      </w:r>
    </w:p>
    <w:p w14:paraId="1C02EFF4">
      <w:pPr>
        <w:pStyle w:val="188"/>
        <w:keepLines w:val="0"/>
        <w:pageBreakBefore w:val="0"/>
        <w:tabs>
          <w:tab w:val="left" w:pos="1606"/>
        </w:tabs>
        <w:kinsoku/>
        <w:wordWrap/>
        <w:overflowPunct/>
        <w:topLinePunct w:val="0"/>
        <w:bidi w:val="0"/>
        <w:adjustRightInd/>
        <w:snapToGrid/>
        <w:spacing w:before="0" w:line="240" w:lineRule="auto"/>
        <w:ind w:left="0" w:leftChars="0" w:firstLine="0" w:firstLineChars="0"/>
        <w:textAlignment w:val="auto"/>
        <w:rPr>
          <w:sz w:val="18"/>
          <w:szCs w:val="18"/>
          <w:u w:val="none"/>
        </w:rPr>
      </w:pPr>
      <w:r>
        <w:rPr>
          <w:rFonts w:hint="default"/>
          <w:sz w:val="18"/>
          <w:szCs w:val="18"/>
          <w:u w:val="none"/>
          <w:lang w:val="pt-BR"/>
        </w:rPr>
        <w:t xml:space="preserve">3.10 </w:t>
      </w:r>
      <w:r>
        <w:rPr>
          <w:sz w:val="18"/>
          <w:szCs w:val="18"/>
          <w:u w:val="none"/>
        </w:rPr>
        <w:t>SALVADOS:</w:t>
      </w:r>
    </w:p>
    <w:p w14:paraId="53472F79">
      <w:pPr>
        <w:keepLines w:val="0"/>
        <w:pageBreakBefore w:val="0"/>
        <w:widowControl w:val="0"/>
        <w:tabs>
          <w:tab w:val="left" w:pos="1741"/>
        </w:tabs>
        <w:kinsoku/>
        <w:wordWrap/>
        <w:overflowPunct/>
        <w:topLinePunct w:val="0"/>
        <w:autoSpaceDE w:val="0"/>
        <w:autoSpaceDN w:val="0"/>
        <w:bidi w:val="0"/>
        <w:adjustRightInd/>
        <w:snapToGrid/>
        <w:spacing w:after="0" w:line="240" w:lineRule="auto"/>
        <w:ind w:left="0" w:leftChars="0" w:right="242" w:firstLine="0" w:firstLineChars="0"/>
        <w:jc w:val="both"/>
        <w:textAlignment w:val="auto"/>
        <w:rPr>
          <w:rFonts w:ascii="Arial" w:hAnsi="Arial" w:cs="Arial"/>
          <w:sz w:val="18"/>
          <w:szCs w:val="18"/>
        </w:rPr>
      </w:pPr>
      <w:r>
        <w:rPr>
          <w:rFonts w:hint="default" w:ascii="Arial" w:hAnsi="Arial" w:cs="Arial"/>
          <w:sz w:val="18"/>
          <w:szCs w:val="18"/>
          <w:lang w:val="pt-BR"/>
        </w:rPr>
        <w:t xml:space="preserve">3.10.1 </w:t>
      </w:r>
      <w:r>
        <w:rPr>
          <w:rFonts w:ascii="Arial" w:hAnsi="Arial" w:cs="Arial"/>
          <w:sz w:val="18"/>
          <w:szCs w:val="18"/>
        </w:rPr>
        <w:t>Uma vez paga a indenização integral, os salvados passam a ser de inteira responsabilidade da seguradora.</w:t>
      </w:r>
    </w:p>
    <w:p w14:paraId="6B433BE3">
      <w:pPr>
        <w:keepLines w:val="0"/>
        <w:pageBreakBefore w:val="0"/>
        <w:widowControl w:val="0"/>
        <w:tabs>
          <w:tab w:val="left" w:pos="1741"/>
        </w:tabs>
        <w:kinsoku/>
        <w:wordWrap/>
        <w:overflowPunct/>
        <w:topLinePunct w:val="0"/>
        <w:autoSpaceDE w:val="0"/>
        <w:autoSpaceDN w:val="0"/>
        <w:bidi w:val="0"/>
        <w:adjustRightInd/>
        <w:snapToGrid/>
        <w:spacing w:after="0" w:line="240" w:lineRule="auto"/>
        <w:ind w:left="0" w:leftChars="0" w:right="243" w:firstLine="0" w:firstLineChars="0"/>
        <w:jc w:val="both"/>
        <w:textAlignment w:val="auto"/>
        <w:rPr>
          <w:rFonts w:ascii="Arial" w:hAnsi="Arial" w:cs="Arial"/>
          <w:sz w:val="18"/>
          <w:szCs w:val="18"/>
        </w:rPr>
      </w:pPr>
      <w:r>
        <w:rPr>
          <w:rFonts w:ascii="Arial" w:hAnsi="Arial" w:cs="Arial"/>
          <w:sz w:val="18"/>
          <w:szCs w:val="18"/>
        </w:rPr>
        <w:t>É de inteira responsabilidade da seguradora contratada, providenciar a transferência dos referidos salvados e o devido encerramento de registro em nome da CONTRATADA junto aos órgãos pertinentes.</w:t>
      </w:r>
    </w:p>
    <w:p w14:paraId="5176DDDA">
      <w:pPr>
        <w:pStyle w:val="188"/>
        <w:keepLines w:val="0"/>
        <w:pageBreakBefore w:val="0"/>
        <w:tabs>
          <w:tab w:val="left" w:pos="1606"/>
        </w:tabs>
        <w:kinsoku/>
        <w:wordWrap/>
        <w:overflowPunct/>
        <w:topLinePunct w:val="0"/>
        <w:bidi w:val="0"/>
        <w:adjustRightInd/>
        <w:snapToGrid/>
        <w:spacing w:before="0" w:line="240" w:lineRule="auto"/>
        <w:ind w:left="0" w:leftChars="0" w:firstLine="0" w:firstLineChars="0"/>
        <w:textAlignment w:val="auto"/>
        <w:rPr>
          <w:sz w:val="18"/>
          <w:szCs w:val="18"/>
          <w:u w:val="none"/>
        </w:rPr>
      </w:pPr>
      <w:r>
        <w:rPr>
          <w:rFonts w:hint="default"/>
          <w:sz w:val="18"/>
          <w:szCs w:val="18"/>
          <w:u w:val="none"/>
          <w:lang w:val="pt-BR"/>
        </w:rPr>
        <w:t xml:space="preserve">3.11 </w:t>
      </w:r>
      <w:r>
        <w:rPr>
          <w:sz w:val="18"/>
          <w:szCs w:val="18"/>
          <w:u w:val="none"/>
        </w:rPr>
        <w:t>DOS SINISTROS:</w:t>
      </w:r>
    </w:p>
    <w:p w14:paraId="020E93DE">
      <w:pPr>
        <w:keepLines w:val="0"/>
        <w:pageBreakBefore w:val="0"/>
        <w:widowControl w:val="0"/>
        <w:tabs>
          <w:tab w:val="left" w:pos="1741"/>
        </w:tabs>
        <w:kinsoku/>
        <w:wordWrap/>
        <w:overflowPunct/>
        <w:topLinePunct w:val="0"/>
        <w:autoSpaceDE w:val="0"/>
        <w:autoSpaceDN w:val="0"/>
        <w:bidi w:val="0"/>
        <w:adjustRightInd/>
        <w:snapToGrid/>
        <w:spacing w:after="0" w:line="240" w:lineRule="auto"/>
        <w:ind w:left="0" w:leftChars="0" w:right="234" w:firstLine="0" w:firstLineChars="0"/>
        <w:jc w:val="both"/>
        <w:textAlignment w:val="auto"/>
        <w:rPr>
          <w:rFonts w:ascii="Arial" w:hAnsi="Arial" w:cs="Arial"/>
          <w:sz w:val="18"/>
          <w:szCs w:val="18"/>
        </w:rPr>
      </w:pPr>
      <w:r>
        <w:rPr>
          <w:rFonts w:hint="default" w:ascii="Arial" w:hAnsi="Arial" w:cs="Arial"/>
          <w:sz w:val="18"/>
          <w:szCs w:val="18"/>
          <w:lang w:val="pt-BR"/>
        </w:rPr>
        <w:t xml:space="preserve">3.11.1 </w:t>
      </w:r>
      <w:r>
        <w:rPr>
          <w:rFonts w:ascii="Arial" w:hAnsi="Arial" w:cs="Arial"/>
          <w:sz w:val="18"/>
          <w:szCs w:val="18"/>
        </w:rPr>
        <w:t>Dos Riscos Cobertos: “SEGURO TOTAL”. O seguro deverá cobrir os riscos derivados da circulação do veículo segurado, as despesas indispensáveis ao salvamento e transporte do veículo até a oficina autorizada pela CONTRATANTE, e as indenizações ou prestações de serviços correspondentes a cada uma das coberturas de seguro, em todo o território nacional, conforme segue:</w:t>
      </w:r>
    </w:p>
    <w:p w14:paraId="7D125C1B">
      <w:pPr>
        <w:keepLines w:val="0"/>
        <w:pageBreakBefore w:val="0"/>
        <w:widowControl w:val="0"/>
        <w:tabs>
          <w:tab w:val="left" w:pos="2873"/>
          <w:tab w:val="left" w:pos="2874"/>
        </w:tabs>
        <w:kinsoku/>
        <w:wordWrap/>
        <w:overflowPunct/>
        <w:topLinePunct w:val="0"/>
        <w:autoSpaceDE w:val="0"/>
        <w:autoSpaceDN w:val="0"/>
        <w:bidi w:val="0"/>
        <w:adjustRightInd/>
        <w:snapToGrid/>
        <w:spacing w:after="0" w:line="240" w:lineRule="auto"/>
        <w:ind w:left="0" w:leftChars="0" w:right="245" w:firstLine="0" w:firstLineChars="0"/>
        <w:jc w:val="both"/>
        <w:textAlignment w:val="auto"/>
        <w:rPr>
          <w:rFonts w:ascii="Arial" w:hAnsi="Arial" w:cs="Arial"/>
          <w:sz w:val="18"/>
          <w:szCs w:val="18"/>
        </w:rPr>
      </w:pPr>
      <w:r>
        <w:rPr>
          <w:rFonts w:ascii="Arial" w:hAnsi="Arial" w:cs="Arial"/>
          <w:sz w:val="18"/>
          <w:szCs w:val="18"/>
        </w:rPr>
        <w:t>A) Roubo ou furto, bem como os danos causados por tentativa de roubos ou furto, incluindo os vidros.</w:t>
      </w:r>
    </w:p>
    <w:p w14:paraId="3204CC3C">
      <w:pPr>
        <w:keepLines w:val="0"/>
        <w:pageBreakBefore w:val="0"/>
        <w:widowControl w:val="0"/>
        <w:tabs>
          <w:tab w:val="left" w:pos="2873"/>
          <w:tab w:val="left" w:pos="2874"/>
        </w:tabs>
        <w:kinsoku/>
        <w:wordWrap/>
        <w:overflowPunct/>
        <w:topLinePunct w:val="0"/>
        <w:autoSpaceDE w:val="0"/>
        <w:autoSpaceDN w:val="0"/>
        <w:bidi w:val="0"/>
        <w:adjustRightInd/>
        <w:snapToGrid/>
        <w:spacing w:after="0" w:line="240" w:lineRule="auto"/>
        <w:ind w:left="0" w:leftChars="0" w:right="241" w:firstLine="0" w:firstLineChars="0"/>
        <w:jc w:val="both"/>
        <w:textAlignment w:val="auto"/>
        <w:rPr>
          <w:rFonts w:ascii="Arial" w:hAnsi="Arial" w:cs="Arial"/>
          <w:sz w:val="18"/>
          <w:szCs w:val="18"/>
        </w:rPr>
      </w:pPr>
      <w:r>
        <w:rPr>
          <w:rFonts w:ascii="Arial" w:hAnsi="Arial" w:cs="Arial"/>
          <w:sz w:val="18"/>
          <w:szCs w:val="18"/>
        </w:rPr>
        <w:t>B) Colisão com veículos, pessoas ou animais, abalroamento e capotamento.</w:t>
      </w:r>
    </w:p>
    <w:p w14:paraId="6BD9C174">
      <w:pPr>
        <w:keepLines w:val="0"/>
        <w:pageBreakBefore w:val="0"/>
        <w:widowControl w:val="0"/>
        <w:tabs>
          <w:tab w:val="left" w:pos="2873"/>
          <w:tab w:val="left" w:pos="2874"/>
        </w:tabs>
        <w:kinsoku/>
        <w:wordWrap/>
        <w:overflowPunct/>
        <w:topLinePunct w:val="0"/>
        <w:autoSpaceDE w:val="0"/>
        <w:autoSpaceDN w:val="0"/>
        <w:bidi w:val="0"/>
        <w:adjustRightInd/>
        <w:snapToGrid/>
        <w:spacing w:after="0" w:line="240" w:lineRule="auto"/>
        <w:ind w:left="0" w:leftChars="0" w:firstLine="0" w:firstLineChars="0"/>
        <w:jc w:val="both"/>
        <w:textAlignment w:val="auto"/>
        <w:rPr>
          <w:rFonts w:ascii="Arial" w:hAnsi="Arial" w:cs="Arial"/>
          <w:sz w:val="18"/>
          <w:szCs w:val="18"/>
        </w:rPr>
      </w:pPr>
      <w:r>
        <w:rPr>
          <w:rFonts w:ascii="Arial" w:hAnsi="Arial" w:cs="Arial"/>
          <w:sz w:val="18"/>
          <w:szCs w:val="18"/>
        </w:rPr>
        <w:t>C) Raios e suas consequências.</w:t>
      </w:r>
    </w:p>
    <w:p w14:paraId="791B5015">
      <w:pPr>
        <w:keepLines w:val="0"/>
        <w:pageBreakBefore w:val="0"/>
        <w:widowControl w:val="0"/>
        <w:tabs>
          <w:tab w:val="left" w:pos="2873"/>
          <w:tab w:val="left" w:pos="2874"/>
        </w:tabs>
        <w:kinsoku/>
        <w:wordWrap/>
        <w:overflowPunct/>
        <w:topLinePunct w:val="0"/>
        <w:autoSpaceDE w:val="0"/>
        <w:autoSpaceDN w:val="0"/>
        <w:bidi w:val="0"/>
        <w:adjustRightInd/>
        <w:snapToGrid/>
        <w:spacing w:after="0" w:line="240" w:lineRule="auto"/>
        <w:ind w:left="0" w:leftChars="0" w:right="241" w:firstLine="0" w:firstLineChars="0"/>
        <w:jc w:val="both"/>
        <w:textAlignment w:val="auto"/>
        <w:rPr>
          <w:rFonts w:ascii="Arial" w:hAnsi="Arial" w:cs="Arial"/>
          <w:sz w:val="18"/>
          <w:szCs w:val="18"/>
        </w:rPr>
      </w:pPr>
      <w:r>
        <w:rPr>
          <w:rFonts w:ascii="Arial" w:hAnsi="Arial" w:cs="Arial"/>
          <w:sz w:val="18"/>
          <w:szCs w:val="18"/>
        </w:rPr>
        <w:t>D) Incêndios e explosões, ainda que resultantes de atos danosos praticados de forma isolada e eventual por terceiros.</w:t>
      </w:r>
    </w:p>
    <w:p w14:paraId="295A94A8">
      <w:pPr>
        <w:keepLines w:val="0"/>
        <w:pageBreakBefore w:val="0"/>
        <w:widowControl w:val="0"/>
        <w:tabs>
          <w:tab w:val="left" w:pos="2873"/>
          <w:tab w:val="left" w:pos="2874"/>
        </w:tabs>
        <w:kinsoku/>
        <w:wordWrap/>
        <w:overflowPunct/>
        <w:topLinePunct w:val="0"/>
        <w:autoSpaceDE w:val="0"/>
        <w:autoSpaceDN w:val="0"/>
        <w:bidi w:val="0"/>
        <w:adjustRightInd/>
        <w:snapToGrid/>
        <w:spacing w:after="0" w:line="240" w:lineRule="auto"/>
        <w:ind w:left="0" w:leftChars="0" w:right="236" w:firstLine="0" w:firstLineChars="0"/>
        <w:jc w:val="both"/>
        <w:textAlignment w:val="auto"/>
        <w:rPr>
          <w:rFonts w:ascii="Arial" w:hAnsi="Arial" w:cs="Arial"/>
          <w:sz w:val="18"/>
          <w:szCs w:val="18"/>
        </w:rPr>
      </w:pPr>
      <w:r>
        <w:rPr>
          <w:rFonts w:ascii="Arial" w:hAnsi="Arial" w:cs="Arial"/>
          <w:sz w:val="18"/>
          <w:szCs w:val="18"/>
        </w:rPr>
        <w:t>E) Quedas em precipícios ou de pontes e quedas de agentes externos sobre o veículo.</w:t>
      </w:r>
    </w:p>
    <w:p w14:paraId="0CB2108B">
      <w:pPr>
        <w:keepLines w:val="0"/>
        <w:pageBreakBefore w:val="0"/>
        <w:widowControl w:val="0"/>
        <w:tabs>
          <w:tab w:val="left" w:pos="2873"/>
          <w:tab w:val="left" w:pos="2874"/>
        </w:tabs>
        <w:kinsoku/>
        <w:wordWrap/>
        <w:overflowPunct/>
        <w:topLinePunct w:val="0"/>
        <w:autoSpaceDE w:val="0"/>
        <w:autoSpaceDN w:val="0"/>
        <w:bidi w:val="0"/>
        <w:adjustRightInd/>
        <w:snapToGrid/>
        <w:spacing w:after="0" w:line="240" w:lineRule="auto"/>
        <w:ind w:left="0" w:leftChars="0" w:firstLine="0" w:firstLineChars="0"/>
        <w:jc w:val="both"/>
        <w:textAlignment w:val="auto"/>
        <w:rPr>
          <w:rFonts w:ascii="Arial" w:hAnsi="Arial" w:cs="Arial"/>
          <w:sz w:val="18"/>
          <w:szCs w:val="18"/>
        </w:rPr>
      </w:pPr>
      <w:r>
        <w:rPr>
          <w:rFonts w:ascii="Arial" w:hAnsi="Arial" w:cs="Arial"/>
          <w:sz w:val="18"/>
          <w:szCs w:val="18"/>
        </w:rPr>
        <w:t>F) Acidentes durante o transporte doveículo por meio apropriado.</w:t>
      </w:r>
    </w:p>
    <w:p w14:paraId="57529DE4">
      <w:pPr>
        <w:keepLines w:val="0"/>
        <w:pageBreakBefore w:val="0"/>
        <w:widowControl w:val="0"/>
        <w:tabs>
          <w:tab w:val="left" w:pos="2873"/>
          <w:tab w:val="left" w:pos="2874"/>
        </w:tabs>
        <w:kinsoku/>
        <w:wordWrap/>
        <w:overflowPunct/>
        <w:topLinePunct w:val="0"/>
        <w:autoSpaceDE w:val="0"/>
        <w:autoSpaceDN w:val="0"/>
        <w:bidi w:val="0"/>
        <w:adjustRightInd/>
        <w:snapToGrid/>
        <w:spacing w:after="0" w:line="240" w:lineRule="auto"/>
        <w:ind w:left="0" w:leftChars="0" w:right="241" w:firstLine="0" w:firstLineChars="0"/>
        <w:jc w:val="both"/>
        <w:textAlignment w:val="auto"/>
        <w:rPr>
          <w:rFonts w:ascii="Arial" w:hAnsi="Arial" w:cs="Arial"/>
          <w:sz w:val="18"/>
          <w:szCs w:val="18"/>
        </w:rPr>
      </w:pPr>
      <w:r>
        <w:rPr>
          <w:rFonts w:ascii="Arial" w:hAnsi="Arial" w:cs="Arial"/>
          <w:sz w:val="18"/>
          <w:szCs w:val="18"/>
        </w:rPr>
        <w:t>G) Submersão total ou parcial em água doce proveniente de enchente ou inundações, inclusive quando guardado em sub solo.</w:t>
      </w:r>
    </w:p>
    <w:p w14:paraId="5AD48BF5">
      <w:pPr>
        <w:pStyle w:val="15"/>
        <w:keepLines w:val="0"/>
        <w:pageBreakBefore w:val="0"/>
        <w:tabs>
          <w:tab w:val="left" w:pos="2873"/>
        </w:tabs>
        <w:kinsoku/>
        <w:wordWrap/>
        <w:overflowPunct/>
        <w:topLinePunct w:val="0"/>
        <w:bidi w:val="0"/>
        <w:adjustRightInd/>
        <w:snapToGrid/>
        <w:spacing w:after="0" w:line="240" w:lineRule="auto"/>
        <w:ind w:left="0" w:leftChars="0" w:right="240" w:firstLine="0" w:firstLineChars="0"/>
        <w:textAlignment w:val="auto"/>
        <w:rPr>
          <w:rFonts w:ascii="Arial" w:hAnsi="Arial" w:cs="Arial"/>
          <w:sz w:val="18"/>
          <w:szCs w:val="18"/>
        </w:rPr>
      </w:pPr>
      <w:r>
        <w:rPr>
          <w:rFonts w:ascii="Arial" w:hAnsi="Arial" w:cs="Arial"/>
          <w:sz w:val="18"/>
          <w:szCs w:val="18"/>
        </w:rPr>
        <w:t>H) Em casos de que trata o item acima, a seguradora deverá providenciar a devida higienização quando o sinistro não atingir o valor da franquia. Sua utilização não implica perda de bônus para o segurado.</w:t>
      </w:r>
    </w:p>
    <w:p w14:paraId="187C9D02">
      <w:pPr>
        <w:keepLines w:val="0"/>
        <w:pageBreakBefore w:val="0"/>
        <w:widowControl w:val="0"/>
        <w:tabs>
          <w:tab w:val="left" w:pos="2873"/>
          <w:tab w:val="left" w:pos="2874"/>
        </w:tabs>
        <w:kinsoku/>
        <w:wordWrap/>
        <w:overflowPunct/>
        <w:topLinePunct w:val="0"/>
        <w:autoSpaceDE w:val="0"/>
        <w:autoSpaceDN w:val="0"/>
        <w:bidi w:val="0"/>
        <w:adjustRightInd/>
        <w:snapToGrid/>
        <w:spacing w:after="0" w:line="240" w:lineRule="auto"/>
        <w:ind w:left="0" w:leftChars="0" w:firstLine="0" w:firstLineChars="0"/>
        <w:jc w:val="both"/>
        <w:textAlignment w:val="auto"/>
        <w:rPr>
          <w:rFonts w:ascii="Arial" w:hAnsi="Arial" w:cs="Arial"/>
          <w:sz w:val="18"/>
          <w:szCs w:val="18"/>
        </w:rPr>
      </w:pPr>
      <w:r>
        <w:rPr>
          <w:rFonts w:ascii="Arial" w:hAnsi="Arial" w:cs="Arial"/>
          <w:sz w:val="18"/>
          <w:szCs w:val="18"/>
        </w:rPr>
        <w:t>I) Granizo.</w:t>
      </w:r>
    </w:p>
    <w:p w14:paraId="5A069680">
      <w:pPr>
        <w:keepLines w:val="0"/>
        <w:pageBreakBefore w:val="0"/>
        <w:widowControl w:val="0"/>
        <w:tabs>
          <w:tab w:val="left" w:pos="2873"/>
          <w:tab w:val="left" w:pos="2874"/>
        </w:tabs>
        <w:kinsoku/>
        <w:wordWrap/>
        <w:overflowPunct/>
        <w:topLinePunct w:val="0"/>
        <w:autoSpaceDE w:val="0"/>
        <w:autoSpaceDN w:val="0"/>
        <w:bidi w:val="0"/>
        <w:adjustRightInd/>
        <w:snapToGrid/>
        <w:spacing w:after="0" w:line="240" w:lineRule="auto"/>
        <w:ind w:left="0" w:leftChars="0" w:right="237" w:firstLine="0" w:firstLineChars="0"/>
        <w:jc w:val="both"/>
        <w:textAlignment w:val="auto"/>
        <w:rPr>
          <w:rFonts w:ascii="Arial" w:hAnsi="Arial" w:cs="Arial"/>
          <w:sz w:val="18"/>
          <w:szCs w:val="18"/>
        </w:rPr>
      </w:pPr>
      <w:r>
        <w:rPr>
          <w:rFonts w:ascii="Arial" w:hAnsi="Arial" w:cs="Arial"/>
          <w:sz w:val="18"/>
          <w:szCs w:val="18"/>
        </w:rPr>
        <w:t>j) Danos causados durante o tempo em que, como consequência de roubo ou furto, estiver em poder de terceiros, excluídas, neste caso, indenizações por danos materiais ou pessoais causados a terceiros.</w:t>
      </w:r>
    </w:p>
    <w:p w14:paraId="1FCACC95">
      <w:pPr>
        <w:keepLines w:val="0"/>
        <w:pageBreakBefore w:val="0"/>
        <w:widowControl w:val="0"/>
        <w:tabs>
          <w:tab w:val="left" w:pos="2873"/>
          <w:tab w:val="left" w:pos="2874"/>
        </w:tabs>
        <w:kinsoku/>
        <w:wordWrap/>
        <w:overflowPunct/>
        <w:topLinePunct w:val="0"/>
        <w:autoSpaceDE w:val="0"/>
        <w:autoSpaceDN w:val="0"/>
        <w:bidi w:val="0"/>
        <w:adjustRightInd/>
        <w:snapToGrid/>
        <w:spacing w:after="0" w:line="240" w:lineRule="auto"/>
        <w:ind w:left="0" w:leftChars="0" w:right="241" w:firstLine="0" w:firstLineChars="0"/>
        <w:jc w:val="both"/>
        <w:textAlignment w:val="auto"/>
        <w:rPr>
          <w:rFonts w:ascii="Arial" w:hAnsi="Arial" w:cs="Arial"/>
          <w:sz w:val="18"/>
          <w:szCs w:val="18"/>
        </w:rPr>
      </w:pPr>
      <w:r>
        <w:rPr>
          <w:rFonts w:ascii="Arial" w:hAnsi="Arial" w:cs="Arial"/>
          <w:sz w:val="18"/>
          <w:szCs w:val="18"/>
        </w:rPr>
        <w:t>K) Quebra de para brisas, total ou parcial, faróis e/ou lanternas, retrovisores.</w:t>
      </w:r>
    </w:p>
    <w:p w14:paraId="0B758BBC">
      <w:pPr>
        <w:keepLines w:val="0"/>
        <w:pageBreakBefore w:val="0"/>
        <w:widowControl w:val="0"/>
        <w:tabs>
          <w:tab w:val="left" w:pos="2873"/>
          <w:tab w:val="left" w:pos="2874"/>
        </w:tabs>
        <w:kinsoku/>
        <w:wordWrap/>
        <w:overflowPunct/>
        <w:topLinePunct w:val="0"/>
        <w:autoSpaceDE w:val="0"/>
        <w:autoSpaceDN w:val="0"/>
        <w:bidi w:val="0"/>
        <w:adjustRightInd/>
        <w:snapToGrid/>
        <w:spacing w:after="0" w:line="240" w:lineRule="auto"/>
        <w:ind w:left="0" w:leftChars="0" w:firstLine="0" w:firstLineChars="0"/>
        <w:jc w:val="both"/>
        <w:textAlignment w:val="auto"/>
        <w:rPr>
          <w:rFonts w:ascii="Arial" w:hAnsi="Arial" w:cs="Arial"/>
          <w:sz w:val="18"/>
          <w:szCs w:val="18"/>
        </w:rPr>
      </w:pPr>
      <w:r>
        <w:rPr>
          <w:rFonts w:ascii="Arial" w:hAnsi="Arial" w:cs="Arial"/>
          <w:sz w:val="18"/>
          <w:szCs w:val="18"/>
        </w:rPr>
        <w:t>L) Responsabilidade Civil Facultativa (RCF – DanosPessoais).</w:t>
      </w:r>
    </w:p>
    <w:p w14:paraId="474A36D8">
      <w:pPr>
        <w:keepLines w:val="0"/>
        <w:pageBreakBefore w:val="0"/>
        <w:widowControl w:val="0"/>
        <w:tabs>
          <w:tab w:val="left" w:pos="2873"/>
          <w:tab w:val="left" w:pos="2874"/>
        </w:tabs>
        <w:kinsoku/>
        <w:wordWrap/>
        <w:overflowPunct/>
        <w:topLinePunct w:val="0"/>
        <w:autoSpaceDE w:val="0"/>
        <w:autoSpaceDN w:val="0"/>
        <w:bidi w:val="0"/>
        <w:adjustRightInd/>
        <w:snapToGrid/>
        <w:spacing w:after="0" w:line="240" w:lineRule="auto"/>
        <w:ind w:left="0" w:leftChars="0" w:right="238" w:firstLine="0" w:firstLineChars="0"/>
        <w:jc w:val="both"/>
        <w:textAlignment w:val="auto"/>
        <w:rPr>
          <w:rFonts w:ascii="Arial" w:hAnsi="Arial" w:cs="Arial"/>
          <w:sz w:val="18"/>
          <w:szCs w:val="18"/>
        </w:rPr>
      </w:pPr>
      <w:r>
        <w:rPr>
          <w:rFonts w:ascii="Arial" w:hAnsi="Arial" w:cs="Arial"/>
          <w:spacing w:val="-1"/>
          <w:sz w:val="18"/>
          <w:szCs w:val="18"/>
        </w:rPr>
        <w:t xml:space="preserve">M) Acessórios não referentes </w:t>
      </w:r>
      <w:r>
        <w:rPr>
          <w:rFonts w:ascii="Arial" w:hAnsi="Arial" w:cs="Arial"/>
          <w:sz w:val="18"/>
          <w:szCs w:val="18"/>
        </w:rPr>
        <w:t>a som e imagem, inclusive os originais defábrica.</w:t>
      </w:r>
    </w:p>
    <w:p w14:paraId="60454AFF">
      <w:pPr>
        <w:keepLines w:val="0"/>
        <w:pageBreakBefore w:val="0"/>
        <w:widowControl w:val="0"/>
        <w:tabs>
          <w:tab w:val="left" w:pos="2873"/>
          <w:tab w:val="left" w:pos="2874"/>
        </w:tabs>
        <w:kinsoku/>
        <w:wordWrap/>
        <w:overflowPunct/>
        <w:topLinePunct w:val="0"/>
        <w:autoSpaceDE w:val="0"/>
        <w:autoSpaceDN w:val="0"/>
        <w:bidi w:val="0"/>
        <w:adjustRightInd/>
        <w:snapToGrid/>
        <w:spacing w:after="0" w:line="240" w:lineRule="auto"/>
        <w:ind w:left="0" w:leftChars="0" w:right="238" w:firstLine="0" w:firstLineChars="0"/>
        <w:jc w:val="both"/>
        <w:textAlignment w:val="auto"/>
        <w:rPr>
          <w:rFonts w:ascii="Arial" w:hAnsi="Arial" w:cs="Arial"/>
          <w:sz w:val="18"/>
          <w:szCs w:val="18"/>
        </w:rPr>
      </w:pPr>
      <w:r>
        <w:rPr>
          <w:rFonts w:ascii="Arial" w:hAnsi="Arial" w:cs="Arial"/>
          <w:spacing w:val="-1"/>
          <w:sz w:val="18"/>
          <w:szCs w:val="18"/>
        </w:rPr>
        <w:t xml:space="preserve">N) Cobertura </w:t>
      </w:r>
      <w:r>
        <w:rPr>
          <w:rFonts w:ascii="Arial" w:hAnsi="Arial" w:cs="Arial"/>
          <w:sz w:val="18"/>
          <w:szCs w:val="18"/>
        </w:rPr>
        <w:t>adicional de assistência 24 (vinte e quatro) horas, com os seguintes serviços mínimos:</w:t>
      </w:r>
    </w:p>
    <w:p w14:paraId="234D3303">
      <w:pPr>
        <w:keepLines w:val="0"/>
        <w:pageBreakBefore w:val="0"/>
        <w:widowControl w:val="0"/>
        <w:tabs>
          <w:tab w:val="left" w:pos="2873"/>
          <w:tab w:val="left" w:pos="2874"/>
        </w:tabs>
        <w:kinsoku/>
        <w:wordWrap/>
        <w:overflowPunct/>
        <w:topLinePunct w:val="0"/>
        <w:autoSpaceDE w:val="0"/>
        <w:autoSpaceDN w:val="0"/>
        <w:bidi w:val="0"/>
        <w:adjustRightInd/>
        <w:snapToGrid/>
        <w:spacing w:after="0" w:line="240" w:lineRule="auto"/>
        <w:ind w:left="0" w:leftChars="0" w:right="238" w:firstLine="0" w:firstLineChars="0"/>
        <w:jc w:val="both"/>
        <w:textAlignment w:val="auto"/>
        <w:rPr>
          <w:rFonts w:ascii="Arial" w:hAnsi="Arial" w:cs="Arial"/>
          <w:sz w:val="18"/>
          <w:szCs w:val="18"/>
        </w:rPr>
      </w:pPr>
      <w:r>
        <w:rPr>
          <w:rFonts w:ascii="Arial" w:hAnsi="Arial" w:cs="Arial"/>
          <w:sz w:val="18"/>
          <w:szCs w:val="18"/>
        </w:rPr>
        <w:t>- Chaveiro</w:t>
      </w:r>
    </w:p>
    <w:p w14:paraId="1C977D43">
      <w:pPr>
        <w:keepLines w:val="0"/>
        <w:pageBreakBefore w:val="0"/>
        <w:widowControl w:val="0"/>
        <w:tabs>
          <w:tab w:val="left" w:pos="2873"/>
          <w:tab w:val="left" w:pos="2874"/>
        </w:tabs>
        <w:kinsoku/>
        <w:wordWrap/>
        <w:overflowPunct/>
        <w:topLinePunct w:val="0"/>
        <w:autoSpaceDE w:val="0"/>
        <w:autoSpaceDN w:val="0"/>
        <w:bidi w:val="0"/>
        <w:adjustRightInd/>
        <w:snapToGrid/>
        <w:spacing w:after="0" w:line="240" w:lineRule="auto"/>
        <w:ind w:left="0" w:leftChars="0" w:right="238" w:firstLine="0" w:firstLineChars="0"/>
        <w:jc w:val="both"/>
        <w:textAlignment w:val="auto"/>
        <w:rPr>
          <w:rFonts w:ascii="Arial" w:hAnsi="Arial" w:cs="Arial"/>
          <w:sz w:val="18"/>
          <w:szCs w:val="18"/>
        </w:rPr>
      </w:pPr>
      <w:r>
        <w:rPr>
          <w:rFonts w:ascii="Arial" w:hAnsi="Arial" w:cs="Arial"/>
          <w:sz w:val="18"/>
          <w:szCs w:val="18"/>
        </w:rPr>
        <w:t>- Reboque ou transporte do veículo segurado em caso de acidente, pane mecânica ou elétrica, até a oficina autorizada pela CONTRATANTE;</w:t>
      </w:r>
    </w:p>
    <w:p w14:paraId="674F3CB6">
      <w:pPr>
        <w:keepLines w:val="0"/>
        <w:pageBreakBefore w:val="0"/>
        <w:widowControl w:val="0"/>
        <w:tabs>
          <w:tab w:val="left" w:pos="3251"/>
        </w:tabs>
        <w:kinsoku/>
        <w:wordWrap/>
        <w:overflowPunct/>
        <w:topLinePunct w:val="0"/>
        <w:autoSpaceDE w:val="0"/>
        <w:autoSpaceDN w:val="0"/>
        <w:bidi w:val="0"/>
        <w:adjustRightInd/>
        <w:snapToGrid/>
        <w:spacing w:after="0" w:line="240" w:lineRule="auto"/>
        <w:ind w:left="0" w:leftChars="0" w:right="240" w:firstLine="0" w:firstLineChars="0"/>
        <w:jc w:val="both"/>
        <w:textAlignment w:val="auto"/>
        <w:rPr>
          <w:rFonts w:ascii="Arial" w:hAnsi="Arial" w:cs="Arial"/>
          <w:sz w:val="18"/>
          <w:szCs w:val="18"/>
        </w:rPr>
      </w:pPr>
      <w:r>
        <w:rPr>
          <w:rFonts w:ascii="Arial" w:hAnsi="Arial" w:cs="Arial"/>
          <w:sz w:val="18"/>
          <w:szCs w:val="18"/>
        </w:rPr>
        <w:t>- Transporte da pessoa segurada por imobilização do veículosegurado; transporte das pessoas seguradas por roubo oufurto do veículo.</w:t>
      </w:r>
    </w:p>
    <w:p w14:paraId="4D034AD6">
      <w:pPr>
        <w:pStyle w:val="188"/>
        <w:keepLines w:val="0"/>
        <w:pageBreakBefore w:val="0"/>
        <w:tabs>
          <w:tab w:val="left" w:pos="1605"/>
          <w:tab w:val="left" w:pos="1606"/>
        </w:tabs>
        <w:kinsoku/>
        <w:wordWrap/>
        <w:overflowPunct/>
        <w:topLinePunct w:val="0"/>
        <w:bidi w:val="0"/>
        <w:adjustRightInd/>
        <w:snapToGrid/>
        <w:spacing w:before="0" w:line="240" w:lineRule="auto"/>
        <w:ind w:left="0" w:leftChars="0" w:firstLine="0" w:firstLineChars="0"/>
        <w:textAlignment w:val="auto"/>
        <w:rPr>
          <w:sz w:val="18"/>
          <w:szCs w:val="18"/>
          <w:u w:val="none"/>
        </w:rPr>
      </w:pPr>
      <w:r>
        <w:rPr>
          <w:rFonts w:hint="default"/>
          <w:sz w:val="18"/>
          <w:szCs w:val="18"/>
          <w:u w:val="none"/>
          <w:lang w:val="pt-BR"/>
        </w:rPr>
        <w:t xml:space="preserve">3.12 </w:t>
      </w:r>
      <w:r>
        <w:rPr>
          <w:sz w:val="18"/>
          <w:szCs w:val="18"/>
          <w:u w:val="none"/>
        </w:rPr>
        <w:t>REGULAÇÃO DE SINISTRO:</w:t>
      </w:r>
    </w:p>
    <w:p w14:paraId="44CEF85B">
      <w:pPr>
        <w:keepLines w:val="0"/>
        <w:pageBreakBefore w:val="0"/>
        <w:widowControl w:val="0"/>
        <w:tabs>
          <w:tab w:val="left" w:pos="1881"/>
          <w:tab w:val="left" w:pos="1882"/>
        </w:tabs>
        <w:kinsoku/>
        <w:wordWrap/>
        <w:overflowPunct/>
        <w:topLinePunct w:val="0"/>
        <w:autoSpaceDE w:val="0"/>
        <w:autoSpaceDN w:val="0"/>
        <w:bidi w:val="0"/>
        <w:adjustRightInd/>
        <w:snapToGrid/>
        <w:spacing w:after="0" w:line="240" w:lineRule="auto"/>
        <w:ind w:left="0" w:leftChars="0" w:right="236" w:firstLine="0" w:firstLineChars="0"/>
        <w:jc w:val="both"/>
        <w:textAlignment w:val="auto"/>
        <w:rPr>
          <w:rFonts w:ascii="Arial" w:hAnsi="Arial" w:cs="Arial"/>
          <w:sz w:val="18"/>
          <w:szCs w:val="18"/>
        </w:rPr>
      </w:pPr>
      <w:r>
        <w:rPr>
          <w:rFonts w:ascii="Arial" w:hAnsi="Arial" w:cs="Arial"/>
          <w:sz w:val="18"/>
          <w:szCs w:val="18"/>
        </w:rPr>
        <w:t>A) Ocorrendo sinistro, a seguradora deverá realizar o exame das causas e as circunstâncias no prazo máximode 5 (cinco) dias úteis para caracterizar o risco, suas consequências e concluir sobrea cobertura.</w:t>
      </w:r>
    </w:p>
    <w:p w14:paraId="01FF4682">
      <w:pPr>
        <w:keepLines w:val="0"/>
        <w:pageBreakBefore w:val="0"/>
        <w:widowControl w:val="0"/>
        <w:tabs>
          <w:tab w:val="left" w:pos="1881"/>
          <w:tab w:val="left" w:pos="1882"/>
        </w:tabs>
        <w:kinsoku/>
        <w:wordWrap/>
        <w:overflowPunct/>
        <w:topLinePunct w:val="0"/>
        <w:autoSpaceDE w:val="0"/>
        <w:autoSpaceDN w:val="0"/>
        <w:bidi w:val="0"/>
        <w:adjustRightInd/>
        <w:snapToGrid/>
        <w:spacing w:after="0" w:line="240" w:lineRule="auto"/>
        <w:ind w:left="0" w:leftChars="0" w:right="240" w:firstLine="0" w:firstLineChars="0"/>
        <w:jc w:val="both"/>
        <w:textAlignment w:val="auto"/>
        <w:rPr>
          <w:rFonts w:ascii="Arial" w:hAnsi="Arial" w:cs="Arial"/>
          <w:sz w:val="18"/>
          <w:szCs w:val="18"/>
        </w:rPr>
      </w:pPr>
      <w:r>
        <w:rPr>
          <w:rFonts w:ascii="Arial" w:hAnsi="Arial" w:cs="Arial"/>
          <w:sz w:val="18"/>
          <w:szCs w:val="18"/>
        </w:rPr>
        <w:t>B) Decorrido o prazo estabelecido acima e, caso não haja pronunciamento por parte da seguradora, o município poderá autorizar a realização decorreção do dano, devendo a seguradora arcar com o ônus da execução integralmente.</w:t>
      </w:r>
    </w:p>
    <w:p w14:paraId="1614F0C7">
      <w:pPr>
        <w:keepLines w:val="0"/>
        <w:pageBreakBefore w:val="0"/>
        <w:widowControl w:val="0"/>
        <w:tabs>
          <w:tab w:val="left" w:pos="1881"/>
          <w:tab w:val="left" w:pos="1882"/>
        </w:tabs>
        <w:kinsoku/>
        <w:wordWrap/>
        <w:overflowPunct/>
        <w:topLinePunct w:val="0"/>
        <w:autoSpaceDE w:val="0"/>
        <w:autoSpaceDN w:val="0"/>
        <w:bidi w:val="0"/>
        <w:adjustRightInd/>
        <w:snapToGrid/>
        <w:spacing w:after="0" w:line="240" w:lineRule="auto"/>
        <w:ind w:left="0" w:leftChars="0" w:right="241" w:firstLine="0" w:firstLineChars="0"/>
        <w:jc w:val="both"/>
        <w:textAlignment w:val="auto"/>
        <w:rPr>
          <w:rFonts w:ascii="Arial" w:hAnsi="Arial" w:cs="Arial"/>
          <w:sz w:val="18"/>
          <w:szCs w:val="18"/>
        </w:rPr>
      </w:pPr>
      <w:r>
        <w:rPr>
          <w:rFonts w:ascii="Arial" w:hAnsi="Arial" w:cs="Arial"/>
          <w:sz w:val="18"/>
          <w:szCs w:val="18"/>
        </w:rPr>
        <w:t>C) Não será fixado prazo para comunicação de sinistro podendo ser realizado a critério domunicípio.</w:t>
      </w:r>
    </w:p>
    <w:p w14:paraId="297C7F26">
      <w:pPr>
        <w:keepLines w:val="0"/>
        <w:pageBreakBefore w:val="0"/>
        <w:widowControl w:val="0"/>
        <w:tabs>
          <w:tab w:val="left" w:pos="1881"/>
          <w:tab w:val="left" w:pos="1882"/>
        </w:tabs>
        <w:kinsoku/>
        <w:wordWrap/>
        <w:overflowPunct/>
        <w:topLinePunct w:val="0"/>
        <w:autoSpaceDE w:val="0"/>
        <w:autoSpaceDN w:val="0"/>
        <w:bidi w:val="0"/>
        <w:adjustRightInd/>
        <w:snapToGrid/>
        <w:spacing w:after="0" w:line="240" w:lineRule="auto"/>
        <w:ind w:left="0" w:leftChars="0" w:right="238" w:firstLine="0" w:firstLineChars="0"/>
        <w:jc w:val="both"/>
        <w:textAlignment w:val="auto"/>
        <w:rPr>
          <w:rFonts w:ascii="Arial" w:hAnsi="Arial" w:cs="Arial"/>
          <w:sz w:val="18"/>
          <w:szCs w:val="18"/>
        </w:rPr>
      </w:pPr>
      <w:r>
        <w:rPr>
          <w:rFonts w:ascii="Arial" w:hAnsi="Arial" w:cs="Arial"/>
          <w:sz w:val="18"/>
          <w:szCs w:val="18"/>
        </w:rPr>
        <w:t>D) Ocorrendo sinistro que resulte em pagamento de indenização parcial, a reintegração será automática sem cobrança de prêmio adicional.</w:t>
      </w:r>
    </w:p>
    <w:p w14:paraId="08DF2393">
      <w:pPr>
        <w:keepLines w:val="0"/>
        <w:pageBreakBefore w:val="0"/>
        <w:widowControl w:val="0"/>
        <w:tabs>
          <w:tab w:val="left" w:pos="1881"/>
          <w:tab w:val="left" w:pos="1882"/>
        </w:tabs>
        <w:kinsoku/>
        <w:wordWrap/>
        <w:overflowPunct/>
        <w:topLinePunct w:val="0"/>
        <w:autoSpaceDE w:val="0"/>
        <w:autoSpaceDN w:val="0"/>
        <w:bidi w:val="0"/>
        <w:adjustRightInd/>
        <w:snapToGrid/>
        <w:spacing w:after="0" w:line="240" w:lineRule="auto"/>
        <w:ind w:left="0" w:leftChars="0" w:right="235" w:firstLine="0" w:firstLineChars="0"/>
        <w:jc w:val="both"/>
        <w:textAlignment w:val="auto"/>
        <w:rPr>
          <w:rFonts w:ascii="Arial" w:hAnsi="Arial" w:cs="Arial"/>
          <w:sz w:val="18"/>
          <w:szCs w:val="18"/>
        </w:rPr>
      </w:pPr>
      <w:r>
        <w:rPr>
          <w:rFonts w:ascii="Arial" w:hAnsi="Arial" w:cs="Arial"/>
          <w:sz w:val="18"/>
          <w:szCs w:val="18"/>
        </w:rPr>
        <w:t>E) Em caso de sinistros em que o veículo aceite recuperação, a escolha daoficina para execução do serviço ficará totalmente a cargo do município, não cabendo, pela CONTRATADA, quais quer impedimentos paraliberação da execuçãodo serviço.</w:t>
      </w:r>
    </w:p>
    <w:p w14:paraId="00DC69A9">
      <w:pPr>
        <w:keepLines w:val="0"/>
        <w:pageBreakBefore w:val="0"/>
        <w:widowControl w:val="0"/>
        <w:tabs>
          <w:tab w:val="left" w:pos="1881"/>
          <w:tab w:val="left" w:pos="1882"/>
        </w:tabs>
        <w:kinsoku/>
        <w:wordWrap/>
        <w:overflowPunct/>
        <w:topLinePunct w:val="0"/>
        <w:autoSpaceDE w:val="0"/>
        <w:autoSpaceDN w:val="0"/>
        <w:bidi w:val="0"/>
        <w:adjustRightInd/>
        <w:snapToGrid/>
        <w:spacing w:after="0" w:line="240" w:lineRule="auto"/>
        <w:ind w:left="0" w:leftChars="0" w:right="241" w:firstLine="0" w:firstLineChars="0"/>
        <w:jc w:val="both"/>
        <w:textAlignment w:val="auto"/>
        <w:rPr>
          <w:rFonts w:ascii="Arial" w:hAnsi="Arial" w:cs="Arial"/>
          <w:sz w:val="18"/>
          <w:szCs w:val="18"/>
        </w:rPr>
      </w:pPr>
      <w:r>
        <w:rPr>
          <w:rFonts w:ascii="Arial" w:hAnsi="Arial" w:cs="Arial"/>
          <w:sz w:val="18"/>
          <w:szCs w:val="18"/>
        </w:rPr>
        <w:t>F) O prazo máximo para a sindenizações decorrentes de sinistro não poderá ser superior a 30 (trinta) dias do aviso de sinistro.</w:t>
      </w:r>
    </w:p>
    <w:p w14:paraId="34759663">
      <w:pPr>
        <w:pStyle w:val="188"/>
        <w:keepLines w:val="0"/>
        <w:pageBreakBefore w:val="0"/>
        <w:tabs>
          <w:tab w:val="left" w:pos="1606"/>
        </w:tabs>
        <w:kinsoku/>
        <w:wordWrap/>
        <w:overflowPunct/>
        <w:topLinePunct w:val="0"/>
        <w:bidi w:val="0"/>
        <w:adjustRightInd/>
        <w:snapToGrid/>
        <w:spacing w:before="0" w:line="240" w:lineRule="auto"/>
        <w:ind w:left="0" w:leftChars="0" w:firstLine="0" w:firstLineChars="0"/>
        <w:textAlignment w:val="auto"/>
        <w:rPr>
          <w:b w:val="0"/>
          <w:sz w:val="18"/>
          <w:szCs w:val="18"/>
          <w:u w:val="none"/>
        </w:rPr>
      </w:pPr>
      <w:r>
        <w:rPr>
          <w:b w:val="0"/>
          <w:sz w:val="18"/>
          <w:szCs w:val="18"/>
          <w:u w:val="none"/>
        </w:rPr>
        <w:t>G) Havendo descumprimento do prazo estabelecido no item anterior, a seguradora ficará sujeita a multa diária correspondente a 2% (dois por cento) do valor da indenização, além das penalidades previstas em lei.</w:t>
      </w:r>
    </w:p>
    <w:p w14:paraId="7931154F">
      <w:pPr>
        <w:pStyle w:val="188"/>
        <w:keepLines w:val="0"/>
        <w:pageBreakBefore w:val="0"/>
        <w:tabs>
          <w:tab w:val="left" w:pos="1606"/>
        </w:tabs>
        <w:kinsoku/>
        <w:wordWrap/>
        <w:overflowPunct/>
        <w:topLinePunct w:val="0"/>
        <w:bidi w:val="0"/>
        <w:adjustRightInd/>
        <w:snapToGrid/>
        <w:spacing w:before="0" w:after="0" w:line="240" w:lineRule="auto"/>
        <w:ind w:left="0" w:leftChars="0" w:firstLine="0" w:firstLineChars="0"/>
        <w:textAlignment w:val="auto"/>
        <w:rPr>
          <w:sz w:val="18"/>
          <w:szCs w:val="18"/>
          <w:u w:val="none"/>
        </w:rPr>
      </w:pPr>
      <w:r>
        <w:rPr>
          <w:rFonts w:hint="default"/>
          <w:sz w:val="18"/>
          <w:szCs w:val="18"/>
          <w:u w:val="none"/>
          <w:lang w:val="pt-BR"/>
        </w:rPr>
        <w:t xml:space="preserve">3.13 </w:t>
      </w:r>
      <w:r>
        <w:rPr>
          <w:sz w:val="18"/>
          <w:szCs w:val="18"/>
          <w:u w:val="none"/>
        </w:rPr>
        <w:t>DA INDENIZAÇÃO:</w:t>
      </w:r>
    </w:p>
    <w:p w14:paraId="1AF60E53">
      <w:pPr>
        <w:keepLines w:val="0"/>
        <w:pageBreakBefore w:val="0"/>
        <w:widowControl w:val="0"/>
        <w:tabs>
          <w:tab w:val="left" w:pos="1881"/>
          <w:tab w:val="left" w:pos="1882"/>
        </w:tabs>
        <w:kinsoku/>
        <w:wordWrap/>
        <w:overflowPunct/>
        <w:topLinePunct w:val="0"/>
        <w:autoSpaceDE w:val="0"/>
        <w:autoSpaceDN w:val="0"/>
        <w:bidi w:val="0"/>
        <w:adjustRightInd/>
        <w:snapToGrid/>
        <w:spacing w:line="240" w:lineRule="auto"/>
        <w:ind w:left="0" w:leftChars="0" w:right="245" w:firstLine="0" w:firstLineChars="0"/>
        <w:jc w:val="both"/>
        <w:textAlignment w:val="auto"/>
        <w:rPr>
          <w:rFonts w:ascii="Arial" w:hAnsi="Arial" w:cs="Arial"/>
          <w:sz w:val="18"/>
          <w:szCs w:val="18"/>
        </w:rPr>
      </w:pPr>
      <w:r>
        <w:rPr>
          <w:rFonts w:ascii="Arial" w:hAnsi="Arial" w:cs="Arial"/>
          <w:sz w:val="18"/>
          <w:szCs w:val="18"/>
        </w:rPr>
        <w:t>A) Todas as despesas de salvamento durante e após a ocorrência de um sinistro ocorrerão, obrigatoriamente, por conta da seguradora.</w:t>
      </w:r>
    </w:p>
    <w:p w14:paraId="4AFC3CE7">
      <w:pPr>
        <w:widowControl w:val="0"/>
        <w:tabs>
          <w:tab w:val="left" w:pos="1881"/>
          <w:tab w:val="left" w:pos="1882"/>
        </w:tabs>
        <w:autoSpaceDE w:val="0"/>
        <w:autoSpaceDN w:val="0"/>
        <w:spacing w:after="0" w:line="240" w:lineRule="auto"/>
        <w:ind w:left="0" w:leftChars="0" w:right="240" w:firstLine="0" w:firstLineChars="0"/>
        <w:jc w:val="both"/>
        <w:rPr>
          <w:rFonts w:ascii="Arial" w:hAnsi="Arial" w:cs="Arial"/>
          <w:sz w:val="18"/>
          <w:szCs w:val="18"/>
        </w:rPr>
      </w:pPr>
      <w:r>
        <w:rPr>
          <w:rFonts w:ascii="Arial" w:hAnsi="Arial" w:cs="Arial"/>
          <w:sz w:val="18"/>
          <w:szCs w:val="18"/>
        </w:rPr>
        <w:t>B) Os danos materialmente comprovados, causados pela seguradora ou po rterceiros, na tentativa de evitar o sinistro ou minorar o dano ou salvar a coisa serão de total responsabilidade da seguradora.</w:t>
      </w:r>
    </w:p>
    <w:p w14:paraId="78D443AE">
      <w:pPr>
        <w:widowControl w:val="0"/>
        <w:tabs>
          <w:tab w:val="left" w:pos="1881"/>
          <w:tab w:val="left" w:pos="1882"/>
        </w:tabs>
        <w:autoSpaceDE w:val="0"/>
        <w:autoSpaceDN w:val="0"/>
        <w:spacing w:after="0" w:line="240" w:lineRule="auto"/>
        <w:ind w:left="0" w:leftChars="0" w:right="237" w:firstLine="0" w:firstLineChars="0"/>
        <w:jc w:val="both"/>
        <w:rPr>
          <w:rFonts w:ascii="Arial" w:hAnsi="Arial" w:cs="Arial"/>
          <w:sz w:val="18"/>
          <w:szCs w:val="18"/>
        </w:rPr>
      </w:pPr>
      <w:r>
        <w:rPr>
          <w:rFonts w:ascii="Arial" w:hAnsi="Arial" w:cs="Arial"/>
          <w:sz w:val="18"/>
          <w:szCs w:val="18"/>
        </w:rPr>
        <w:t>C) Na ausência de cobertura específica, deverá ser utilizado até a totalidade do limite máximo da garantia contratada para cobrir despesas de salvamento e os danos materiais comprovadamente causados pelo município e/ ou por terceiros na tentativa de evitar o sinistro, minorar o dano ou salvara coisa.</w:t>
      </w:r>
    </w:p>
    <w:p w14:paraId="4126612D">
      <w:pPr>
        <w:pStyle w:val="188"/>
        <w:keepLines w:val="0"/>
        <w:pageBreakBefore w:val="0"/>
        <w:tabs>
          <w:tab w:val="left" w:pos="1606"/>
        </w:tabs>
        <w:kinsoku/>
        <w:wordWrap/>
        <w:overflowPunct/>
        <w:topLinePunct w:val="0"/>
        <w:bidi w:val="0"/>
        <w:adjustRightInd/>
        <w:snapToGrid/>
        <w:spacing w:before="0" w:after="0" w:line="240" w:lineRule="auto"/>
        <w:ind w:left="0" w:leftChars="0" w:firstLine="0" w:firstLineChars="0"/>
        <w:textAlignment w:val="auto"/>
        <w:rPr>
          <w:sz w:val="18"/>
          <w:szCs w:val="18"/>
          <w:u w:val="none"/>
        </w:rPr>
      </w:pPr>
      <w:r>
        <w:rPr>
          <w:rFonts w:hint="default"/>
          <w:sz w:val="18"/>
          <w:szCs w:val="18"/>
          <w:u w:val="none"/>
          <w:lang w:val="pt-BR"/>
        </w:rPr>
        <w:t xml:space="preserve">3.14 </w:t>
      </w:r>
      <w:r>
        <w:rPr>
          <w:sz w:val="18"/>
          <w:szCs w:val="18"/>
          <w:u w:val="none"/>
        </w:rPr>
        <w:t>DA INDENIZAÇÃO INTEGRAL:</w:t>
      </w:r>
    </w:p>
    <w:p w14:paraId="4AD5196E">
      <w:pPr>
        <w:keepLines w:val="0"/>
        <w:pageBreakBefore w:val="0"/>
        <w:widowControl w:val="0"/>
        <w:tabs>
          <w:tab w:val="left" w:pos="1949"/>
          <w:tab w:val="left" w:pos="1950"/>
        </w:tabs>
        <w:kinsoku/>
        <w:wordWrap/>
        <w:overflowPunct/>
        <w:topLinePunct w:val="0"/>
        <w:autoSpaceDE w:val="0"/>
        <w:autoSpaceDN w:val="0"/>
        <w:bidi w:val="0"/>
        <w:adjustRightInd/>
        <w:snapToGrid/>
        <w:spacing w:line="240" w:lineRule="auto"/>
        <w:ind w:left="0" w:leftChars="0" w:right="243" w:firstLine="0" w:firstLineChars="0"/>
        <w:jc w:val="both"/>
        <w:textAlignment w:val="auto"/>
        <w:rPr>
          <w:rFonts w:hint="default" w:ascii="Arial" w:hAnsi="Arial" w:cs="Arial"/>
          <w:sz w:val="18"/>
          <w:szCs w:val="18"/>
        </w:rPr>
      </w:pPr>
      <w:r>
        <w:rPr>
          <w:rFonts w:ascii="Arial" w:hAnsi="Arial" w:cs="Arial"/>
          <w:sz w:val="18"/>
          <w:szCs w:val="18"/>
        </w:rPr>
        <w:t>A) Será caracterizada a indenização integral quando os prejuízos, resultantes de um mesmo sinistro, atingirem ou ultrapa</w:t>
      </w:r>
      <w:r>
        <w:rPr>
          <w:rFonts w:hint="default" w:ascii="Arial" w:hAnsi="Arial" w:cs="Arial"/>
          <w:sz w:val="18"/>
          <w:szCs w:val="18"/>
        </w:rPr>
        <w:t>ssarem a quantiade75% (setenta e cinco por cento) do valor referenciado.</w:t>
      </w:r>
    </w:p>
    <w:p w14:paraId="42DE6F5B">
      <w:pPr>
        <w:keepLines w:val="0"/>
        <w:pageBreakBefore w:val="0"/>
        <w:widowControl w:val="0"/>
        <w:tabs>
          <w:tab w:val="left" w:pos="1881"/>
          <w:tab w:val="left" w:pos="1882"/>
        </w:tabs>
        <w:kinsoku/>
        <w:wordWrap/>
        <w:overflowPunct/>
        <w:topLinePunct w:val="0"/>
        <w:autoSpaceDE w:val="0"/>
        <w:autoSpaceDN w:val="0"/>
        <w:bidi w:val="0"/>
        <w:adjustRightInd/>
        <w:snapToGrid/>
        <w:spacing w:line="240" w:lineRule="auto"/>
        <w:ind w:left="0" w:leftChars="0" w:right="238" w:firstLine="0" w:firstLineChars="0"/>
        <w:jc w:val="left"/>
        <w:textAlignment w:val="auto"/>
        <w:rPr>
          <w:rFonts w:hint="default" w:ascii="Arial" w:hAnsi="Arial" w:cs="Arial"/>
          <w:sz w:val="18"/>
          <w:szCs w:val="18"/>
        </w:rPr>
      </w:pPr>
      <w:r>
        <w:rPr>
          <w:rFonts w:hint="default" w:ascii="Arial" w:hAnsi="Arial" w:cs="Arial"/>
          <w:sz w:val="18"/>
          <w:szCs w:val="18"/>
        </w:rPr>
        <w:t>B) Em caso de indenização integral a seguradora não poderá deduzir,</w:t>
      </w:r>
      <w:r>
        <w:rPr>
          <w:rFonts w:hint="default" w:ascii="Arial" w:hAnsi="Arial" w:cs="Arial"/>
          <w:sz w:val="18"/>
          <w:szCs w:val="18"/>
          <w:lang w:val="pt-BR"/>
        </w:rPr>
        <w:t xml:space="preserve"> </w:t>
      </w:r>
      <w:r>
        <w:rPr>
          <w:rFonts w:hint="default" w:ascii="Arial" w:hAnsi="Arial" w:cs="Arial"/>
          <w:sz w:val="18"/>
          <w:szCs w:val="18"/>
        </w:rPr>
        <w:t>do</w:t>
      </w:r>
      <w:r>
        <w:rPr>
          <w:rFonts w:hint="default" w:ascii="Arial" w:hAnsi="Arial" w:cs="Arial"/>
          <w:sz w:val="18"/>
          <w:szCs w:val="18"/>
          <w:lang w:val="pt-BR"/>
        </w:rPr>
        <w:t xml:space="preserve"> </w:t>
      </w:r>
      <w:r>
        <w:rPr>
          <w:rFonts w:hint="default" w:ascii="Arial" w:hAnsi="Arial" w:cs="Arial"/>
          <w:sz w:val="18"/>
          <w:szCs w:val="18"/>
        </w:rPr>
        <w:t>valor</w:t>
      </w:r>
      <w:r>
        <w:rPr>
          <w:rFonts w:hint="default" w:ascii="Arial" w:hAnsi="Arial" w:cs="Arial"/>
          <w:sz w:val="18"/>
          <w:szCs w:val="18"/>
          <w:lang w:val="pt-BR"/>
        </w:rPr>
        <w:t xml:space="preserve"> </w:t>
      </w:r>
      <w:r>
        <w:rPr>
          <w:rFonts w:hint="default" w:ascii="Arial" w:hAnsi="Arial" w:cs="Arial"/>
          <w:sz w:val="18"/>
          <w:szCs w:val="18"/>
        </w:rPr>
        <w:t>referenciado,</w:t>
      </w:r>
      <w:r>
        <w:rPr>
          <w:rFonts w:hint="default" w:ascii="Arial" w:hAnsi="Arial" w:cs="Arial"/>
          <w:sz w:val="18"/>
          <w:szCs w:val="18"/>
          <w:lang w:val="pt-BR"/>
        </w:rPr>
        <w:t xml:space="preserve"> </w:t>
      </w:r>
      <w:r>
        <w:rPr>
          <w:rFonts w:hint="default" w:ascii="Arial" w:hAnsi="Arial" w:cs="Arial"/>
          <w:sz w:val="18"/>
          <w:szCs w:val="18"/>
        </w:rPr>
        <w:t>valores</w:t>
      </w:r>
      <w:r>
        <w:rPr>
          <w:rFonts w:hint="default" w:ascii="Arial" w:hAnsi="Arial" w:cs="Arial"/>
          <w:sz w:val="18"/>
          <w:szCs w:val="18"/>
          <w:lang w:val="pt-BR"/>
        </w:rPr>
        <w:t xml:space="preserve"> </w:t>
      </w:r>
      <w:r>
        <w:rPr>
          <w:rFonts w:hint="default" w:ascii="Arial" w:hAnsi="Arial" w:cs="Arial"/>
          <w:sz w:val="18"/>
          <w:szCs w:val="18"/>
        </w:rPr>
        <w:t>concernentes</w:t>
      </w:r>
      <w:r>
        <w:rPr>
          <w:rFonts w:hint="default" w:ascii="Arial" w:hAnsi="Arial" w:cs="Arial"/>
          <w:sz w:val="18"/>
          <w:szCs w:val="18"/>
          <w:lang w:val="pt-BR"/>
        </w:rPr>
        <w:t xml:space="preserve"> </w:t>
      </w:r>
      <w:r>
        <w:rPr>
          <w:rFonts w:hint="default" w:ascii="Arial" w:hAnsi="Arial" w:cs="Arial"/>
          <w:sz w:val="18"/>
          <w:szCs w:val="18"/>
        </w:rPr>
        <w:t>a</w:t>
      </w:r>
      <w:r>
        <w:rPr>
          <w:rFonts w:hint="default" w:ascii="Arial" w:hAnsi="Arial" w:cs="Arial"/>
          <w:sz w:val="18"/>
          <w:szCs w:val="18"/>
          <w:lang w:val="pt-BR"/>
        </w:rPr>
        <w:t xml:space="preserve"> </w:t>
      </w:r>
      <w:r>
        <w:rPr>
          <w:rFonts w:hint="default" w:ascii="Arial" w:hAnsi="Arial" w:cs="Arial"/>
          <w:sz w:val="18"/>
          <w:szCs w:val="18"/>
        </w:rPr>
        <w:t>avarias</w:t>
      </w:r>
      <w:r>
        <w:rPr>
          <w:rFonts w:hint="default" w:ascii="Arial" w:hAnsi="Arial" w:cs="Arial"/>
          <w:sz w:val="18"/>
          <w:szCs w:val="18"/>
          <w:lang w:val="pt-BR"/>
        </w:rPr>
        <w:t xml:space="preserve"> </w:t>
      </w:r>
      <w:r>
        <w:rPr>
          <w:rFonts w:hint="default" w:ascii="Arial" w:hAnsi="Arial" w:cs="Arial"/>
          <w:sz w:val="18"/>
          <w:szCs w:val="18"/>
        </w:rPr>
        <w:t>previamente</w:t>
      </w:r>
      <w:r>
        <w:rPr>
          <w:rFonts w:hint="default" w:ascii="Arial" w:hAnsi="Arial" w:cs="Arial"/>
          <w:sz w:val="18"/>
          <w:szCs w:val="18"/>
          <w:lang w:val="pt-BR"/>
        </w:rPr>
        <w:t xml:space="preserve"> </w:t>
      </w:r>
      <w:r>
        <w:rPr>
          <w:rFonts w:hint="default" w:ascii="Arial" w:hAnsi="Arial" w:cs="Arial"/>
          <w:sz w:val="18"/>
          <w:szCs w:val="18"/>
        </w:rPr>
        <w:t>constatadas.</w:t>
      </w:r>
    </w:p>
    <w:p w14:paraId="41252509">
      <w:pPr>
        <w:keepLines w:val="0"/>
        <w:pageBreakBefore w:val="0"/>
        <w:widowControl w:val="0"/>
        <w:tabs>
          <w:tab w:val="left" w:pos="1881"/>
          <w:tab w:val="left" w:pos="1882"/>
        </w:tabs>
        <w:kinsoku/>
        <w:wordWrap/>
        <w:overflowPunct/>
        <w:topLinePunct w:val="0"/>
        <w:autoSpaceDE w:val="0"/>
        <w:autoSpaceDN w:val="0"/>
        <w:bidi w:val="0"/>
        <w:adjustRightInd/>
        <w:snapToGrid/>
        <w:spacing w:line="240" w:lineRule="auto"/>
        <w:ind w:left="0" w:leftChars="0" w:right="241" w:firstLine="0" w:firstLineChars="0"/>
        <w:jc w:val="both"/>
        <w:textAlignment w:val="auto"/>
        <w:rPr>
          <w:rFonts w:hint="default" w:ascii="Arial" w:hAnsi="Arial" w:cs="Arial"/>
          <w:sz w:val="18"/>
          <w:szCs w:val="18"/>
        </w:rPr>
      </w:pPr>
      <w:r>
        <w:rPr>
          <w:rFonts w:hint="default" w:ascii="Arial" w:hAnsi="Arial" w:cs="Arial"/>
          <w:sz w:val="18"/>
          <w:szCs w:val="18"/>
        </w:rPr>
        <w:t>C) Na liquidação de sinistros por indenização integral, o documento de transferência de propriedade do veículo deverá ser previamente preenchido com os dados da proprietária do veículo e da sociedade seguradora.</w:t>
      </w:r>
    </w:p>
    <w:p w14:paraId="091B5CCD">
      <w:pPr>
        <w:keepLines w:val="0"/>
        <w:pageBreakBefore w:val="0"/>
        <w:widowControl w:val="0"/>
        <w:tabs>
          <w:tab w:val="left" w:pos="1881"/>
          <w:tab w:val="left" w:pos="1882"/>
        </w:tabs>
        <w:kinsoku/>
        <w:wordWrap/>
        <w:overflowPunct/>
        <w:topLinePunct w:val="0"/>
        <w:autoSpaceDE w:val="0"/>
        <w:autoSpaceDN w:val="0"/>
        <w:bidi w:val="0"/>
        <w:adjustRightInd/>
        <w:snapToGrid/>
        <w:spacing w:line="240" w:lineRule="auto"/>
        <w:ind w:left="0" w:leftChars="0" w:right="241" w:firstLine="0" w:firstLineChars="0"/>
        <w:jc w:val="both"/>
        <w:textAlignment w:val="auto"/>
        <w:rPr>
          <w:rFonts w:hint="default" w:ascii="Arial" w:hAnsi="Arial" w:cs="Arial"/>
          <w:sz w:val="18"/>
          <w:szCs w:val="18"/>
          <w:u w:val="none"/>
        </w:rPr>
      </w:pPr>
      <w:r>
        <w:rPr>
          <w:rFonts w:hint="default" w:ascii="Arial" w:hAnsi="Arial" w:cs="Arial"/>
          <w:sz w:val="18"/>
          <w:szCs w:val="18"/>
          <w:lang w:val="pt-BR"/>
        </w:rPr>
        <w:t xml:space="preserve">3.15 </w:t>
      </w:r>
      <w:r>
        <w:rPr>
          <w:rFonts w:hint="default" w:ascii="Arial" w:hAnsi="Arial" w:cs="Arial"/>
          <w:b/>
          <w:bCs/>
          <w:sz w:val="18"/>
          <w:szCs w:val="18"/>
          <w:u w:val="none"/>
        </w:rPr>
        <w:t>DO QUESTIONÁRIO DE AVALIAÇÃO DE RISCO:</w:t>
      </w:r>
    </w:p>
    <w:p w14:paraId="145786E5">
      <w:pPr>
        <w:widowControl w:val="0"/>
        <w:tabs>
          <w:tab w:val="left" w:pos="1949"/>
          <w:tab w:val="left" w:pos="1950"/>
        </w:tabs>
        <w:autoSpaceDE w:val="0"/>
        <w:autoSpaceDN w:val="0"/>
        <w:spacing w:after="0" w:line="240" w:lineRule="auto"/>
        <w:ind w:left="0" w:leftChars="0" w:right="241" w:firstLine="0" w:firstLineChars="0"/>
        <w:jc w:val="both"/>
        <w:rPr>
          <w:rFonts w:hint="default" w:ascii="Arial" w:hAnsi="Arial" w:cs="Arial"/>
          <w:sz w:val="18"/>
          <w:szCs w:val="18"/>
        </w:rPr>
      </w:pPr>
      <w:r>
        <w:rPr>
          <w:rFonts w:hint="default" w:ascii="Arial" w:hAnsi="Arial" w:cs="Arial"/>
          <w:sz w:val="18"/>
          <w:szCs w:val="18"/>
        </w:rPr>
        <w:t>A) Os veículos são conduzidos por servidores ou motoristas contratados, de acordo com suas devidas categorias.</w:t>
      </w:r>
    </w:p>
    <w:p w14:paraId="769D7D5C">
      <w:pPr>
        <w:widowControl w:val="0"/>
        <w:tabs>
          <w:tab w:val="left" w:pos="1881"/>
          <w:tab w:val="left" w:pos="1882"/>
        </w:tabs>
        <w:autoSpaceDE w:val="0"/>
        <w:autoSpaceDN w:val="0"/>
        <w:spacing w:after="0" w:line="240" w:lineRule="auto"/>
        <w:ind w:left="0" w:leftChars="0" w:right="240" w:firstLine="0" w:firstLineChars="0"/>
        <w:jc w:val="both"/>
        <w:rPr>
          <w:rFonts w:ascii="Arial" w:hAnsi="Arial" w:cs="Arial"/>
          <w:sz w:val="18"/>
          <w:szCs w:val="18"/>
        </w:rPr>
      </w:pPr>
      <w:r>
        <w:rPr>
          <w:rFonts w:hint="default" w:ascii="Arial" w:hAnsi="Arial" w:cs="Arial"/>
          <w:sz w:val="18"/>
          <w:szCs w:val="18"/>
        </w:rPr>
        <w:t>B) Os veículos permanecem recolhidos em estaci</w:t>
      </w:r>
      <w:r>
        <w:rPr>
          <w:rFonts w:ascii="Arial" w:hAnsi="Arial" w:cs="Arial"/>
          <w:sz w:val="18"/>
          <w:szCs w:val="18"/>
        </w:rPr>
        <w:t>onamento fechado e privativo.</w:t>
      </w:r>
    </w:p>
    <w:p w14:paraId="21EAA4D9">
      <w:pPr>
        <w:widowControl w:val="0"/>
        <w:tabs>
          <w:tab w:val="left" w:pos="1881"/>
          <w:tab w:val="left" w:pos="1882"/>
        </w:tabs>
        <w:autoSpaceDE w:val="0"/>
        <w:autoSpaceDN w:val="0"/>
        <w:spacing w:after="0" w:line="240" w:lineRule="auto"/>
        <w:ind w:left="0" w:leftChars="0" w:right="234" w:firstLine="0" w:firstLineChars="0"/>
        <w:jc w:val="both"/>
        <w:rPr>
          <w:rFonts w:ascii="Arial" w:hAnsi="Arial" w:cs="Arial"/>
          <w:sz w:val="18"/>
          <w:szCs w:val="18"/>
        </w:rPr>
      </w:pPr>
      <w:r>
        <w:rPr>
          <w:rFonts w:ascii="Arial" w:hAnsi="Arial" w:cs="Arial"/>
          <w:sz w:val="18"/>
          <w:szCs w:val="18"/>
        </w:rPr>
        <w:t>C) Diante da s informações fornecidas nos itens acima e devido às características peculiares do serviço, o questionário de avaliação de risco não será aplicado, não motivando o descumprimento das obrigações pertinentes a esse objeto.</w:t>
      </w:r>
    </w:p>
    <w:p w14:paraId="1788D274">
      <w:pPr>
        <w:keepNext w:val="0"/>
        <w:keepLines w:val="0"/>
        <w:pageBreakBefore w:val="0"/>
        <w:widowControl w:val="0"/>
        <w:tabs>
          <w:tab w:val="left" w:pos="1881"/>
          <w:tab w:val="left" w:pos="1882"/>
        </w:tabs>
        <w:kinsoku/>
        <w:wordWrap/>
        <w:overflowPunct/>
        <w:topLinePunct w:val="0"/>
        <w:autoSpaceDE w:val="0"/>
        <w:autoSpaceDN w:val="0"/>
        <w:bidi w:val="0"/>
        <w:adjustRightInd/>
        <w:snapToGrid/>
        <w:spacing w:after="0" w:line="240" w:lineRule="auto"/>
        <w:ind w:left="0" w:leftChars="0" w:right="234" w:firstLine="0" w:firstLineChars="0"/>
        <w:jc w:val="both"/>
        <w:textAlignment w:val="auto"/>
        <w:rPr>
          <w:rFonts w:ascii="Arial" w:hAnsi="Arial" w:cs="Arial"/>
          <w:b/>
          <w:sz w:val="18"/>
          <w:szCs w:val="18"/>
        </w:rPr>
      </w:pPr>
      <w:r>
        <w:rPr>
          <w:rFonts w:hint="default" w:ascii="Arial" w:hAnsi="Arial" w:cs="Arial"/>
          <w:b/>
          <w:sz w:val="18"/>
          <w:szCs w:val="18"/>
          <w:lang w:val="pt-BR"/>
        </w:rPr>
        <w:t xml:space="preserve">3.16 </w:t>
      </w:r>
      <w:r>
        <w:rPr>
          <w:rFonts w:ascii="Arial" w:hAnsi="Arial" w:cs="Arial"/>
          <w:b/>
          <w:sz w:val="18"/>
          <w:szCs w:val="18"/>
        </w:rPr>
        <w:t>DA INCLUSÃO E SUBSTITUIÇÃO:</w:t>
      </w:r>
    </w:p>
    <w:p w14:paraId="517DE7FD">
      <w:pPr>
        <w:keepNext w:val="0"/>
        <w:keepLines w:val="0"/>
        <w:pageBreakBefore w:val="0"/>
        <w:widowControl w:val="0"/>
        <w:tabs>
          <w:tab w:val="left" w:pos="1881"/>
          <w:tab w:val="left" w:pos="1882"/>
        </w:tabs>
        <w:kinsoku/>
        <w:wordWrap/>
        <w:overflowPunct/>
        <w:topLinePunct w:val="0"/>
        <w:autoSpaceDE w:val="0"/>
        <w:autoSpaceDN w:val="0"/>
        <w:bidi w:val="0"/>
        <w:adjustRightInd/>
        <w:snapToGrid/>
        <w:spacing w:after="0" w:line="240" w:lineRule="auto"/>
        <w:ind w:left="0" w:leftChars="0" w:right="236" w:firstLine="0" w:firstLineChars="0"/>
        <w:jc w:val="both"/>
        <w:textAlignment w:val="auto"/>
        <w:rPr>
          <w:rFonts w:ascii="Arial" w:hAnsi="Arial" w:cs="Arial"/>
          <w:sz w:val="18"/>
          <w:szCs w:val="18"/>
        </w:rPr>
      </w:pPr>
      <w:r>
        <w:rPr>
          <w:rFonts w:hint="default" w:ascii="Arial" w:hAnsi="Arial" w:cs="Arial"/>
          <w:sz w:val="18"/>
          <w:szCs w:val="18"/>
          <w:lang w:val="pt-BR"/>
        </w:rPr>
        <w:t xml:space="preserve">3.16.1 </w:t>
      </w:r>
      <w:r>
        <w:rPr>
          <w:rFonts w:ascii="Arial" w:hAnsi="Arial" w:cs="Arial"/>
          <w:sz w:val="18"/>
          <w:szCs w:val="18"/>
        </w:rPr>
        <w:t>Havendo a necessidade de inclusão ou substituição de veículo (s), durante</w:t>
      </w:r>
      <w:r>
        <w:rPr>
          <w:rFonts w:hint="default" w:ascii="Arial" w:hAnsi="Arial" w:cs="Arial"/>
          <w:sz w:val="18"/>
          <w:szCs w:val="18"/>
          <w:lang w:val="pt-BR"/>
        </w:rPr>
        <w:t xml:space="preserve"> </w:t>
      </w:r>
      <w:r>
        <w:rPr>
          <w:rFonts w:ascii="Arial" w:hAnsi="Arial" w:cs="Arial"/>
          <w:sz w:val="18"/>
          <w:szCs w:val="18"/>
        </w:rPr>
        <w:t>o período da vigência da apólice, a CONTRATADA deverá fornecer,previamente, orçamento que contemple o valor do prêmio total referentea cada veículo a ser incluso, considerando para isso, a proporcionalidade dos valores ofertados no certame que objetivou esta contratação.</w:t>
      </w:r>
    </w:p>
    <w:p w14:paraId="58F9DB34">
      <w:pPr>
        <w:pageBreakBefore w:val="0"/>
        <w:widowControl/>
        <w:kinsoku/>
        <w:wordWrap/>
        <w:overflowPunct/>
        <w:topLinePunct w:val="0"/>
        <w:bidi w:val="0"/>
        <w:snapToGrid/>
        <w:spacing w:line="240" w:lineRule="auto"/>
        <w:ind w:left="0" w:leftChars="0" w:firstLine="0" w:firstLineChars="0"/>
        <w:jc w:val="both"/>
        <w:rPr>
          <w:rFonts w:hint="default" w:ascii="Arial" w:hAnsi="Arial" w:cs="Arial"/>
          <w:b/>
          <w:bCs/>
          <w:sz w:val="18"/>
          <w:szCs w:val="18"/>
        </w:rPr>
      </w:pPr>
      <w:r>
        <w:rPr>
          <w:rFonts w:hint="default" w:ascii="Arial" w:hAnsi="Arial" w:cs="Arial"/>
          <w:b/>
          <w:bCs/>
          <w:sz w:val="18"/>
          <w:szCs w:val="18"/>
          <w:lang w:val="pt-BR"/>
        </w:rPr>
        <w:t xml:space="preserve">3.17 </w:t>
      </w:r>
      <w:r>
        <w:rPr>
          <w:rFonts w:hint="default" w:ascii="Arial" w:hAnsi="Arial" w:cs="Arial"/>
          <w:b/>
          <w:bCs/>
          <w:sz w:val="18"/>
          <w:szCs w:val="18"/>
        </w:rPr>
        <w:t>Da Cobertura</w:t>
      </w:r>
    </w:p>
    <w:p w14:paraId="48E7B998">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b/>
          <w:sz w:val="18"/>
          <w:szCs w:val="18"/>
        </w:rPr>
        <w:t>A)</w:t>
      </w:r>
      <w:r>
        <w:rPr>
          <w:rFonts w:hint="default" w:ascii="Arial" w:hAnsi="Arial" w:cs="Arial"/>
          <w:sz w:val="18"/>
          <w:szCs w:val="18"/>
        </w:rPr>
        <w:t xml:space="preserve"> Colisão/Incêndio/Roubo;</w:t>
      </w:r>
    </w:p>
    <w:p w14:paraId="6DC56F9B">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b/>
          <w:sz w:val="18"/>
          <w:szCs w:val="18"/>
        </w:rPr>
        <w:t>B)</w:t>
      </w:r>
      <w:r>
        <w:rPr>
          <w:rFonts w:hint="default" w:ascii="Arial" w:hAnsi="Arial" w:cs="Arial"/>
          <w:sz w:val="18"/>
          <w:szCs w:val="18"/>
        </w:rPr>
        <w:t xml:space="preserve"> Franquia: Reduzida;</w:t>
      </w:r>
    </w:p>
    <w:p w14:paraId="5FCDCAB3">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b/>
          <w:sz w:val="18"/>
          <w:szCs w:val="18"/>
        </w:rPr>
        <w:t>C)</w:t>
      </w:r>
      <w:r>
        <w:rPr>
          <w:rFonts w:hint="default" w:ascii="Arial" w:hAnsi="Arial" w:cs="Arial"/>
          <w:sz w:val="18"/>
          <w:szCs w:val="18"/>
        </w:rPr>
        <w:t xml:space="preserve"> Cobertura casco 100% tabela FIPE;</w:t>
      </w:r>
    </w:p>
    <w:p w14:paraId="233B3C91">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b/>
          <w:sz w:val="18"/>
          <w:szCs w:val="18"/>
        </w:rPr>
        <w:t>D)</w:t>
      </w:r>
      <w:r>
        <w:rPr>
          <w:rFonts w:hint="default" w:ascii="Arial" w:hAnsi="Arial" w:cs="Arial"/>
          <w:sz w:val="18"/>
          <w:szCs w:val="18"/>
        </w:rPr>
        <w:t xml:space="preserve"> Danos Materiais: 100.000,00;</w:t>
      </w:r>
    </w:p>
    <w:p w14:paraId="6D8379E4">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b/>
          <w:sz w:val="18"/>
          <w:szCs w:val="18"/>
        </w:rPr>
        <w:t>E)</w:t>
      </w:r>
      <w:r>
        <w:rPr>
          <w:rFonts w:hint="default" w:ascii="Arial" w:hAnsi="Arial" w:cs="Arial"/>
          <w:sz w:val="18"/>
          <w:szCs w:val="18"/>
        </w:rPr>
        <w:t xml:space="preserve"> Danos Corporais: 100.000,00;</w:t>
      </w:r>
    </w:p>
    <w:p w14:paraId="3BD4E49C">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b/>
          <w:sz w:val="18"/>
          <w:szCs w:val="18"/>
        </w:rPr>
        <w:t>F)</w:t>
      </w:r>
      <w:r>
        <w:rPr>
          <w:rFonts w:hint="default" w:ascii="Arial" w:hAnsi="Arial" w:cs="Arial"/>
          <w:sz w:val="18"/>
          <w:szCs w:val="18"/>
        </w:rPr>
        <w:t xml:space="preserve"> APP Morte: 50.000,00;</w:t>
      </w:r>
    </w:p>
    <w:p w14:paraId="4FC00262">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b/>
          <w:sz w:val="18"/>
          <w:szCs w:val="18"/>
        </w:rPr>
        <w:t>G)</w:t>
      </w:r>
      <w:r>
        <w:rPr>
          <w:rFonts w:hint="default" w:ascii="Arial" w:hAnsi="Arial" w:cs="Arial"/>
          <w:sz w:val="18"/>
          <w:szCs w:val="18"/>
        </w:rPr>
        <w:t xml:space="preserve"> APP Invalidez Permanente: 50.000,00;</w:t>
      </w:r>
    </w:p>
    <w:p w14:paraId="6CEF48FB">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b/>
          <w:sz w:val="18"/>
          <w:szCs w:val="18"/>
        </w:rPr>
        <w:t>H)</w:t>
      </w:r>
      <w:r>
        <w:rPr>
          <w:rFonts w:hint="default" w:ascii="Arial" w:hAnsi="Arial" w:cs="Arial"/>
          <w:sz w:val="18"/>
          <w:szCs w:val="18"/>
        </w:rPr>
        <w:t xml:space="preserve"> Assistência: 24 Horas sem limite de KM a todos os veículos segurados, disponível no território nacional;</w:t>
      </w:r>
    </w:p>
    <w:p w14:paraId="0CD72654">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b/>
          <w:sz w:val="18"/>
          <w:szCs w:val="18"/>
        </w:rPr>
        <w:t>I)</w:t>
      </w:r>
      <w:r>
        <w:rPr>
          <w:rFonts w:hint="default" w:ascii="Arial" w:hAnsi="Arial" w:cs="Arial"/>
          <w:sz w:val="18"/>
          <w:szCs w:val="18"/>
        </w:rPr>
        <w:t xml:space="preserve"> Proteção de vidros completo.</w:t>
      </w:r>
    </w:p>
    <w:p w14:paraId="7705398B">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p>
    <w:p w14:paraId="3B926A9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2400D5A0">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b w:val="0"/>
          <w:bCs w:val="0"/>
          <w:color w:val="auto"/>
          <w:sz w:val="18"/>
          <w:szCs w:val="18"/>
          <w:lang w:val="pt-BR"/>
        </w:rPr>
        <w:t xml:space="preserve">4.1 </w:t>
      </w:r>
      <w:r>
        <w:rPr>
          <w:rFonts w:hint="default" w:ascii="Arial" w:hAnsi="Arial" w:cs="Arial"/>
          <w:sz w:val="18"/>
          <w:szCs w:val="18"/>
        </w:rPr>
        <w:t>A subcontratação de serviços relacionados à execução contratual deverá ser previamente autorizada pela contratante e estará sujeita às condições estabelecidas no contrato e na legislação vigente;</w:t>
      </w:r>
    </w:p>
    <w:p w14:paraId="74598FB9">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4.2 </w:t>
      </w:r>
      <w:r>
        <w:rPr>
          <w:rFonts w:hint="default" w:ascii="Arial" w:hAnsi="Arial" w:cs="Arial"/>
          <w:sz w:val="18"/>
          <w:szCs w:val="18"/>
        </w:rPr>
        <w:t>Todos os custos relacionados à subcontratação serão inicialmente custeados pela contratada, que somente será ressarcida pela contratante após a apresentação e aprovação dos documentos fiscais correspondentes, os quais deverão atender aos requisitos legais e contratuais;</w:t>
      </w:r>
    </w:p>
    <w:p w14:paraId="35CEAA5E">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4.3</w:t>
      </w:r>
      <w:r>
        <w:rPr>
          <w:rFonts w:hint="default" w:ascii="Arial" w:hAnsi="Arial" w:cs="Arial"/>
          <w:sz w:val="18"/>
          <w:szCs w:val="18"/>
        </w:rPr>
        <w:t xml:space="preserve"> O prazo para análise e aprovação dos documentos fiscais pela contratante será de até 10 (dez) dias úteis, contados a partir da data de protocolo dos referidos documentos, salvo motivo de força maior ou caso fortuito, devidamente comunicado à contratada.</w:t>
      </w:r>
    </w:p>
    <w:p w14:paraId="4787723B">
      <w:pPr>
        <w:jc w:val="both"/>
        <w:rPr>
          <w:rFonts w:ascii="Arial" w:hAnsi="Arial" w:cs="Arial"/>
          <w:b/>
          <w:bCs/>
          <w:color w:val="000000"/>
          <w:sz w:val="18"/>
          <w:szCs w:val="18"/>
        </w:rPr>
      </w:pPr>
    </w:p>
    <w:p w14:paraId="33A89940">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lang w:val="pt-BR"/>
        </w:rPr>
      </w:pPr>
      <w:r>
        <w:rPr>
          <w:rFonts w:hint="default" w:ascii="Arial" w:hAnsi="Arial" w:cs="Arial"/>
          <w:color w:val="auto"/>
          <w:sz w:val="18"/>
          <w:szCs w:val="18"/>
        </w:rPr>
        <w:t xml:space="preserve">CLÁUSULA QUINTA - </w:t>
      </w:r>
      <w:r>
        <w:rPr>
          <w:rFonts w:hint="default" w:ascii="Arial" w:hAnsi="Arial" w:cs="Arial"/>
          <w:color w:val="auto"/>
          <w:sz w:val="18"/>
          <w:szCs w:val="18"/>
          <w:lang w:val="pt-BR"/>
        </w:rPr>
        <w:t>VALOR</w:t>
      </w:r>
    </w:p>
    <w:p w14:paraId="5DDB04D1">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i w:val="0"/>
          <w:iCs w:val="0"/>
          <w:color w:val="auto"/>
          <w:sz w:val="18"/>
          <w:szCs w:val="18"/>
        </w:rPr>
      </w:pPr>
      <w:r>
        <w:rPr>
          <w:rFonts w:hint="default" w:ascii="Arial" w:hAnsi="Arial" w:cs="Arial"/>
          <w:b/>
          <w:bCs/>
          <w:i w:val="0"/>
          <w:iCs w:val="0"/>
          <w:color w:val="auto"/>
          <w:sz w:val="18"/>
          <w:szCs w:val="18"/>
          <w:lang w:val="pt-BR"/>
        </w:rPr>
        <w:t xml:space="preserve">5.1 </w:t>
      </w:r>
      <w:r>
        <w:rPr>
          <w:i w:val="0"/>
          <w:iCs w:val="0"/>
          <w:color w:val="auto"/>
          <w:sz w:val="18"/>
          <w:szCs w:val="18"/>
          <w:lang w:eastAsia="en-US"/>
        </w:rPr>
        <w:t xml:space="preserve">O valor da </w:t>
      </w:r>
      <w:r>
        <w:rPr>
          <w:i w:val="0"/>
          <w:iCs w:val="0"/>
          <w:color w:val="auto"/>
          <w:sz w:val="18"/>
          <w:szCs w:val="18"/>
        </w:rPr>
        <w:t>contratação</w:t>
      </w:r>
      <w:r>
        <w:rPr>
          <w:i w:val="0"/>
          <w:iCs w:val="0"/>
          <w:color w:val="auto"/>
          <w:sz w:val="18"/>
          <w:szCs w:val="18"/>
          <w:lang w:eastAsia="en-US"/>
        </w:rPr>
        <w:t xml:space="preserve"> é de R$ .......... (.....).</w:t>
      </w:r>
    </w:p>
    <w:p w14:paraId="7515C39C">
      <w:pPr>
        <w:spacing w:line="240" w:lineRule="auto"/>
        <w:jc w:val="both"/>
        <w:rPr>
          <w:rFonts w:hint="default" w:ascii="Arial" w:hAnsi="Arial" w:cs="Arial"/>
          <w:color w:val="auto"/>
          <w:sz w:val="18"/>
          <w:szCs w:val="18"/>
        </w:rPr>
      </w:pPr>
      <w:r>
        <w:rPr>
          <w:rFonts w:hint="default" w:ascii="Arial" w:hAnsi="Arial" w:cs="Arial"/>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54C8312D">
      <w:pPr>
        <w:jc w:val="both"/>
        <w:rPr>
          <w:rFonts w:ascii="Arial" w:hAnsi="Arial" w:cs="Arial"/>
          <w:sz w:val="18"/>
          <w:szCs w:val="18"/>
          <w:lang w:val="pt-BR"/>
        </w:rPr>
      </w:pPr>
    </w:p>
    <w:p w14:paraId="7F76CB0D">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bCs/>
          <w:sz w:val="18"/>
          <w:szCs w:val="18"/>
        </w:rPr>
      </w:pPr>
      <w:r>
        <w:rPr>
          <w:rFonts w:hint="default" w:ascii="Arial" w:hAnsi="Arial" w:cs="Arial"/>
          <w:b/>
          <w:bCs/>
          <w:sz w:val="18"/>
          <w:szCs w:val="18"/>
        </w:rPr>
        <w:t>CLÁUSULA SEXTA - PAGAMENTO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V e VI</w:t>
      </w:r>
      <w:r>
        <w:rPr>
          <w:rStyle w:val="12"/>
          <w:rFonts w:hint="default" w:ascii="Arial" w:hAnsi="Arial" w:cs="Arial"/>
          <w:b/>
          <w:bCs/>
          <w:sz w:val="18"/>
          <w:szCs w:val="18"/>
        </w:rPr>
        <w:fldChar w:fldCharType="end"/>
      </w:r>
      <w:r>
        <w:rPr>
          <w:rFonts w:hint="default" w:ascii="Arial" w:hAnsi="Arial" w:cs="Arial"/>
          <w:b/>
          <w:bCs/>
          <w:sz w:val="18"/>
          <w:szCs w:val="18"/>
        </w:rPr>
        <w:t>)</w:t>
      </w:r>
    </w:p>
    <w:p w14:paraId="38AFA85D">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lang w:val="pt-BR"/>
        </w:rPr>
      </w:pPr>
      <w:r>
        <w:rPr>
          <w:rFonts w:hint="default" w:ascii="Arial" w:hAnsi="Arial" w:cs="Arial"/>
          <w:b w:val="0"/>
          <w:bCs w:val="0"/>
          <w:sz w:val="18"/>
          <w:szCs w:val="18"/>
          <w:lang w:val="pt-BR"/>
        </w:rPr>
        <w:t xml:space="preserve">6.1 </w:t>
      </w:r>
      <w:r>
        <w:rPr>
          <w:rFonts w:hint="default" w:ascii="Arial" w:hAnsi="Arial" w:cs="Arial"/>
          <w:b w:val="0"/>
          <w:bCs w:val="0"/>
          <w:sz w:val="18"/>
          <w:szCs w:val="18"/>
        </w:rPr>
        <w:t xml:space="preserve">O prazo para pagamento </w:t>
      </w:r>
      <w:r>
        <w:rPr>
          <w:rFonts w:hint="default" w:ascii="Arial" w:hAnsi="Arial" w:cs="Arial"/>
          <w:b w:val="0"/>
          <w:bCs w:val="0"/>
          <w:color w:val="auto"/>
          <w:sz w:val="18"/>
          <w:szCs w:val="18"/>
          <w:lang w:eastAsia="en-US"/>
        </w:rPr>
        <w:t>ao contratado</w:t>
      </w:r>
      <w:r>
        <w:rPr>
          <w:rFonts w:hint="default" w:ascii="Arial" w:hAnsi="Arial" w:cs="Arial"/>
          <w:b w:val="0"/>
          <w:bCs w:val="0"/>
          <w:sz w:val="18"/>
          <w:szCs w:val="18"/>
        </w:rPr>
        <w:t xml:space="preserve"> e demais condições a ele referentes encontram-se definidos no Termo de Referência, anexo a este Contrato</w:t>
      </w:r>
      <w:r>
        <w:rPr>
          <w:rFonts w:hint="default" w:ascii="Arial" w:hAnsi="Arial" w:cs="Arial"/>
          <w:b w:val="0"/>
          <w:bCs w:val="0"/>
          <w:sz w:val="18"/>
          <w:szCs w:val="18"/>
          <w:lang w:val="pt-BR"/>
        </w:rPr>
        <w:t>, a saber:</w:t>
      </w:r>
    </w:p>
    <w:p w14:paraId="227DD840">
      <w:pPr>
        <w:adjustRightInd w:val="0"/>
        <w:jc w:val="both"/>
        <w:rPr>
          <w:rFonts w:hint="default" w:ascii="Arial" w:hAnsi="Arial" w:cs="Arial"/>
          <w:color w:val="000000"/>
          <w:sz w:val="18"/>
          <w:szCs w:val="18"/>
          <w:u w:val="single"/>
          <w:lang w:val="pt-BR"/>
        </w:rPr>
      </w:pPr>
      <w:r>
        <w:rPr>
          <w:rFonts w:hint="default" w:ascii="Arial" w:hAnsi="Arial" w:cs="Arial"/>
          <w:sz w:val="18"/>
          <w:szCs w:val="18"/>
          <w:lang w:val="pt-BR"/>
        </w:rPr>
        <w:t xml:space="preserve">6.1.1 </w:t>
      </w:r>
      <w:r>
        <w:rPr>
          <w:rFonts w:ascii="Arial" w:hAnsi="Arial" w:cs="Arial"/>
          <w:sz w:val="18"/>
          <w:szCs w:val="18"/>
        </w:rPr>
        <w:t>O pagamento decorrente da concretiza</w:t>
      </w:r>
      <w:r>
        <w:rPr>
          <w:rFonts w:ascii="Arial" w:hAnsi="Arial" w:cs="Arial"/>
          <w:color w:val="000000"/>
          <w:sz w:val="18"/>
          <w:szCs w:val="18"/>
        </w:rPr>
        <w:t xml:space="preserve">ção desta licitação será efetuado pelo Setor Financeiro da Prefeitura Municipal de Cataguases, por processo legal, </w:t>
      </w:r>
      <w:r>
        <w:rPr>
          <w:rFonts w:ascii="Arial" w:hAnsi="Arial" w:cs="Arial"/>
          <w:color w:val="000000"/>
          <w:sz w:val="18"/>
          <w:szCs w:val="18"/>
          <w:lang w:val="pt-BR"/>
        </w:rPr>
        <w:t xml:space="preserve">no prazo de </w:t>
      </w:r>
      <w:r>
        <w:rPr>
          <w:rFonts w:ascii="Arial" w:hAnsi="Arial" w:cs="Arial"/>
          <w:b/>
          <w:color w:val="000000"/>
          <w:sz w:val="18"/>
          <w:szCs w:val="18"/>
        </w:rPr>
        <w:t>30 (trinta)</w:t>
      </w:r>
      <w:r>
        <w:rPr>
          <w:rFonts w:ascii="Arial" w:hAnsi="Arial" w:cs="Arial"/>
          <w:b/>
          <w:bCs/>
          <w:color w:val="000000"/>
          <w:sz w:val="18"/>
          <w:szCs w:val="18"/>
        </w:rPr>
        <w:t xml:space="preserve"> dias </w:t>
      </w:r>
      <w:r>
        <w:rPr>
          <w:rFonts w:ascii="Arial" w:hAnsi="Arial" w:cs="Arial"/>
          <w:color w:val="000000"/>
          <w:sz w:val="18"/>
          <w:szCs w:val="18"/>
        </w:rPr>
        <w:t xml:space="preserve">após a apresentação da </w:t>
      </w:r>
      <w:r>
        <w:rPr>
          <w:rFonts w:ascii="Arial" w:hAnsi="Arial" w:cs="Arial"/>
          <w:color w:val="000000"/>
          <w:sz w:val="18"/>
          <w:szCs w:val="18"/>
          <w:u w:val="single"/>
        </w:rPr>
        <w:t>Nota Fiscal</w:t>
      </w:r>
      <w:r>
        <w:rPr>
          <w:rFonts w:ascii="Arial" w:hAnsi="Arial" w:cs="Arial"/>
          <w:color w:val="000000"/>
          <w:sz w:val="18"/>
          <w:szCs w:val="18"/>
          <w:u w:val="single"/>
          <w:lang w:val="pt-BR"/>
        </w:rPr>
        <w:t xml:space="preserve"> e prestação de serviços que será autorizada pela </w:t>
      </w:r>
      <w:r>
        <w:rPr>
          <w:rFonts w:hint="default" w:ascii="Arial" w:hAnsi="Arial" w:cs="Arial"/>
          <w:color w:val="000000"/>
          <w:sz w:val="18"/>
          <w:szCs w:val="18"/>
          <w:u w:val="single"/>
          <w:lang w:val="pt-BR"/>
        </w:rPr>
        <w:t>Secretaria de Saúde.</w:t>
      </w:r>
    </w:p>
    <w:p w14:paraId="74997A47">
      <w:pPr>
        <w:jc w:val="both"/>
        <w:rPr>
          <w:rFonts w:ascii="Arial" w:hAnsi="Arial" w:cs="Arial"/>
          <w:sz w:val="18"/>
          <w:szCs w:val="18"/>
        </w:rPr>
      </w:pPr>
      <w:r>
        <w:rPr>
          <w:rFonts w:hint="default" w:ascii="Arial" w:hAnsi="Arial" w:cs="Arial"/>
          <w:b/>
          <w:sz w:val="18"/>
          <w:szCs w:val="18"/>
          <w:lang w:val="pt-BR"/>
        </w:rPr>
        <w:t xml:space="preserve">6.1.2 </w:t>
      </w:r>
      <w:r>
        <w:rPr>
          <w:rFonts w:ascii="Arial" w:hAnsi="Arial" w:cs="Arial"/>
          <w:sz w:val="18"/>
          <w:szCs w:val="18"/>
        </w:rPr>
        <w:t xml:space="preserve">Será feita uma verificação dos resultados de análise objeto da contratação recebida, se em conformidade com as </w:t>
      </w:r>
      <w:r>
        <w:rPr>
          <w:rFonts w:hint="default" w:ascii="Arial" w:hAnsi="Arial" w:cs="Arial"/>
          <w:sz w:val="18"/>
          <w:szCs w:val="18"/>
          <w:lang w:val="pt-BR"/>
        </w:rPr>
        <w:t xml:space="preserve">6.1.3 </w:t>
      </w:r>
      <w:r>
        <w:rPr>
          <w:rFonts w:ascii="Arial" w:hAnsi="Arial" w:cs="Arial"/>
          <w:sz w:val="18"/>
          <w:szCs w:val="18"/>
        </w:rPr>
        <w:t xml:space="preserve">Averiguada qualquer anormalidade, será emitido um termo de não recebimento, devendo nesta hipótese a contratada tomar às devidas providências necessárias visando à adequação de rigor, sem quaisquer ônus a Administração contratante </w:t>
      </w:r>
      <w:r>
        <w:rPr>
          <w:rFonts w:hint="default" w:ascii="Arial" w:hAnsi="Arial" w:cs="Arial"/>
          <w:sz w:val="18"/>
          <w:szCs w:val="18"/>
          <w:lang w:val="pt-BR"/>
        </w:rPr>
        <w:t xml:space="preserve">6.1.4 </w:t>
      </w:r>
      <w:r>
        <w:rPr>
          <w:rFonts w:ascii="Arial" w:hAnsi="Arial" w:cs="Arial"/>
          <w:sz w:val="18"/>
          <w:szCs w:val="18"/>
        </w:rPr>
        <w:t xml:space="preserve">O recebimento definitivo não isenta a contratada da substituição necessária decorrente de impropriedade de materiais somente averiguada quando da efetiva utilização dos mesmos. Nesta hipótese, como de rigor, a contratada </w:t>
      </w:r>
      <w:r>
        <w:rPr>
          <w:rFonts w:ascii="Arial" w:hAnsi="Arial" w:cs="Arial"/>
          <w:sz w:val="18"/>
          <w:szCs w:val="18"/>
          <w:lang w:val="pt-BR"/>
        </w:rPr>
        <w:t xml:space="preserve">realizar as adequações </w:t>
      </w:r>
      <w:r>
        <w:rPr>
          <w:rFonts w:ascii="Arial" w:hAnsi="Arial" w:cs="Arial"/>
          <w:sz w:val="18"/>
          <w:szCs w:val="18"/>
        </w:rPr>
        <w:t>que se fizerem necessária, sem ônus à Administração contratante.</w:t>
      </w:r>
    </w:p>
    <w:p w14:paraId="4E63ABB3">
      <w:pPr>
        <w:jc w:val="both"/>
        <w:rPr>
          <w:rFonts w:ascii="Arial" w:hAnsi="Arial" w:cs="Arial"/>
          <w:b/>
          <w:sz w:val="18"/>
          <w:szCs w:val="18"/>
          <w:u w:val="single"/>
          <w:lang w:val="pt-BR"/>
        </w:rPr>
      </w:pPr>
      <w:r>
        <w:rPr>
          <w:rFonts w:hint="default" w:ascii="Arial" w:hAnsi="Arial" w:cs="Arial"/>
          <w:b/>
          <w:sz w:val="18"/>
          <w:szCs w:val="18"/>
          <w:u w:val="single"/>
          <w:lang w:val="pt-BR"/>
        </w:rPr>
        <w:t>6.1.5</w:t>
      </w:r>
      <w:r>
        <w:rPr>
          <w:rFonts w:ascii="Arial" w:hAnsi="Arial" w:cs="Arial"/>
          <w:b/>
          <w:sz w:val="18"/>
          <w:szCs w:val="18"/>
          <w:u w:val="single"/>
        </w:rPr>
        <w:t xml:space="preserve"> Deverão ser enviadas juntamente com as Notas Fiscais as Certidões de Regularidade Fiscal</w:t>
      </w:r>
      <w:r>
        <w:rPr>
          <w:rFonts w:ascii="Arial" w:hAnsi="Arial" w:cs="Arial"/>
          <w:b/>
          <w:sz w:val="18"/>
          <w:szCs w:val="18"/>
          <w:u w:val="single"/>
          <w:lang w:val="pt-BR"/>
        </w:rPr>
        <w:t xml:space="preserve"> e trabalhista.</w:t>
      </w:r>
    </w:p>
    <w:p w14:paraId="2C1D223A">
      <w:pPr>
        <w:pStyle w:val="221"/>
        <w:keepLines w:val="0"/>
        <w:pageBreakBefore w:val="0"/>
        <w:kinsoku/>
        <w:wordWrap/>
        <w:overflowPunct/>
        <w:topLinePunct w:val="0"/>
        <w:bidi w:val="0"/>
        <w:adjustRightInd/>
        <w:snapToGrid/>
        <w:ind w:left="0"/>
        <w:jc w:val="both"/>
        <w:textAlignment w:val="auto"/>
        <w:rPr>
          <w:rFonts w:hint="default" w:ascii="Arial" w:hAnsi="Arial" w:cs="Arial"/>
          <w:b w:val="0"/>
          <w:bCs/>
          <w:sz w:val="18"/>
          <w:szCs w:val="18"/>
          <w:u w:val="none"/>
          <w:shd w:val="clear" w:color="auto" w:fill="auto"/>
          <w:lang w:val="pt-BR"/>
        </w:rPr>
      </w:pPr>
      <w:r>
        <w:rPr>
          <w:rFonts w:hint="default" w:ascii="Arial" w:hAnsi="Arial" w:cs="Arial"/>
          <w:b w:val="0"/>
          <w:bCs/>
          <w:sz w:val="18"/>
          <w:szCs w:val="18"/>
          <w:u w:val="none"/>
          <w:shd w:val="clear" w:color="auto" w:fill="auto"/>
          <w:lang w:val="pt-BR"/>
        </w:rPr>
        <w:t>6.1.5.1 A empresa fica desobrigada a apresentar os documentos acima, desde que as certidões estejam válidas no SICAF, onde o contratante poderá consultar.</w:t>
      </w:r>
    </w:p>
    <w:p w14:paraId="20D75ECB">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ascii="Arial" w:hAnsi="Arial" w:cs="Arial"/>
          <w:b/>
          <w:sz w:val="18"/>
          <w:szCs w:val="18"/>
          <w:u w:val="single"/>
          <w:lang w:val="pt-BR"/>
        </w:rPr>
      </w:pPr>
      <w:r>
        <w:rPr>
          <w:rFonts w:hint="default" w:cs="Arial"/>
          <w:b w:val="0"/>
          <w:bCs/>
          <w:sz w:val="18"/>
          <w:szCs w:val="18"/>
          <w:u w:val="none"/>
          <w:lang w:val="pt-BR"/>
        </w:rPr>
        <w:t>6.1.5.2</w:t>
      </w:r>
      <w:r>
        <w:rPr>
          <w:rFonts w:hint="default" w:ascii="Arial" w:hAnsi="Arial" w:cs="Arial"/>
          <w:b w:val="0"/>
          <w:bCs/>
          <w:sz w:val="18"/>
          <w:szCs w:val="18"/>
          <w:u w:val="none"/>
          <w:lang w:val="pt-BR"/>
        </w:rPr>
        <w:t xml:space="preserve"> </w:t>
      </w:r>
      <w:r>
        <w:rPr>
          <w:rFonts w:hint="default" w:ascii="Arial" w:hAnsi="Arial" w:cs="Arial"/>
          <w:b w:val="0"/>
          <w:bCs/>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8"/>
          <w:szCs w:val="18"/>
          <w:u w:val="none"/>
        </w:rPr>
        <w:fldChar w:fldCharType="begin"/>
      </w:r>
      <w:r>
        <w:rPr>
          <w:rFonts w:hint="default" w:ascii="Arial" w:hAnsi="Arial" w:cs="Arial"/>
          <w:b w:val="0"/>
          <w:bCs/>
          <w:sz w:val="18"/>
          <w:szCs w:val="18"/>
          <w:u w:val="none"/>
        </w:rPr>
        <w:instrText xml:space="preserve"> HYPERLINK "https://www.gov.br/compras/pt-br/acesso-a-informacao/legislacao/instrucoes-normativas/instrucao-normativa-no-3-de-26-de-abril-de-2018" </w:instrText>
      </w:r>
      <w:r>
        <w:rPr>
          <w:rFonts w:hint="default" w:ascii="Arial" w:hAnsi="Arial" w:cs="Arial"/>
          <w:b w:val="0"/>
          <w:bCs/>
          <w:sz w:val="18"/>
          <w:szCs w:val="18"/>
          <w:u w:val="none"/>
        </w:rPr>
        <w:fldChar w:fldCharType="separate"/>
      </w:r>
      <w:r>
        <w:rPr>
          <w:rStyle w:val="326"/>
          <w:rFonts w:hint="default" w:ascii="Arial" w:hAnsi="Arial" w:cs="Arial"/>
          <w:b w:val="0"/>
          <w:bCs/>
          <w:sz w:val="18"/>
          <w:szCs w:val="18"/>
          <w:u w:val="none"/>
        </w:rPr>
        <w:t xml:space="preserve">IN nº 3/2018, art. 7º, </w:t>
      </w:r>
      <w:r>
        <w:rPr>
          <w:rStyle w:val="326"/>
          <w:rFonts w:hint="default" w:ascii="Arial" w:hAnsi="Arial" w:cs="Arial"/>
          <w:b w:val="0"/>
          <w:bCs/>
          <w:i/>
          <w:iCs/>
          <w:sz w:val="18"/>
          <w:szCs w:val="18"/>
          <w:u w:val="none"/>
        </w:rPr>
        <w:t>caput</w:t>
      </w:r>
      <w:r>
        <w:rPr>
          <w:rStyle w:val="326"/>
          <w:rFonts w:hint="default" w:ascii="Arial" w:hAnsi="Arial" w:cs="Arial"/>
          <w:b w:val="0"/>
          <w:bCs/>
          <w:i/>
          <w:iCs/>
          <w:sz w:val="18"/>
          <w:szCs w:val="18"/>
          <w:u w:val="none"/>
        </w:rPr>
        <w:fldChar w:fldCharType="end"/>
      </w:r>
      <w:r>
        <w:rPr>
          <w:rFonts w:hint="default" w:ascii="Arial" w:hAnsi="Arial" w:cs="Arial"/>
          <w:b w:val="0"/>
          <w:bCs/>
          <w:sz w:val="18"/>
          <w:szCs w:val="18"/>
          <w:u w:val="none"/>
        </w:rPr>
        <w:t>).</w:t>
      </w:r>
    </w:p>
    <w:p w14:paraId="45722DAB">
      <w:pPr>
        <w:jc w:val="both"/>
        <w:rPr>
          <w:rFonts w:ascii="Arial" w:hAnsi="Arial" w:cs="Arial"/>
          <w:sz w:val="18"/>
          <w:szCs w:val="18"/>
        </w:rPr>
      </w:pPr>
      <w:r>
        <w:rPr>
          <w:rFonts w:hint="default" w:ascii="Arial" w:hAnsi="Arial" w:cs="Arial"/>
          <w:b/>
          <w:sz w:val="18"/>
          <w:szCs w:val="18"/>
          <w:lang w:val="pt-BR"/>
        </w:rPr>
        <w:t>6.1.6</w:t>
      </w:r>
      <w:r>
        <w:rPr>
          <w:rFonts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w:t>
      </w:r>
      <w:r>
        <w:rPr>
          <w:rFonts w:hint="default" w:ascii="Arial" w:hAnsi="Arial" w:cs="Arial"/>
          <w:sz w:val="18"/>
          <w:szCs w:val="18"/>
          <w:lang w:val="pt-BR"/>
        </w:rPr>
        <w:t xml:space="preserve">6.1.7 </w:t>
      </w:r>
      <w:r>
        <w:rPr>
          <w:rFonts w:ascii="Arial" w:hAnsi="Arial" w:cs="Arial"/>
          <w:sz w:val="18"/>
          <w:szCs w:val="18"/>
        </w:rPr>
        <w:t xml:space="preserve">Caso a contratada não apresente carta de correção no prazo estipulado, o prazo para pagamento será recontado, a partir da data da sua apresentação. </w:t>
      </w:r>
    </w:p>
    <w:p w14:paraId="587FEEA4">
      <w:pPr>
        <w:jc w:val="both"/>
        <w:rPr>
          <w:rFonts w:ascii="Arial" w:hAnsi="Arial" w:cs="Arial"/>
          <w:sz w:val="18"/>
          <w:szCs w:val="18"/>
        </w:rPr>
      </w:pPr>
      <w:r>
        <w:rPr>
          <w:rFonts w:hint="default" w:ascii="Arial" w:hAnsi="Arial" w:cs="Arial"/>
          <w:b/>
          <w:sz w:val="18"/>
          <w:szCs w:val="18"/>
          <w:u w:val="single"/>
          <w:lang w:val="pt-BR"/>
        </w:rPr>
        <w:t xml:space="preserve">6.1.8 </w:t>
      </w:r>
      <w:r>
        <w:rPr>
          <w:rFonts w:ascii="Arial" w:hAnsi="Arial" w:cs="Arial"/>
          <w:b/>
          <w:sz w:val="18"/>
          <w:szCs w:val="18"/>
          <w:u w:val="single"/>
        </w:rPr>
        <w:t>Atender as exigências conforme Decreto 5.811/2023 e tributação vigente.</w:t>
      </w:r>
    </w:p>
    <w:p w14:paraId="6F4A9618">
      <w:pPr>
        <w:rPr>
          <w:rFonts w:hint="default" w:ascii="Arial" w:hAnsi="Arial" w:eastAsia="Times New Roman" w:cs="Arial"/>
          <w:b w:val="0"/>
          <w:bCs w:val="0"/>
          <w:sz w:val="18"/>
          <w:szCs w:val="18"/>
        </w:rPr>
      </w:pPr>
    </w:p>
    <w:p w14:paraId="7FDD303E">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sz w:val="18"/>
          <w:szCs w:val="18"/>
        </w:rPr>
        <w:t>CLÁUSULA SÉTIMA - 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2F933D08">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sz w:val="18"/>
          <w:szCs w:val="18"/>
          <w:lang w:val="pt-BR"/>
        </w:rPr>
      </w:pPr>
      <w:r>
        <w:rPr>
          <w:rFonts w:hint="default" w:ascii="Arial" w:hAnsi="Arial" w:cs="Arial"/>
          <w:color w:val="auto"/>
          <w:sz w:val="18"/>
          <w:szCs w:val="18"/>
          <w:lang w:val="pt-BR"/>
        </w:rPr>
        <w:t xml:space="preserve">7.1 </w:t>
      </w:r>
      <w:r>
        <w:rPr>
          <w:rFonts w:hint="default" w:ascii="Arial" w:hAnsi="Arial" w:cs="Arial"/>
          <w:sz w:val="18"/>
          <w:szCs w:val="18"/>
        </w:rPr>
        <w:t xml:space="preserve">Os preços inicialmente contratados são fixos e irreajustáveis no prazo de um ano contado da data do </w:t>
      </w:r>
      <w:r>
        <w:rPr>
          <w:rFonts w:hint="default" w:ascii="Arial" w:hAnsi="Arial" w:cs="Arial"/>
          <w:sz w:val="18"/>
          <w:szCs w:val="18"/>
          <w:lang w:val="pt-BR"/>
        </w:rPr>
        <w:t>início do presente contra</w:t>
      </w:r>
      <w:r>
        <w:rPr>
          <w:rFonts w:hint="default" w:ascii="Arial" w:hAnsi="Arial" w:cs="Arial"/>
          <w:i w:val="0"/>
          <w:iCs w:val="0"/>
          <w:sz w:val="18"/>
          <w:szCs w:val="18"/>
          <w:lang w:val="pt-BR"/>
        </w:rPr>
        <w:t>t</w:t>
      </w:r>
      <w:r>
        <w:rPr>
          <w:rFonts w:hint="default" w:ascii="Arial" w:hAnsi="Arial" w:cs="Arial"/>
          <w:i w:val="0"/>
          <w:iCs w:val="0"/>
          <w:color w:val="auto"/>
          <w:sz w:val="18"/>
          <w:szCs w:val="18"/>
          <w:lang w:val="pt-BR"/>
        </w:rPr>
        <w:t>o sendo</w:t>
      </w:r>
      <w:r>
        <w:rPr>
          <w:rFonts w:hint="default" w:cs="Arial"/>
          <w:i w:val="0"/>
          <w:iCs w:val="0"/>
          <w:color w:val="auto"/>
          <w:sz w:val="18"/>
          <w:szCs w:val="18"/>
          <w:lang w:val="pt-BR"/>
        </w:rPr>
        <w:t>__________________</w:t>
      </w:r>
    </w:p>
    <w:p w14:paraId="4F0B322E">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7.2 </w:t>
      </w:r>
      <w:r>
        <w:rPr>
          <w:rFonts w:hint="default" w:ascii="Arial" w:hAnsi="Arial" w:cs="Arial"/>
          <w:sz w:val="18"/>
          <w:szCs w:val="18"/>
        </w:rPr>
        <w:t>Em havendo interesse da Contratante em optar pela prorrogação do contrato, os preços serão reajustados pelo índice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2F5DB62">
      <w:pPr>
        <w:pageBreakBefore w:val="0"/>
        <w:kinsoku/>
        <w:wordWrap/>
        <w:overflowPunct/>
        <w:topLinePunct w:val="0"/>
        <w:bidi w:val="0"/>
        <w:adjustRightInd/>
        <w:snapToGrid/>
        <w:textAlignment w:val="auto"/>
        <w:rPr>
          <w:rFonts w:hint="default"/>
          <w:color w:val="auto"/>
          <w:lang w:val="pt-BR"/>
        </w:rPr>
      </w:pPr>
    </w:p>
    <w:p w14:paraId="13FCBB32">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 xml:space="preserve">CLÁUSULA OITAVA - OBRIGAÇÕES DO CONTRATANTE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HYPERLINK "http://www.planalto.gov.br/ccivil_03/_ato2019-2022/2021/lei/L14133.htm" \l "art92"</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X, XI e XIV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787A4E01">
      <w:pPr>
        <w:spacing w:after="0" w:line="276" w:lineRule="auto"/>
        <w:ind w:left="0" w:leftChars="0" w:firstLine="0" w:firstLineChars="0"/>
        <w:jc w:val="both"/>
        <w:rPr>
          <w:rFonts w:ascii="Arial" w:hAnsi="Arial" w:eastAsia="Times New Roman" w:cs="Arial"/>
          <w:color w:val="000000"/>
          <w:sz w:val="18"/>
          <w:szCs w:val="18"/>
        </w:rPr>
      </w:pPr>
      <w:r>
        <w:rPr>
          <w:rFonts w:hint="default" w:ascii="Arial" w:hAnsi="Arial" w:eastAsia="Times New Roman" w:cs="Arial"/>
          <w:b/>
          <w:color w:val="000000"/>
          <w:sz w:val="18"/>
          <w:szCs w:val="18"/>
          <w:lang w:val="pt-BR"/>
        </w:rPr>
        <w:t>8</w:t>
      </w:r>
      <w:r>
        <w:rPr>
          <w:rFonts w:ascii="Arial" w:hAnsi="Arial" w:eastAsia="Times New Roman" w:cs="Arial"/>
          <w:b/>
          <w:color w:val="000000"/>
          <w:sz w:val="18"/>
          <w:szCs w:val="18"/>
        </w:rPr>
        <w:t xml:space="preserve">.1. </w:t>
      </w:r>
      <w:r>
        <w:rPr>
          <w:rFonts w:ascii="Arial" w:hAnsi="Arial" w:eastAsia="Times New Roman" w:cs="Arial"/>
          <w:color w:val="000000"/>
          <w:sz w:val="18"/>
          <w:szCs w:val="18"/>
        </w:rPr>
        <w:t>Promover o acompanhamento e a fiscalização da entrega do objeto da aquisição.</w:t>
      </w:r>
    </w:p>
    <w:p w14:paraId="24745B69">
      <w:pPr>
        <w:spacing w:after="0" w:line="276" w:lineRule="auto"/>
        <w:ind w:left="0" w:leftChars="0" w:firstLine="0" w:firstLineChars="0"/>
        <w:jc w:val="both"/>
        <w:rPr>
          <w:rFonts w:ascii="Arial" w:hAnsi="Arial" w:eastAsia="Times New Roman" w:cs="Arial"/>
          <w:color w:val="000000"/>
          <w:sz w:val="18"/>
          <w:szCs w:val="18"/>
        </w:rPr>
      </w:pPr>
      <w:r>
        <w:rPr>
          <w:rFonts w:hint="default" w:ascii="Arial" w:hAnsi="Arial" w:eastAsia="Times New Roman" w:cs="Arial"/>
          <w:b/>
          <w:color w:val="000000"/>
          <w:sz w:val="18"/>
          <w:szCs w:val="18"/>
          <w:lang w:val="pt-BR"/>
        </w:rPr>
        <w:t>8.</w:t>
      </w:r>
      <w:r>
        <w:rPr>
          <w:rFonts w:ascii="Arial" w:hAnsi="Arial" w:eastAsia="Times New Roman" w:cs="Arial"/>
          <w:b/>
          <w:color w:val="000000"/>
          <w:sz w:val="18"/>
          <w:szCs w:val="18"/>
        </w:rPr>
        <w:t xml:space="preserve">2. </w:t>
      </w:r>
      <w:r>
        <w:rPr>
          <w:rFonts w:ascii="Arial" w:hAnsi="Arial" w:eastAsia="Times New Roman" w:cs="Arial"/>
          <w:color w:val="000000"/>
          <w:sz w:val="18"/>
          <w:szCs w:val="18"/>
        </w:rPr>
        <w:t>Prestar informações, relativas ao objeto da aquisição, que venham a ser solicitadas pela licitante vencedora.</w:t>
      </w:r>
    </w:p>
    <w:p w14:paraId="2EA35C60">
      <w:pPr>
        <w:spacing w:after="0" w:line="276" w:lineRule="auto"/>
        <w:ind w:left="0" w:leftChars="0" w:firstLine="0" w:firstLineChars="0"/>
        <w:jc w:val="both"/>
        <w:rPr>
          <w:rFonts w:ascii="Arial" w:hAnsi="Arial" w:eastAsia="Times New Roman" w:cs="Arial"/>
          <w:color w:val="000000"/>
          <w:sz w:val="18"/>
          <w:szCs w:val="18"/>
        </w:rPr>
      </w:pPr>
      <w:r>
        <w:rPr>
          <w:rFonts w:hint="default" w:ascii="Arial" w:hAnsi="Arial" w:eastAsia="Times New Roman" w:cs="Arial"/>
          <w:b/>
          <w:color w:val="000000"/>
          <w:sz w:val="18"/>
          <w:szCs w:val="18"/>
          <w:lang w:val="pt-BR"/>
        </w:rPr>
        <w:t>8</w:t>
      </w:r>
      <w:r>
        <w:rPr>
          <w:rFonts w:ascii="Arial" w:hAnsi="Arial" w:eastAsia="Times New Roman" w:cs="Arial"/>
          <w:b/>
          <w:color w:val="000000"/>
          <w:sz w:val="18"/>
          <w:szCs w:val="18"/>
        </w:rPr>
        <w:t>.3.</w:t>
      </w:r>
      <w:r>
        <w:rPr>
          <w:rFonts w:ascii="Arial" w:hAnsi="Arial" w:eastAsia="Times New Roman" w:cs="Arial"/>
          <w:color w:val="000000"/>
          <w:sz w:val="18"/>
          <w:szCs w:val="18"/>
        </w:rPr>
        <w:t xml:space="preserve"> Efetuar o pagamento do valor constante na nota fiscal/fatura, em até 30 (trinta) dias consecutivos após o recebimento da mesma, devidamente atestada.</w:t>
      </w:r>
    </w:p>
    <w:p w14:paraId="582B064B">
      <w:pPr>
        <w:spacing w:after="0" w:line="276" w:lineRule="auto"/>
        <w:ind w:left="0" w:leftChars="0" w:firstLine="0" w:firstLineChars="0"/>
        <w:jc w:val="both"/>
        <w:rPr>
          <w:rFonts w:ascii="Arial" w:hAnsi="Arial" w:eastAsia="Times New Roman" w:cs="Arial"/>
          <w:color w:val="000000"/>
          <w:sz w:val="18"/>
          <w:szCs w:val="18"/>
        </w:rPr>
      </w:pPr>
      <w:r>
        <w:rPr>
          <w:rFonts w:hint="default" w:ascii="Arial" w:hAnsi="Arial" w:eastAsia="Times New Roman" w:cs="Arial"/>
          <w:b/>
          <w:color w:val="000000"/>
          <w:sz w:val="18"/>
          <w:szCs w:val="18"/>
          <w:lang w:val="pt-BR"/>
        </w:rPr>
        <w:t>8</w:t>
      </w:r>
      <w:r>
        <w:rPr>
          <w:rFonts w:ascii="Arial" w:hAnsi="Arial" w:eastAsia="Times New Roman" w:cs="Arial"/>
          <w:b/>
          <w:color w:val="000000"/>
          <w:sz w:val="18"/>
          <w:szCs w:val="18"/>
        </w:rPr>
        <w:t>.4.</w:t>
      </w:r>
      <w:r>
        <w:rPr>
          <w:rFonts w:ascii="Arial" w:hAnsi="Arial" w:eastAsia="Times New Roman" w:cs="Arial"/>
          <w:color w:val="000000"/>
          <w:sz w:val="18"/>
          <w:szCs w:val="18"/>
        </w:rPr>
        <w:t xml:space="preserve"> Rejeitar o (s) produto (s) e/ou que não satisfizerem aos padrões exigidos nas especificações e recomendações da contratante.</w:t>
      </w:r>
    </w:p>
    <w:p w14:paraId="090304C4">
      <w:pPr>
        <w:spacing w:after="0" w:line="276" w:lineRule="auto"/>
        <w:ind w:left="0" w:leftChars="0" w:firstLine="0" w:firstLineChars="0"/>
        <w:jc w:val="both"/>
        <w:rPr>
          <w:rFonts w:ascii="Arial" w:hAnsi="Arial" w:eastAsia="Times New Roman" w:cs="Arial"/>
          <w:color w:val="000000"/>
          <w:sz w:val="18"/>
          <w:szCs w:val="18"/>
        </w:rPr>
      </w:pPr>
      <w:r>
        <w:rPr>
          <w:rFonts w:hint="default" w:ascii="Arial" w:hAnsi="Arial" w:eastAsia="Times New Roman" w:cs="Arial"/>
          <w:b/>
          <w:color w:val="000000"/>
          <w:sz w:val="18"/>
          <w:szCs w:val="18"/>
          <w:lang w:val="pt-BR"/>
        </w:rPr>
        <w:t>8</w:t>
      </w:r>
      <w:r>
        <w:rPr>
          <w:rFonts w:ascii="Arial" w:hAnsi="Arial" w:eastAsia="Times New Roman" w:cs="Arial"/>
          <w:b/>
          <w:color w:val="000000"/>
          <w:sz w:val="18"/>
          <w:szCs w:val="18"/>
        </w:rPr>
        <w:t>.5.</w:t>
      </w:r>
      <w:r>
        <w:rPr>
          <w:rFonts w:ascii="Arial" w:hAnsi="Arial" w:eastAsia="Times New Roman" w:cs="Arial"/>
          <w:color w:val="000000"/>
          <w:sz w:val="18"/>
          <w:szCs w:val="18"/>
        </w:rPr>
        <w:t xml:space="preserve"> Notificar a </w:t>
      </w:r>
      <w:r>
        <w:rPr>
          <w:rFonts w:ascii="Arial" w:hAnsi="Arial" w:eastAsia="Times New Roman" w:cs="Arial"/>
          <w:b/>
          <w:color w:val="000000"/>
          <w:sz w:val="18"/>
          <w:szCs w:val="18"/>
        </w:rPr>
        <w:t>CONTRATADA</w:t>
      </w:r>
      <w:r>
        <w:rPr>
          <w:rFonts w:ascii="Arial" w:hAnsi="Arial" w:eastAsia="Times New Roman" w:cs="Arial"/>
          <w:color w:val="000000"/>
          <w:sz w:val="18"/>
          <w:szCs w:val="18"/>
        </w:rPr>
        <w:t>, por escrito, quando não efetuar a  entrega do(s) iten(s), após 10 (dez) dias corridos da geração da Autorização de Fornecimento.</w:t>
      </w:r>
    </w:p>
    <w:p w14:paraId="7E9E9E9B">
      <w:pPr>
        <w:spacing w:after="0" w:line="276" w:lineRule="auto"/>
        <w:ind w:left="0" w:leftChars="0" w:firstLine="0" w:firstLineChars="0"/>
        <w:jc w:val="both"/>
        <w:rPr>
          <w:rFonts w:ascii="Arial" w:hAnsi="Arial" w:eastAsia="Times New Roman" w:cs="Arial"/>
          <w:color w:val="000000"/>
          <w:sz w:val="18"/>
          <w:szCs w:val="18"/>
        </w:rPr>
      </w:pPr>
      <w:r>
        <w:rPr>
          <w:rFonts w:hint="default" w:ascii="Arial" w:hAnsi="Arial" w:eastAsia="Times New Roman" w:cs="Arial"/>
          <w:b/>
          <w:color w:val="000000"/>
          <w:sz w:val="18"/>
          <w:szCs w:val="18"/>
          <w:lang w:val="pt-BR"/>
        </w:rPr>
        <w:t>8</w:t>
      </w:r>
      <w:r>
        <w:rPr>
          <w:rFonts w:ascii="Arial" w:hAnsi="Arial" w:eastAsia="Times New Roman" w:cs="Arial"/>
          <w:b/>
          <w:color w:val="000000"/>
          <w:sz w:val="18"/>
          <w:szCs w:val="18"/>
        </w:rPr>
        <w:t>.6.</w:t>
      </w:r>
      <w:r>
        <w:rPr>
          <w:rFonts w:ascii="Arial" w:hAnsi="Arial" w:eastAsia="Times New Roman" w:cs="Arial"/>
          <w:color w:val="000000"/>
          <w:sz w:val="18"/>
          <w:szCs w:val="18"/>
        </w:rPr>
        <w:t xml:space="preserve"> Notificar a </w:t>
      </w:r>
      <w:r>
        <w:rPr>
          <w:rFonts w:ascii="Arial" w:hAnsi="Arial" w:eastAsia="Times New Roman" w:cs="Arial"/>
          <w:b/>
          <w:color w:val="000000"/>
          <w:sz w:val="18"/>
          <w:szCs w:val="18"/>
        </w:rPr>
        <w:t>CONTRATADA</w:t>
      </w:r>
      <w:r>
        <w:rPr>
          <w:rFonts w:ascii="Arial" w:hAnsi="Arial" w:eastAsia="Times New Roman" w:cs="Arial"/>
          <w:color w:val="000000"/>
          <w:sz w:val="18"/>
          <w:szCs w:val="18"/>
        </w:rPr>
        <w:t>, por escrito, de quaisquer irregularidades que venham a ocorrer, em função da prestação do objeto do contrato.</w:t>
      </w:r>
    </w:p>
    <w:p w14:paraId="68ADC613">
      <w:pPr>
        <w:spacing w:after="0" w:line="276" w:lineRule="auto"/>
        <w:ind w:left="0" w:leftChars="0" w:firstLine="0" w:firstLineChars="0"/>
        <w:jc w:val="both"/>
        <w:rPr>
          <w:rFonts w:ascii="Arial" w:hAnsi="Arial" w:eastAsia="Times New Roman" w:cs="Arial"/>
          <w:b/>
          <w:color w:val="000000"/>
          <w:sz w:val="18"/>
          <w:szCs w:val="18"/>
        </w:rPr>
      </w:pPr>
      <w:r>
        <w:rPr>
          <w:rFonts w:hint="default" w:ascii="Arial" w:hAnsi="Arial" w:eastAsia="Times New Roman" w:cs="Arial"/>
          <w:b/>
          <w:color w:val="000000"/>
          <w:sz w:val="18"/>
          <w:szCs w:val="18"/>
          <w:lang w:val="pt-BR"/>
        </w:rPr>
        <w:t>8</w:t>
      </w:r>
      <w:r>
        <w:rPr>
          <w:rFonts w:ascii="Arial" w:hAnsi="Arial" w:eastAsia="Times New Roman" w:cs="Arial"/>
          <w:b/>
          <w:color w:val="000000"/>
          <w:sz w:val="18"/>
          <w:szCs w:val="18"/>
        </w:rPr>
        <w:t>.7.</w:t>
      </w:r>
      <w:r>
        <w:rPr>
          <w:rFonts w:ascii="Arial" w:hAnsi="Arial" w:eastAsia="Times New Roman" w:cs="Arial"/>
          <w:color w:val="000000"/>
          <w:sz w:val="18"/>
          <w:szCs w:val="18"/>
        </w:rPr>
        <w:t xml:space="preserve"> Cumprir e fazer-se cumprir o disposto nas cláusulas deste Termo de Referência.</w:t>
      </w:r>
    </w:p>
    <w:p w14:paraId="1AD8F23C">
      <w:pPr>
        <w:spacing w:after="0" w:line="276" w:lineRule="auto"/>
        <w:ind w:left="0" w:leftChars="0" w:firstLine="0" w:firstLineChars="0"/>
        <w:jc w:val="both"/>
        <w:rPr>
          <w:rFonts w:ascii="Arial" w:hAnsi="Arial" w:eastAsia="Times New Roman" w:cs="Arial"/>
          <w:b/>
          <w:color w:val="000000"/>
          <w:sz w:val="18"/>
          <w:szCs w:val="18"/>
        </w:rPr>
      </w:pPr>
      <w:r>
        <w:rPr>
          <w:rFonts w:hint="default" w:ascii="Arial" w:hAnsi="Arial" w:eastAsia="Times New Roman" w:cs="Arial"/>
          <w:b/>
          <w:color w:val="000000"/>
          <w:sz w:val="18"/>
          <w:szCs w:val="18"/>
          <w:lang w:val="pt-BR"/>
        </w:rPr>
        <w:t>8</w:t>
      </w:r>
      <w:r>
        <w:rPr>
          <w:rFonts w:ascii="Arial" w:hAnsi="Arial" w:eastAsia="Times New Roman" w:cs="Arial"/>
          <w:b/>
          <w:color w:val="000000"/>
          <w:sz w:val="18"/>
          <w:szCs w:val="18"/>
        </w:rPr>
        <w:t>.8.</w:t>
      </w:r>
      <w:r>
        <w:rPr>
          <w:rFonts w:ascii="Arial" w:hAnsi="Arial" w:eastAsia="Times New Roman" w:cs="Arial"/>
          <w:color w:val="000000"/>
          <w:sz w:val="18"/>
          <w:szCs w:val="18"/>
        </w:rPr>
        <w:t xml:space="preserve"> Fornecer todos os elementos básicos e dados complementares à execução dos serviços ora licitados</w:t>
      </w:r>
      <w:r>
        <w:rPr>
          <w:rFonts w:ascii="Arial" w:hAnsi="Arial" w:eastAsia="Times New Roman" w:cs="Arial"/>
          <w:b/>
          <w:color w:val="000000"/>
          <w:sz w:val="18"/>
          <w:szCs w:val="18"/>
        </w:rPr>
        <w:t>.</w:t>
      </w:r>
    </w:p>
    <w:p w14:paraId="0F71CFCA">
      <w:pPr>
        <w:rPr>
          <w:rFonts w:hint="default"/>
          <w:color w:val="auto"/>
        </w:rPr>
      </w:pPr>
    </w:p>
    <w:p w14:paraId="7FE934F7">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color w:val="auto"/>
          <w:sz w:val="18"/>
          <w:szCs w:val="18"/>
        </w:rPr>
      </w:pPr>
      <w:r>
        <w:rPr>
          <w:rFonts w:hint="default" w:ascii="Arial" w:hAnsi="Arial" w:cs="Arial"/>
          <w:color w:val="auto"/>
          <w:sz w:val="18"/>
          <w:szCs w:val="18"/>
        </w:rPr>
        <w:t>CLÁUSULA NONA - OBRIGAÇÕES D</w:t>
      </w:r>
      <w:r>
        <w:rPr>
          <w:rFonts w:hint="default" w:ascii="Arial" w:hAnsi="Arial" w:cs="Arial"/>
          <w:color w:val="auto"/>
          <w:sz w:val="18"/>
          <w:szCs w:val="18"/>
          <w:lang w:val="pt-BR"/>
        </w:rPr>
        <w:t>A</w:t>
      </w:r>
      <w:r>
        <w:rPr>
          <w:rFonts w:hint="default" w:ascii="Arial" w:hAnsi="Arial" w:cs="Arial"/>
          <w:color w:val="auto"/>
          <w:sz w:val="18"/>
          <w:szCs w:val="18"/>
        </w:rPr>
        <w:t xml:space="preserve"> CONTRATAD</w:t>
      </w:r>
      <w:r>
        <w:rPr>
          <w:rFonts w:hint="default" w:ascii="Arial" w:hAnsi="Arial" w:cs="Arial"/>
          <w:color w:val="auto"/>
          <w:sz w:val="18"/>
          <w:szCs w:val="18"/>
          <w:lang w:val="pt-BR"/>
        </w:rPr>
        <w:t>A</w:t>
      </w:r>
      <w:r>
        <w:rPr>
          <w:rFonts w:hint="default" w:ascii="Arial" w:hAnsi="Arial" w:cs="Arial"/>
          <w:color w:val="auto"/>
          <w:sz w:val="18"/>
          <w:szCs w:val="18"/>
        </w:rPr>
        <w:t xml:space="preserv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XIV, XVI e XVII</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213FF7E3">
      <w:pPr>
        <w:spacing w:after="0" w:line="276" w:lineRule="auto"/>
        <w:ind w:left="0" w:leftChars="0" w:firstLine="0" w:firstLineChars="0"/>
        <w:jc w:val="both"/>
        <w:rPr>
          <w:rFonts w:ascii="Arial" w:hAnsi="Arial" w:cs="Arial"/>
          <w:sz w:val="18"/>
          <w:szCs w:val="18"/>
        </w:rPr>
      </w:pPr>
      <w:r>
        <w:rPr>
          <w:rFonts w:ascii="Arial" w:hAnsi="Arial" w:cs="Arial"/>
          <w:b/>
          <w:sz w:val="18"/>
          <w:szCs w:val="18"/>
        </w:rPr>
        <w:t xml:space="preserve">9.1. </w:t>
      </w:r>
      <w:r>
        <w:rPr>
          <w:rFonts w:ascii="Arial" w:hAnsi="Arial" w:cs="Arial"/>
          <w:sz w:val="18"/>
          <w:szCs w:val="18"/>
        </w:rPr>
        <w:t>A empresa seguradora vencedora do processo licitatório deverá providenciar, quando necessário, o transporte do veículo segurado em situações de acidente, defeito ou falha mecânica, independentemente de sua localização dentro do território nacional, até as dependências da garagem da Secretaria Municipal de Saúde ou outro local previamente designado pela contratante.</w:t>
      </w:r>
    </w:p>
    <w:p w14:paraId="78B48112">
      <w:pPr>
        <w:spacing w:after="0" w:line="276" w:lineRule="auto"/>
        <w:ind w:left="0" w:leftChars="0" w:firstLine="0" w:firstLineChars="0"/>
        <w:jc w:val="both"/>
        <w:rPr>
          <w:rFonts w:ascii="Arial" w:hAnsi="Arial" w:cs="Arial"/>
          <w:sz w:val="18"/>
          <w:szCs w:val="18"/>
        </w:rPr>
      </w:pPr>
      <w:r>
        <w:rPr>
          <w:rFonts w:ascii="Arial" w:hAnsi="Arial" w:cs="Arial"/>
          <w:b/>
          <w:sz w:val="18"/>
          <w:szCs w:val="18"/>
        </w:rPr>
        <w:t>9.2.</w:t>
      </w:r>
      <w:r>
        <w:rPr>
          <w:rFonts w:ascii="Arial" w:hAnsi="Arial" w:cs="Arial"/>
          <w:sz w:val="18"/>
          <w:szCs w:val="18"/>
        </w:rPr>
        <w:t xml:space="preserve"> O transporte deverá ser realizado no prazo máximo de 24 (vinte e quatro) horas após a comunicação da ocorrência pela contratante, salvo em situações excepcionais devidamente justificadas.</w:t>
      </w:r>
    </w:p>
    <w:p w14:paraId="73A87A7A">
      <w:pPr>
        <w:spacing w:after="0" w:line="276" w:lineRule="auto"/>
        <w:ind w:left="0" w:leftChars="0" w:firstLine="0" w:firstLineChars="0"/>
        <w:jc w:val="both"/>
        <w:rPr>
          <w:rFonts w:ascii="Arial" w:hAnsi="Arial" w:cs="Arial"/>
          <w:sz w:val="18"/>
          <w:szCs w:val="18"/>
        </w:rPr>
      </w:pPr>
      <w:r>
        <w:rPr>
          <w:rFonts w:ascii="Arial" w:hAnsi="Arial" w:cs="Arial"/>
          <w:b/>
          <w:sz w:val="18"/>
          <w:szCs w:val="18"/>
        </w:rPr>
        <w:t>9.3.</w:t>
      </w:r>
      <w:r>
        <w:rPr>
          <w:rFonts w:ascii="Arial" w:hAnsi="Arial" w:cs="Arial"/>
          <w:sz w:val="18"/>
          <w:szCs w:val="18"/>
        </w:rPr>
        <w:t xml:space="preserve"> Quando necessário, a seguradora deverá providenciar, no prazo máximo de 24 (vinte e quatro) horas, o transporte do veículo que tenha se envolvido em acidente ou que apresente falha mecânica ou defeito, das dependências da garagem da Secretaria Municipal de Saúde ou de outro local previamente informado pela contratante, até a oficina autorizada para realização de consertos ou reparos, assegurando que o transporte seja realizado de maneira segura e em conformidade com as normas de trânsito e segurança vigentes. </w:t>
      </w:r>
    </w:p>
    <w:p w14:paraId="1DCE6879">
      <w:pPr>
        <w:spacing w:after="0" w:line="276" w:lineRule="auto"/>
        <w:ind w:left="0" w:leftChars="0" w:firstLine="0" w:firstLineChars="0"/>
        <w:jc w:val="both"/>
        <w:rPr>
          <w:rFonts w:ascii="Arial" w:hAnsi="Arial" w:cs="Arial"/>
          <w:sz w:val="18"/>
          <w:szCs w:val="18"/>
        </w:rPr>
      </w:pPr>
      <w:r>
        <w:rPr>
          <w:rFonts w:ascii="Arial" w:hAnsi="Arial" w:cs="Arial"/>
          <w:b/>
          <w:sz w:val="18"/>
          <w:szCs w:val="18"/>
        </w:rPr>
        <w:t>9.4.</w:t>
      </w:r>
      <w:r>
        <w:rPr>
          <w:rFonts w:ascii="Arial" w:hAnsi="Arial" w:cs="Arial"/>
          <w:sz w:val="18"/>
          <w:szCs w:val="18"/>
        </w:rPr>
        <w:t xml:space="preserve"> Todos os custos relacionados ao transporte do veículo, incluindo, mas não se limitando a encargos operacionais, taxas e quaisquer outras despesas associadas a este processo de transporte, serão de responsabilidade exclusiva da seguradora.</w:t>
      </w:r>
    </w:p>
    <w:p w14:paraId="008C683B">
      <w:pPr>
        <w:spacing w:after="0" w:line="276" w:lineRule="auto"/>
        <w:ind w:left="0" w:leftChars="0" w:firstLine="0" w:firstLineChars="0"/>
        <w:jc w:val="both"/>
        <w:rPr>
          <w:rFonts w:ascii="Arial" w:hAnsi="Arial" w:cs="Arial"/>
          <w:sz w:val="18"/>
          <w:szCs w:val="18"/>
        </w:rPr>
      </w:pPr>
      <w:r>
        <w:rPr>
          <w:rFonts w:ascii="Arial" w:hAnsi="Arial" w:cs="Arial"/>
          <w:b/>
          <w:sz w:val="18"/>
          <w:szCs w:val="18"/>
        </w:rPr>
        <w:t>9.5.</w:t>
      </w:r>
      <w:r>
        <w:rPr>
          <w:rFonts w:ascii="Arial" w:hAnsi="Arial" w:cs="Arial"/>
          <w:sz w:val="18"/>
          <w:szCs w:val="18"/>
        </w:rPr>
        <w:t xml:space="preserve"> A Contratada deverá entregar as apólices no prazo de 15 (quinze), contados a partir da data de recebimento da autorização de fornecimento. </w:t>
      </w:r>
    </w:p>
    <w:p w14:paraId="2F736CC2">
      <w:pPr>
        <w:spacing w:after="0" w:line="276" w:lineRule="auto"/>
        <w:ind w:left="0" w:leftChars="0" w:firstLine="0" w:firstLineChars="0"/>
        <w:jc w:val="both"/>
        <w:rPr>
          <w:rFonts w:ascii="Arial" w:hAnsi="Arial" w:cs="Arial"/>
          <w:sz w:val="18"/>
          <w:szCs w:val="18"/>
        </w:rPr>
      </w:pPr>
      <w:r>
        <w:rPr>
          <w:rFonts w:ascii="Arial" w:hAnsi="Arial" w:cs="Arial"/>
          <w:b/>
          <w:sz w:val="18"/>
          <w:szCs w:val="18"/>
        </w:rPr>
        <w:t>9.6.</w:t>
      </w:r>
      <w:r>
        <w:rPr>
          <w:rFonts w:ascii="Arial" w:hAnsi="Arial" w:cs="Arial"/>
          <w:sz w:val="18"/>
          <w:szCs w:val="18"/>
        </w:rPr>
        <w:t xml:space="preserve"> A contratada deverá fornecer as apólices conforme a descrição do item licitado, nas quantidades descriminadas na autorização de fornecimento enviada previamente. </w:t>
      </w:r>
    </w:p>
    <w:p w14:paraId="0E9B765A">
      <w:pPr>
        <w:spacing w:after="0" w:line="276" w:lineRule="auto"/>
        <w:ind w:left="0" w:leftChars="0" w:firstLine="0" w:firstLineChars="0"/>
        <w:jc w:val="both"/>
        <w:rPr>
          <w:rFonts w:ascii="Arial" w:hAnsi="Arial" w:cs="Arial"/>
          <w:sz w:val="18"/>
          <w:szCs w:val="18"/>
        </w:rPr>
      </w:pPr>
      <w:r>
        <w:rPr>
          <w:rFonts w:ascii="Arial" w:hAnsi="Arial" w:cs="Arial"/>
          <w:b/>
          <w:sz w:val="18"/>
          <w:szCs w:val="18"/>
        </w:rPr>
        <w:t>9.7.</w:t>
      </w:r>
      <w:r>
        <w:rPr>
          <w:rFonts w:ascii="Arial" w:hAnsi="Arial" w:cs="Arial"/>
          <w:sz w:val="18"/>
          <w:szCs w:val="18"/>
        </w:rPr>
        <w:t xml:space="preserve"> A emissão do recebimento definitivo não eximirá o fornecedor de suas responsabilidades, nem invalidará ou comprometerá qualquer reclamação que o órgão contratante venha a fazer, baseada na existência de produto inadequado ou defeituoso. </w:t>
      </w:r>
    </w:p>
    <w:p w14:paraId="45A73D00">
      <w:pPr>
        <w:spacing w:after="0" w:line="276" w:lineRule="auto"/>
        <w:ind w:left="0" w:leftChars="0" w:firstLine="0" w:firstLineChars="0"/>
        <w:jc w:val="both"/>
        <w:rPr>
          <w:rFonts w:ascii="Arial" w:hAnsi="Arial" w:cs="Arial"/>
          <w:sz w:val="18"/>
          <w:szCs w:val="18"/>
        </w:rPr>
      </w:pPr>
      <w:r>
        <w:rPr>
          <w:rFonts w:ascii="Arial" w:hAnsi="Arial" w:cs="Arial"/>
          <w:b/>
          <w:sz w:val="18"/>
          <w:szCs w:val="18"/>
        </w:rPr>
        <w:t>9.8.</w:t>
      </w:r>
      <w:r>
        <w:rPr>
          <w:rFonts w:ascii="Arial" w:hAnsi="Arial" w:cs="Arial"/>
          <w:sz w:val="18"/>
          <w:szCs w:val="18"/>
        </w:rPr>
        <w:t xml:space="preserve"> Cobertura Abrangente, a empresa deve oferecer uma cobertura abrangente para veículos, incluindo proteção contra roubo, acidentes, danos físicos, responsabilidade civil, entre outros.</w:t>
      </w:r>
    </w:p>
    <w:p w14:paraId="12229C1D">
      <w:pPr>
        <w:spacing w:after="0" w:line="276" w:lineRule="auto"/>
        <w:ind w:left="0" w:leftChars="0" w:firstLine="0" w:firstLineChars="0"/>
        <w:jc w:val="both"/>
        <w:rPr>
          <w:rFonts w:ascii="Arial" w:hAnsi="Arial" w:cs="Arial"/>
          <w:sz w:val="18"/>
          <w:szCs w:val="18"/>
        </w:rPr>
      </w:pPr>
      <w:r>
        <w:rPr>
          <w:rFonts w:ascii="Arial" w:hAnsi="Arial" w:cs="Arial"/>
          <w:b/>
          <w:sz w:val="18"/>
          <w:szCs w:val="18"/>
        </w:rPr>
        <w:t>9.9.</w:t>
      </w:r>
      <w:r>
        <w:rPr>
          <w:rFonts w:ascii="Arial" w:hAnsi="Arial" w:cs="Arial"/>
          <w:sz w:val="18"/>
          <w:szCs w:val="18"/>
        </w:rPr>
        <w:t xml:space="preserve"> A contratada deverá arcar com todos os ônus referentes a transportes e fretes necessários a execução do objeto. </w:t>
      </w:r>
    </w:p>
    <w:p w14:paraId="394E91CD">
      <w:pPr>
        <w:spacing w:after="0" w:line="276" w:lineRule="auto"/>
        <w:ind w:left="0" w:leftChars="0" w:firstLine="0" w:firstLineChars="0"/>
        <w:jc w:val="both"/>
        <w:rPr>
          <w:rFonts w:ascii="Arial" w:hAnsi="Arial" w:cs="Arial"/>
          <w:sz w:val="18"/>
          <w:szCs w:val="18"/>
        </w:rPr>
      </w:pPr>
      <w:r>
        <w:rPr>
          <w:rFonts w:ascii="Arial" w:hAnsi="Arial" w:cs="Arial"/>
          <w:b/>
          <w:sz w:val="18"/>
          <w:szCs w:val="18"/>
        </w:rPr>
        <w:t>9.10.</w:t>
      </w:r>
      <w:r>
        <w:rPr>
          <w:rFonts w:ascii="Arial" w:hAnsi="Arial" w:cs="Arial"/>
          <w:sz w:val="18"/>
          <w:szCs w:val="18"/>
        </w:rPr>
        <w:t xml:space="preserve"> A contratada deverá prestar informações e esclarecimentos que venham a ser solicitados pela contratante.</w:t>
      </w:r>
    </w:p>
    <w:p w14:paraId="730F501E">
      <w:pPr>
        <w:spacing w:after="0" w:line="276" w:lineRule="auto"/>
        <w:ind w:left="0" w:leftChars="0" w:firstLine="0" w:firstLineChars="0"/>
        <w:jc w:val="both"/>
        <w:rPr>
          <w:rFonts w:ascii="Arial" w:hAnsi="Arial" w:cs="Arial"/>
          <w:sz w:val="18"/>
          <w:szCs w:val="18"/>
        </w:rPr>
      </w:pPr>
      <w:r>
        <w:rPr>
          <w:rFonts w:ascii="Arial" w:hAnsi="Arial" w:cs="Arial"/>
          <w:b/>
          <w:sz w:val="18"/>
          <w:szCs w:val="18"/>
        </w:rPr>
        <w:t>9.11.</w:t>
      </w:r>
      <w:r>
        <w:rPr>
          <w:rFonts w:ascii="Arial" w:hAnsi="Arial" w:cs="Arial"/>
          <w:sz w:val="18"/>
          <w:szCs w:val="18"/>
        </w:rPr>
        <w:t xml:space="preserve"> A empresa precisa estar licenciada e certificada para operar no setor de seguros de veículos. Isso pode incluir licenças estaduais ou regionais, bem como certificações específicas da indústria.</w:t>
      </w:r>
    </w:p>
    <w:p w14:paraId="427ED574">
      <w:pPr>
        <w:spacing w:after="0" w:line="276" w:lineRule="auto"/>
        <w:ind w:left="0" w:leftChars="0" w:firstLine="0" w:firstLineChars="0"/>
        <w:jc w:val="both"/>
        <w:rPr>
          <w:rFonts w:ascii="Arial" w:hAnsi="Arial" w:cs="Arial"/>
          <w:sz w:val="18"/>
          <w:szCs w:val="18"/>
        </w:rPr>
      </w:pPr>
      <w:r>
        <w:rPr>
          <w:rFonts w:ascii="Arial" w:hAnsi="Arial" w:cs="Arial"/>
          <w:b/>
          <w:sz w:val="18"/>
          <w:szCs w:val="18"/>
        </w:rPr>
        <w:t>9.12.</w:t>
      </w:r>
      <w:r>
        <w:rPr>
          <w:rFonts w:ascii="Arial" w:hAnsi="Arial" w:cs="Arial"/>
          <w:sz w:val="18"/>
          <w:szCs w:val="18"/>
        </w:rPr>
        <w:t xml:space="preserve"> É importante que a empresa tenha uma ampla rede de prestadores de serviços, como oficinas mecânicas, reboque, entre outros, para atender as necessidades da Secretaria requisitante.</w:t>
      </w:r>
    </w:p>
    <w:p w14:paraId="09E8D101">
      <w:pPr>
        <w:spacing w:after="0" w:line="276" w:lineRule="auto"/>
        <w:ind w:left="0" w:leftChars="0" w:firstLine="0" w:firstLineChars="0"/>
        <w:jc w:val="both"/>
        <w:rPr>
          <w:rFonts w:ascii="Arial" w:hAnsi="Arial" w:eastAsia="Times New Roman" w:cs="Arial"/>
          <w:color w:val="000000"/>
          <w:sz w:val="18"/>
          <w:szCs w:val="18"/>
        </w:rPr>
      </w:pPr>
      <w:r>
        <w:rPr>
          <w:rFonts w:ascii="Arial" w:hAnsi="Arial" w:eastAsia="Times New Roman" w:cs="Arial"/>
          <w:b/>
          <w:color w:val="000000"/>
          <w:sz w:val="18"/>
          <w:szCs w:val="18"/>
        </w:rPr>
        <w:t>9.13.</w:t>
      </w:r>
      <w:r>
        <w:rPr>
          <w:rFonts w:ascii="Arial" w:hAnsi="Arial" w:eastAsia="Times New Roman" w:cs="Arial"/>
          <w:color w:val="000000"/>
          <w:sz w:val="18"/>
          <w:szCs w:val="18"/>
        </w:rPr>
        <w:t xml:space="preserve"> Assumir a responsabilidade pelos encargos fiscais e comerciais resultantes da adjudicação desta licitação;</w:t>
      </w:r>
    </w:p>
    <w:p w14:paraId="125A24D7">
      <w:pPr>
        <w:spacing w:after="0" w:line="276" w:lineRule="auto"/>
        <w:ind w:left="0" w:leftChars="0" w:firstLine="0" w:firstLineChars="0"/>
        <w:jc w:val="both"/>
        <w:rPr>
          <w:rFonts w:ascii="Arial" w:hAnsi="Arial" w:eastAsia="Times New Roman" w:cs="Arial"/>
          <w:color w:val="000000"/>
          <w:sz w:val="18"/>
          <w:szCs w:val="18"/>
        </w:rPr>
      </w:pPr>
      <w:r>
        <w:rPr>
          <w:rFonts w:ascii="Arial" w:hAnsi="Arial" w:eastAsia="Times New Roman" w:cs="Arial"/>
          <w:color w:val="000000"/>
          <w:sz w:val="18"/>
          <w:szCs w:val="18"/>
        </w:rPr>
        <w:t>Submeter-se à fiscalização da contratante, através do setor competente, para verificação da qualidade dos itens, orientando, fiscalizando e intervindo ao seu exclusivo interesse, com a finalidade de garantir o exato cumprimento das condições pactuadas;</w:t>
      </w:r>
    </w:p>
    <w:p w14:paraId="7A5DD5AC">
      <w:pPr>
        <w:spacing w:after="0" w:line="276" w:lineRule="auto"/>
        <w:ind w:left="0" w:leftChars="0" w:firstLine="0" w:firstLineChars="0"/>
        <w:jc w:val="both"/>
        <w:rPr>
          <w:rFonts w:ascii="Arial" w:hAnsi="Arial" w:eastAsia="Times New Roman" w:cs="Arial"/>
          <w:color w:val="000000"/>
          <w:sz w:val="18"/>
          <w:szCs w:val="18"/>
        </w:rPr>
      </w:pPr>
      <w:r>
        <w:rPr>
          <w:rFonts w:ascii="Arial" w:hAnsi="Arial" w:eastAsia="Times New Roman" w:cs="Arial"/>
          <w:b/>
          <w:color w:val="000000"/>
          <w:sz w:val="18"/>
          <w:szCs w:val="18"/>
        </w:rPr>
        <w:t>9.14.</w:t>
      </w:r>
      <w:r>
        <w:rPr>
          <w:rFonts w:ascii="Arial" w:hAnsi="Arial" w:eastAsia="Times New Roman" w:cs="Arial"/>
          <w:color w:val="000000"/>
          <w:sz w:val="18"/>
          <w:szCs w:val="18"/>
        </w:rPr>
        <w:t xml:space="preserve">  Reparar, corrigir, remover, reconstruir ou substituir, às suas expensas, no todo ou em parte, o objeto deste Contrato, em que se verificarem vícios, defeitos ou incorreções resultantes da entrega.</w:t>
      </w:r>
    </w:p>
    <w:p w14:paraId="7E36426D">
      <w:pPr>
        <w:spacing w:after="0" w:line="276" w:lineRule="auto"/>
        <w:ind w:left="0" w:leftChars="0" w:firstLine="0" w:firstLineChars="0"/>
        <w:jc w:val="both"/>
        <w:rPr>
          <w:rFonts w:ascii="Arial" w:hAnsi="Arial" w:eastAsia="Times New Roman" w:cs="Arial"/>
          <w:color w:val="000000"/>
          <w:sz w:val="18"/>
          <w:szCs w:val="18"/>
        </w:rPr>
      </w:pPr>
      <w:r>
        <w:rPr>
          <w:rFonts w:ascii="Arial" w:hAnsi="Arial" w:eastAsia="Times New Roman" w:cs="Arial"/>
          <w:b/>
          <w:color w:val="000000"/>
          <w:sz w:val="18"/>
          <w:szCs w:val="18"/>
        </w:rPr>
        <w:t xml:space="preserve">9.15. </w:t>
      </w:r>
      <w:r>
        <w:rPr>
          <w:rFonts w:ascii="Arial" w:hAnsi="Arial" w:eastAsia="Times New Roman" w:cs="Arial"/>
          <w:color w:val="000000"/>
          <w:sz w:val="18"/>
          <w:szCs w:val="18"/>
        </w:rPr>
        <w:t>Manter, durante toda a vigência deste contrato,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68270A83">
      <w:pPr>
        <w:spacing w:after="0" w:line="276" w:lineRule="auto"/>
        <w:ind w:left="0" w:leftChars="0" w:firstLine="0" w:firstLineChars="0"/>
        <w:jc w:val="both"/>
        <w:rPr>
          <w:rFonts w:ascii="Arial" w:hAnsi="Arial" w:eastAsia="Times New Roman" w:cs="Arial"/>
          <w:sz w:val="18"/>
          <w:szCs w:val="18"/>
        </w:rPr>
      </w:pPr>
      <w:r>
        <w:rPr>
          <w:rFonts w:ascii="Arial" w:hAnsi="Arial" w:eastAsia="Times New Roman" w:cs="Arial"/>
          <w:b/>
          <w:sz w:val="18"/>
          <w:szCs w:val="18"/>
        </w:rPr>
        <w:t xml:space="preserve">9.16. </w:t>
      </w:r>
      <w:r>
        <w:rPr>
          <w:rFonts w:ascii="Arial" w:hAnsi="Arial" w:eastAsia="Times New Roman" w:cs="Arial"/>
          <w:sz w:val="18"/>
          <w:szCs w:val="18"/>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5DFC755D">
      <w:pPr>
        <w:spacing w:after="0" w:line="276" w:lineRule="auto"/>
        <w:ind w:left="0" w:leftChars="0" w:firstLine="0" w:firstLineChars="0"/>
        <w:jc w:val="both"/>
        <w:rPr>
          <w:rFonts w:ascii="Arial" w:hAnsi="Arial" w:eastAsia="Times New Roman" w:cs="Arial"/>
          <w:sz w:val="18"/>
          <w:szCs w:val="18"/>
        </w:rPr>
      </w:pPr>
      <w:r>
        <w:rPr>
          <w:rFonts w:ascii="Arial" w:hAnsi="Arial" w:eastAsia="Times New Roman" w:cs="Arial"/>
          <w:b/>
          <w:color w:val="000000"/>
          <w:sz w:val="18"/>
          <w:szCs w:val="18"/>
        </w:rPr>
        <w:t>9.17.</w:t>
      </w:r>
      <w:r>
        <w:rPr>
          <w:rFonts w:ascii="Arial" w:hAnsi="Arial" w:eastAsia="Times New Roman" w:cs="Arial"/>
          <w:color w:val="000000"/>
          <w:sz w:val="18"/>
          <w:szCs w:val="18"/>
        </w:rPr>
        <w:t xml:space="preserve"> Comunicar à </w:t>
      </w:r>
      <w:r>
        <w:rPr>
          <w:rFonts w:ascii="Arial" w:hAnsi="Arial" w:eastAsia="Times New Roman" w:cs="Arial"/>
          <w:b/>
          <w:color w:val="000000"/>
          <w:sz w:val="18"/>
          <w:szCs w:val="18"/>
        </w:rPr>
        <w:t>CONTRATANTE</w:t>
      </w:r>
      <w:r>
        <w:rPr>
          <w:rFonts w:ascii="Arial" w:hAnsi="Arial" w:eastAsia="Times New Roman" w:cs="Arial"/>
          <w:color w:val="000000"/>
          <w:sz w:val="18"/>
          <w:szCs w:val="18"/>
        </w:rPr>
        <w:t xml:space="preserve"> qualquer anormalidade de caráter urgente e prestar os esclarecimentos que julgarem-se necessários.</w:t>
      </w:r>
    </w:p>
    <w:p w14:paraId="2019D9F9">
      <w:pPr>
        <w:pStyle w:val="221"/>
        <w:numPr>
          <w:ilvl w:val="0"/>
          <w:numId w:val="0"/>
        </w:numPr>
        <w:tabs>
          <w:tab w:val="left" w:pos="992"/>
        </w:tabs>
        <w:spacing w:before="3" w:line="237" w:lineRule="auto"/>
        <w:ind w:leftChars="0"/>
        <w:jc w:val="both"/>
        <w:rPr>
          <w:rFonts w:ascii="Arial" w:hAnsi="Arial" w:eastAsia="Times New Roman" w:cs="Arial"/>
          <w:sz w:val="18"/>
          <w:szCs w:val="18"/>
        </w:rPr>
      </w:pPr>
      <w:r>
        <w:rPr>
          <w:rFonts w:ascii="Arial" w:hAnsi="Arial" w:eastAsia="Times New Roman" w:cs="Arial"/>
          <w:b/>
          <w:sz w:val="18"/>
          <w:szCs w:val="18"/>
        </w:rPr>
        <w:t>9.18.</w:t>
      </w:r>
      <w:r>
        <w:rPr>
          <w:rFonts w:ascii="Arial" w:hAnsi="Arial" w:eastAsia="Times New Roman" w:cs="Arial"/>
          <w:sz w:val="18"/>
          <w:szCs w:val="18"/>
        </w:rPr>
        <w:t xml:space="preserve"> Deverá conter na Nota Fiscal, o número da Autorização de Fornecimento ou número de empenho referente ao produto.</w:t>
      </w:r>
    </w:p>
    <w:p w14:paraId="0568F69C">
      <w:pPr>
        <w:pStyle w:val="221"/>
        <w:numPr>
          <w:ilvl w:val="0"/>
          <w:numId w:val="0"/>
        </w:numPr>
        <w:tabs>
          <w:tab w:val="left" w:pos="992"/>
        </w:tabs>
        <w:spacing w:before="3" w:line="237" w:lineRule="auto"/>
        <w:ind w:leftChars="0"/>
        <w:jc w:val="both"/>
        <w:rPr>
          <w:rFonts w:hint="default" w:ascii="Arial" w:hAnsi="Arial" w:eastAsia="Times New Roman" w:cs="Arial"/>
          <w:sz w:val="18"/>
          <w:szCs w:val="18"/>
        </w:rPr>
      </w:pPr>
    </w:p>
    <w:p w14:paraId="66CFC578">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 OBRIGAÇÕES PERTINENTES À LGPD</w:t>
      </w:r>
    </w:p>
    <w:p w14:paraId="482F32B1">
      <w:pPr>
        <w:pStyle w:val="221"/>
        <w:numPr>
          <w:ilvl w:val="1"/>
          <w:numId w:val="18"/>
        </w:numPr>
        <w:tabs>
          <w:tab w:val="left" w:pos="992"/>
        </w:tabs>
        <w:spacing w:before="3" w:line="237" w:lineRule="auto"/>
        <w:ind w:left="0" w:leftChars="0" w:firstLine="0" w:firstLineChars="0"/>
        <w:jc w:val="both"/>
        <w:rPr>
          <w:rFonts w:hint="default" w:ascii="Arial" w:hAnsi="Arial" w:cs="Arial"/>
          <w:b w:val="0"/>
          <w:bCs w:val="0"/>
          <w:sz w:val="18"/>
          <w:szCs w:val="18"/>
        </w:rPr>
      </w:pP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10.2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33D0DBF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É vedado o compartilhamento com terceiros dos dados obtidos fora das hipóteses permitidas em Lei.</w:t>
      </w:r>
    </w:p>
    <w:p w14:paraId="6684B62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51F879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p>
    <w:p w14:paraId="1ADA1DA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3CD3AD11">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49AB43F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4C45CB3D">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6352EFA4">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3830C1A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142E5379">
      <w:pPr>
        <w:pageBreakBefore w:val="0"/>
        <w:kinsoku/>
        <w:wordWrap/>
        <w:overflowPunct/>
        <w:topLinePunct w:val="0"/>
        <w:bidi w:val="0"/>
        <w:adjustRightInd/>
        <w:snapToGrid/>
        <w:ind w:right="0"/>
        <w:textAlignment w:val="auto"/>
        <w:rPr>
          <w:rFonts w:hint="default" w:ascii="Arial" w:hAnsi="Arial" w:cs="Arial"/>
          <w:sz w:val="18"/>
          <w:szCs w:val="18"/>
          <w:lang w:val="pt-BR"/>
        </w:rPr>
      </w:pPr>
    </w:p>
    <w:p w14:paraId="51EA46EC">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sz w:val="18"/>
          <w:szCs w:val="18"/>
        </w:rPr>
        <w:t>CLÁUSULA DÉCIMA PRIMEIRA – GARANTIA DE EXECUÇÃO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XII</w:t>
      </w:r>
      <w:r>
        <w:rPr>
          <w:rStyle w:val="12"/>
          <w:rFonts w:hint="default" w:ascii="Arial" w:hAnsi="Arial" w:cs="Arial"/>
          <w:sz w:val="18"/>
          <w:szCs w:val="18"/>
        </w:rPr>
        <w:fldChar w:fldCharType="end"/>
      </w:r>
      <w:r>
        <w:rPr>
          <w:rFonts w:hint="default" w:ascii="Arial" w:hAnsi="Arial" w:cs="Arial"/>
          <w:sz w:val="18"/>
          <w:szCs w:val="18"/>
        </w:rPr>
        <w:t>)</w:t>
      </w:r>
    </w:p>
    <w:p w14:paraId="34C2BED0">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sz w:val="18"/>
          <w:szCs w:val="18"/>
          <w:lang w:val="pt-BR"/>
        </w:rPr>
        <w:t xml:space="preserve">11.1 </w:t>
      </w:r>
      <w:r>
        <w:rPr>
          <w:rFonts w:hint="default" w:ascii="Arial" w:hAnsi="Arial" w:cs="Arial"/>
          <w:b w:val="0"/>
          <w:bCs w:val="0"/>
          <w:i w:val="0"/>
          <w:iCs/>
          <w:color w:val="auto"/>
          <w:sz w:val="18"/>
          <w:szCs w:val="18"/>
        </w:rPr>
        <w:t>Não haverá exigência de garantia contratual da execução.</w:t>
      </w:r>
    </w:p>
    <w:p w14:paraId="33C93821">
      <w:pPr>
        <w:rPr>
          <w:rFonts w:hint="default"/>
        </w:rPr>
      </w:pPr>
    </w:p>
    <w:p w14:paraId="548CFF97">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XIV</w:t>
      </w:r>
      <w:r>
        <w:rPr>
          <w:rStyle w:val="12"/>
          <w:rFonts w:hint="default" w:ascii="Arial" w:hAnsi="Arial" w:cs="Arial"/>
          <w:sz w:val="18"/>
          <w:szCs w:val="18"/>
        </w:rPr>
        <w:fldChar w:fldCharType="end"/>
      </w:r>
      <w:r>
        <w:rPr>
          <w:rFonts w:hint="default" w:ascii="Arial" w:hAnsi="Arial" w:cs="Arial"/>
          <w:sz w:val="18"/>
          <w:szCs w:val="18"/>
        </w:rPr>
        <w:t>)</w:t>
      </w:r>
    </w:p>
    <w:p w14:paraId="1276FCA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o contratado que:</w:t>
      </w:r>
    </w:p>
    <w:p w14:paraId="6417A378">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17CDC8DB">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099117D3">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2151D88F">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2827AFB1">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67ACFB39">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309C3AB5">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4F180149">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7E47CA6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023E7263">
      <w:pPr>
        <w:pageBreakBefore w:val="0"/>
        <w:numPr>
          <w:ilvl w:val="2"/>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2"/>
          <w:rFonts w:hint="default" w:ascii="Arial" w:hAnsi="Arial" w:eastAsia="Arial" w:cs="Arial"/>
          <w:sz w:val="18"/>
          <w:szCs w:val="18"/>
        </w:rPr>
        <w:t xml:space="preserve">art. 156, §2º, da </w:t>
      </w:r>
      <w:bookmarkStart w:id="46" w:name="_Hlk114504069"/>
      <w:r>
        <w:rPr>
          <w:rStyle w:val="12"/>
          <w:rFonts w:hint="default" w:ascii="Arial" w:hAnsi="Arial" w:eastAsia="Arial" w:cs="Arial"/>
          <w:sz w:val="18"/>
          <w:szCs w:val="18"/>
        </w:rPr>
        <w:t>Lei nº 14.133, de 2021</w:t>
      </w:r>
      <w:bookmarkEnd w:id="46"/>
      <w:r>
        <w:rPr>
          <w:rStyle w:val="12"/>
          <w:rFonts w:hint="default" w:ascii="Arial" w:hAnsi="Arial" w:eastAsia="Arial" w:cs="Arial"/>
          <w:sz w:val="18"/>
          <w:szCs w:val="18"/>
        </w:rPr>
        <w:fldChar w:fldCharType="end"/>
      </w:r>
      <w:r>
        <w:rPr>
          <w:rFonts w:hint="default" w:ascii="Arial" w:hAnsi="Arial" w:eastAsia="Arial" w:cs="Arial"/>
          <w:sz w:val="18"/>
          <w:szCs w:val="18"/>
        </w:rPr>
        <w:t>);</w:t>
      </w:r>
    </w:p>
    <w:p w14:paraId="056EA842">
      <w:pPr>
        <w:pageBreakBefore w:val="0"/>
        <w:numPr>
          <w:ilvl w:val="2"/>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2"/>
          <w:rFonts w:hint="default" w:ascii="Arial" w:hAnsi="Arial" w:eastAsia="Arial" w:cs="Arial"/>
          <w:sz w:val="18"/>
          <w:szCs w:val="18"/>
        </w:rPr>
        <w:t>art. 156, § 4º,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4E786E5C">
      <w:pPr>
        <w:pageBreakBefore w:val="0"/>
        <w:numPr>
          <w:ilvl w:val="2"/>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Declaração de inidoneidade para licitar e contratar</w:t>
      </w:r>
      <w:r>
        <w:rPr>
          <w:rFonts w:hint="default" w:ascii="Arial" w:hAnsi="Arial" w:eastAsia="Arial" w:cs="Arial"/>
          <w:sz w:val="18"/>
          <w:szCs w:val="18"/>
        </w:rPr>
        <w:t>, quando praticadas as condutas descritas nas alíneas “e”, “f”, “g” e “h” do subitem acima deste Contrato, bem como nas alíneas “b”, “c” e “d”, que justifiquem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"art156§5" </w:instrText>
      </w:r>
      <w:r>
        <w:rPr>
          <w:rFonts w:hint="default" w:ascii="Arial" w:hAnsi="Arial" w:cs="Arial"/>
          <w:sz w:val="18"/>
          <w:szCs w:val="18"/>
        </w:rPr>
        <w:fldChar w:fldCharType="separate"/>
      </w:r>
      <w:r>
        <w:rPr>
          <w:rStyle w:val="12"/>
          <w:rFonts w:hint="default" w:ascii="Arial" w:hAnsi="Arial" w:eastAsia="Arial" w:cs="Arial"/>
          <w:sz w:val="18"/>
          <w:szCs w:val="18"/>
        </w:rPr>
        <w:t>art. 156, §5º,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55EABA0F">
      <w:pPr>
        <w:pageBreakBefore w:val="0"/>
        <w:numPr>
          <w:ilvl w:val="2"/>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8"/>
          <w:szCs w:val="18"/>
        </w:rPr>
      </w:pPr>
      <w:r>
        <w:rPr>
          <w:rFonts w:hint="default" w:ascii="Arial" w:hAnsi="Arial" w:eastAsia="Arial" w:cs="Arial"/>
          <w:b/>
          <w:bCs/>
          <w:color w:val="auto"/>
          <w:sz w:val="18"/>
          <w:szCs w:val="18"/>
        </w:rPr>
        <w:t>Multa:</w:t>
      </w:r>
    </w:p>
    <w:p w14:paraId="02EE60A3">
      <w:pPr>
        <w:pageBreakBefore w:val="0"/>
        <w:numPr>
          <w:ilvl w:val="3"/>
          <w:numId w:val="20"/>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8"/>
          <w:szCs w:val="18"/>
        </w:rPr>
      </w:pPr>
      <w:r>
        <w:rPr>
          <w:rFonts w:hint="default" w:ascii="Arial" w:hAnsi="Arial" w:eastAsia="Arial" w:cs="Arial"/>
          <w:color w:val="auto"/>
          <w:sz w:val="18"/>
          <w:szCs w:val="18"/>
        </w:rPr>
        <w:t xml:space="preserve">Moratória de </w:t>
      </w:r>
      <w:r>
        <w:rPr>
          <w:rFonts w:hint="default" w:ascii="Arial" w:hAnsi="Arial" w:eastAsia="Arial" w:cs="Arial"/>
          <w:color w:val="auto"/>
          <w:sz w:val="18"/>
          <w:szCs w:val="18"/>
          <w:lang w:val="pt-BR"/>
        </w:rPr>
        <w:t>0,5</w:t>
      </w:r>
      <w:r>
        <w:rPr>
          <w:rFonts w:hint="default" w:ascii="Arial" w:hAnsi="Arial" w:eastAsia="Arial" w:cs="Arial"/>
          <w:color w:val="auto"/>
          <w:sz w:val="18"/>
          <w:szCs w:val="18"/>
        </w:rPr>
        <w:t>% (</w:t>
      </w:r>
      <w:r>
        <w:rPr>
          <w:rFonts w:hint="default" w:ascii="Arial" w:hAnsi="Arial" w:eastAsia="Arial" w:cs="Arial"/>
          <w:color w:val="auto"/>
          <w:sz w:val="18"/>
          <w:szCs w:val="18"/>
          <w:lang w:val="pt-BR"/>
        </w:rPr>
        <w:t>zero vírgula cinco</w:t>
      </w:r>
      <w:r>
        <w:rPr>
          <w:rFonts w:hint="default" w:ascii="Arial" w:hAnsi="Arial" w:eastAsia="Arial" w:cs="Arial"/>
          <w:color w:val="auto"/>
          <w:sz w:val="18"/>
          <w:szCs w:val="18"/>
        </w:rPr>
        <w:t xml:space="preserve"> por cento) por dia de atraso injustificado sobre o valor da parcela inadimplida, até o limite de </w:t>
      </w:r>
      <w:r>
        <w:rPr>
          <w:rFonts w:hint="default" w:ascii="Arial" w:hAnsi="Arial" w:eastAsia="Arial" w:cs="Arial"/>
          <w:color w:val="auto"/>
          <w:sz w:val="18"/>
          <w:szCs w:val="18"/>
          <w:lang w:val="pt-BR"/>
        </w:rPr>
        <w:t>30% (trinta por cento) de mais multas que poderão ser apuradas de acordo com a Lei 14.133/2021 em um eventual Pprocesso Administrativo de Responsabilização (PAR), quando necessário.</w:t>
      </w:r>
    </w:p>
    <w:p w14:paraId="7335700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2"/>
          <w:rFonts w:hint="default" w:ascii="Arial" w:hAnsi="Arial" w:cs="Arial"/>
          <w:sz w:val="18"/>
          <w:szCs w:val="18"/>
        </w:rPr>
        <w:t>art. 156, §9º,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C2B1A3C">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2"/>
          <w:rFonts w:hint="default" w:ascii="Arial" w:hAnsi="Arial" w:cs="Arial"/>
          <w:sz w:val="18"/>
          <w:szCs w:val="18"/>
        </w:rPr>
        <w:t>art. 156, §7º,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25E45E80">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2"/>
          <w:rFonts w:hint="default" w:ascii="Arial" w:hAnsi="Arial" w:cs="Arial"/>
          <w:sz w:val="18"/>
          <w:szCs w:val="18"/>
        </w:rPr>
        <w:t>art. 157, da Lei nº 14.133, de 2021</w:t>
      </w:r>
      <w:r>
        <w:rPr>
          <w:rStyle w:val="12"/>
          <w:rFonts w:hint="default" w:ascii="Arial" w:hAnsi="Arial" w:cs="Arial"/>
          <w:sz w:val="18"/>
          <w:szCs w:val="18"/>
        </w:rPr>
        <w:fldChar w:fldCharType="end"/>
      </w:r>
      <w:r>
        <w:rPr>
          <w:rFonts w:hint="default" w:ascii="Arial" w:hAnsi="Arial" w:cs="Arial"/>
          <w:sz w:val="18"/>
          <w:szCs w:val="18"/>
        </w:rPr>
        <w:t>)</w:t>
      </w:r>
    </w:p>
    <w:p w14:paraId="579FBE32">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2"/>
          <w:rFonts w:hint="default" w:ascii="Arial" w:hAnsi="Arial" w:cs="Arial"/>
          <w:sz w:val="18"/>
          <w:szCs w:val="18"/>
        </w:rPr>
        <w:t>art. 156, §8º,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FCB36CA">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47" w:name="_Hlk78351618"/>
      <w:bookmarkEnd w:id="47"/>
    </w:p>
    <w:p w14:paraId="6D53020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2"/>
          <w:rFonts w:hint="default" w:ascii="Arial" w:hAnsi="Arial" w:cs="Arial"/>
          <w:sz w:val="18"/>
          <w:szCs w:val="18"/>
        </w:rPr>
        <w:t>art. 158 da Lei nº 14.133, de 2021</w:t>
      </w:r>
      <w:r>
        <w:rPr>
          <w:rStyle w:val="12"/>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58179C8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2"/>
          <w:rFonts w:hint="default" w:ascii="Arial" w:hAnsi="Arial" w:cs="Arial"/>
          <w:sz w:val="18"/>
          <w:szCs w:val="18"/>
        </w:rPr>
        <w:t>art. 156, §1º,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6CCBECBA">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49268398">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46BA7A1D">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0B304355">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0C3FCC2B">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4938F96E">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2"/>
          <w:rFonts w:hint="default" w:ascii="Arial" w:hAnsi="Arial" w:cs="Arial"/>
          <w:sz w:val="18"/>
          <w:szCs w:val="18"/>
        </w:rPr>
        <w:t>na Lei nº 12.846, de 2013</w:t>
      </w:r>
      <w:r>
        <w:rPr>
          <w:rStyle w:val="12"/>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2"/>
          <w:rFonts w:hint="default" w:ascii="Arial" w:hAnsi="Arial" w:cs="Arial"/>
          <w:sz w:val="18"/>
          <w:szCs w:val="18"/>
        </w:rPr>
        <w:t>Lei (art. 159</w:t>
      </w:r>
      <w:r>
        <w:rPr>
          <w:rStyle w:val="12"/>
          <w:rFonts w:hint="default" w:ascii="Arial" w:hAnsi="Arial" w:cs="Arial"/>
          <w:sz w:val="18"/>
          <w:szCs w:val="18"/>
        </w:rPr>
        <w:fldChar w:fldCharType="end"/>
      </w:r>
      <w:r>
        <w:rPr>
          <w:rFonts w:hint="default" w:ascii="Arial" w:hAnsi="Arial" w:cs="Arial"/>
          <w:sz w:val="18"/>
          <w:szCs w:val="18"/>
        </w:rPr>
        <w:t>).</w:t>
      </w:r>
    </w:p>
    <w:p w14:paraId="4DE14E6B">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2"/>
          <w:rFonts w:hint="default" w:ascii="Arial" w:hAnsi="Arial" w:cs="Arial"/>
          <w:sz w:val="18"/>
          <w:szCs w:val="18"/>
        </w:rPr>
        <w:t>art. 160, da Lei nº 14.133, de 2021</w:t>
      </w:r>
      <w:r>
        <w:rPr>
          <w:rStyle w:val="12"/>
          <w:rFonts w:hint="default" w:ascii="Arial" w:hAnsi="Arial" w:cs="Arial"/>
          <w:sz w:val="18"/>
          <w:szCs w:val="18"/>
        </w:rPr>
        <w:fldChar w:fldCharType="end"/>
      </w:r>
      <w:r>
        <w:rPr>
          <w:rFonts w:hint="default" w:ascii="Arial" w:hAnsi="Arial" w:cs="Arial"/>
          <w:sz w:val="18"/>
          <w:szCs w:val="18"/>
        </w:rPr>
        <w:t>)</w:t>
      </w:r>
    </w:p>
    <w:p w14:paraId="50935041">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2"/>
          <w:rFonts w:hint="default" w:ascii="Arial" w:hAnsi="Arial" w:cs="Arial"/>
          <w:sz w:val="18"/>
          <w:szCs w:val="18"/>
        </w:rPr>
        <w:t>Art. 161,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56F2CAC">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2"/>
          <w:rFonts w:hint="default" w:ascii="Arial" w:hAnsi="Arial" w:cs="Arial"/>
          <w:sz w:val="18"/>
          <w:szCs w:val="18"/>
        </w:rPr>
        <w:t>art. 163 da Lei nº 14.133/21.</w:t>
      </w:r>
      <w:r>
        <w:rPr>
          <w:rStyle w:val="12"/>
          <w:rFonts w:hint="default" w:ascii="Arial" w:hAnsi="Arial" w:cs="Arial"/>
          <w:sz w:val="18"/>
          <w:szCs w:val="18"/>
        </w:rPr>
        <w:fldChar w:fldCharType="end"/>
      </w:r>
    </w:p>
    <w:p w14:paraId="539CABC2">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2"/>
          <w:rFonts w:hint="default" w:ascii="Arial" w:hAnsi="Arial" w:cs="Arial"/>
          <w:sz w:val="18"/>
          <w:szCs w:val="18"/>
        </w:rPr>
        <w:t>Instrução Normativa SEGES/ME nº 26, de 13 de abril de 2022</w:t>
      </w:r>
      <w:r>
        <w:rPr>
          <w:rStyle w:val="12"/>
          <w:rFonts w:hint="default" w:ascii="Arial" w:hAnsi="Arial" w:cs="Arial"/>
          <w:sz w:val="18"/>
          <w:szCs w:val="18"/>
        </w:rPr>
        <w:fldChar w:fldCharType="end"/>
      </w:r>
    </w:p>
    <w:p w14:paraId="6A676B1E">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lang w:val="pt-BR"/>
        </w:rPr>
      </w:pPr>
    </w:p>
    <w:p w14:paraId="5B39B369">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TERCEIRA – DA EXTINÇÃO CONTRATUAL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XIX</w:t>
      </w:r>
      <w:r>
        <w:rPr>
          <w:rStyle w:val="12"/>
          <w:rFonts w:hint="default" w:ascii="Arial" w:hAnsi="Arial" w:cs="Arial"/>
          <w:sz w:val="18"/>
          <w:szCs w:val="18"/>
        </w:rPr>
        <w:fldChar w:fldCharType="end"/>
      </w:r>
      <w:r>
        <w:rPr>
          <w:rFonts w:hint="default" w:ascii="Arial" w:hAnsi="Arial" w:cs="Arial"/>
          <w:sz w:val="18"/>
          <w:szCs w:val="18"/>
        </w:rPr>
        <w:t>)</w:t>
      </w:r>
    </w:p>
    <w:p w14:paraId="749F1FC9">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cs="Arial"/>
          <w:i w:val="0"/>
          <w:iCs w:val="0"/>
          <w:color w:val="auto"/>
          <w:sz w:val="18"/>
          <w:szCs w:val="18"/>
          <w:highlight w:val="none"/>
          <w:lang w:val="pt-BR"/>
        </w:rPr>
        <w:t xml:space="preserve">13.1 </w:t>
      </w:r>
      <w:r>
        <w:rPr>
          <w:i w:val="0"/>
          <w:iCs w:val="0"/>
          <w:color w:val="auto"/>
          <w:sz w:val="18"/>
          <w:szCs w:val="18"/>
          <w:highlight w:val="none"/>
        </w:rPr>
        <w:t>O contrato será extinto quando vencido o prazo nele estipulado, independentemente de terem sido cumpridas ou não as obrigações de ambas as partes contraentes.</w:t>
      </w:r>
    </w:p>
    <w:p w14:paraId="3B88199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i w:val="0"/>
          <w:iCs w:val="0"/>
          <w:color w:val="auto"/>
          <w:sz w:val="18"/>
          <w:szCs w:val="18"/>
          <w:highlight w:val="none"/>
          <w:lang w:val="pt-BR"/>
        </w:rPr>
        <w:t xml:space="preserve">13.2 </w:t>
      </w:r>
      <w:r>
        <w:rPr>
          <w:i w:val="0"/>
          <w:iCs w:val="0"/>
          <w:color w:val="auto"/>
          <w:sz w:val="18"/>
          <w:szCs w:val="18"/>
          <w:highlight w:val="none"/>
        </w:rPr>
        <w:t>O contrato poderá ser extinto antes do prazo nele fixado, sem ônus para o contratante, quando esta não dispuser de créditos orçamentários para sua continuidade ou quando entender que o contrato não mais lhe oferece vantagem.</w:t>
      </w:r>
    </w:p>
    <w:p w14:paraId="4B123AC4">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i w:val="0"/>
          <w:iCs w:val="0"/>
          <w:color w:val="auto"/>
          <w:sz w:val="18"/>
          <w:szCs w:val="18"/>
          <w:highlight w:val="none"/>
          <w:lang w:val="pt-BR"/>
        </w:rPr>
        <w:t xml:space="preserve">13.3 </w:t>
      </w:r>
      <w:r>
        <w:rPr>
          <w:i w:val="0"/>
          <w:iCs w:val="0"/>
          <w:color w:val="auto"/>
          <w:sz w:val="18"/>
          <w:szCs w:val="18"/>
          <w:highlight w:val="none"/>
        </w:rPr>
        <w:t>A extinção nesta hipótese ocorrerá na próxima data de aniversário do contrato, desde que haja a notificação do contratado pelo contratante nesse sentido com pelo menos 2 (dois) meses de antecedência desse dia.</w:t>
      </w:r>
    </w:p>
    <w:p w14:paraId="2912EC70">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i w:val="0"/>
          <w:iCs w:val="0"/>
          <w:color w:val="auto"/>
          <w:sz w:val="18"/>
          <w:szCs w:val="18"/>
          <w:highlight w:val="none"/>
          <w:lang w:val="pt-BR"/>
        </w:rPr>
        <w:t xml:space="preserve">13.4 </w:t>
      </w:r>
      <w:r>
        <w:rPr>
          <w:i w:val="0"/>
          <w:iCs w:val="0"/>
          <w:color w:val="auto"/>
          <w:sz w:val="18"/>
          <w:szCs w:val="18"/>
          <w:highlight w:val="none"/>
        </w:rPr>
        <w:t>Caso a notificação da não-continuidade do contrato de que trata este subitem ocorra com menos de 2 (dois) meses da data de aniversário, a extinção contratual ocorrerá após 2 (dois) meses da data da comunicação.</w:t>
      </w:r>
    </w:p>
    <w:p w14:paraId="5BA3A594">
      <w:pPr>
        <w:pStyle w:val="305"/>
        <w:keepNext w:val="0"/>
        <w:keepLines w:val="0"/>
        <w:pageBreakBefore w:val="0"/>
        <w:widowControl/>
        <w:kinsoku/>
        <w:wordWrap/>
        <w:overflowPunct/>
        <w:topLinePunct w:val="0"/>
        <w:bidi w:val="0"/>
        <w:snapToGrid/>
        <w:spacing w:before="0" w:after="0" w:line="240" w:lineRule="auto"/>
        <w:ind w:left="0"/>
        <w:textAlignment w:val="auto"/>
        <w:rPr>
          <w:i w:val="0"/>
          <w:iCs w:val="0"/>
          <w:color w:val="auto"/>
          <w:sz w:val="18"/>
          <w:szCs w:val="18"/>
          <w:highlight w:val="none"/>
        </w:rPr>
      </w:pPr>
      <w:r>
        <w:rPr>
          <w:rFonts w:hint="default"/>
          <w:i w:val="0"/>
          <w:iCs w:val="0"/>
          <w:color w:val="auto"/>
          <w:sz w:val="18"/>
          <w:szCs w:val="18"/>
          <w:highlight w:val="none"/>
          <w:lang w:val="pt-BR"/>
        </w:rPr>
        <w:t xml:space="preserve">13.5 </w:t>
      </w:r>
      <w:r>
        <w:rPr>
          <w:i w:val="0"/>
          <w:iCs w:val="0"/>
          <w:color w:val="auto"/>
          <w:sz w:val="18"/>
          <w:szCs w:val="18"/>
          <w:highlight w:val="none"/>
        </w:rPr>
        <w:t xml:space="preserve">O contrato poderá ser extinto antes de cumpridas as obrigações nele estipuladas, ou antes do prazo nele fixado, por algum dos motivos previstos no </w:t>
      </w:r>
      <w:r>
        <w:rPr>
          <w:i w:val="0"/>
          <w:iCs w:val="0"/>
          <w:color w:val="auto"/>
          <w:sz w:val="18"/>
          <w:szCs w:val="18"/>
          <w:highlight w:val="none"/>
        </w:rPr>
        <w:fldChar w:fldCharType="begin"/>
      </w:r>
      <w:r>
        <w:rPr>
          <w:i w:val="0"/>
          <w:iCs w:val="0"/>
          <w:color w:val="auto"/>
          <w:sz w:val="18"/>
          <w:szCs w:val="18"/>
          <w:highlight w:val="none"/>
        </w:rPr>
        <w:instrText xml:space="preserve"> HYPERLINK "http://www.planalto.gov.br/ccivil_03/_ato2019-2022/2021/lei/L14133.htm" \l "art137" \h </w:instrText>
      </w:r>
      <w:r>
        <w:rPr>
          <w:i w:val="0"/>
          <w:iCs w:val="0"/>
          <w:color w:val="auto"/>
          <w:sz w:val="18"/>
          <w:szCs w:val="18"/>
          <w:highlight w:val="none"/>
        </w:rPr>
        <w:fldChar w:fldCharType="separate"/>
      </w:r>
      <w:r>
        <w:rPr>
          <w:rStyle w:val="12"/>
          <w:i w:val="0"/>
          <w:iCs w:val="0"/>
          <w:color w:val="auto"/>
          <w:sz w:val="18"/>
          <w:szCs w:val="18"/>
          <w:highlight w:val="none"/>
        </w:rPr>
        <w:t>artigo 137 da Lei nº 14.133/21</w:t>
      </w:r>
      <w:r>
        <w:rPr>
          <w:rStyle w:val="12"/>
          <w:i w:val="0"/>
          <w:iCs w:val="0"/>
          <w:color w:val="auto"/>
          <w:sz w:val="18"/>
          <w:szCs w:val="18"/>
          <w:highlight w:val="none"/>
        </w:rPr>
        <w:fldChar w:fldCharType="end"/>
      </w:r>
      <w:r>
        <w:rPr>
          <w:i w:val="0"/>
          <w:iCs w:val="0"/>
          <w:color w:val="auto"/>
          <w:sz w:val="18"/>
          <w:szCs w:val="18"/>
          <w:highlight w:val="none"/>
        </w:rPr>
        <w:t>, bem como amigavelmente, assegurados o contraditório e a ampla defesa.</w:t>
      </w:r>
    </w:p>
    <w:p w14:paraId="67818ACD">
      <w:pPr>
        <w:pStyle w:val="306"/>
        <w:keepNext w:val="0"/>
        <w:keepLines w:val="0"/>
        <w:pageBreakBefore w:val="0"/>
        <w:widowControl/>
        <w:kinsoku/>
        <w:wordWrap/>
        <w:overflowPunct/>
        <w:topLinePunct w:val="0"/>
        <w:bidi w:val="0"/>
        <w:snapToGrid/>
        <w:spacing w:before="0" w:after="0" w:line="240" w:lineRule="auto"/>
        <w:ind w:left="0"/>
        <w:textAlignment w:val="auto"/>
        <w:rPr>
          <w:i w:val="0"/>
          <w:iCs w:val="0"/>
          <w:color w:val="auto"/>
          <w:sz w:val="18"/>
          <w:szCs w:val="18"/>
          <w:highlight w:val="none"/>
        </w:rPr>
      </w:pPr>
      <w:r>
        <w:rPr>
          <w:rFonts w:hint="default"/>
          <w:i w:val="0"/>
          <w:iCs w:val="0"/>
          <w:color w:val="auto"/>
          <w:sz w:val="18"/>
          <w:szCs w:val="18"/>
          <w:highlight w:val="none"/>
          <w:lang w:val="pt-BR"/>
        </w:rPr>
        <w:t xml:space="preserve">13.6 </w:t>
      </w:r>
      <w:r>
        <w:rPr>
          <w:i w:val="0"/>
          <w:iCs w:val="0"/>
          <w:color w:val="auto"/>
          <w:sz w:val="18"/>
          <w:szCs w:val="18"/>
          <w:highlight w:val="none"/>
        </w:rPr>
        <w:t xml:space="preserve">Nesta hipótese, aplicam-se também os </w:t>
      </w:r>
      <w:r>
        <w:rPr>
          <w:i w:val="0"/>
          <w:iCs w:val="0"/>
          <w:color w:val="auto"/>
          <w:sz w:val="18"/>
          <w:szCs w:val="18"/>
          <w:highlight w:val="none"/>
        </w:rPr>
        <w:fldChar w:fldCharType="begin"/>
      </w:r>
      <w:r>
        <w:rPr>
          <w:i w:val="0"/>
          <w:iCs w:val="0"/>
          <w:color w:val="auto"/>
          <w:sz w:val="18"/>
          <w:szCs w:val="18"/>
          <w:highlight w:val="none"/>
        </w:rPr>
        <w:instrText xml:space="preserve"> HYPERLINK "http://www.planalto.gov.br/ccivil_03/_ato2019-2022/2021/lei/L14133.htm" \l "art138" </w:instrText>
      </w:r>
      <w:r>
        <w:rPr>
          <w:i w:val="0"/>
          <w:iCs w:val="0"/>
          <w:color w:val="auto"/>
          <w:sz w:val="18"/>
          <w:szCs w:val="18"/>
          <w:highlight w:val="none"/>
        </w:rPr>
        <w:fldChar w:fldCharType="separate"/>
      </w:r>
      <w:r>
        <w:rPr>
          <w:rStyle w:val="12"/>
          <w:i w:val="0"/>
          <w:iCs w:val="0"/>
          <w:color w:val="auto"/>
          <w:sz w:val="18"/>
          <w:szCs w:val="18"/>
          <w:highlight w:val="none"/>
        </w:rPr>
        <w:t>artigos 138 e 139</w:t>
      </w:r>
      <w:r>
        <w:rPr>
          <w:rStyle w:val="12"/>
          <w:i w:val="0"/>
          <w:iCs w:val="0"/>
          <w:color w:val="auto"/>
          <w:sz w:val="18"/>
          <w:szCs w:val="18"/>
          <w:highlight w:val="none"/>
        </w:rPr>
        <w:fldChar w:fldCharType="end"/>
      </w:r>
      <w:r>
        <w:rPr>
          <w:i w:val="0"/>
          <w:iCs w:val="0"/>
          <w:color w:val="auto"/>
          <w:sz w:val="18"/>
          <w:szCs w:val="18"/>
          <w:highlight w:val="none"/>
        </w:rPr>
        <w:t xml:space="preserve"> da mesma Lei.</w:t>
      </w:r>
    </w:p>
    <w:p w14:paraId="0222C005">
      <w:pPr>
        <w:pStyle w:val="306"/>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i w:val="0"/>
          <w:iCs w:val="0"/>
          <w:color w:val="auto"/>
          <w:sz w:val="18"/>
          <w:szCs w:val="18"/>
          <w:highlight w:val="none"/>
          <w:lang w:val="pt-BR"/>
        </w:rPr>
        <w:t xml:space="preserve">13.7 </w:t>
      </w:r>
      <w:r>
        <w:rPr>
          <w:i w:val="0"/>
          <w:iCs w:val="0"/>
          <w:color w:val="auto"/>
          <w:sz w:val="18"/>
          <w:szCs w:val="18"/>
          <w:highlight w:val="none"/>
        </w:rPr>
        <w:t xml:space="preserve">A alteração social ou a modificação da finalidade ou da estrutura da empresa não ensejará a extinção se não restringir sua </w:t>
      </w:r>
      <w:r>
        <w:rPr>
          <w:color w:val="auto"/>
          <w:sz w:val="18"/>
          <w:szCs w:val="18"/>
        </w:rPr>
        <w:t>capacidade de concluir o contrato.</w:t>
      </w:r>
    </w:p>
    <w:p w14:paraId="65A3A181">
      <w:pPr>
        <w:pStyle w:val="307"/>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color w:val="auto"/>
          <w:sz w:val="18"/>
          <w:szCs w:val="18"/>
          <w:lang w:val="pt-BR"/>
        </w:rPr>
        <w:t xml:space="preserve">13.8 </w:t>
      </w:r>
      <w:r>
        <w:rPr>
          <w:color w:val="auto"/>
          <w:sz w:val="18"/>
          <w:szCs w:val="18"/>
        </w:rPr>
        <w:t>Se a operação implicar mudança da pessoa jurídica contratada, deverá ser formalizado termo aditivo para alteração subjetiva.</w:t>
      </w:r>
    </w:p>
    <w:p w14:paraId="38E548CA">
      <w:pPr>
        <w:pStyle w:val="305"/>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rFonts w:hint="default"/>
          <w:color w:val="auto"/>
          <w:sz w:val="18"/>
          <w:szCs w:val="18"/>
          <w:lang w:val="pt-BR"/>
        </w:rPr>
        <w:t xml:space="preserve">13.9 </w:t>
      </w:r>
      <w:r>
        <w:rPr>
          <w:color w:val="auto"/>
          <w:sz w:val="18"/>
          <w:szCs w:val="18"/>
        </w:rPr>
        <w:t>O term</w:t>
      </w:r>
      <w:r>
        <w:rPr>
          <w:color w:val="auto"/>
          <w:sz w:val="18"/>
          <w:szCs w:val="18"/>
          <w:highlight w:val="none"/>
        </w:rPr>
        <w:t>o de extinção, sempre que possível, será precedido:</w:t>
      </w:r>
    </w:p>
    <w:p w14:paraId="1021C2F8">
      <w:pPr>
        <w:pStyle w:val="307"/>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color w:val="auto"/>
          <w:sz w:val="18"/>
          <w:szCs w:val="18"/>
          <w:highlight w:val="none"/>
        </w:rPr>
        <w:t>Balanço dos eventos contratuais já cumpridos ou parcialmente cumpridos;</w:t>
      </w:r>
    </w:p>
    <w:p w14:paraId="38F81AB2">
      <w:pPr>
        <w:pStyle w:val="307"/>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color w:val="auto"/>
          <w:sz w:val="18"/>
          <w:szCs w:val="18"/>
          <w:highlight w:val="none"/>
        </w:rPr>
        <w:t>Relação dos pagamentos já efetuados e ainda devidos;</w:t>
      </w:r>
    </w:p>
    <w:p w14:paraId="1EA2B4FC">
      <w:pPr>
        <w:pStyle w:val="307"/>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color w:val="auto"/>
          <w:sz w:val="18"/>
          <w:szCs w:val="18"/>
          <w:highlight w:val="none"/>
        </w:rPr>
        <w:t>Indenizações e multas.</w:t>
      </w:r>
    </w:p>
    <w:p w14:paraId="296A2155">
      <w:pPr>
        <w:pStyle w:val="305"/>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rFonts w:hint="default"/>
          <w:color w:val="auto"/>
          <w:sz w:val="18"/>
          <w:szCs w:val="18"/>
          <w:highlight w:val="none"/>
          <w:lang w:val="pt-BR"/>
        </w:rPr>
        <w:t xml:space="preserve">13.10 </w:t>
      </w:r>
      <w:r>
        <w:rPr>
          <w:color w:val="auto"/>
          <w:sz w:val="18"/>
          <w:szCs w:val="18"/>
          <w:highlight w:val="none"/>
        </w:rPr>
        <w:t>A extinção do contrato não configura óbice para o reconhecimento do desequilíbrio econômico-financeiro, hipótese em que será concedida indenização por meio de termo indenizatório (</w:t>
      </w:r>
      <w:r>
        <w:rPr>
          <w:color w:val="auto"/>
          <w:sz w:val="18"/>
          <w:szCs w:val="18"/>
          <w:highlight w:val="none"/>
        </w:rPr>
        <w:fldChar w:fldCharType="begin"/>
      </w:r>
      <w:r>
        <w:rPr>
          <w:color w:val="auto"/>
          <w:sz w:val="18"/>
          <w:szCs w:val="18"/>
          <w:highlight w:val="none"/>
        </w:rPr>
        <w:instrText xml:space="preserve"> HYPERLINK "http://www.planalto.gov.br/ccivil_03/_ato2019-2022/2021/lei/L14133.htm" \l "art131" \h </w:instrText>
      </w:r>
      <w:r>
        <w:rPr>
          <w:color w:val="auto"/>
          <w:sz w:val="18"/>
          <w:szCs w:val="18"/>
          <w:highlight w:val="none"/>
        </w:rPr>
        <w:fldChar w:fldCharType="separate"/>
      </w:r>
      <w:r>
        <w:rPr>
          <w:rStyle w:val="12"/>
          <w:color w:val="auto"/>
          <w:sz w:val="18"/>
          <w:szCs w:val="18"/>
          <w:highlight w:val="none"/>
        </w:rPr>
        <w:t xml:space="preserve">art. 131, </w:t>
      </w:r>
      <w:r>
        <w:rPr>
          <w:rStyle w:val="12"/>
          <w:i/>
          <w:iCs/>
          <w:color w:val="auto"/>
          <w:sz w:val="18"/>
          <w:szCs w:val="18"/>
          <w:highlight w:val="none"/>
        </w:rPr>
        <w:t xml:space="preserve">caput, </w:t>
      </w:r>
      <w:r>
        <w:rPr>
          <w:rStyle w:val="12"/>
          <w:color w:val="auto"/>
          <w:sz w:val="18"/>
          <w:szCs w:val="18"/>
          <w:highlight w:val="none"/>
        </w:rPr>
        <w:t>da Lei n.º 14.133, de 2021).</w:t>
      </w:r>
      <w:r>
        <w:rPr>
          <w:rStyle w:val="12"/>
          <w:color w:val="auto"/>
          <w:sz w:val="18"/>
          <w:szCs w:val="18"/>
          <w:highlight w:val="none"/>
        </w:rPr>
        <w:fldChar w:fldCharType="end"/>
      </w:r>
      <w:r>
        <w:rPr>
          <w:color w:val="auto"/>
          <w:sz w:val="18"/>
          <w:szCs w:val="18"/>
          <w:highlight w:val="none"/>
        </w:rPr>
        <w:t xml:space="preserve"> </w:t>
      </w:r>
    </w:p>
    <w:p w14:paraId="617F7E91">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8"/>
          <w:szCs w:val="18"/>
        </w:rPr>
      </w:pPr>
      <w:r>
        <w:rPr>
          <w:rFonts w:hint="default"/>
          <w:color w:val="auto"/>
          <w:sz w:val="18"/>
          <w:szCs w:val="18"/>
          <w:highlight w:val="none"/>
          <w:lang w:val="pt-BR"/>
        </w:rPr>
        <w:t xml:space="preserve">13.11 </w:t>
      </w:r>
      <w:r>
        <w:rPr>
          <w:color w:val="auto"/>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38FE7494">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5CC5EFAB">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QUARTA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VIII</w:t>
      </w:r>
      <w:r>
        <w:rPr>
          <w:rStyle w:val="12"/>
          <w:rFonts w:hint="default" w:ascii="Arial" w:hAnsi="Arial" w:cs="Arial"/>
          <w:sz w:val="18"/>
          <w:szCs w:val="18"/>
        </w:rPr>
        <w:fldChar w:fldCharType="end"/>
      </w:r>
      <w:r>
        <w:rPr>
          <w:rFonts w:hint="default" w:ascii="Arial" w:hAnsi="Arial" w:cs="Arial"/>
          <w:sz w:val="18"/>
          <w:szCs w:val="18"/>
        </w:rPr>
        <w:t>)</w:t>
      </w:r>
    </w:p>
    <w:p w14:paraId="207C13E6">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14.1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7A5F2ADD">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rPr>
        <w:t>CENTROS DE CUSTOS</w:t>
      </w:r>
    </w:p>
    <w:p w14:paraId="19477817">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rPr>
        <w:t xml:space="preserve">02.09 – Fundo Municipal de Saúde </w:t>
      </w:r>
    </w:p>
    <w:p w14:paraId="25E5337B">
      <w:pPr>
        <w:pStyle w:val="279"/>
        <w:pageBreakBefore w:val="0"/>
        <w:widowControl/>
        <w:numPr>
          <w:ilvl w:val="0"/>
          <w:numId w:val="0"/>
        </w:numPr>
        <w:kinsoku/>
        <w:wordWrap/>
        <w:overflowPunct/>
        <w:topLinePunct w:val="0"/>
        <w:autoSpaceDE/>
        <w:autoSpaceDN/>
        <w:bidi w:val="0"/>
        <w:adjustRightInd/>
        <w:snapToGrid/>
        <w:spacing w:before="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2.099 – Gestão do Serviço de Regulação, Controle, Auditoria e Avaliação</w:t>
      </w:r>
    </w:p>
    <w:p w14:paraId="1FF3CFE9">
      <w:pPr>
        <w:pageBreakBefore w:val="0"/>
        <w:widowControl/>
        <w:kinsoku/>
        <w:wordWrap/>
        <w:overflowPunct/>
        <w:topLinePunct w:val="0"/>
        <w:autoSpaceDE/>
        <w:autoSpaceDN/>
        <w:bidi w:val="0"/>
        <w:adjustRightInd/>
        <w:snapToGrid/>
        <w:spacing w:after="0" w:line="276"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3.3.90.39.00.00.00.00 01.0600 – Outros Serviços de Terceiros Pessoa Jurídica (Ficha 463)</w:t>
      </w:r>
    </w:p>
    <w:p w14:paraId="6DC55B6B">
      <w:pPr>
        <w:pStyle w:val="279"/>
        <w:pageBreakBefore w:val="0"/>
        <w:widowControl/>
        <w:numPr>
          <w:ilvl w:val="0"/>
          <w:numId w:val="0"/>
        </w:numPr>
        <w:kinsoku/>
        <w:wordWrap/>
        <w:overflowPunct/>
        <w:topLinePunct w:val="0"/>
        <w:autoSpaceDE/>
        <w:autoSpaceDN/>
        <w:bidi w:val="0"/>
        <w:adjustRightInd/>
        <w:snapToGrid/>
        <w:spacing w:before="0" w:line="276"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2.106 – Gestão da Vigilância Epidemiológica</w:t>
      </w:r>
    </w:p>
    <w:p w14:paraId="5E67698D">
      <w:pPr>
        <w:pageBreakBefore w:val="0"/>
        <w:widowControl/>
        <w:kinsoku/>
        <w:wordWrap/>
        <w:overflowPunct/>
        <w:topLinePunct w:val="0"/>
        <w:autoSpaceDE/>
        <w:autoSpaceDN/>
        <w:bidi w:val="0"/>
        <w:adjustRightInd/>
        <w:snapToGrid/>
        <w:spacing w:after="0" w:line="276"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3.3.90.39.00.00.00.00 01.0600 – Outros Serviços de Terceiros Pessoa Jurídica (Ficha 502)</w:t>
      </w:r>
    </w:p>
    <w:p w14:paraId="74A237A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4641AE90">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QUINTA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III</w:t>
      </w:r>
      <w:r>
        <w:rPr>
          <w:rStyle w:val="12"/>
          <w:rFonts w:hint="default" w:ascii="Arial" w:hAnsi="Arial" w:cs="Arial"/>
          <w:sz w:val="18"/>
          <w:szCs w:val="18"/>
        </w:rPr>
        <w:fldChar w:fldCharType="end"/>
      </w:r>
      <w:r>
        <w:rPr>
          <w:rFonts w:hint="default" w:ascii="Arial" w:hAnsi="Arial" w:cs="Arial"/>
          <w:sz w:val="18"/>
          <w:szCs w:val="18"/>
        </w:rPr>
        <w:t>)</w:t>
      </w:r>
    </w:p>
    <w:p w14:paraId="788A2BAA">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15.1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2"/>
          <w:rFonts w:hint="default" w:ascii="Arial" w:hAnsi="Arial" w:cs="Arial"/>
          <w:sz w:val="18"/>
          <w:szCs w:val="18"/>
        </w:rPr>
        <w:t>Lei nº 8.078, de 1990 – Código de Defesa do Consumidor</w:t>
      </w:r>
      <w:r>
        <w:rPr>
          <w:rStyle w:val="12"/>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082C2629">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36768AA3">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SEXTA</w:t>
      </w:r>
      <w:r>
        <w:rPr>
          <w:rFonts w:hint="default" w:ascii="Arial" w:hAnsi="Arial" w:cs="Arial"/>
          <w:sz w:val="18"/>
          <w:szCs w:val="18"/>
        </w:rPr>
        <w:t xml:space="preserve"> – ALTERAÇÕES</w:t>
      </w:r>
    </w:p>
    <w:p w14:paraId="256D2EA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2"/>
          <w:rFonts w:hint="default" w:ascii="Arial" w:hAnsi="Arial" w:cs="Arial"/>
          <w:sz w:val="18"/>
          <w:szCs w:val="18"/>
        </w:rPr>
        <w:t>arts. 124 e seguintes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915B8E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16.2 </w:t>
      </w:r>
      <w:r>
        <w:rPr>
          <w:rFonts w:hint="default" w:ascii="Arial" w:hAnsi="Arial" w:cs="Arial"/>
          <w:sz w:val="18"/>
          <w:szCs w:val="18"/>
        </w:rPr>
        <w:t>O contratado é obrigado a aceitar, nas mesmas condições contratuais, os acréscimos ou supressões que se fizerem necessários, até o limite de 25% (vinte e cinco por cento) do valor inicial atualizado do contrato.</w:t>
      </w:r>
    </w:p>
    <w:p w14:paraId="06FCD0C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122AA46A">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2"/>
          <w:rFonts w:hint="default" w:ascii="Arial" w:hAnsi="Arial" w:cs="Arial"/>
          <w:sz w:val="18"/>
          <w:szCs w:val="18"/>
        </w:rPr>
        <w:t>art. 136 da Lei nº 14.133, de 2021</w:t>
      </w:r>
      <w:r>
        <w:rPr>
          <w:rStyle w:val="12"/>
          <w:rFonts w:hint="default" w:ascii="Arial" w:hAnsi="Arial" w:cs="Arial"/>
          <w:sz w:val="18"/>
          <w:szCs w:val="18"/>
        </w:rPr>
        <w:fldChar w:fldCharType="end"/>
      </w:r>
      <w:r>
        <w:rPr>
          <w:rFonts w:hint="default" w:ascii="Arial" w:hAnsi="Arial" w:cs="Arial"/>
          <w:sz w:val="18"/>
          <w:szCs w:val="18"/>
        </w:rPr>
        <w:t>.</w:t>
      </w:r>
    </w:p>
    <w:p w14:paraId="6C8B440D">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35663000">
      <w:pPr>
        <w:adjustRightInd w:val="0"/>
        <w:jc w:val="both"/>
        <w:rPr>
          <w:rFonts w:ascii="Arial" w:hAnsi="Arial" w:cs="Arial"/>
          <w:b/>
          <w:bCs/>
          <w:color w:val="auto"/>
          <w:sz w:val="18"/>
          <w:szCs w:val="18"/>
          <w:lang w:val="pt-BR"/>
        </w:rPr>
      </w:pPr>
      <w:r>
        <w:rPr>
          <w:rFonts w:ascii="Arial" w:hAnsi="Arial" w:cs="Arial"/>
          <w:b/>
          <w:bCs/>
          <w:color w:val="auto"/>
          <w:sz w:val="18"/>
          <w:szCs w:val="18"/>
        </w:rPr>
        <w:t xml:space="preserve">CLÁUSULA DÉCIMA </w:t>
      </w:r>
      <w:r>
        <w:rPr>
          <w:rFonts w:ascii="Arial" w:hAnsi="Arial" w:cs="Arial"/>
          <w:b/>
          <w:bCs/>
          <w:color w:val="auto"/>
          <w:sz w:val="18"/>
          <w:szCs w:val="18"/>
          <w:lang w:val="pt-BR"/>
        </w:rPr>
        <w:t>S</w:t>
      </w:r>
      <w:r>
        <w:rPr>
          <w:rFonts w:hint="default" w:ascii="Arial" w:hAnsi="Arial" w:cs="Arial"/>
          <w:b/>
          <w:bCs/>
          <w:color w:val="auto"/>
          <w:sz w:val="18"/>
          <w:szCs w:val="18"/>
          <w:lang w:val="pt-BR"/>
        </w:rPr>
        <w:t>ÉTIMA</w:t>
      </w:r>
      <w:r>
        <w:rPr>
          <w:rFonts w:ascii="Arial" w:hAnsi="Arial" w:cs="Arial"/>
          <w:b/>
          <w:bCs/>
          <w:color w:val="auto"/>
          <w:sz w:val="18"/>
          <w:szCs w:val="18"/>
        </w:rPr>
        <w:t xml:space="preserve">: </w:t>
      </w:r>
      <w:r>
        <w:rPr>
          <w:rFonts w:ascii="Arial" w:hAnsi="Arial" w:cs="Arial" w:eastAsiaTheme="minorHAnsi"/>
          <w:b/>
          <w:bCs/>
          <w:color w:val="auto"/>
          <w:sz w:val="18"/>
          <w:szCs w:val="18"/>
        </w:rPr>
        <w:t>GESTOR DO CONTRATO</w:t>
      </w:r>
      <w:r>
        <w:rPr>
          <w:rFonts w:ascii="Arial" w:hAnsi="Arial" w:cs="Arial" w:eastAsiaTheme="minorHAnsi"/>
          <w:b/>
          <w:bCs/>
          <w:color w:val="auto"/>
          <w:sz w:val="18"/>
          <w:szCs w:val="18"/>
          <w:lang w:val="pt-BR"/>
        </w:rPr>
        <w:t xml:space="preserve"> E FISCALIZAÇÃO</w:t>
      </w:r>
    </w:p>
    <w:p w14:paraId="661A59E2">
      <w:pPr>
        <w:pStyle w:val="221"/>
        <w:keepNext w:val="0"/>
        <w:keepLines w:val="0"/>
        <w:pageBreakBefore w:val="0"/>
        <w:tabs>
          <w:tab w:val="left" w:pos="357"/>
        </w:tabs>
        <w:kinsoku/>
        <w:wordWrap/>
        <w:overflowPunct/>
        <w:topLinePunct w:val="0"/>
        <w:bidi w:val="0"/>
        <w:adjustRightInd/>
        <w:snapToGrid/>
        <w:spacing w:line="240" w:lineRule="auto"/>
        <w:ind w:left="0" w:right="0"/>
        <w:contextualSpacing w:val="0"/>
        <w:jc w:val="both"/>
        <w:textAlignment w:val="auto"/>
        <w:rPr>
          <w:rFonts w:hint="default" w:ascii="Arial" w:hAnsi="Arial" w:cs="Arial"/>
          <w:b/>
          <w:bCs/>
          <w:sz w:val="18"/>
          <w:szCs w:val="18"/>
          <w:u w:val="single"/>
          <w:lang w:val="pt-BR"/>
        </w:rPr>
      </w:pPr>
      <w:r>
        <w:rPr>
          <w:rFonts w:ascii="Arial" w:hAnsi="Arial" w:cs="Arial" w:eastAsiaTheme="minorHAnsi"/>
          <w:b/>
          <w:color w:val="000000"/>
          <w:sz w:val="18"/>
          <w:szCs w:val="18"/>
        </w:rPr>
        <w:t>1</w:t>
      </w:r>
      <w:r>
        <w:rPr>
          <w:rFonts w:hint="default" w:ascii="Arial" w:hAnsi="Arial" w:cs="Arial" w:eastAsiaTheme="minorHAnsi"/>
          <w:b/>
          <w:color w:val="000000"/>
          <w:sz w:val="18"/>
          <w:szCs w:val="18"/>
          <w:lang w:val="pt-BR"/>
        </w:rPr>
        <w:t>7</w:t>
      </w:r>
      <w:r>
        <w:rPr>
          <w:rFonts w:ascii="Arial" w:hAnsi="Arial" w:cs="Arial" w:eastAsiaTheme="minorHAnsi"/>
          <w:b/>
          <w:color w:val="000000"/>
          <w:sz w:val="18"/>
          <w:szCs w:val="18"/>
        </w:rPr>
        <w:t>.1</w:t>
      </w:r>
      <w:r>
        <w:rPr>
          <w:rFonts w:ascii="Arial" w:hAnsi="Arial" w:cs="Arial" w:eastAsiaTheme="minorHAnsi"/>
          <w:color w:val="000000"/>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instrumento</w:t>
      </w:r>
      <w:r>
        <w:rPr>
          <w:rFonts w:ascii="Arial" w:hAnsi="Arial" w:cs="Arial"/>
          <w:spacing w:val="1"/>
          <w:sz w:val="18"/>
          <w:szCs w:val="18"/>
        </w:rPr>
        <w:t xml:space="preserve"> </w:t>
      </w:r>
      <w:r>
        <w:rPr>
          <w:rFonts w:ascii="Arial" w:hAnsi="Arial" w:cs="Arial"/>
          <w:sz w:val="18"/>
          <w:szCs w:val="18"/>
        </w:rPr>
        <w:t>equivalente</w:t>
      </w:r>
      <w:r>
        <w:rPr>
          <w:rFonts w:ascii="Arial" w:hAnsi="Arial" w:cs="Arial"/>
          <w:spacing w:val="1"/>
          <w:sz w:val="18"/>
          <w:szCs w:val="18"/>
        </w:rPr>
        <w:t xml:space="preserve"> </w:t>
      </w:r>
      <w:r>
        <w:rPr>
          <w:rFonts w:ascii="Arial" w:hAnsi="Arial" w:cs="Arial"/>
          <w:sz w:val="18"/>
          <w:szCs w:val="18"/>
        </w:rPr>
        <w:t>oriundo</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contratação,</w:t>
      </w:r>
      <w:r>
        <w:rPr>
          <w:rFonts w:ascii="Arial" w:hAnsi="Arial" w:cs="Arial"/>
          <w:spacing w:val="1"/>
          <w:sz w:val="18"/>
          <w:szCs w:val="18"/>
        </w:rPr>
        <w:t xml:space="preserve"> </w:t>
      </w:r>
      <w:r>
        <w:rPr>
          <w:rFonts w:ascii="Arial" w:hAnsi="Arial" w:cs="Arial"/>
          <w:sz w:val="18"/>
          <w:szCs w:val="18"/>
        </w:rPr>
        <w:t>terá</w:t>
      </w:r>
      <w:r>
        <w:rPr>
          <w:rFonts w:ascii="Arial" w:hAnsi="Arial" w:cs="Arial"/>
          <w:spacing w:val="1"/>
          <w:sz w:val="18"/>
          <w:szCs w:val="18"/>
        </w:rPr>
        <w:t xml:space="preserve"> </w:t>
      </w:r>
      <w:r>
        <w:rPr>
          <w:rFonts w:ascii="Arial" w:hAnsi="Arial" w:cs="Arial"/>
          <w:sz w:val="18"/>
          <w:szCs w:val="18"/>
        </w:rPr>
        <w:t xml:space="preserve">Fiscal </w:t>
      </w:r>
      <w:r>
        <w:rPr>
          <w:rFonts w:hint="default" w:ascii="Arial" w:hAnsi="Arial" w:cs="Arial"/>
          <w:sz w:val="18"/>
          <w:szCs w:val="18"/>
          <w:lang w:val="pt-BR"/>
        </w:rPr>
        <w:t>o</w:t>
      </w:r>
      <w:r>
        <w:rPr>
          <w:rFonts w:ascii="Arial" w:hAnsi="Arial" w:cs="Arial"/>
          <w:sz w:val="18"/>
          <w:szCs w:val="18"/>
        </w:rPr>
        <w:t xml:space="preserve"> servidor </w:t>
      </w:r>
      <w:r>
        <w:rPr>
          <w:rFonts w:hint="default" w:ascii="Arial" w:hAnsi="Arial" w:cs="Arial"/>
          <w:b/>
          <w:bCs/>
          <w:sz w:val="18"/>
          <w:szCs w:val="18"/>
          <w:u w:val="single"/>
          <w:lang w:val="pt-BR"/>
        </w:rPr>
        <w:t>Roberto Carlos Carrara Theodoro.</w:t>
      </w:r>
    </w:p>
    <w:p w14:paraId="3845F8DC">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17.2 </w:t>
      </w:r>
      <w:r>
        <w:rPr>
          <w:rFonts w:ascii="Arial" w:hAnsi="Arial" w:cs="Arial"/>
          <w:sz w:val="18"/>
          <w:szCs w:val="18"/>
        </w:rPr>
        <w:t xml:space="preserve">Fica sobre a responsabilidade </w:t>
      </w:r>
      <w:r>
        <w:rPr>
          <w:rFonts w:hint="default" w:ascii="Arial" w:hAnsi="Arial" w:cs="Arial"/>
          <w:sz w:val="18"/>
          <w:szCs w:val="18"/>
          <w:lang w:val="pt-BR"/>
        </w:rPr>
        <w:t>o</w:t>
      </w:r>
      <w:r>
        <w:rPr>
          <w:rFonts w:ascii="Arial" w:hAnsi="Arial" w:cs="Arial"/>
          <w:sz w:val="18"/>
          <w:szCs w:val="18"/>
        </w:rPr>
        <w:t xml:space="preserve"> </w:t>
      </w:r>
      <w:r>
        <w:rPr>
          <w:rFonts w:hint="default" w:ascii="Arial" w:hAnsi="Arial" w:cs="Arial"/>
          <w:sz w:val="18"/>
          <w:szCs w:val="18"/>
          <w:lang w:val="pt-BR"/>
        </w:rPr>
        <w:t>Secretário de Saúde</w:t>
      </w:r>
      <w:r>
        <w:rPr>
          <w:rFonts w:ascii="Arial" w:hAnsi="Arial" w:cs="Arial"/>
          <w:sz w:val="18"/>
          <w:szCs w:val="18"/>
        </w:rPr>
        <w:t xml:space="preserve"> a gestão do contrato que vai direcionar e acompanhar todo procedimento da empresa contratada juntamente com a fiscal do contrato.</w:t>
      </w:r>
    </w:p>
    <w:p w14:paraId="759C1195">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iCs/>
          <w:sz w:val="18"/>
          <w:szCs w:val="18"/>
        </w:rPr>
        <w:t>1</w:t>
      </w:r>
      <w:r>
        <w:rPr>
          <w:rFonts w:hint="default" w:ascii="Arial" w:hAnsi="Arial" w:cs="Arial"/>
          <w:iCs/>
          <w:sz w:val="18"/>
          <w:szCs w:val="18"/>
          <w:lang w:val="pt-BR"/>
        </w:rPr>
        <w:t>7</w:t>
      </w:r>
      <w:r>
        <w:rPr>
          <w:rFonts w:ascii="Arial" w:hAnsi="Arial" w:cs="Arial"/>
          <w:iCs/>
          <w:sz w:val="18"/>
          <w:szCs w:val="18"/>
        </w:rPr>
        <w:t xml:space="preserve">.3 Na </w:t>
      </w:r>
      <w:r>
        <w:rPr>
          <w:rFonts w:ascii="Arial" w:hAnsi="Arial" w:cs="Arial"/>
          <w:sz w:val="18"/>
          <w:szCs w:val="18"/>
        </w:rPr>
        <w:t xml:space="preserve">ausência dos servidores que ocupam os cargos acima, os responsáveis tanto pela </w:t>
      </w:r>
      <w:r>
        <w:rPr>
          <w:rFonts w:ascii="Arial" w:hAnsi="Arial" w:cs="Arial"/>
          <w:spacing w:val="-59"/>
          <w:sz w:val="18"/>
          <w:szCs w:val="18"/>
        </w:rPr>
        <w:t xml:space="preserve"> </w:t>
      </w:r>
      <w:r>
        <w:rPr>
          <w:rFonts w:ascii="Arial" w:hAnsi="Arial" w:cs="Arial"/>
          <w:sz w:val="18"/>
          <w:szCs w:val="18"/>
        </w:rPr>
        <w:t>gestão</w:t>
      </w:r>
      <w:r>
        <w:rPr>
          <w:rFonts w:ascii="Arial" w:hAnsi="Arial" w:cs="Arial"/>
          <w:spacing w:val="-14"/>
          <w:sz w:val="18"/>
          <w:szCs w:val="18"/>
        </w:rPr>
        <w:t xml:space="preserve"> </w:t>
      </w:r>
      <w:r>
        <w:rPr>
          <w:rFonts w:ascii="Arial" w:hAnsi="Arial" w:cs="Arial"/>
          <w:sz w:val="18"/>
          <w:szCs w:val="18"/>
        </w:rPr>
        <w:t>quanto</w:t>
      </w:r>
      <w:r>
        <w:rPr>
          <w:rFonts w:ascii="Arial" w:hAnsi="Arial" w:cs="Arial"/>
          <w:spacing w:val="-13"/>
          <w:sz w:val="18"/>
          <w:szCs w:val="18"/>
        </w:rPr>
        <w:t xml:space="preserve"> </w:t>
      </w:r>
      <w:r>
        <w:rPr>
          <w:rFonts w:ascii="Arial" w:hAnsi="Arial" w:cs="Arial"/>
          <w:sz w:val="18"/>
          <w:szCs w:val="18"/>
        </w:rPr>
        <w:t>pela</w:t>
      </w:r>
      <w:r>
        <w:rPr>
          <w:rFonts w:ascii="Arial" w:hAnsi="Arial" w:cs="Arial"/>
          <w:spacing w:val="-12"/>
          <w:sz w:val="18"/>
          <w:szCs w:val="18"/>
        </w:rPr>
        <w:t xml:space="preserve"> </w:t>
      </w:r>
      <w:r>
        <w:rPr>
          <w:rFonts w:ascii="Arial" w:hAnsi="Arial" w:cs="Arial"/>
          <w:sz w:val="18"/>
          <w:szCs w:val="18"/>
        </w:rPr>
        <w:t>fiscalização</w:t>
      </w:r>
      <w:r>
        <w:rPr>
          <w:rFonts w:ascii="Arial" w:hAnsi="Arial" w:cs="Arial"/>
          <w:spacing w:val="-10"/>
          <w:sz w:val="18"/>
          <w:szCs w:val="18"/>
        </w:rPr>
        <w:t xml:space="preserve"> </w:t>
      </w:r>
      <w:r>
        <w:rPr>
          <w:rFonts w:ascii="Arial" w:hAnsi="Arial" w:cs="Arial"/>
          <w:sz w:val="18"/>
          <w:szCs w:val="18"/>
        </w:rPr>
        <w:t>serão</w:t>
      </w:r>
      <w:r>
        <w:rPr>
          <w:rFonts w:ascii="Arial" w:hAnsi="Arial" w:cs="Arial"/>
          <w:spacing w:val="-13"/>
          <w:sz w:val="18"/>
          <w:szCs w:val="18"/>
        </w:rPr>
        <w:t xml:space="preserve"> </w:t>
      </w:r>
      <w:r>
        <w:rPr>
          <w:rFonts w:ascii="Arial" w:hAnsi="Arial" w:cs="Arial"/>
          <w:sz w:val="18"/>
          <w:szCs w:val="18"/>
        </w:rPr>
        <w:t>os</w:t>
      </w:r>
      <w:r>
        <w:rPr>
          <w:rFonts w:ascii="Arial" w:hAnsi="Arial" w:cs="Arial"/>
          <w:spacing w:val="-13"/>
          <w:sz w:val="18"/>
          <w:szCs w:val="18"/>
        </w:rPr>
        <w:t xml:space="preserve"> </w:t>
      </w:r>
      <w:r>
        <w:rPr>
          <w:rFonts w:ascii="Arial" w:hAnsi="Arial" w:cs="Arial"/>
          <w:sz w:val="18"/>
          <w:szCs w:val="18"/>
        </w:rPr>
        <w:t>servidores</w:t>
      </w:r>
      <w:r>
        <w:rPr>
          <w:rFonts w:ascii="Arial" w:hAnsi="Arial" w:cs="Arial"/>
          <w:spacing w:val="-10"/>
          <w:sz w:val="18"/>
          <w:szCs w:val="18"/>
        </w:rPr>
        <w:t xml:space="preserve"> </w:t>
      </w:r>
      <w:r>
        <w:rPr>
          <w:rFonts w:ascii="Arial" w:hAnsi="Arial" w:cs="Arial"/>
          <w:sz w:val="18"/>
          <w:szCs w:val="18"/>
        </w:rPr>
        <w:t>que</w:t>
      </w:r>
      <w:r>
        <w:rPr>
          <w:rFonts w:ascii="Arial" w:hAnsi="Arial" w:cs="Arial"/>
          <w:spacing w:val="-13"/>
          <w:sz w:val="18"/>
          <w:szCs w:val="18"/>
        </w:rPr>
        <w:t xml:space="preserve"> </w:t>
      </w:r>
      <w:r>
        <w:rPr>
          <w:rFonts w:ascii="Arial" w:hAnsi="Arial" w:cs="Arial"/>
          <w:sz w:val="18"/>
          <w:szCs w:val="18"/>
        </w:rPr>
        <w:t>estiverem</w:t>
      </w:r>
      <w:r>
        <w:rPr>
          <w:rFonts w:ascii="Arial" w:hAnsi="Arial" w:cs="Arial"/>
          <w:spacing w:val="-11"/>
          <w:sz w:val="18"/>
          <w:szCs w:val="18"/>
        </w:rPr>
        <w:t xml:space="preserve"> </w:t>
      </w:r>
      <w:r>
        <w:rPr>
          <w:rFonts w:ascii="Arial" w:hAnsi="Arial" w:cs="Arial"/>
          <w:sz w:val="18"/>
          <w:szCs w:val="18"/>
        </w:rPr>
        <w:t>atuando</w:t>
      </w:r>
      <w:r>
        <w:rPr>
          <w:rFonts w:ascii="Arial" w:hAnsi="Arial" w:cs="Arial"/>
          <w:spacing w:val="-15"/>
          <w:sz w:val="18"/>
          <w:szCs w:val="18"/>
        </w:rPr>
        <w:t xml:space="preserve"> </w:t>
      </w:r>
      <w:r>
        <w:rPr>
          <w:rFonts w:ascii="Arial" w:hAnsi="Arial" w:cs="Arial"/>
          <w:sz w:val="18"/>
          <w:szCs w:val="18"/>
        </w:rPr>
        <w:t>em</w:t>
      </w:r>
      <w:r>
        <w:rPr>
          <w:rFonts w:ascii="Arial" w:hAnsi="Arial" w:cs="Arial"/>
          <w:spacing w:val="-12"/>
          <w:sz w:val="18"/>
          <w:szCs w:val="18"/>
        </w:rPr>
        <w:t xml:space="preserve"> </w:t>
      </w:r>
      <w:r>
        <w:rPr>
          <w:rFonts w:ascii="Arial" w:hAnsi="Arial" w:cs="Arial"/>
          <w:sz w:val="18"/>
          <w:szCs w:val="18"/>
        </w:rPr>
        <w:t xml:space="preserve">substituição </w:t>
      </w:r>
      <w:r>
        <w:rPr>
          <w:rFonts w:ascii="Arial" w:hAnsi="Arial" w:cs="Arial"/>
          <w:spacing w:val="-59"/>
          <w:sz w:val="18"/>
          <w:szCs w:val="18"/>
        </w:rPr>
        <w:t xml:space="preserve">     </w:t>
      </w:r>
      <w:r>
        <w:rPr>
          <w:rFonts w:ascii="Arial" w:hAnsi="Arial" w:cs="Arial"/>
          <w:sz w:val="18"/>
          <w:szCs w:val="18"/>
        </w:rPr>
        <w:t>aos referidos</w:t>
      </w:r>
      <w:r>
        <w:rPr>
          <w:rFonts w:ascii="Arial" w:hAnsi="Arial" w:cs="Arial"/>
          <w:spacing w:val="-2"/>
          <w:sz w:val="18"/>
          <w:szCs w:val="18"/>
        </w:rPr>
        <w:t xml:space="preserve"> </w:t>
      </w:r>
      <w:r>
        <w:rPr>
          <w:rFonts w:ascii="Arial" w:hAnsi="Arial" w:cs="Arial"/>
          <w:sz w:val="18"/>
          <w:szCs w:val="18"/>
        </w:rPr>
        <w:t>cargos.</w:t>
      </w:r>
    </w:p>
    <w:p w14:paraId="323C36B4">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4 Compete</w:t>
      </w:r>
      <w:r>
        <w:rPr>
          <w:rFonts w:ascii="Arial" w:hAnsi="Arial" w:cs="Arial"/>
          <w:spacing w:val="1"/>
          <w:sz w:val="18"/>
          <w:szCs w:val="18"/>
        </w:rPr>
        <w:t xml:space="preserve"> </w:t>
      </w:r>
      <w:r>
        <w:rPr>
          <w:rFonts w:ascii="Arial" w:hAnsi="Arial" w:cs="Arial"/>
          <w:sz w:val="18"/>
          <w:szCs w:val="18"/>
        </w:rPr>
        <w:t>ao</w:t>
      </w:r>
      <w:r>
        <w:rPr>
          <w:rFonts w:ascii="Arial" w:hAnsi="Arial" w:cs="Arial"/>
          <w:spacing w:val="1"/>
          <w:sz w:val="18"/>
          <w:szCs w:val="18"/>
        </w:rPr>
        <w:t xml:space="preserve"> </w:t>
      </w:r>
      <w:r>
        <w:rPr>
          <w:rFonts w:ascii="Arial" w:hAnsi="Arial" w:cs="Arial"/>
          <w:sz w:val="18"/>
          <w:szCs w:val="18"/>
        </w:rPr>
        <w:t>Gestor</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acima</w:t>
      </w:r>
      <w:r>
        <w:rPr>
          <w:rFonts w:ascii="Arial" w:hAnsi="Arial" w:cs="Arial"/>
          <w:spacing w:val="1"/>
          <w:sz w:val="18"/>
          <w:szCs w:val="18"/>
        </w:rPr>
        <w:t xml:space="preserve"> </w:t>
      </w:r>
      <w:r>
        <w:rPr>
          <w:rFonts w:ascii="Arial" w:hAnsi="Arial" w:cs="Arial"/>
          <w:sz w:val="18"/>
          <w:szCs w:val="18"/>
        </w:rPr>
        <w:t>identificado</w:t>
      </w:r>
      <w:r>
        <w:rPr>
          <w:rFonts w:ascii="Arial" w:hAnsi="Arial" w:cs="Arial"/>
          <w:spacing w:val="1"/>
          <w:sz w:val="18"/>
          <w:szCs w:val="18"/>
        </w:rPr>
        <w:t xml:space="preserve"> </w:t>
      </w:r>
      <w:r>
        <w:rPr>
          <w:rFonts w:ascii="Arial" w:hAnsi="Arial" w:cs="Arial"/>
          <w:sz w:val="18"/>
          <w:szCs w:val="18"/>
        </w:rPr>
        <w:t>exercer</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 xml:space="preserve"> </w:t>
      </w:r>
      <w:r>
        <w:rPr>
          <w:rFonts w:ascii="Arial" w:hAnsi="Arial" w:cs="Arial"/>
          <w:sz w:val="18"/>
          <w:szCs w:val="18"/>
        </w:rPr>
        <w:t>administração</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com</w:t>
      </w:r>
      <w:r>
        <w:rPr>
          <w:rFonts w:ascii="Arial" w:hAnsi="Arial" w:cs="Arial"/>
          <w:spacing w:val="1"/>
          <w:sz w:val="18"/>
          <w:szCs w:val="18"/>
        </w:rPr>
        <w:t xml:space="preserve"> </w:t>
      </w:r>
      <w:r>
        <w:rPr>
          <w:rFonts w:ascii="Arial" w:hAnsi="Arial" w:cs="Arial"/>
          <w:sz w:val="18"/>
          <w:szCs w:val="18"/>
        </w:rPr>
        <w:t>atribuições</w:t>
      </w:r>
      <w:r>
        <w:rPr>
          <w:rFonts w:ascii="Arial" w:hAnsi="Arial" w:cs="Arial"/>
          <w:spacing w:val="1"/>
          <w:sz w:val="18"/>
          <w:szCs w:val="18"/>
        </w:rPr>
        <w:t xml:space="preserve"> </w:t>
      </w:r>
      <w:r>
        <w:rPr>
          <w:rFonts w:ascii="Arial" w:hAnsi="Arial" w:cs="Arial"/>
          <w:sz w:val="18"/>
          <w:szCs w:val="18"/>
        </w:rPr>
        <w:t>voltadas</w:t>
      </w:r>
      <w:r>
        <w:rPr>
          <w:rFonts w:ascii="Arial" w:hAnsi="Arial" w:cs="Arial"/>
          <w:spacing w:val="1"/>
          <w:sz w:val="18"/>
          <w:szCs w:val="18"/>
        </w:rPr>
        <w:t xml:space="preserve"> </w:t>
      </w:r>
      <w:r>
        <w:rPr>
          <w:rFonts w:ascii="Arial" w:hAnsi="Arial" w:cs="Arial"/>
          <w:sz w:val="18"/>
          <w:szCs w:val="18"/>
        </w:rPr>
        <w:t>para</w:t>
      </w:r>
      <w:r>
        <w:rPr>
          <w:rFonts w:ascii="Arial" w:hAnsi="Arial" w:cs="Arial"/>
          <w:spacing w:val="1"/>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controle</w:t>
      </w:r>
      <w:r>
        <w:rPr>
          <w:rFonts w:ascii="Arial" w:hAnsi="Arial" w:cs="Arial"/>
          <w:spacing w:val="1"/>
          <w:sz w:val="18"/>
          <w:szCs w:val="18"/>
        </w:rPr>
        <w:t xml:space="preserve"> </w:t>
      </w:r>
      <w:r>
        <w:rPr>
          <w:rFonts w:ascii="Arial" w:hAnsi="Arial" w:cs="Arial"/>
          <w:sz w:val="18"/>
          <w:szCs w:val="18"/>
        </w:rPr>
        <w:t>das</w:t>
      </w:r>
      <w:r>
        <w:rPr>
          <w:rFonts w:ascii="Arial" w:hAnsi="Arial" w:cs="Arial"/>
          <w:spacing w:val="1"/>
          <w:sz w:val="18"/>
          <w:szCs w:val="18"/>
        </w:rPr>
        <w:t xml:space="preserve"> </w:t>
      </w:r>
      <w:r>
        <w:rPr>
          <w:rFonts w:ascii="Arial" w:hAnsi="Arial" w:cs="Arial"/>
          <w:sz w:val="18"/>
          <w:szCs w:val="18"/>
        </w:rPr>
        <w:t>questões</w:t>
      </w:r>
      <w:r>
        <w:rPr>
          <w:rFonts w:ascii="Arial" w:hAnsi="Arial" w:cs="Arial"/>
          <w:spacing w:val="1"/>
          <w:sz w:val="18"/>
          <w:szCs w:val="18"/>
        </w:rPr>
        <w:t xml:space="preserve"> </w:t>
      </w:r>
      <w:r>
        <w:rPr>
          <w:rFonts w:ascii="Arial" w:hAnsi="Arial" w:cs="Arial"/>
          <w:sz w:val="18"/>
          <w:szCs w:val="18"/>
        </w:rPr>
        <w:t>documentais</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contratação, quais sejam, verificar se os recursos estão sendo empenhados conforme as</w:t>
      </w:r>
      <w:r>
        <w:rPr>
          <w:rFonts w:ascii="Arial" w:hAnsi="Arial" w:cs="Arial"/>
          <w:spacing w:val="1"/>
          <w:sz w:val="18"/>
          <w:szCs w:val="18"/>
        </w:rPr>
        <w:t xml:space="preserve"> </w:t>
      </w:r>
      <w:r>
        <w:rPr>
          <w:rFonts w:ascii="Arial" w:hAnsi="Arial" w:cs="Arial"/>
          <w:sz w:val="18"/>
          <w:szCs w:val="18"/>
        </w:rPr>
        <w:t>respectivas</w:t>
      </w:r>
      <w:r>
        <w:rPr>
          <w:rFonts w:ascii="Arial" w:hAnsi="Arial" w:cs="Arial"/>
          <w:spacing w:val="-10"/>
          <w:sz w:val="18"/>
          <w:szCs w:val="18"/>
        </w:rPr>
        <w:t xml:space="preserve"> </w:t>
      </w:r>
      <w:r>
        <w:rPr>
          <w:rFonts w:ascii="Arial" w:hAnsi="Arial" w:cs="Arial"/>
          <w:sz w:val="18"/>
          <w:szCs w:val="18"/>
        </w:rPr>
        <w:t>dotações</w:t>
      </w:r>
      <w:r>
        <w:rPr>
          <w:rFonts w:ascii="Arial" w:hAnsi="Arial" w:cs="Arial"/>
          <w:spacing w:val="-10"/>
          <w:sz w:val="18"/>
          <w:szCs w:val="18"/>
        </w:rPr>
        <w:t xml:space="preserve"> </w:t>
      </w:r>
      <w:r>
        <w:rPr>
          <w:rFonts w:ascii="Arial" w:hAnsi="Arial" w:cs="Arial"/>
          <w:sz w:val="18"/>
          <w:szCs w:val="18"/>
        </w:rPr>
        <w:t>orçamentárias,</w:t>
      </w:r>
      <w:r>
        <w:rPr>
          <w:rFonts w:ascii="Arial" w:hAnsi="Arial" w:cs="Arial"/>
          <w:spacing w:val="-7"/>
          <w:sz w:val="18"/>
          <w:szCs w:val="18"/>
        </w:rPr>
        <w:t xml:space="preserve"> </w:t>
      </w:r>
      <w:r>
        <w:rPr>
          <w:rFonts w:ascii="Arial" w:hAnsi="Arial" w:cs="Arial"/>
          <w:sz w:val="18"/>
          <w:szCs w:val="18"/>
        </w:rPr>
        <w:t>acompanhar</w:t>
      </w:r>
      <w:r>
        <w:rPr>
          <w:rFonts w:ascii="Arial" w:hAnsi="Arial" w:cs="Arial"/>
          <w:spacing w:val="-9"/>
          <w:sz w:val="18"/>
          <w:szCs w:val="18"/>
        </w:rPr>
        <w:t xml:space="preserve"> </w:t>
      </w:r>
      <w:r>
        <w:rPr>
          <w:rFonts w:ascii="Arial" w:hAnsi="Arial" w:cs="Arial"/>
          <w:sz w:val="18"/>
          <w:szCs w:val="18"/>
        </w:rPr>
        <w:t>o</w:t>
      </w:r>
      <w:r>
        <w:rPr>
          <w:rFonts w:ascii="Arial" w:hAnsi="Arial" w:cs="Arial"/>
          <w:spacing w:val="-8"/>
          <w:sz w:val="18"/>
          <w:szCs w:val="18"/>
        </w:rPr>
        <w:t xml:space="preserve"> </w:t>
      </w:r>
      <w:r>
        <w:rPr>
          <w:rFonts w:ascii="Arial" w:hAnsi="Arial" w:cs="Arial"/>
          <w:sz w:val="18"/>
          <w:szCs w:val="18"/>
        </w:rPr>
        <w:t>prazo</w:t>
      </w:r>
      <w:r>
        <w:rPr>
          <w:rFonts w:ascii="Arial" w:hAnsi="Arial" w:cs="Arial"/>
          <w:spacing w:val="-8"/>
          <w:sz w:val="18"/>
          <w:szCs w:val="18"/>
        </w:rPr>
        <w:t xml:space="preserve"> </w:t>
      </w:r>
      <w:r>
        <w:rPr>
          <w:rFonts w:ascii="Arial" w:hAnsi="Arial" w:cs="Arial"/>
          <w:sz w:val="18"/>
          <w:szCs w:val="18"/>
        </w:rPr>
        <w:t>de</w:t>
      </w:r>
      <w:r>
        <w:rPr>
          <w:rFonts w:ascii="Arial" w:hAnsi="Arial" w:cs="Arial"/>
          <w:spacing w:val="-11"/>
          <w:sz w:val="18"/>
          <w:szCs w:val="18"/>
        </w:rPr>
        <w:t xml:space="preserve"> </w:t>
      </w:r>
      <w:r>
        <w:rPr>
          <w:rFonts w:ascii="Arial" w:hAnsi="Arial" w:cs="Arial"/>
          <w:sz w:val="18"/>
          <w:szCs w:val="18"/>
        </w:rPr>
        <w:t>vigência</w:t>
      </w:r>
      <w:r>
        <w:rPr>
          <w:rFonts w:ascii="Arial" w:hAnsi="Arial" w:cs="Arial"/>
          <w:spacing w:val="-8"/>
          <w:sz w:val="18"/>
          <w:szCs w:val="18"/>
        </w:rPr>
        <w:t xml:space="preserve"> </w:t>
      </w:r>
      <w:r>
        <w:rPr>
          <w:rFonts w:ascii="Arial" w:hAnsi="Arial" w:cs="Arial"/>
          <w:sz w:val="18"/>
          <w:szCs w:val="18"/>
        </w:rPr>
        <w:t>do</w:t>
      </w:r>
      <w:r>
        <w:rPr>
          <w:rFonts w:ascii="Arial" w:hAnsi="Arial" w:cs="Arial"/>
          <w:spacing w:val="-8"/>
          <w:sz w:val="18"/>
          <w:szCs w:val="18"/>
        </w:rPr>
        <w:t xml:space="preserve"> </w:t>
      </w:r>
      <w:r>
        <w:rPr>
          <w:rFonts w:ascii="Arial" w:hAnsi="Arial" w:cs="Arial"/>
          <w:sz w:val="18"/>
          <w:szCs w:val="18"/>
        </w:rPr>
        <w:t>contrato,</w:t>
      </w:r>
      <w:r>
        <w:rPr>
          <w:rFonts w:ascii="Arial" w:hAnsi="Arial" w:cs="Arial"/>
          <w:spacing w:val="-7"/>
          <w:sz w:val="18"/>
          <w:szCs w:val="18"/>
        </w:rPr>
        <w:t xml:space="preserve"> </w:t>
      </w:r>
      <w:r>
        <w:rPr>
          <w:rFonts w:ascii="Arial" w:hAnsi="Arial" w:cs="Arial"/>
          <w:sz w:val="18"/>
          <w:szCs w:val="18"/>
        </w:rPr>
        <w:t>verificar</w:t>
      </w:r>
      <w:r>
        <w:rPr>
          <w:rFonts w:ascii="Arial" w:hAnsi="Arial" w:cs="Arial"/>
          <w:spacing w:val="-59"/>
          <w:sz w:val="18"/>
          <w:szCs w:val="18"/>
        </w:rPr>
        <w:t xml:space="preserve"> </w:t>
      </w:r>
      <w:r>
        <w:rPr>
          <w:rFonts w:ascii="Arial" w:hAnsi="Arial" w:cs="Arial"/>
          <w:sz w:val="18"/>
          <w:szCs w:val="18"/>
        </w:rPr>
        <w:t>a necessidade e possibilidade da renovação/prorrogação, bem como estudar a viabilidade</w:t>
      </w:r>
      <w:r>
        <w:rPr>
          <w:rFonts w:ascii="Arial" w:hAnsi="Arial" w:cs="Arial"/>
          <w:spacing w:val="-59"/>
          <w:sz w:val="18"/>
          <w:szCs w:val="18"/>
        </w:rPr>
        <w:t xml:space="preserve"> </w:t>
      </w:r>
      <w:r>
        <w:rPr>
          <w:rFonts w:ascii="Arial" w:hAnsi="Arial" w:cs="Arial"/>
          <w:sz w:val="18"/>
          <w:szCs w:val="18"/>
        </w:rPr>
        <w:t>de</w:t>
      </w:r>
      <w:r>
        <w:rPr>
          <w:rFonts w:ascii="Arial" w:hAnsi="Arial" w:cs="Arial"/>
          <w:spacing w:val="-7"/>
          <w:sz w:val="18"/>
          <w:szCs w:val="18"/>
        </w:rPr>
        <w:t xml:space="preserve"> </w:t>
      </w:r>
      <w:r>
        <w:rPr>
          <w:rFonts w:ascii="Arial" w:hAnsi="Arial" w:cs="Arial"/>
          <w:sz w:val="18"/>
          <w:szCs w:val="18"/>
        </w:rPr>
        <w:t>realização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reequilíbrio</w:t>
      </w:r>
      <w:r>
        <w:rPr>
          <w:rFonts w:ascii="Arial" w:hAnsi="Arial" w:cs="Arial"/>
          <w:spacing w:val="-6"/>
          <w:sz w:val="18"/>
          <w:szCs w:val="18"/>
        </w:rPr>
        <w:t xml:space="preserve"> </w:t>
      </w:r>
      <w:r>
        <w:rPr>
          <w:rFonts w:ascii="Arial" w:hAnsi="Arial" w:cs="Arial"/>
          <w:sz w:val="18"/>
          <w:szCs w:val="18"/>
        </w:rPr>
        <w:t>econômico-financeiro</w:t>
      </w:r>
      <w:r>
        <w:rPr>
          <w:rFonts w:ascii="Arial" w:hAnsi="Arial" w:cs="Arial"/>
          <w:spacing w:val="-5"/>
          <w:sz w:val="18"/>
          <w:szCs w:val="18"/>
        </w:rPr>
        <w:t xml:space="preserve"> </w:t>
      </w:r>
      <w:r>
        <w:rPr>
          <w:rFonts w:ascii="Arial" w:hAnsi="Arial" w:cs="Arial"/>
          <w:sz w:val="18"/>
          <w:szCs w:val="18"/>
        </w:rPr>
        <w:t>e</w:t>
      </w:r>
      <w:r>
        <w:rPr>
          <w:rFonts w:ascii="Arial" w:hAnsi="Arial" w:cs="Arial"/>
          <w:spacing w:val="-5"/>
          <w:sz w:val="18"/>
          <w:szCs w:val="18"/>
        </w:rPr>
        <w:t xml:space="preserve"> </w:t>
      </w:r>
      <w:r>
        <w:rPr>
          <w:rFonts w:ascii="Arial" w:hAnsi="Arial" w:cs="Arial"/>
          <w:sz w:val="18"/>
          <w:szCs w:val="18"/>
        </w:rPr>
        <w:t>da</w:t>
      </w:r>
      <w:r>
        <w:rPr>
          <w:rFonts w:ascii="Arial" w:hAnsi="Arial" w:cs="Arial"/>
          <w:spacing w:val="-6"/>
          <w:sz w:val="18"/>
          <w:szCs w:val="18"/>
        </w:rPr>
        <w:t xml:space="preserve"> </w:t>
      </w:r>
      <w:r>
        <w:rPr>
          <w:rFonts w:ascii="Arial" w:hAnsi="Arial" w:cs="Arial"/>
          <w:sz w:val="18"/>
          <w:szCs w:val="18"/>
        </w:rPr>
        <w:t>celebração</w:t>
      </w:r>
      <w:r>
        <w:rPr>
          <w:rFonts w:ascii="Arial" w:hAnsi="Arial" w:cs="Arial"/>
          <w:spacing w:val="-5"/>
          <w:sz w:val="18"/>
          <w:szCs w:val="18"/>
        </w:rPr>
        <w:t xml:space="preserve"> </w:t>
      </w:r>
      <w:r>
        <w:rPr>
          <w:rFonts w:ascii="Arial" w:hAnsi="Arial" w:cs="Arial"/>
          <w:sz w:val="18"/>
          <w:szCs w:val="18"/>
        </w:rPr>
        <w:t>dos</w:t>
      </w:r>
      <w:r>
        <w:rPr>
          <w:rFonts w:ascii="Arial" w:hAnsi="Arial" w:cs="Arial"/>
          <w:spacing w:val="-7"/>
          <w:sz w:val="18"/>
          <w:szCs w:val="18"/>
        </w:rPr>
        <w:t xml:space="preserve"> </w:t>
      </w:r>
      <w:r>
        <w:rPr>
          <w:rFonts w:ascii="Arial" w:hAnsi="Arial" w:cs="Arial"/>
          <w:sz w:val="18"/>
          <w:szCs w:val="18"/>
        </w:rPr>
        <w:t>respectivos</w:t>
      </w:r>
      <w:r>
        <w:rPr>
          <w:rFonts w:ascii="Arial" w:hAnsi="Arial" w:cs="Arial"/>
          <w:spacing w:val="-9"/>
          <w:sz w:val="18"/>
          <w:szCs w:val="18"/>
        </w:rPr>
        <w:t xml:space="preserve"> </w:t>
      </w:r>
      <w:r>
        <w:rPr>
          <w:rFonts w:ascii="Arial" w:hAnsi="Arial" w:cs="Arial"/>
          <w:sz w:val="18"/>
          <w:szCs w:val="18"/>
        </w:rPr>
        <w:t>termos</w:t>
      </w:r>
      <w:r>
        <w:rPr>
          <w:rFonts w:ascii="Arial" w:hAnsi="Arial" w:cs="Arial"/>
          <w:spacing w:val="-58"/>
          <w:sz w:val="18"/>
          <w:szCs w:val="18"/>
        </w:rPr>
        <w:t xml:space="preserve"> </w:t>
      </w:r>
      <w:r>
        <w:rPr>
          <w:rFonts w:ascii="Arial" w:hAnsi="Arial" w:cs="Arial"/>
          <w:sz w:val="18"/>
          <w:szCs w:val="18"/>
        </w:rPr>
        <w:t>aditivos, etc.</w:t>
      </w:r>
    </w:p>
    <w:p w14:paraId="1CEFFB6C">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.5 Compete ao Fiscal do Contrato acima identificado exercer a verificação concreta do</w:t>
      </w:r>
      <w:r>
        <w:rPr>
          <w:rFonts w:ascii="Arial" w:hAnsi="Arial" w:cs="Arial"/>
          <w:spacing w:val="1"/>
          <w:sz w:val="18"/>
          <w:szCs w:val="18"/>
        </w:rPr>
        <w:t xml:space="preserve"> </w:t>
      </w:r>
      <w:r>
        <w:rPr>
          <w:rFonts w:ascii="Arial" w:hAnsi="Arial" w:cs="Arial"/>
          <w:sz w:val="18"/>
          <w:szCs w:val="18"/>
        </w:rPr>
        <w:t xml:space="preserve">objeto, devendo o servidor designado verificar a qualidade e </w:t>
      </w:r>
    </w:p>
    <w:p w14:paraId="0249FDEF">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procedência da prestação do</w:t>
      </w:r>
      <w:r>
        <w:rPr>
          <w:rFonts w:ascii="Arial" w:hAnsi="Arial" w:cs="Arial"/>
          <w:spacing w:val="-59"/>
          <w:sz w:val="18"/>
          <w:szCs w:val="18"/>
        </w:rPr>
        <w:t xml:space="preserve"> </w:t>
      </w:r>
      <w:r>
        <w:rPr>
          <w:rFonts w:ascii="Arial" w:hAnsi="Arial" w:cs="Arial"/>
          <w:sz w:val="18"/>
          <w:szCs w:val="18"/>
        </w:rPr>
        <w:t>objeto respectivo, encaminhar informações ao gestor do contrato, atestar documentos</w:t>
      </w:r>
      <w:r>
        <w:rPr>
          <w:rFonts w:ascii="Arial" w:hAnsi="Arial" w:cs="Arial"/>
          <w:spacing w:val="1"/>
          <w:sz w:val="18"/>
          <w:szCs w:val="18"/>
        </w:rPr>
        <w:t xml:space="preserve"> </w:t>
      </w:r>
      <w:r>
        <w:rPr>
          <w:rFonts w:ascii="Arial" w:hAnsi="Arial" w:cs="Arial"/>
          <w:sz w:val="18"/>
          <w:szCs w:val="18"/>
        </w:rPr>
        <w:t>fiscais, exercer o relacionamento necessário com a contratada, dirimir as dúvidas que</w:t>
      </w:r>
      <w:r>
        <w:rPr>
          <w:rFonts w:ascii="Arial" w:hAnsi="Arial" w:cs="Arial"/>
          <w:spacing w:val="1"/>
          <w:sz w:val="18"/>
          <w:szCs w:val="18"/>
        </w:rPr>
        <w:t xml:space="preserve"> </w:t>
      </w:r>
      <w:r>
        <w:rPr>
          <w:rFonts w:ascii="Arial" w:hAnsi="Arial" w:cs="Arial"/>
          <w:sz w:val="18"/>
          <w:szCs w:val="18"/>
        </w:rPr>
        <w:t>surgirem</w:t>
      </w:r>
      <w:r>
        <w:rPr>
          <w:rFonts w:ascii="Arial" w:hAnsi="Arial" w:cs="Arial"/>
          <w:spacing w:val="-1"/>
          <w:sz w:val="18"/>
          <w:szCs w:val="18"/>
        </w:rPr>
        <w:t xml:space="preserve"> </w:t>
      </w:r>
      <w:r>
        <w:rPr>
          <w:rFonts w:ascii="Arial" w:hAnsi="Arial" w:cs="Arial"/>
          <w:sz w:val="18"/>
          <w:szCs w:val="18"/>
        </w:rPr>
        <w:t>no</w:t>
      </w:r>
      <w:r>
        <w:rPr>
          <w:rFonts w:ascii="Arial" w:hAnsi="Arial" w:cs="Arial"/>
          <w:spacing w:val="-2"/>
          <w:sz w:val="18"/>
          <w:szCs w:val="18"/>
        </w:rPr>
        <w:t xml:space="preserve"> </w:t>
      </w:r>
      <w:r>
        <w:rPr>
          <w:rFonts w:ascii="Arial" w:hAnsi="Arial" w:cs="Arial"/>
          <w:sz w:val="18"/>
          <w:szCs w:val="18"/>
        </w:rPr>
        <w:t>curso</w:t>
      </w:r>
      <w:r>
        <w:rPr>
          <w:rFonts w:ascii="Arial" w:hAnsi="Arial" w:cs="Arial"/>
          <w:spacing w:val="-2"/>
          <w:sz w:val="18"/>
          <w:szCs w:val="18"/>
        </w:rPr>
        <w:t xml:space="preserve"> </w:t>
      </w:r>
      <w:r>
        <w:rPr>
          <w:rFonts w:ascii="Arial" w:hAnsi="Arial" w:cs="Arial"/>
          <w:sz w:val="18"/>
          <w:szCs w:val="18"/>
        </w:rPr>
        <w:t>da execução 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2"/>
          <w:sz w:val="18"/>
          <w:szCs w:val="18"/>
        </w:rPr>
        <w:t xml:space="preserve"> </w:t>
      </w:r>
      <w:r>
        <w:rPr>
          <w:rFonts w:ascii="Arial" w:hAnsi="Arial" w:cs="Arial"/>
          <w:sz w:val="18"/>
          <w:szCs w:val="18"/>
        </w:rPr>
        <w:t>etc.</w:t>
      </w:r>
    </w:p>
    <w:p w14:paraId="356416D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.6 O</w:t>
      </w:r>
      <w:r>
        <w:rPr>
          <w:rFonts w:ascii="Arial" w:hAnsi="Arial" w:cs="Arial"/>
          <w:spacing w:val="-10"/>
          <w:sz w:val="18"/>
          <w:szCs w:val="18"/>
        </w:rPr>
        <w:t xml:space="preserve"> </w:t>
      </w:r>
      <w:r>
        <w:rPr>
          <w:rFonts w:ascii="Arial" w:hAnsi="Arial" w:cs="Arial"/>
          <w:sz w:val="18"/>
          <w:szCs w:val="18"/>
        </w:rPr>
        <w:t>fiscal</w:t>
      </w:r>
      <w:r>
        <w:rPr>
          <w:rFonts w:ascii="Arial" w:hAnsi="Arial" w:cs="Arial"/>
          <w:spacing w:val="-9"/>
          <w:sz w:val="18"/>
          <w:szCs w:val="18"/>
        </w:rPr>
        <w:t xml:space="preserve"> </w:t>
      </w:r>
      <w:r>
        <w:rPr>
          <w:rFonts w:ascii="Arial" w:hAnsi="Arial" w:cs="Arial"/>
          <w:sz w:val="18"/>
          <w:szCs w:val="18"/>
        </w:rPr>
        <w:t>do</w:t>
      </w:r>
      <w:r>
        <w:rPr>
          <w:rFonts w:ascii="Arial" w:hAnsi="Arial" w:cs="Arial"/>
          <w:spacing w:val="-11"/>
          <w:sz w:val="18"/>
          <w:szCs w:val="18"/>
        </w:rPr>
        <w:t xml:space="preserve"> </w:t>
      </w:r>
      <w:r>
        <w:rPr>
          <w:rFonts w:ascii="Arial" w:hAnsi="Arial" w:cs="Arial"/>
          <w:sz w:val="18"/>
          <w:szCs w:val="18"/>
        </w:rPr>
        <w:t>contrato</w:t>
      </w:r>
      <w:r>
        <w:rPr>
          <w:rFonts w:ascii="Arial" w:hAnsi="Arial" w:cs="Arial"/>
          <w:spacing w:val="-10"/>
          <w:sz w:val="18"/>
          <w:szCs w:val="18"/>
        </w:rPr>
        <w:t xml:space="preserve"> </w:t>
      </w:r>
      <w:r>
        <w:rPr>
          <w:rFonts w:ascii="Arial" w:hAnsi="Arial" w:cs="Arial"/>
          <w:sz w:val="18"/>
          <w:szCs w:val="18"/>
        </w:rPr>
        <w:t>anotará</w:t>
      </w:r>
      <w:r>
        <w:rPr>
          <w:rFonts w:ascii="Arial" w:hAnsi="Arial" w:cs="Arial"/>
          <w:spacing w:val="-7"/>
          <w:sz w:val="18"/>
          <w:szCs w:val="18"/>
        </w:rPr>
        <w:t xml:space="preserve"> </w:t>
      </w:r>
      <w:r>
        <w:rPr>
          <w:rFonts w:ascii="Arial" w:hAnsi="Arial" w:cs="Arial"/>
          <w:sz w:val="18"/>
          <w:szCs w:val="18"/>
        </w:rPr>
        <w:t>em</w:t>
      </w:r>
      <w:r>
        <w:rPr>
          <w:rFonts w:ascii="Arial" w:hAnsi="Arial" w:cs="Arial"/>
          <w:spacing w:val="-9"/>
          <w:sz w:val="18"/>
          <w:szCs w:val="18"/>
        </w:rPr>
        <w:t xml:space="preserve"> </w:t>
      </w:r>
      <w:r>
        <w:rPr>
          <w:rFonts w:ascii="Arial" w:hAnsi="Arial" w:cs="Arial"/>
          <w:sz w:val="18"/>
          <w:szCs w:val="18"/>
        </w:rPr>
        <w:t>registro</w:t>
      </w:r>
      <w:r>
        <w:rPr>
          <w:rFonts w:ascii="Arial" w:hAnsi="Arial" w:cs="Arial"/>
          <w:spacing w:val="-8"/>
          <w:sz w:val="18"/>
          <w:szCs w:val="18"/>
        </w:rPr>
        <w:t xml:space="preserve"> </w:t>
      </w:r>
      <w:r>
        <w:rPr>
          <w:rFonts w:ascii="Arial" w:hAnsi="Arial" w:cs="Arial"/>
          <w:sz w:val="18"/>
          <w:szCs w:val="18"/>
        </w:rPr>
        <w:t>próprio</w:t>
      </w:r>
      <w:r>
        <w:rPr>
          <w:rFonts w:ascii="Arial" w:hAnsi="Arial" w:cs="Arial"/>
          <w:spacing w:val="-10"/>
          <w:sz w:val="18"/>
          <w:szCs w:val="18"/>
        </w:rPr>
        <w:t xml:space="preserve"> </w:t>
      </w:r>
      <w:r>
        <w:rPr>
          <w:rFonts w:ascii="Arial" w:hAnsi="Arial" w:cs="Arial"/>
          <w:sz w:val="18"/>
          <w:szCs w:val="18"/>
        </w:rPr>
        <w:t>todas</w:t>
      </w:r>
      <w:r>
        <w:rPr>
          <w:rFonts w:ascii="Arial" w:hAnsi="Arial" w:cs="Arial"/>
          <w:spacing w:val="-8"/>
          <w:sz w:val="18"/>
          <w:szCs w:val="18"/>
        </w:rPr>
        <w:t xml:space="preserve"> </w:t>
      </w:r>
      <w:r>
        <w:rPr>
          <w:rFonts w:ascii="Arial" w:hAnsi="Arial" w:cs="Arial"/>
          <w:sz w:val="18"/>
          <w:szCs w:val="18"/>
        </w:rPr>
        <w:t>as</w:t>
      </w:r>
      <w:r>
        <w:rPr>
          <w:rFonts w:ascii="Arial" w:hAnsi="Arial" w:cs="Arial"/>
          <w:spacing w:val="-10"/>
          <w:sz w:val="18"/>
          <w:szCs w:val="18"/>
        </w:rPr>
        <w:t xml:space="preserve"> </w:t>
      </w:r>
      <w:r>
        <w:rPr>
          <w:rFonts w:ascii="Arial" w:hAnsi="Arial" w:cs="Arial"/>
          <w:sz w:val="18"/>
          <w:szCs w:val="18"/>
        </w:rPr>
        <w:t>ocorrências</w:t>
      </w:r>
      <w:r>
        <w:rPr>
          <w:rFonts w:ascii="Arial" w:hAnsi="Arial" w:cs="Arial"/>
          <w:spacing w:val="-7"/>
          <w:sz w:val="18"/>
          <w:szCs w:val="18"/>
        </w:rPr>
        <w:t xml:space="preserve"> </w:t>
      </w:r>
      <w:r>
        <w:rPr>
          <w:rFonts w:ascii="Arial" w:hAnsi="Arial" w:cs="Arial"/>
          <w:sz w:val="18"/>
          <w:szCs w:val="18"/>
        </w:rPr>
        <w:t>relacionadas</w:t>
      </w:r>
      <w:r>
        <w:rPr>
          <w:rFonts w:ascii="Arial" w:hAnsi="Arial" w:cs="Arial"/>
          <w:spacing w:val="-8"/>
          <w:sz w:val="18"/>
          <w:szCs w:val="18"/>
        </w:rPr>
        <w:t xml:space="preserve"> </w:t>
      </w:r>
      <w:r>
        <w:rPr>
          <w:rFonts w:ascii="Arial" w:hAnsi="Arial" w:cs="Arial"/>
          <w:sz w:val="18"/>
          <w:szCs w:val="18"/>
        </w:rPr>
        <w:t>com</w:t>
      </w:r>
      <w:r>
        <w:rPr>
          <w:rFonts w:ascii="Arial" w:hAnsi="Arial" w:cs="Arial"/>
          <w:spacing w:val="-59"/>
          <w:sz w:val="18"/>
          <w:szCs w:val="18"/>
        </w:rPr>
        <w:t xml:space="preserve"> </w:t>
      </w:r>
      <w:r>
        <w:rPr>
          <w:rFonts w:ascii="Arial" w:hAnsi="Arial" w:cs="Arial"/>
          <w:sz w:val="18"/>
          <w:szCs w:val="18"/>
        </w:rPr>
        <w:t>a execução do contrato, indicando dia, mês e ano, bem como o nome dos funcionários</w:t>
      </w:r>
      <w:r>
        <w:rPr>
          <w:rFonts w:ascii="Arial" w:hAnsi="Arial" w:cs="Arial"/>
          <w:spacing w:val="1"/>
          <w:sz w:val="18"/>
          <w:szCs w:val="18"/>
        </w:rPr>
        <w:t xml:space="preserve"> </w:t>
      </w:r>
      <w:r>
        <w:rPr>
          <w:rFonts w:ascii="Arial" w:hAnsi="Arial" w:cs="Arial"/>
          <w:sz w:val="18"/>
          <w:szCs w:val="18"/>
        </w:rPr>
        <w:t>eventualmente envolvidos, determinando o que for necessário à regularização das faltas</w:t>
      </w:r>
      <w:r>
        <w:rPr>
          <w:rFonts w:ascii="Arial" w:hAnsi="Arial" w:cs="Arial"/>
          <w:spacing w:val="1"/>
          <w:sz w:val="18"/>
          <w:szCs w:val="18"/>
        </w:rPr>
        <w:t xml:space="preserve"> </w:t>
      </w:r>
      <w:r>
        <w:rPr>
          <w:rFonts w:ascii="Arial" w:hAnsi="Arial" w:cs="Arial"/>
          <w:sz w:val="18"/>
          <w:szCs w:val="18"/>
        </w:rPr>
        <w:t>ou defeitos observados e encaminhando os apontamentos à autoridade competente para</w:t>
      </w:r>
      <w:r>
        <w:rPr>
          <w:rFonts w:ascii="Arial" w:hAnsi="Arial" w:cs="Arial"/>
          <w:spacing w:val="1"/>
          <w:sz w:val="18"/>
          <w:szCs w:val="18"/>
        </w:rPr>
        <w:t xml:space="preserve"> </w:t>
      </w:r>
      <w:r>
        <w:rPr>
          <w:rFonts w:ascii="Arial" w:hAnsi="Arial" w:cs="Arial"/>
          <w:sz w:val="18"/>
          <w:szCs w:val="18"/>
        </w:rPr>
        <w:t>as</w:t>
      </w:r>
      <w:r>
        <w:rPr>
          <w:rFonts w:ascii="Arial" w:hAnsi="Arial" w:cs="Arial"/>
          <w:spacing w:val="-1"/>
          <w:sz w:val="18"/>
          <w:szCs w:val="18"/>
        </w:rPr>
        <w:t xml:space="preserve"> </w:t>
      </w:r>
      <w:r>
        <w:rPr>
          <w:rFonts w:ascii="Arial" w:hAnsi="Arial" w:cs="Arial"/>
          <w:sz w:val="18"/>
          <w:szCs w:val="18"/>
        </w:rPr>
        <w:t>providências</w:t>
      </w:r>
      <w:r>
        <w:rPr>
          <w:rFonts w:ascii="Arial" w:hAnsi="Arial" w:cs="Arial"/>
          <w:spacing w:val="-2"/>
          <w:sz w:val="18"/>
          <w:szCs w:val="18"/>
        </w:rPr>
        <w:t xml:space="preserve"> </w:t>
      </w:r>
      <w:r>
        <w:rPr>
          <w:rFonts w:ascii="Arial" w:hAnsi="Arial" w:cs="Arial"/>
          <w:sz w:val="18"/>
          <w:szCs w:val="18"/>
        </w:rPr>
        <w:t>cabíveis.</w:t>
      </w:r>
    </w:p>
    <w:p w14:paraId="5ABBD62A">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.7 A fiscalização de que trata este item não exclui nem reduz a responsabilidade da</w:t>
      </w:r>
      <w:r>
        <w:rPr>
          <w:rFonts w:ascii="Arial" w:hAnsi="Arial" w:cs="Arial"/>
          <w:spacing w:val="1"/>
          <w:sz w:val="18"/>
          <w:szCs w:val="18"/>
        </w:rPr>
        <w:t xml:space="preserve"> </w:t>
      </w:r>
      <w:r>
        <w:rPr>
          <w:rFonts w:ascii="Arial" w:hAnsi="Arial" w:cs="Arial"/>
          <w:sz w:val="18"/>
          <w:szCs w:val="18"/>
        </w:rPr>
        <w:t>contratada,</w:t>
      </w:r>
      <w:r>
        <w:rPr>
          <w:rFonts w:ascii="Arial" w:hAnsi="Arial" w:cs="Arial"/>
          <w:spacing w:val="-11"/>
          <w:sz w:val="18"/>
          <w:szCs w:val="18"/>
        </w:rPr>
        <w:t xml:space="preserve"> </w:t>
      </w:r>
      <w:r>
        <w:rPr>
          <w:rFonts w:ascii="Arial" w:hAnsi="Arial" w:cs="Arial"/>
          <w:sz w:val="18"/>
          <w:szCs w:val="18"/>
        </w:rPr>
        <w:t>inclusive</w:t>
      </w:r>
      <w:r>
        <w:rPr>
          <w:rFonts w:ascii="Arial" w:hAnsi="Arial" w:cs="Arial"/>
          <w:spacing w:val="-9"/>
          <w:sz w:val="18"/>
          <w:szCs w:val="18"/>
        </w:rPr>
        <w:t xml:space="preserve"> </w:t>
      </w:r>
      <w:r>
        <w:rPr>
          <w:rFonts w:ascii="Arial" w:hAnsi="Arial" w:cs="Arial"/>
          <w:sz w:val="18"/>
          <w:szCs w:val="18"/>
        </w:rPr>
        <w:t>perante</w:t>
      </w:r>
      <w:r>
        <w:rPr>
          <w:rFonts w:ascii="Arial" w:hAnsi="Arial" w:cs="Arial"/>
          <w:spacing w:val="-11"/>
          <w:sz w:val="18"/>
          <w:szCs w:val="18"/>
        </w:rPr>
        <w:t xml:space="preserve"> </w:t>
      </w:r>
      <w:r>
        <w:rPr>
          <w:rFonts w:ascii="Arial" w:hAnsi="Arial" w:cs="Arial"/>
          <w:sz w:val="18"/>
          <w:szCs w:val="18"/>
        </w:rPr>
        <w:t>terceiros,</w:t>
      </w:r>
      <w:r>
        <w:rPr>
          <w:rFonts w:ascii="Arial" w:hAnsi="Arial" w:cs="Arial"/>
          <w:spacing w:val="-10"/>
          <w:sz w:val="18"/>
          <w:szCs w:val="18"/>
        </w:rPr>
        <w:t xml:space="preserve"> </w:t>
      </w:r>
      <w:r>
        <w:rPr>
          <w:rFonts w:ascii="Arial" w:hAnsi="Arial" w:cs="Arial"/>
          <w:sz w:val="18"/>
          <w:szCs w:val="18"/>
        </w:rPr>
        <w:t>por</w:t>
      </w:r>
      <w:r>
        <w:rPr>
          <w:rFonts w:ascii="Arial" w:hAnsi="Arial" w:cs="Arial"/>
          <w:spacing w:val="-9"/>
          <w:sz w:val="18"/>
          <w:szCs w:val="18"/>
        </w:rPr>
        <w:t xml:space="preserve"> </w:t>
      </w:r>
      <w:r>
        <w:rPr>
          <w:rFonts w:ascii="Arial" w:hAnsi="Arial" w:cs="Arial"/>
          <w:sz w:val="18"/>
          <w:szCs w:val="18"/>
        </w:rPr>
        <w:t>qualquer</w:t>
      </w:r>
      <w:r>
        <w:rPr>
          <w:rFonts w:ascii="Arial" w:hAnsi="Arial" w:cs="Arial"/>
          <w:spacing w:val="-8"/>
          <w:sz w:val="18"/>
          <w:szCs w:val="18"/>
        </w:rPr>
        <w:t xml:space="preserve"> </w:t>
      </w:r>
      <w:r>
        <w:rPr>
          <w:rFonts w:ascii="Arial" w:hAnsi="Arial" w:cs="Arial"/>
          <w:sz w:val="18"/>
          <w:szCs w:val="18"/>
        </w:rPr>
        <w:t>irregularidade,</w:t>
      </w:r>
      <w:r>
        <w:rPr>
          <w:rFonts w:ascii="Arial" w:hAnsi="Arial" w:cs="Arial"/>
          <w:spacing w:val="-10"/>
          <w:sz w:val="18"/>
          <w:szCs w:val="18"/>
        </w:rPr>
        <w:t xml:space="preserve"> </w:t>
      </w:r>
      <w:r>
        <w:rPr>
          <w:rFonts w:ascii="Arial" w:hAnsi="Arial" w:cs="Arial"/>
          <w:sz w:val="18"/>
          <w:szCs w:val="18"/>
        </w:rPr>
        <w:t>ainda</w:t>
      </w:r>
      <w:r>
        <w:rPr>
          <w:rFonts w:ascii="Arial" w:hAnsi="Arial" w:cs="Arial"/>
          <w:spacing w:val="-11"/>
          <w:sz w:val="18"/>
          <w:szCs w:val="18"/>
        </w:rPr>
        <w:t xml:space="preserve"> </w:t>
      </w:r>
      <w:r>
        <w:rPr>
          <w:rFonts w:ascii="Arial" w:hAnsi="Arial" w:cs="Arial"/>
          <w:sz w:val="18"/>
          <w:szCs w:val="18"/>
        </w:rPr>
        <w:t>que</w:t>
      </w:r>
      <w:r>
        <w:rPr>
          <w:rFonts w:ascii="Arial" w:hAnsi="Arial" w:cs="Arial"/>
          <w:spacing w:val="-10"/>
          <w:sz w:val="18"/>
          <w:szCs w:val="18"/>
        </w:rPr>
        <w:t xml:space="preserve"> </w:t>
      </w:r>
      <w:r>
        <w:rPr>
          <w:rFonts w:ascii="Arial" w:hAnsi="Arial" w:cs="Arial"/>
          <w:sz w:val="18"/>
          <w:szCs w:val="18"/>
        </w:rPr>
        <w:t>resultante</w:t>
      </w:r>
      <w:r>
        <w:rPr>
          <w:rFonts w:ascii="Arial" w:hAnsi="Arial" w:cs="Arial"/>
          <w:spacing w:val="-1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imperfeições</w:t>
      </w:r>
      <w:r>
        <w:rPr>
          <w:rFonts w:ascii="Arial" w:hAnsi="Arial" w:cs="Arial"/>
          <w:spacing w:val="1"/>
          <w:sz w:val="18"/>
          <w:szCs w:val="18"/>
        </w:rPr>
        <w:t xml:space="preserve"> </w:t>
      </w:r>
      <w:r>
        <w:rPr>
          <w:rFonts w:ascii="Arial" w:hAnsi="Arial" w:cs="Arial"/>
          <w:sz w:val="18"/>
          <w:szCs w:val="18"/>
        </w:rPr>
        <w:t>técnicas,</w:t>
      </w:r>
      <w:r>
        <w:rPr>
          <w:rFonts w:ascii="Arial" w:hAnsi="Arial" w:cs="Arial"/>
          <w:spacing w:val="1"/>
          <w:sz w:val="18"/>
          <w:szCs w:val="18"/>
        </w:rPr>
        <w:t xml:space="preserve"> </w:t>
      </w:r>
      <w:r>
        <w:rPr>
          <w:rFonts w:ascii="Arial" w:hAnsi="Arial" w:cs="Arial"/>
          <w:sz w:val="18"/>
          <w:szCs w:val="18"/>
        </w:rPr>
        <w:t>vícios</w:t>
      </w:r>
      <w:r>
        <w:rPr>
          <w:rFonts w:ascii="Arial" w:hAnsi="Arial" w:cs="Arial"/>
          <w:spacing w:val="1"/>
          <w:sz w:val="18"/>
          <w:szCs w:val="18"/>
        </w:rPr>
        <w:t xml:space="preserve"> </w:t>
      </w:r>
      <w:r>
        <w:rPr>
          <w:rFonts w:ascii="Arial" w:hAnsi="Arial" w:cs="Arial"/>
          <w:sz w:val="18"/>
          <w:szCs w:val="18"/>
        </w:rPr>
        <w:t>redibitórios,</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emprego</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material</w:t>
      </w:r>
      <w:r>
        <w:rPr>
          <w:rFonts w:ascii="Arial" w:hAnsi="Arial" w:cs="Arial"/>
          <w:spacing w:val="1"/>
          <w:sz w:val="18"/>
          <w:szCs w:val="18"/>
        </w:rPr>
        <w:t xml:space="preserve"> </w:t>
      </w:r>
      <w:r>
        <w:rPr>
          <w:rFonts w:ascii="Arial" w:hAnsi="Arial" w:cs="Arial"/>
          <w:sz w:val="18"/>
          <w:szCs w:val="18"/>
        </w:rPr>
        <w:t>inadequado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qualidade</w:t>
      </w:r>
      <w:r>
        <w:rPr>
          <w:rFonts w:ascii="Arial" w:hAnsi="Arial" w:cs="Arial"/>
          <w:spacing w:val="1"/>
          <w:sz w:val="18"/>
          <w:szCs w:val="18"/>
        </w:rPr>
        <w:t xml:space="preserve"> </w:t>
      </w:r>
      <w:r>
        <w:rPr>
          <w:rFonts w:ascii="Arial" w:hAnsi="Arial" w:cs="Arial"/>
          <w:sz w:val="18"/>
          <w:szCs w:val="18"/>
        </w:rPr>
        <w:t>inferior,</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na</w:t>
      </w:r>
      <w:r>
        <w:rPr>
          <w:rFonts w:ascii="Arial" w:hAnsi="Arial" w:cs="Arial"/>
          <w:spacing w:val="1"/>
          <w:sz w:val="18"/>
          <w:szCs w:val="18"/>
        </w:rPr>
        <w:t xml:space="preserve"> </w:t>
      </w:r>
      <w:r>
        <w:rPr>
          <w:rFonts w:ascii="Arial" w:hAnsi="Arial" w:cs="Arial"/>
          <w:sz w:val="18"/>
          <w:szCs w:val="18"/>
        </w:rPr>
        <w:t>ocorrência</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não</w:t>
      </w:r>
      <w:r>
        <w:rPr>
          <w:rFonts w:ascii="Arial" w:hAnsi="Arial" w:cs="Arial"/>
          <w:spacing w:val="1"/>
          <w:sz w:val="18"/>
          <w:szCs w:val="18"/>
        </w:rPr>
        <w:t xml:space="preserve"> </w:t>
      </w:r>
      <w:r>
        <w:rPr>
          <w:rFonts w:ascii="Arial" w:hAnsi="Arial" w:cs="Arial"/>
          <w:sz w:val="18"/>
          <w:szCs w:val="18"/>
        </w:rPr>
        <w:t>implica</w:t>
      </w:r>
      <w:r>
        <w:rPr>
          <w:rFonts w:ascii="Arial" w:hAnsi="Arial" w:cs="Arial"/>
          <w:spacing w:val="1"/>
          <w:sz w:val="18"/>
          <w:szCs w:val="18"/>
        </w:rPr>
        <w:t xml:space="preserve"> </w:t>
      </w:r>
      <w:r>
        <w:rPr>
          <w:rFonts w:ascii="Arial" w:hAnsi="Arial" w:cs="Arial"/>
          <w:sz w:val="18"/>
          <w:szCs w:val="18"/>
        </w:rPr>
        <w:t>em</w:t>
      </w:r>
      <w:r>
        <w:rPr>
          <w:rFonts w:ascii="Arial" w:hAnsi="Arial" w:cs="Arial"/>
          <w:spacing w:val="1"/>
          <w:sz w:val="18"/>
          <w:szCs w:val="18"/>
        </w:rPr>
        <w:t xml:space="preserve"> </w:t>
      </w:r>
      <w:r>
        <w:rPr>
          <w:rFonts w:ascii="Arial" w:hAnsi="Arial" w:cs="Arial"/>
          <w:sz w:val="18"/>
          <w:szCs w:val="18"/>
        </w:rPr>
        <w:t>corresponsabilidade</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Administração ou de seus agentes e prepostos, de conformidade com  a Lei nº 14.133/2021.</w:t>
      </w:r>
    </w:p>
    <w:p w14:paraId="2CCB1D21">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6174DF5A">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 xml:space="preserve">OITAVA </w:t>
      </w:r>
      <w:r>
        <w:rPr>
          <w:rFonts w:hint="default" w:ascii="Arial" w:hAnsi="Arial" w:cs="Arial"/>
          <w:sz w:val="18"/>
          <w:szCs w:val="18"/>
        </w:rPr>
        <w:t>– PUBLICAÇÃO</w:t>
      </w:r>
    </w:p>
    <w:p w14:paraId="1810EA68">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18.1 </w:t>
      </w:r>
      <w:r>
        <w:rPr>
          <w:rFonts w:hint="default" w:ascii="Arial" w:hAnsi="Arial" w:cs="Arial"/>
          <w:sz w:val="18"/>
          <w:szCs w:val="18"/>
        </w:rPr>
        <w:t xml:space="preserve">Incumbirá ao contratante divulgar o presente instrumento no Portal Nacional de Contratações Públicas (PNCP), na forma prevista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"art94" \h </w:instrText>
      </w:r>
      <w:r>
        <w:rPr>
          <w:rFonts w:hint="default" w:ascii="Arial" w:hAnsi="Arial" w:cs="Arial"/>
          <w:sz w:val="18"/>
          <w:szCs w:val="18"/>
        </w:rPr>
        <w:fldChar w:fldCharType="separate"/>
      </w:r>
      <w:r>
        <w:rPr>
          <w:rStyle w:val="12"/>
          <w:rFonts w:hint="default" w:ascii="Arial" w:hAnsi="Arial" w:cs="Arial"/>
          <w:sz w:val="18"/>
          <w:szCs w:val="18"/>
        </w:rPr>
        <w:t>art. 94 da Lei 14.133, de 2021</w:t>
      </w:r>
      <w:r>
        <w:rPr>
          <w:rStyle w:val="12"/>
          <w:rFonts w:hint="default" w:ascii="Arial" w:hAnsi="Arial" w:cs="Arial"/>
          <w:sz w:val="18"/>
          <w:szCs w:val="18"/>
        </w:rPr>
        <w:fldChar w:fldCharType="end"/>
      </w:r>
      <w:r>
        <w:rPr>
          <w:rFonts w:hint="default" w:ascii="Arial" w:hAnsi="Arial" w:cs="Arial"/>
          <w:sz w:val="18"/>
          <w:szCs w:val="18"/>
        </w:rPr>
        <w:t xml:space="preserve">, bem como no respectivo sítio oficial na Internet, em atenção ao art. 91, </w:t>
      </w:r>
      <w:r>
        <w:rPr>
          <w:rFonts w:hint="default" w:ascii="Arial" w:hAnsi="Arial" w:cs="Arial"/>
          <w:i/>
          <w:iCs/>
          <w:sz w:val="18"/>
          <w:szCs w:val="18"/>
        </w:rPr>
        <w:t>caput,</w:t>
      </w:r>
      <w:r>
        <w:rPr>
          <w:rFonts w:hint="default" w:ascii="Arial" w:hAnsi="Arial" w:cs="Arial"/>
          <w:sz w:val="18"/>
          <w:szCs w:val="18"/>
        </w:rPr>
        <w:t xml:space="preserve"> da Lei n.º 14.133, de 2021, e ao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"https://www.planalto.gov.br/ccivil_03/_ato2011-2014/2011/lei/l12527.htm" \l "art8§2" \h </w:instrText>
      </w:r>
      <w:r>
        <w:rPr>
          <w:rFonts w:hint="default" w:ascii="Arial" w:hAnsi="Arial" w:cs="Arial"/>
          <w:sz w:val="18"/>
          <w:szCs w:val="18"/>
        </w:rPr>
        <w:fldChar w:fldCharType="separate"/>
      </w:r>
      <w:r>
        <w:rPr>
          <w:rStyle w:val="12"/>
          <w:rFonts w:hint="default" w:ascii="Arial" w:hAnsi="Arial" w:cs="Arial"/>
          <w:sz w:val="18"/>
          <w:szCs w:val="18"/>
        </w:rPr>
        <w:t>art. 8º, §2º, da Lei n. 12.527, de 2011</w:t>
      </w:r>
      <w:r>
        <w:rPr>
          <w:rStyle w:val="12"/>
          <w:rFonts w:hint="default" w:ascii="Arial" w:hAnsi="Arial" w:cs="Arial"/>
          <w:sz w:val="18"/>
          <w:szCs w:val="18"/>
        </w:rPr>
        <w:fldChar w:fldCharType="end"/>
      </w:r>
      <w:r>
        <w:rPr>
          <w:rFonts w:hint="default" w:ascii="Arial" w:hAnsi="Arial" w:cs="Arial"/>
          <w:sz w:val="18"/>
          <w:szCs w:val="18"/>
        </w:rPr>
        <w:t xml:space="preserve">, c/c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"https://www.planalto.gov.br/ccivil_03/_ato2011-2014/2012/decreto/d7724.htm" \l "art7§3" \h </w:instrText>
      </w:r>
      <w:r>
        <w:rPr>
          <w:rFonts w:hint="default" w:ascii="Arial" w:hAnsi="Arial" w:cs="Arial"/>
          <w:sz w:val="18"/>
          <w:szCs w:val="18"/>
        </w:rPr>
        <w:fldChar w:fldCharType="separate"/>
      </w:r>
      <w:r>
        <w:rPr>
          <w:rStyle w:val="12"/>
          <w:rFonts w:hint="default" w:ascii="Arial" w:hAnsi="Arial" w:cs="Arial"/>
          <w:sz w:val="18"/>
          <w:szCs w:val="18"/>
        </w:rPr>
        <w:t>art. 7º, §3º, inciso V, do Decreto n. 7.724, de 2012.</w:t>
      </w:r>
      <w:r>
        <w:rPr>
          <w:rStyle w:val="12"/>
          <w:rFonts w:hint="default" w:ascii="Arial" w:hAnsi="Arial" w:cs="Arial"/>
          <w:sz w:val="18"/>
          <w:szCs w:val="18"/>
        </w:rPr>
        <w:fldChar w:fldCharType="end"/>
      </w:r>
      <w:r>
        <w:rPr>
          <w:rFonts w:hint="default" w:ascii="Arial" w:hAnsi="Arial" w:cs="Arial"/>
          <w:sz w:val="18"/>
          <w:szCs w:val="18"/>
        </w:rPr>
        <w:t xml:space="preserve"> </w:t>
      </w:r>
    </w:p>
    <w:p w14:paraId="3F1F16C2">
      <w:pPr>
        <w:pStyle w:val="305"/>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20"/>
          <w:szCs w:val="20"/>
        </w:rPr>
      </w:pPr>
    </w:p>
    <w:p w14:paraId="3F34B1A8">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w:t>
      </w:r>
      <w:r>
        <w:rPr>
          <w:rStyle w:val="12"/>
          <w:rFonts w:hint="default" w:ascii="Arial" w:hAnsi="Arial" w:cs="Arial"/>
          <w:sz w:val="18"/>
          <w:szCs w:val="18"/>
        </w:rPr>
        <w:fldChar w:fldCharType="end"/>
      </w:r>
      <w:r>
        <w:rPr>
          <w:rFonts w:hint="default" w:ascii="Arial" w:hAnsi="Arial" w:cs="Arial"/>
          <w:sz w:val="18"/>
          <w:szCs w:val="18"/>
        </w:rPr>
        <w:t>)</w:t>
      </w:r>
    </w:p>
    <w:p w14:paraId="72F2366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19.1 </w:t>
      </w:r>
      <w:r>
        <w:rPr>
          <w:rFonts w:hint="default" w:ascii="Arial" w:hAnsi="Arial" w:cs="Arial"/>
          <w:sz w:val="18"/>
          <w:szCs w:val="18"/>
        </w:rPr>
        <w:t xml:space="preserve">Fica eleito o Foro </w:t>
      </w:r>
      <w:r>
        <w:rPr>
          <w:rFonts w:hint="default" w:cs="Arial"/>
          <w:sz w:val="18"/>
          <w:szCs w:val="18"/>
          <w:lang w:val="pt-BR"/>
        </w:rPr>
        <w:t xml:space="preserve">da </w:t>
      </w:r>
      <w:r>
        <w:rPr>
          <w:rFonts w:ascii="Arial" w:hAnsi="Arial" w:cs="Arial"/>
          <w:sz w:val="18"/>
          <w:szCs w:val="18"/>
        </w:rPr>
        <w:t>Comarca de Cataguases (MG)</w:t>
      </w:r>
      <w:r>
        <w:rPr>
          <w:rFonts w:hint="default"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 da Lei nº 14.133/21.</w:t>
      </w:r>
      <w:r>
        <w:rPr>
          <w:rStyle w:val="12"/>
          <w:rFonts w:hint="default" w:ascii="Arial" w:hAnsi="Arial" w:cs="Arial"/>
          <w:sz w:val="18"/>
          <w:szCs w:val="18"/>
        </w:rPr>
        <w:fldChar w:fldCharType="end"/>
      </w:r>
    </w:p>
    <w:p w14:paraId="439463E2">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5</w:t>
      </w:r>
      <w:r>
        <w:rPr>
          <w:rFonts w:hint="default" w:ascii="Arial" w:hAnsi="Arial" w:cs="Arial" w:eastAsiaTheme="minorHAnsi"/>
          <w:sz w:val="18"/>
          <w:szCs w:val="18"/>
        </w:rPr>
        <w:t>.</w:t>
      </w:r>
    </w:p>
    <w:p w14:paraId="006D0F95">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74C30E47">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3B247B33">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0362ADB2">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3CDE9ADA">
      <w:pPr>
        <w:jc w:val="both"/>
        <w:rPr>
          <w:rFonts w:hint="default" w:ascii="Arial" w:hAnsi="Arial" w:cs="Arial" w:eastAsiaTheme="minorHAnsi"/>
          <w:bCs/>
          <w:color w:val="000000"/>
          <w:sz w:val="18"/>
          <w:szCs w:val="18"/>
        </w:rPr>
      </w:pPr>
    </w:p>
    <w:p w14:paraId="55418802">
      <w:pPr>
        <w:ind w:left="-284" w:firstLine="284"/>
        <w:jc w:val="both"/>
        <w:rPr>
          <w:rFonts w:ascii="Arial" w:hAnsi="Arial" w:cs="Arial" w:eastAsiaTheme="minorHAnsi"/>
          <w:sz w:val="20"/>
          <w:szCs w:val="20"/>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63CD8D0F">
      <w:pPr>
        <w:jc w:val="both"/>
        <w:rPr>
          <w:rFonts w:ascii="Arial" w:hAnsi="Arial" w:cs="Arial" w:eastAsiaTheme="minorHAnsi"/>
          <w:sz w:val="20"/>
          <w:szCs w:val="20"/>
        </w:rPr>
      </w:pPr>
    </w:p>
    <w:p w14:paraId="301ABC5F">
      <w:pPr>
        <w:jc w:val="both"/>
        <w:rPr>
          <w:rFonts w:ascii="Arial" w:hAnsi="Arial" w:cs="Arial" w:eastAsiaTheme="minorHAnsi"/>
          <w:sz w:val="20"/>
          <w:szCs w:val="20"/>
        </w:rPr>
      </w:pPr>
    </w:p>
    <w:p w14:paraId="4BEE6A9D">
      <w:pPr>
        <w:jc w:val="both"/>
        <w:rPr>
          <w:rFonts w:ascii="Arial" w:hAnsi="Arial" w:cs="Arial" w:eastAsiaTheme="minorHAnsi"/>
          <w:sz w:val="20"/>
          <w:szCs w:val="20"/>
        </w:rPr>
      </w:pPr>
    </w:p>
    <w:p w14:paraId="7662EF87">
      <w:pPr>
        <w:jc w:val="both"/>
        <w:rPr>
          <w:rFonts w:ascii="Arial" w:hAnsi="Arial" w:cs="Arial" w:eastAsiaTheme="minorHAnsi"/>
          <w:sz w:val="20"/>
          <w:szCs w:val="20"/>
        </w:rPr>
      </w:pPr>
    </w:p>
    <w:p w14:paraId="0E95CF2C">
      <w:pPr>
        <w:jc w:val="both"/>
        <w:rPr>
          <w:rFonts w:ascii="Arial" w:hAnsi="Arial" w:cs="Arial" w:eastAsiaTheme="minorHAnsi"/>
          <w:sz w:val="20"/>
          <w:szCs w:val="20"/>
        </w:rPr>
      </w:pPr>
    </w:p>
    <w:p w14:paraId="47A3C2F8">
      <w:pPr>
        <w:jc w:val="both"/>
        <w:rPr>
          <w:rFonts w:ascii="Arial" w:hAnsi="Arial" w:cs="Arial" w:eastAsiaTheme="minorHAnsi"/>
          <w:sz w:val="20"/>
          <w:szCs w:val="20"/>
        </w:rPr>
      </w:pPr>
    </w:p>
    <w:p w14:paraId="4723209C">
      <w:pPr>
        <w:jc w:val="both"/>
        <w:rPr>
          <w:rFonts w:ascii="Arial" w:hAnsi="Arial" w:cs="Arial" w:eastAsiaTheme="minorHAnsi"/>
          <w:sz w:val="20"/>
          <w:szCs w:val="20"/>
        </w:rPr>
      </w:pPr>
    </w:p>
    <w:p w14:paraId="1A44D8D6">
      <w:pPr>
        <w:jc w:val="both"/>
        <w:rPr>
          <w:rFonts w:ascii="Arial" w:hAnsi="Arial" w:cs="Arial" w:eastAsiaTheme="minorHAnsi"/>
          <w:sz w:val="20"/>
          <w:szCs w:val="20"/>
        </w:rPr>
      </w:pPr>
    </w:p>
    <w:p w14:paraId="5EF0DC9A">
      <w:pPr>
        <w:jc w:val="both"/>
        <w:rPr>
          <w:rFonts w:ascii="Arial" w:hAnsi="Arial" w:cs="Arial" w:eastAsiaTheme="minorHAnsi"/>
          <w:sz w:val="20"/>
          <w:szCs w:val="20"/>
        </w:rPr>
      </w:pPr>
    </w:p>
    <w:p w14:paraId="06622A2F">
      <w:pPr>
        <w:jc w:val="both"/>
        <w:rPr>
          <w:rFonts w:ascii="Arial" w:hAnsi="Arial" w:cs="Arial" w:eastAsiaTheme="minorHAnsi"/>
          <w:sz w:val="20"/>
          <w:szCs w:val="20"/>
        </w:rPr>
      </w:pPr>
    </w:p>
    <w:p w14:paraId="267623A2">
      <w:pPr>
        <w:jc w:val="both"/>
        <w:rPr>
          <w:rFonts w:ascii="Arial" w:hAnsi="Arial" w:cs="Arial" w:eastAsiaTheme="minorHAnsi"/>
          <w:sz w:val="20"/>
          <w:szCs w:val="20"/>
        </w:rPr>
      </w:pPr>
    </w:p>
    <w:p w14:paraId="6C592B8B">
      <w:pPr>
        <w:jc w:val="both"/>
        <w:rPr>
          <w:rFonts w:ascii="Arial" w:hAnsi="Arial" w:cs="Arial" w:eastAsiaTheme="minorHAnsi"/>
          <w:sz w:val="20"/>
          <w:szCs w:val="20"/>
        </w:rPr>
      </w:pPr>
    </w:p>
    <w:p w14:paraId="39541B7F">
      <w:pPr>
        <w:jc w:val="both"/>
        <w:rPr>
          <w:rFonts w:ascii="Arial" w:hAnsi="Arial" w:cs="Arial" w:eastAsiaTheme="minorHAnsi"/>
          <w:sz w:val="20"/>
          <w:szCs w:val="20"/>
        </w:rPr>
      </w:pPr>
    </w:p>
    <w:p w14:paraId="2E11185E">
      <w:pPr>
        <w:jc w:val="both"/>
        <w:rPr>
          <w:rFonts w:ascii="Arial" w:hAnsi="Arial" w:cs="Arial" w:eastAsiaTheme="minorHAnsi"/>
          <w:sz w:val="20"/>
          <w:szCs w:val="20"/>
        </w:rPr>
      </w:pPr>
    </w:p>
    <w:p w14:paraId="547A3924">
      <w:pPr>
        <w:jc w:val="both"/>
        <w:rPr>
          <w:rFonts w:ascii="Arial" w:hAnsi="Arial" w:cs="Arial" w:eastAsiaTheme="minorHAnsi"/>
          <w:sz w:val="20"/>
          <w:szCs w:val="20"/>
        </w:rPr>
      </w:pPr>
    </w:p>
    <w:p w14:paraId="6EA85954">
      <w:pPr>
        <w:jc w:val="both"/>
        <w:rPr>
          <w:rFonts w:ascii="Arial" w:hAnsi="Arial" w:cs="Arial" w:eastAsiaTheme="minorHAnsi"/>
          <w:sz w:val="20"/>
          <w:szCs w:val="20"/>
        </w:rPr>
      </w:pPr>
    </w:p>
    <w:p w14:paraId="66FA589E">
      <w:pPr>
        <w:jc w:val="both"/>
        <w:rPr>
          <w:rFonts w:ascii="Arial" w:hAnsi="Arial" w:cs="Arial" w:eastAsiaTheme="minorHAnsi"/>
          <w:sz w:val="20"/>
          <w:szCs w:val="20"/>
        </w:rPr>
      </w:pPr>
    </w:p>
    <w:p w14:paraId="185E6618">
      <w:pPr>
        <w:jc w:val="both"/>
        <w:rPr>
          <w:rFonts w:ascii="Arial" w:hAnsi="Arial" w:cs="Arial" w:eastAsiaTheme="minorHAnsi"/>
          <w:sz w:val="20"/>
          <w:szCs w:val="20"/>
        </w:rPr>
      </w:pPr>
    </w:p>
    <w:p w14:paraId="5E53DFB4">
      <w:pPr>
        <w:jc w:val="both"/>
        <w:rPr>
          <w:rFonts w:ascii="Arial" w:hAnsi="Arial" w:cs="Arial" w:eastAsiaTheme="minorHAnsi"/>
          <w:sz w:val="20"/>
          <w:szCs w:val="20"/>
        </w:rPr>
      </w:pPr>
    </w:p>
    <w:p w14:paraId="030B0E76">
      <w:pPr>
        <w:jc w:val="both"/>
        <w:rPr>
          <w:rFonts w:ascii="Arial" w:hAnsi="Arial" w:cs="Arial" w:eastAsiaTheme="minorHAnsi"/>
          <w:sz w:val="20"/>
          <w:szCs w:val="20"/>
        </w:rPr>
      </w:pPr>
    </w:p>
    <w:p w14:paraId="7229E0EB">
      <w:pPr>
        <w:jc w:val="both"/>
        <w:rPr>
          <w:rFonts w:ascii="Arial" w:hAnsi="Arial" w:cs="Arial" w:eastAsiaTheme="minorHAnsi"/>
          <w:sz w:val="20"/>
          <w:szCs w:val="20"/>
        </w:rPr>
      </w:pPr>
    </w:p>
    <w:p w14:paraId="5B2FCAE7">
      <w:pPr>
        <w:jc w:val="both"/>
        <w:rPr>
          <w:rFonts w:ascii="Arial" w:hAnsi="Arial" w:cs="Arial" w:eastAsiaTheme="minorHAnsi"/>
          <w:sz w:val="20"/>
          <w:szCs w:val="20"/>
        </w:rPr>
      </w:pPr>
    </w:p>
    <w:p w14:paraId="68BCFFDE">
      <w:pPr>
        <w:jc w:val="both"/>
        <w:rPr>
          <w:rFonts w:ascii="Arial" w:hAnsi="Arial" w:cs="Arial" w:eastAsiaTheme="minorHAnsi"/>
          <w:sz w:val="20"/>
          <w:szCs w:val="20"/>
        </w:rPr>
      </w:pPr>
    </w:p>
    <w:p w14:paraId="3B3078FA">
      <w:pPr>
        <w:jc w:val="both"/>
        <w:rPr>
          <w:rFonts w:ascii="Arial" w:hAnsi="Arial" w:cs="Arial" w:eastAsiaTheme="minorHAnsi"/>
          <w:sz w:val="20"/>
          <w:szCs w:val="20"/>
        </w:rPr>
      </w:pPr>
    </w:p>
    <w:p w14:paraId="5D937B5A">
      <w:pPr>
        <w:jc w:val="both"/>
        <w:rPr>
          <w:rFonts w:ascii="Arial" w:hAnsi="Arial" w:cs="Arial" w:eastAsiaTheme="minorHAnsi"/>
          <w:sz w:val="20"/>
          <w:szCs w:val="20"/>
        </w:rPr>
      </w:pPr>
    </w:p>
    <w:p w14:paraId="2CC88CC8">
      <w:pPr>
        <w:jc w:val="both"/>
        <w:rPr>
          <w:rFonts w:ascii="Arial" w:hAnsi="Arial" w:cs="Arial" w:eastAsiaTheme="minorHAnsi"/>
          <w:sz w:val="20"/>
          <w:szCs w:val="20"/>
        </w:rPr>
      </w:pPr>
    </w:p>
    <w:p w14:paraId="7FCF6E36">
      <w:pPr>
        <w:jc w:val="both"/>
        <w:rPr>
          <w:rFonts w:ascii="Arial" w:hAnsi="Arial" w:cs="Arial" w:eastAsiaTheme="minorHAnsi"/>
          <w:sz w:val="20"/>
          <w:szCs w:val="20"/>
        </w:rPr>
      </w:pPr>
    </w:p>
    <w:p w14:paraId="32BFF3D9">
      <w:pPr>
        <w:jc w:val="both"/>
        <w:rPr>
          <w:rFonts w:ascii="Arial" w:hAnsi="Arial" w:cs="Arial" w:eastAsiaTheme="minorHAnsi"/>
          <w:sz w:val="20"/>
          <w:szCs w:val="20"/>
        </w:rPr>
      </w:pPr>
    </w:p>
    <w:p w14:paraId="6DEFED48">
      <w:pPr>
        <w:jc w:val="both"/>
        <w:rPr>
          <w:rFonts w:ascii="Arial" w:hAnsi="Arial" w:cs="Arial" w:eastAsiaTheme="minorHAnsi"/>
          <w:sz w:val="20"/>
          <w:szCs w:val="20"/>
        </w:rPr>
      </w:pPr>
    </w:p>
    <w:p w14:paraId="5D8EBFB5">
      <w:pPr>
        <w:jc w:val="both"/>
        <w:rPr>
          <w:rFonts w:ascii="Arial" w:hAnsi="Arial" w:cs="Arial" w:eastAsiaTheme="minorHAnsi"/>
          <w:sz w:val="20"/>
          <w:szCs w:val="20"/>
        </w:rPr>
      </w:pPr>
    </w:p>
    <w:p w14:paraId="799305A0">
      <w:pPr>
        <w:jc w:val="both"/>
        <w:rPr>
          <w:rFonts w:ascii="Arial" w:hAnsi="Arial" w:cs="Arial" w:eastAsiaTheme="minorHAnsi"/>
          <w:sz w:val="20"/>
          <w:szCs w:val="20"/>
        </w:rPr>
      </w:pPr>
    </w:p>
    <w:p w14:paraId="4DC74558">
      <w:pPr>
        <w:jc w:val="both"/>
        <w:rPr>
          <w:rFonts w:ascii="Arial" w:hAnsi="Arial" w:cs="Arial" w:eastAsiaTheme="minorHAnsi"/>
          <w:sz w:val="20"/>
          <w:szCs w:val="20"/>
        </w:rPr>
      </w:pPr>
    </w:p>
    <w:p w14:paraId="2E86A852">
      <w:pPr>
        <w:jc w:val="both"/>
        <w:rPr>
          <w:rFonts w:ascii="Arial" w:hAnsi="Arial" w:cs="Arial" w:eastAsiaTheme="minorHAnsi"/>
          <w:sz w:val="20"/>
          <w:szCs w:val="20"/>
        </w:rPr>
      </w:pPr>
    </w:p>
    <w:p w14:paraId="11E5CF00">
      <w:pPr>
        <w:jc w:val="both"/>
        <w:rPr>
          <w:rFonts w:ascii="Arial" w:hAnsi="Arial" w:cs="Arial" w:eastAsiaTheme="minorHAnsi"/>
          <w:sz w:val="20"/>
          <w:szCs w:val="20"/>
        </w:rPr>
      </w:pPr>
    </w:p>
    <w:p w14:paraId="293E9EAD">
      <w:pPr>
        <w:jc w:val="both"/>
        <w:rPr>
          <w:rFonts w:ascii="Arial" w:hAnsi="Arial" w:cs="Arial" w:eastAsiaTheme="minorHAnsi"/>
          <w:sz w:val="20"/>
          <w:szCs w:val="20"/>
        </w:rPr>
      </w:pPr>
    </w:p>
    <w:p w14:paraId="408E5B1F">
      <w:pPr>
        <w:jc w:val="both"/>
        <w:rPr>
          <w:rFonts w:ascii="Arial" w:hAnsi="Arial" w:cs="Arial" w:eastAsiaTheme="minorHAnsi"/>
          <w:sz w:val="20"/>
          <w:szCs w:val="20"/>
        </w:rPr>
      </w:pPr>
    </w:p>
    <w:p w14:paraId="397246A5">
      <w:pPr>
        <w:jc w:val="both"/>
        <w:rPr>
          <w:rFonts w:ascii="Arial" w:hAnsi="Arial" w:cs="Arial" w:eastAsiaTheme="minorHAnsi"/>
          <w:sz w:val="20"/>
          <w:szCs w:val="20"/>
        </w:rPr>
      </w:pPr>
    </w:p>
    <w:p w14:paraId="53DCD521">
      <w:pPr>
        <w:jc w:val="both"/>
        <w:rPr>
          <w:rFonts w:ascii="Arial" w:hAnsi="Arial" w:cs="Arial" w:eastAsiaTheme="minorHAnsi"/>
          <w:sz w:val="20"/>
          <w:szCs w:val="20"/>
        </w:rPr>
      </w:pPr>
    </w:p>
    <w:p w14:paraId="47F8E24C">
      <w:pPr>
        <w:jc w:val="both"/>
        <w:rPr>
          <w:rFonts w:ascii="Arial" w:hAnsi="Arial" w:cs="Arial" w:eastAsiaTheme="minorHAnsi"/>
          <w:sz w:val="20"/>
          <w:szCs w:val="20"/>
        </w:rPr>
      </w:pPr>
    </w:p>
    <w:p w14:paraId="7FEBB756">
      <w:pPr>
        <w:jc w:val="both"/>
        <w:rPr>
          <w:rFonts w:ascii="Arial" w:hAnsi="Arial" w:cs="Arial" w:eastAsiaTheme="minorHAnsi"/>
          <w:sz w:val="20"/>
          <w:szCs w:val="20"/>
        </w:rPr>
      </w:pPr>
    </w:p>
    <w:p w14:paraId="759DCCF2">
      <w:pPr>
        <w:jc w:val="both"/>
        <w:rPr>
          <w:rFonts w:ascii="Arial" w:hAnsi="Arial" w:cs="Arial" w:eastAsiaTheme="minorHAnsi"/>
          <w:sz w:val="20"/>
          <w:szCs w:val="20"/>
        </w:rPr>
      </w:pPr>
    </w:p>
    <w:p w14:paraId="2A362BA0">
      <w:pPr>
        <w:jc w:val="both"/>
        <w:rPr>
          <w:rFonts w:ascii="Arial" w:hAnsi="Arial" w:cs="Arial" w:eastAsiaTheme="minorHAnsi"/>
          <w:sz w:val="20"/>
          <w:szCs w:val="20"/>
        </w:rPr>
      </w:pPr>
    </w:p>
    <w:p w14:paraId="33A53D23">
      <w:pPr>
        <w:jc w:val="center"/>
        <w:rPr>
          <w:rFonts w:ascii="Arial" w:hAnsi="Arial" w:cs="Arial"/>
          <w:b/>
          <w:bCs/>
          <w:sz w:val="26"/>
          <w:szCs w:val="26"/>
        </w:rPr>
      </w:pPr>
      <w:r>
        <w:rPr>
          <w:rFonts w:ascii="Arial" w:hAnsi="Arial" w:cs="Arial"/>
          <w:b/>
          <w:bCs/>
          <w:sz w:val="26"/>
          <w:szCs w:val="26"/>
        </w:rPr>
        <w:t>ANEXO IV</w:t>
      </w:r>
    </w:p>
    <w:p w14:paraId="63524ACA">
      <w:pPr>
        <w:jc w:val="center"/>
        <w:rPr>
          <w:rFonts w:ascii="Arial" w:hAnsi="Arial" w:cs="Arial"/>
          <w:b/>
          <w:bCs/>
        </w:rPr>
      </w:pPr>
    </w:p>
    <w:p w14:paraId="0FCEA1F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015/2025</w:t>
      </w:r>
    </w:p>
    <w:p w14:paraId="78FBCCC0">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006/2025</w:t>
      </w:r>
    </w:p>
    <w:p w14:paraId="76EC3FD3">
      <w:pPr>
        <w:spacing w:line="200" w:lineRule="atLeast"/>
        <w:jc w:val="center"/>
        <w:rPr>
          <w:rFonts w:ascii="Garamond" w:hAnsi="Garamond"/>
          <w:b/>
          <w:lang w:eastAsia="ar-SA"/>
        </w:rPr>
      </w:pPr>
    </w:p>
    <w:p w14:paraId="4735F417">
      <w:pPr>
        <w:spacing w:line="200" w:lineRule="atLeast"/>
        <w:jc w:val="center"/>
        <w:rPr>
          <w:rFonts w:ascii="Garamond" w:hAnsi="Garamond"/>
          <w:b/>
          <w:lang w:eastAsia="ar-SA"/>
        </w:rPr>
      </w:pPr>
    </w:p>
    <w:p w14:paraId="6E2B301E">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E3A1BB1">
      <w:pPr>
        <w:autoSpaceDE w:val="0"/>
        <w:spacing w:line="200" w:lineRule="atLeast"/>
        <w:jc w:val="center"/>
        <w:rPr>
          <w:rFonts w:ascii="Arial" w:hAnsi="Arial" w:cs="Arial"/>
          <w:b/>
          <w:bCs/>
          <w:sz w:val="20"/>
          <w:szCs w:val="20"/>
          <w:lang w:eastAsia="ar-SA"/>
        </w:rPr>
      </w:pPr>
    </w:p>
    <w:p w14:paraId="495B7F3A">
      <w:pPr>
        <w:autoSpaceDE w:val="0"/>
        <w:spacing w:line="200" w:lineRule="atLeast"/>
        <w:rPr>
          <w:rFonts w:ascii="Arial" w:hAnsi="Arial" w:cs="Arial"/>
          <w:b/>
          <w:bCs/>
          <w:sz w:val="20"/>
          <w:szCs w:val="20"/>
          <w:lang w:eastAsia="ar-SA"/>
        </w:rPr>
      </w:pPr>
    </w:p>
    <w:p w14:paraId="182A5648">
      <w:pPr>
        <w:autoSpaceDE w:val="0"/>
        <w:spacing w:line="200" w:lineRule="atLeast"/>
        <w:rPr>
          <w:rFonts w:ascii="Arial" w:hAnsi="Arial" w:cs="Arial"/>
          <w:b/>
          <w:bCs/>
          <w:sz w:val="20"/>
          <w:szCs w:val="20"/>
          <w:lang w:eastAsia="ar-SA"/>
        </w:rPr>
      </w:pPr>
    </w:p>
    <w:p w14:paraId="6084B7F8">
      <w:pPr>
        <w:autoSpaceDE w:val="0"/>
        <w:spacing w:line="200" w:lineRule="atLeast"/>
        <w:rPr>
          <w:rFonts w:ascii="Arial" w:hAnsi="Arial" w:cs="Arial"/>
          <w:b/>
          <w:bCs/>
          <w:sz w:val="20"/>
          <w:szCs w:val="20"/>
          <w:lang w:eastAsia="ar-SA"/>
        </w:rPr>
      </w:pPr>
    </w:p>
    <w:p w14:paraId="5CD97C37">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nº_________________________________,sediada (endereço completo), _______________________________________por seu representante abaixo assinado.</w:t>
      </w:r>
    </w:p>
    <w:p w14:paraId="034D1167">
      <w:pPr>
        <w:autoSpaceDE w:val="0"/>
        <w:spacing w:line="200" w:lineRule="atLeast"/>
        <w:rPr>
          <w:rFonts w:ascii="Arial" w:hAnsi="Arial" w:cs="Arial"/>
          <w:b/>
          <w:bCs/>
          <w:sz w:val="20"/>
          <w:szCs w:val="20"/>
          <w:lang w:eastAsia="ar-SA"/>
        </w:rPr>
      </w:pPr>
    </w:p>
    <w:p w14:paraId="557F053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222A44B">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41CDB280">
      <w:pPr>
        <w:autoSpaceDE w:val="0"/>
        <w:spacing w:line="200" w:lineRule="atLeast"/>
        <w:rPr>
          <w:rFonts w:ascii="Garamond" w:hAnsi="Garamond"/>
          <w:lang w:eastAsia="ar-SA"/>
        </w:rPr>
      </w:pPr>
    </w:p>
    <w:p w14:paraId="29E9F899">
      <w:pPr>
        <w:autoSpaceDE w:val="0"/>
        <w:spacing w:line="200" w:lineRule="atLeast"/>
        <w:ind w:firstLine="1134"/>
        <w:jc w:val="both"/>
        <w:rPr>
          <w:rFonts w:ascii="Arial" w:hAnsi="Arial" w:cs="Arial"/>
          <w:sz w:val="20"/>
          <w:szCs w:val="20"/>
          <w:lang w:eastAsia="ar-SA"/>
        </w:rPr>
      </w:pPr>
    </w:p>
    <w:p w14:paraId="732C8B2D">
      <w:pPr>
        <w:autoSpaceDE w:val="0"/>
        <w:spacing w:line="200" w:lineRule="atLeast"/>
        <w:rPr>
          <w:rFonts w:ascii="Arial" w:hAnsi="Arial" w:cs="Arial"/>
          <w:sz w:val="20"/>
          <w:szCs w:val="20"/>
          <w:lang w:eastAsia="ar-SA"/>
        </w:rPr>
      </w:pPr>
    </w:p>
    <w:p w14:paraId="4E551829">
      <w:pPr>
        <w:autoSpaceDE w:val="0"/>
        <w:spacing w:line="200" w:lineRule="atLeast"/>
        <w:rPr>
          <w:rFonts w:ascii="Arial" w:hAnsi="Arial" w:cs="Arial"/>
          <w:i/>
          <w:iCs/>
          <w:sz w:val="20"/>
          <w:szCs w:val="20"/>
          <w:lang w:eastAsia="ar-SA"/>
        </w:rPr>
      </w:pPr>
    </w:p>
    <w:p w14:paraId="40112FE1">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7B46C6A">
      <w:pPr>
        <w:pStyle w:val="330"/>
        <w:spacing w:before="0" w:after="0"/>
        <w:jc w:val="center"/>
        <w:rPr>
          <w:rFonts w:ascii="Arial" w:hAnsi="Arial" w:cs="Arial"/>
          <w:sz w:val="20"/>
          <w:szCs w:val="20"/>
        </w:rPr>
      </w:pPr>
    </w:p>
    <w:p w14:paraId="5402A71D">
      <w:pPr>
        <w:pStyle w:val="330"/>
        <w:spacing w:before="0" w:after="0"/>
        <w:jc w:val="both"/>
        <w:rPr>
          <w:rFonts w:ascii="Arial" w:hAnsi="Arial" w:cs="Arial"/>
          <w:sz w:val="20"/>
          <w:szCs w:val="20"/>
        </w:rPr>
      </w:pPr>
    </w:p>
    <w:p w14:paraId="0982DEE8">
      <w:pPr>
        <w:pStyle w:val="330"/>
        <w:spacing w:before="0" w:after="0"/>
        <w:jc w:val="center"/>
        <w:rPr>
          <w:rFonts w:ascii="Arial" w:hAnsi="Arial" w:cs="Arial"/>
          <w:sz w:val="20"/>
          <w:szCs w:val="20"/>
        </w:rPr>
      </w:pPr>
    </w:p>
    <w:p w14:paraId="0B17407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01722049">
      <w:pPr>
        <w:pStyle w:val="330"/>
        <w:spacing w:before="0" w:after="0"/>
        <w:jc w:val="center"/>
        <w:rPr>
          <w:rFonts w:ascii="Arial" w:hAnsi="Arial" w:cs="Arial"/>
          <w:sz w:val="20"/>
          <w:szCs w:val="20"/>
        </w:rPr>
      </w:pPr>
      <w:r>
        <w:rPr>
          <w:rFonts w:ascii="Arial" w:hAnsi="Arial" w:cs="Arial"/>
          <w:sz w:val="20"/>
          <w:szCs w:val="20"/>
        </w:rPr>
        <w:t>Ass. Responsável</w:t>
      </w:r>
    </w:p>
    <w:p w14:paraId="0B1783D6">
      <w:pPr>
        <w:autoSpaceDE w:val="0"/>
        <w:spacing w:line="200" w:lineRule="atLeast"/>
        <w:rPr>
          <w:rFonts w:ascii="Arial" w:hAnsi="Arial" w:cs="Arial"/>
          <w:sz w:val="20"/>
          <w:szCs w:val="20"/>
          <w:lang w:eastAsia="ar-SA"/>
        </w:rPr>
      </w:pPr>
    </w:p>
    <w:p w14:paraId="0404F2C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5D68430">
      <w:pPr>
        <w:autoSpaceDE w:val="0"/>
        <w:autoSpaceDN w:val="0"/>
        <w:adjustRightInd w:val="0"/>
        <w:rPr>
          <w:rFonts w:ascii="Arial" w:hAnsi="Arial" w:eastAsia="Calibri" w:cs="Arial"/>
          <w:color w:val="000000"/>
          <w:sz w:val="20"/>
          <w:szCs w:val="20"/>
          <w:lang w:eastAsia="en-US"/>
        </w:rPr>
      </w:pPr>
    </w:p>
    <w:p w14:paraId="3067C12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D6D5CA7">
      <w:pPr>
        <w:ind w:firstLine="567"/>
        <w:jc w:val="center"/>
        <w:rPr>
          <w:rFonts w:ascii="Arial" w:hAnsi="Arial" w:cs="Arial"/>
          <w:b/>
          <w:bCs/>
          <w:sz w:val="20"/>
          <w:szCs w:val="20"/>
        </w:rPr>
      </w:pPr>
    </w:p>
    <w:p w14:paraId="694B7C6F">
      <w:pPr>
        <w:ind w:firstLine="567"/>
        <w:jc w:val="center"/>
        <w:rPr>
          <w:rFonts w:ascii="Arial" w:hAnsi="Arial" w:cs="Arial"/>
          <w:b/>
          <w:bCs/>
          <w:sz w:val="20"/>
          <w:szCs w:val="20"/>
        </w:rPr>
      </w:pPr>
    </w:p>
    <w:p w14:paraId="00BFFFB1">
      <w:pPr>
        <w:ind w:firstLine="567"/>
        <w:jc w:val="center"/>
        <w:rPr>
          <w:rFonts w:ascii="Arial" w:hAnsi="Arial" w:cs="Arial"/>
          <w:b/>
          <w:bCs/>
          <w:sz w:val="20"/>
          <w:szCs w:val="20"/>
        </w:rPr>
      </w:pPr>
    </w:p>
    <w:p w14:paraId="623D7935">
      <w:pPr>
        <w:ind w:firstLine="567"/>
        <w:jc w:val="center"/>
        <w:rPr>
          <w:rFonts w:ascii="Arial" w:hAnsi="Arial" w:cs="Arial"/>
          <w:b/>
          <w:bCs/>
          <w:sz w:val="20"/>
          <w:szCs w:val="20"/>
        </w:rPr>
      </w:pPr>
    </w:p>
    <w:p w14:paraId="0AB27E99">
      <w:pPr>
        <w:ind w:firstLine="567"/>
        <w:jc w:val="center"/>
        <w:rPr>
          <w:rFonts w:ascii="Arial" w:hAnsi="Arial" w:cs="Arial"/>
          <w:b/>
          <w:bCs/>
          <w:sz w:val="20"/>
          <w:szCs w:val="20"/>
        </w:rPr>
      </w:pPr>
    </w:p>
    <w:p w14:paraId="68D17A95">
      <w:pPr>
        <w:ind w:firstLine="567"/>
        <w:jc w:val="center"/>
        <w:rPr>
          <w:rFonts w:ascii="Arial" w:hAnsi="Arial" w:cs="Arial"/>
          <w:b/>
          <w:bCs/>
          <w:sz w:val="20"/>
          <w:szCs w:val="20"/>
        </w:rPr>
      </w:pPr>
    </w:p>
    <w:p w14:paraId="0959BA3C">
      <w:pPr>
        <w:ind w:firstLine="567"/>
        <w:jc w:val="center"/>
        <w:rPr>
          <w:rFonts w:ascii="Arial" w:hAnsi="Arial" w:cs="Arial"/>
          <w:b/>
          <w:bCs/>
          <w:sz w:val="20"/>
          <w:szCs w:val="20"/>
        </w:rPr>
      </w:pPr>
    </w:p>
    <w:p w14:paraId="72B57F36">
      <w:pPr>
        <w:ind w:firstLine="567"/>
        <w:jc w:val="center"/>
        <w:rPr>
          <w:rFonts w:ascii="Arial" w:hAnsi="Arial" w:cs="Arial"/>
          <w:b/>
          <w:bCs/>
          <w:sz w:val="20"/>
          <w:szCs w:val="20"/>
        </w:rPr>
      </w:pPr>
    </w:p>
    <w:p w14:paraId="4153A44D">
      <w:pPr>
        <w:ind w:firstLine="567"/>
        <w:jc w:val="center"/>
        <w:rPr>
          <w:rFonts w:ascii="Arial" w:hAnsi="Arial" w:cs="Arial"/>
          <w:b/>
          <w:bCs/>
          <w:sz w:val="20"/>
          <w:szCs w:val="20"/>
        </w:rPr>
      </w:pPr>
    </w:p>
    <w:p w14:paraId="253C5122">
      <w:pPr>
        <w:ind w:firstLine="567"/>
        <w:jc w:val="center"/>
        <w:rPr>
          <w:rFonts w:ascii="Arial" w:hAnsi="Arial" w:cs="Arial"/>
          <w:b/>
          <w:bCs/>
          <w:sz w:val="20"/>
          <w:szCs w:val="20"/>
        </w:rPr>
      </w:pPr>
    </w:p>
    <w:p w14:paraId="09D62D4D">
      <w:pPr>
        <w:ind w:firstLine="567"/>
        <w:jc w:val="center"/>
        <w:rPr>
          <w:rFonts w:ascii="Arial" w:hAnsi="Arial" w:cs="Arial"/>
          <w:b/>
          <w:bCs/>
          <w:sz w:val="20"/>
          <w:szCs w:val="20"/>
        </w:rPr>
      </w:pPr>
    </w:p>
    <w:p w14:paraId="7421143A">
      <w:pPr>
        <w:ind w:firstLine="567"/>
        <w:jc w:val="center"/>
        <w:rPr>
          <w:rFonts w:ascii="Arial" w:hAnsi="Arial" w:cs="Arial"/>
          <w:b/>
          <w:bCs/>
          <w:sz w:val="20"/>
          <w:szCs w:val="20"/>
        </w:rPr>
      </w:pPr>
    </w:p>
    <w:p w14:paraId="0ECEE0C2">
      <w:pPr>
        <w:ind w:firstLine="567"/>
        <w:jc w:val="center"/>
        <w:rPr>
          <w:rFonts w:ascii="Arial" w:hAnsi="Arial" w:cs="Arial"/>
          <w:b/>
          <w:bCs/>
          <w:sz w:val="20"/>
          <w:szCs w:val="20"/>
        </w:rPr>
      </w:pPr>
    </w:p>
    <w:p w14:paraId="065813C4">
      <w:pPr>
        <w:ind w:firstLine="567"/>
        <w:jc w:val="center"/>
        <w:rPr>
          <w:rFonts w:ascii="Arial" w:hAnsi="Arial" w:cs="Arial"/>
          <w:b/>
          <w:bCs/>
          <w:sz w:val="20"/>
          <w:szCs w:val="20"/>
        </w:rPr>
      </w:pPr>
    </w:p>
    <w:p w14:paraId="30A28B7A">
      <w:pPr>
        <w:ind w:firstLine="567"/>
        <w:jc w:val="center"/>
        <w:rPr>
          <w:rFonts w:ascii="Arial" w:hAnsi="Arial" w:cs="Arial"/>
          <w:b/>
          <w:bCs/>
          <w:sz w:val="20"/>
          <w:szCs w:val="20"/>
        </w:rPr>
      </w:pPr>
    </w:p>
    <w:p w14:paraId="4D548061">
      <w:pPr>
        <w:ind w:firstLine="567"/>
        <w:jc w:val="center"/>
        <w:rPr>
          <w:rFonts w:ascii="Arial" w:hAnsi="Arial" w:cs="Arial"/>
          <w:b/>
          <w:bCs/>
          <w:sz w:val="20"/>
          <w:szCs w:val="20"/>
        </w:rPr>
      </w:pPr>
    </w:p>
    <w:p w14:paraId="647D3E2E">
      <w:pPr>
        <w:ind w:firstLine="567"/>
        <w:jc w:val="center"/>
        <w:rPr>
          <w:rFonts w:ascii="Arial" w:hAnsi="Arial" w:cs="Arial"/>
          <w:b/>
          <w:bCs/>
          <w:sz w:val="20"/>
          <w:szCs w:val="20"/>
        </w:rPr>
      </w:pPr>
    </w:p>
    <w:p w14:paraId="152BEBDA">
      <w:pPr>
        <w:ind w:firstLine="567"/>
        <w:jc w:val="center"/>
        <w:rPr>
          <w:rFonts w:ascii="Arial" w:hAnsi="Arial" w:cs="Arial"/>
          <w:b/>
          <w:bCs/>
          <w:sz w:val="20"/>
          <w:szCs w:val="20"/>
        </w:rPr>
      </w:pPr>
    </w:p>
    <w:p w14:paraId="195DF4B0">
      <w:pPr>
        <w:ind w:firstLine="567"/>
        <w:jc w:val="center"/>
        <w:rPr>
          <w:rFonts w:ascii="Arial" w:hAnsi="Arial" w:cs="Arial"/>
          <w:b/>
          <w:bCs/>
          <w:sz w:val="20"/>
          <w:szCs w:val="20"/>
        </w:rPr>
      </w:pPr>
    </w:p>
    <w:p w14:paraId="29EA3F80">
      <w:pPr>
        <w:ind w:firstLine="567"/>
        <w:jc w:val="center"/>
        <w:rPr>
          <w:rFonts w:ascii="Arial" w:hAnsi="Arial" w:cs="Arial"/>
          <w:b/>
          <w:bCs/>
          <w:sz w:val="20"/>
          <w:szCs w:val="20"/>
        </w:rPr>
      </w:pPr>
    </w:p>
    <w:p w14:paraId="15D6E8FE">
      <w:pPr>
        <w:ind w:firstLine="567"/>
        <w:jc w:val="center"/>
        <w:rPr>
          <w:rFonts w:ascii="Arial" w:hAnsi="Arial" w:cs="Arial"/>
          <w:b/>
          <w:bCs/>
          <w:sz w:val="20"/>
          <w:szCs w:val="20"/>
        </w:rPr>
      </w:pPr>
    </w:p>
    <w:p w14:paraId="0DF45AF7">
      <w:pPr>
        <w:ind w:firstLine="567"/>
        <w:jc w:val="center"/>
        <w:rPr>
          <w:rFonts w:ascii="Arial" w:hAnsi="Arial" w:cs="Arial"/>
          <w:b/>
          <w:bCs/>
          <w:sz w:val="20"/>
          <w:szCs w:val="20"/>
        </w:rPr>
      </w:pPr>
    </w:p>
    <w:p w14:paraId="225E1355">
      <w:pPr>
        <w:jc w:val="both"/>
        <w:rPr>
          <w:rFonts w:ascii="Arial" w:hAnsi="Arial" w:cs="Arial"/>
          <w:b/>
          <w:bCs/>
          <w:sz w:val="20"/>
          <w:szCs w:val="20"/>
        </w:rPr>
      </w:pPr>
    </w:p>
    <w:p w14:paraId="53587334">
      <w:pPr>
        <w:ind w:firstLine="567"/>
        <w:jc w:val="center"/>
        <w:rPr>
          <w:rFonts w:ascii="Arial" w:hAnsi="Arial" w:cs="Arial"/>
          <w:b/>
          <w:bCs/>
          <w:sz w:val="20"/>
          <w:szCs w:val="20"/>
        </w:rPr>
      </w:pPr>
    </w:p>
    <w:p w14:paraId="52C1A0D4">
      <w:pPr>
        <w:jc w:val="center"/>
        <w:rPr>
          <w:rFonts w:ascii="Arial" w:hAnsi="Arial" w:cs="Arial"/>
          <w:b/>
          <w:bCs/>
          <w:sz w:val="26"/>
          <w:szCs w:val="26"/>
        </w:rPr>
      </w:pPr>
      <w:r>
        <w:rPr>
          <w:rFonts w:ascii="Arial" w:hAnsi="Arial" w:cs="Arial"/>
          <w:b/>
          <w:bCs/>
          <w:sz w:val="26"/>
          <w:szCs w:val="26"/>
        </w:rPr>
        <w:t>ANEXO V</w:t>
      </w:r>
    </w:p>
    <w:p w14:paraId="0D87799D">
      <w:pPr>
        <w:jc w:val="center"/>
        <w:rPr>
          <w:rFonts w:ascii="Arial" w:hAnsi="Arial" w:cs="Arial"/>
          <w:b/>
          <w:bCs/>
        </w:rPr>
      </w:pPr>
    </w:p>
    <w:p w14:paraId="41C86D79">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015/2025</w:t>
      </w:r>
    </w:p>
    <w:p w14:paraId="4DD4C4EF">
      <w:pPr>
        <w:spacing w:line="200" w:lineRule="atLeast"/>
        <w:jc w:val="center"/>
        <w:rPr>
          <w:rFonts w:hint="default" w:ascii="Garamond" w:hAnsi="Garamond"/>
          <w:b/>
          <w:lang w:val="pt-BR" w:eastAsia="ar-SA"/>
        </w:rPr>
      </w:pPr>
      <w:r>
        <w:rPr>
          <w:rFonts w:ascii="Arial" w:hAnsi="Arial" w:cs="Arial"/>
          <w:b/>
          <w:bCs/>
        </w:rPr>
        <w:t xml:space="preserve">Pregão Eletrônico n° </w:t>
      </w:r>
      <w:r>
        <w:rPr>
          <w:rFonts w:ascii="Arial" w:hAnsi="Arial" w:cs="Arial"/>
          <w:b/>
          <w:bCs/>
          <w:lang w:val="pt-BR"/>
        </w:rPr>
        <w:t>006/2025</w:t>
      </w:r>
    </w:p>
    <w:p w14:paraId="30433BCC">
      <w:pPr>
        <w:spacing w:line="200" w:lineRule="atLeast"/>
        <w:jc w:val="center"/>
        <w:rPr>
          <w:rFonts w:ascii="Garamond" w:hAnsi="Garamond"/>
          <w:b/>
          <w:lang w:eastAsia="ar-SA"/>
        </w:rPr>
      </w:pPr>
    </w:p>
    <w:p w14:paraId="12EDC9A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213D7A6">
      <w:pPr>
        <w:autoSpaceDE w:val="0"/>
        <w:spacing w:line="200" w:lineRule="atLeast"/>
        <w:jc w:val="center"/>
        <w:rPr>
          <w:rFonts w:ascii="Arial" w:hAnsi="Arial" w:cs="Arial"/>
          <w:b/>
          <w:bCs/>
          <w:sz w:val="20"/>
          <w:szCs w:val="20"/>
          <w:lang w:eastAsia="ar-SA"/>
        </w:rPr>
      </w:pPr>
    </w:p>
    <w:p w14:paraId="1C2B2554">
      <w:pPr>
        <w:autoSpaceDE w:val="0"/>
        <w:spacing w:line="200" w:lineRule="atLeast"/>
        <w:rPr>
          <w:rFonts w:ascii="Arial" w:hAnsi="Arial" w:cs="Arial"/>
          <w:b/>
          <w:bCs/>
          <w:sz w:val="20"/>
          <w:szCs w:val="20"/>
          <w:lang w:eastAsia="ar-SA"/>
        </w:rPr>
      </w:pPr>
    </w:p>
    <w:p w14:paraId="60AE4FEC">
      <w:pPr>
        <w:autoSpaceDE w:val="0"/>
        <w:spacing w:line="200" w:lineRule="atLeast"/>
        <w:rPr>
          <w:rFonts w:ascii="Arial" w:hAnsi="Arial" w:cs="Arial"/>
          <w:b/>
          <w:bCs/>
          <w:sz w:val="20"/>
          <w:szCs w:val="20"/>
          <w:lang w:eastAsia="ar-SA"/>
        </w:rPr>
      </w:pPr>
    </w:p>
    <w:p w14:paraId="032D6619">
      <w:pPr>
        <w:autoSpaceDE w:val="0"/>
        <w:spacing w:line="200" w:lineRule="atLeast"/>
        <w:rPr>
          <w:rFonts w:ascii="Arial" w:hAnsi="Arial" w:cs="Arial"/>
          <w:b/>
          <w:bCs/>
          <w:sz w:val="20"/>
          <w:szCs w:val="20"/>
          <w:lang w:eastAsia="ar-SA"/>
        </w:rPr>
      </w:pPr>
    </w:p>
    <w:p w14:paraId="6B4CAC0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1144E192">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B1D5E7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14F2942F">
      <w:pPr>
        <w:autoSpaceDE w:val="0"/>
        <w:spacing w:line="200" w:lineRule="atLeast"/>
        <w:ind w:firstLine="1134"/>
        <w:jc w:val="both"/>
        <w:rPr>
          <w:rFonts w:ascii="Arial" w:hAnsi="Arial" w:cs="Arial"/>
          <w:sz w:val="20"/>
          <w:szCs w:val="20"/>
          <w:lang w:eastAsia="ar-SA"/>
        </w:rPr>
      </w:pPr>
    </w:p>
    <w:p w14:paraId="7A2B1E38">
      <w:pPr>
        <w:autoSpaceDE w:val="0"/>
        <w:spacing w:line="200" w:lineRule="atLeast"/>
        <w:rPr>
          <w:rFonts w:ascii="Arial" w:hAnsi="Arial" w:cs="Arial"/>
          <w:sz w:val="20"/>
          <w:szCs w:val="20"/>
          <w:lang w:eastAsia="ar-SA"/>
        </w:rPr>
      </w:pPr>
    </w:p>
    <w:p w14:paraId="09F649DF">
      <w:pPr>
        <w:autoSpaceDE w:val="0"/>
        <w:spacing w:line="200" w:lineRule="atLeast"/>
        <w:rPr>
          <w:rFonts w:ascii="Arial" w:hAnsi="Arial" w:cs="Arial"/>
          <w:i/>
          <w:iCs/>
          <w:sz w:val="20"/>
          <w:szCs w:val="20"/>
          <w:lang w:eastAsia="ar-SA"/>
        </w:rPr>
      </w:pPr>
    </w:p>
    <w:p w14:paraId="13928BE4">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A7A955E">
      <w:pPr>
        <w:pStyle w:val="330"/>
        <w:spacing w:before="0" w:after="0"/>
        <w:jc w:val="center"/>
        <w:rPr>
          <w:rFonts w:ascii="Arial" w:hAnsi="Arial" w:cs="Arial"/>
          <w:sz w:val="20"/>
          <w:szCs w:val="20"/>
        </w:rPr>
      </w:pPr>
    </w:p>
    <w:p w14:paraId="6E4DCAF3">
      <w:pPr>
        <w:pStyle w:val="330"/>
        <w:spacing w:before="0" w:after="0"/>
        <w:jc w:val="center"/>
        <w:rPr>
          <w:rFonts w:ascii="Arial" w:hAnsi="Arial" w:cs="Arial"/>
          <w:sz w:val="20"/>
          <w:szCs w:val="20"/>
        </w:rPr>
      </w:pPr>
    </w:p>
    <w:p w14:paraId="7DEC3E83">
      <w:pPr>
        <w:pStyle w:val="330"/>
        <w:spacing w:before="0" w:after="0"/>
        <w:jc w:val="center"/>
        <w:rPr>
          <w:rFonts w:ascii="Arial" w:hAnsi="Arial" w:cs="Arial"/>
          <w:sz w:val="20"/>
          <w:szCs w:val="20"/>
        </w:rPr>
      </w:pPr>
    </w:p>
    <w:p w14:paraId="64398FF9">
      <w:pPr>
        <w:pStyle w:val="330"/>
        <w:spacing w:before="0" w:after="0"/>
        <w:jc w:val="center"/>
        <w:rPr>
          <w:rFonts w:ascii="Arial" w:hAnsi="Arial" w:cs="Arial"/>
          <w:sz w:val="20"/>
          <w:szCs w:val="20"/>
        </w:rPr>
      </w:pPr>
    </w:p>
    <w:p w14:paraId="15DE81DB">
      <w:pPr>
        <w:pStyle w:val="330"/>
        <w:spacing w:before="0" w:after="0"/>
        <w:jc w:val="both"/>
        <w:rPr>
          <w:rFonts w:ascii="Arial" w:hAnsi="Arial" w:cs="Arial"/>
          <w:sz w:val="20"/>
          <w:szCs w:val="20"/>
        </w:rPr>
      </w:pPr>
    </w:p>
    <w:p w14:paraId="6032A8F8">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825B16F">
      <w:pPr>
        <w:pStyle w:val="330"/>
        <w:spacing w:before="0" w:after="0"/>
        <w:jc w:val="center"/>
        <w:rPr>
          <w:rFonts w:ascii="Arial" w:hAnsi="Arial" w:cs="Arial"/>
          <w:sz w:val="20"/>
          <w:szCs w:val="20"/>
        </w:rPr>
      </w:pPr>
      <w:r>
        <w:rPr>
          <w:rFonts w:ascii="Arial" w:hAnsi="Arial" w:cs="Arial"/>
          <w:sz w:val="20"/>
          <w:szCs w:val="20"/>
        </w:rPr>
        <w:t>Ass. Responsável</w:t>
      </w:r>
    </w:p>
    <w:p w14:paraId="2303AAA2">
      <w:pPr>
        <w:autoSpaceDE w:val="0"/>
        <w:spacing w:line="200" w:lineRule="atLeast"/>
        <w:rPr>
          <w:rFonts w:ascii="Arial" w:hAnsi="Arial" w:cs="Arial"/>
          <w:sz w:val="20"/>
          <w:szCs w:val="20"/>
          <w:lang w:eastAsia="ar-SA"/>
        </w:rPr>
      </w:pPr>
    </w:p>
    <w:p w14:paraId="56B6C702">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F4CE9FF">
      <w:pPr>
        <w:autoSpaceDE w:val="0"/>
        <w:autoSpaceDN w:val="0"/>
        <w:adjustRightInd w:val="0"/>
        <w:rPr>
          <w:rFonts w:ascii="Arial" w:hAnsi="Arial" w:eastAsia="Calibri" w:cs="Arial"/>
          <w:color w:val="000000"/>
          <w:sz w:val="20"/>
          <w:szCs w:val="20"/>
          <w:lang w:eastAsia="en-US"/>
        </w:rPr>
      </w:pPr>
    </w:p>
    <w:p w14:paraId="02E06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E51558F">
      <w:pPr>
        <w:ind w:firstLine="567"/>
        <w:jc w:val="center"/>
        <w:rPr>
          <w:rFonts w:ascii="Arial" w:hAnsi="Arial" w:cs="Arial"/>
          <w:b/>
          <w:bCs/>
          <w:sz w:val="20"/>
          <w:szCs w:val="20"/>
        </w:rPr>
      </w:pPr>
    </w:p>
    <w:p w14:paraId="30B7B450">
      <w:pPr>
        <w:ind w:firstLine="567"/>
        <w:jc w:val="center"/>
        <w:rPr>
          <w:rFonts w:ascii="Arial" w:hAnsi="Arial" w:cs="Arial"/>
          <w:b/>
          <w:bCs/>
          <w:sz w:val="20"/>
          <w:szCs w:val="20"/>
        </w:rPr>
      </w:pPr>
    </w:p>
    <w:p w14:paraId="337BB827">
      <w:pPr>
        <w:ind w:firstLine="567"/>
        <w:jc w:val="center"/>
        <w:rPr>
          <w:rFonts w:ascii="Arial" w:hAnsi="Arial" w:cs="Arial"/>
          <w:b/>
          <w:bCs/>
          <w:sz w:val="20"/>
          <w:szCs w:val="20"/>
        </w:rPr>
      </w:pPr>
    </w:p>
    <w:p w14:paraId="031AD6F9">
      <w:pPr>
        <w:ind w:firstLine="567"/>
        <w:jc w:val="center"/>
        <w:rPr>
          <w:rFonts w:ascii="Arial" w:hAnsi="Arial" w:cs="Arial"/>
          <w:b/>
          <w:bCs/>
          <w:sz w:val="20"/>
          <w:szCs w:val="20"/>
        </w:rPr>
      </w:pPr>
    </w:p>
    <w:p w14:paraId="7DEB28FF">
      <w:pPr>
        <w:ind w:firstLine="567"/>
        <w:jc w:val="center"/>
        <w:rPr>
          <w:rFonts w:ascii="Arial" w:hAnsi="Arial" w:cs="Arial"/>
          <w:b/>
          <w:bCs/>
          <w:sz w:val="20"/>
          <w:szCs w:val="20"/>
        </w:rPr>
      </w:pPr>
    </w:p>
    <w:p w14:paraId="493F7B37">
      <w:pPr>
        <w:ind w:firstLine="567"/>
        <w:jc w:val="center"/>
        <w:rPr>
          <w:rFonts w:ascii="Arial" w:hAnsi="Arial" w:cs="Arial"/>
          <w:b/>
          <w:bCs/>
          <w:sz w:val="20"/>
          <w:szCs w:val="20"/>
        </w:rPr>
      </w:pPr>
    </w:p>
    <w:p w14:paraId="521D1FCF">
      <w:pPr>
        <w:ind w:firstLine="567"/>
        <w:jc w:val="center"/>
        <w:rPr>
          <w:rFonts w:ascii="Arial" w:hAnsi="Arial" w:cs="Arial"/>
          <w:b/>
          <w:bCs/>
          <w:sz w:val="20"/>
          <w:szCs w:val="20"/>
        </w:rPr>
      </w:pPr>
    </w:p>
    <w:p w14:paraId="1487449E">
      <w:pPr>
        <w:ind w:firstLine="567"/>
        <w:jc w:val="center"/>
        <w:rPr>
          <w:rFonts w:ascii="Arial" w:hAnsi="Arial" w:cs="Arial"/>
          <w:b/>
          <w:bCs/>
          <w:sz w:val="20"/>
          <w:szCs w:val="20"/>
        </w:rPr>
      </w:pPr>
    </w:p>
    <w:p w14:paraId="0EEC0EE3">
      <w:pPr>
        <w:ind w:firstLine="567"/>
        <w:jc w:val="center"/>
        <w:rPr>
          <w:rFonts w:ascii="Arial" w:hAnsi="Arial" w:cs="Arial"/>
          <w:b/>
          <w:bCs/>
          <w:sz w:val="20"/>
          <w:szCs w:val="20"/>
        </w:rPr>
      </w:pPr>
    </w:p>
    <w:p w14:paraId="01AEE0A6">
      <w:pPr>
        <w:ind w:firstLine="567"/>
        <w:jc w:val="center"/>
        <w:rPr>
          <w:rFonts w:ascii="Arial" w:hAnsi="Arial" w:cs="Arial"/>
          <w:b/>
          <w:bCs/>
          <w:sz w:val="20"/>
          <w:szCs w:val="20"/>
        </w:rPr>
      </w:pPr>
    </w:p>
    <w:p w14:paraId="162794C0">
      <w:pPr>
        <w:ind w:firstLine="567"/>
        <w:jc w:val="center"/>
        <w:rPr>
          <w:rFonts w:ascii="Arial" w:hAnsi="Arial" w:cs="Arial"/>
          <w:b/>
          <w:bCs/>
          <w:sz w:val="20"/>
          <w:szCs w:val="20"/>
        </w:rPr>
      </w:pPr>
    </w:p>
    <w:p w14:paraId="2401ED87">
      <w:pPr>
        <w:ind w:firstLine="567"/>
        <w:jc w:val="center"/>
        <w:rPr>
          <w:rFonts w:ascii="Arial" w:hAnsi="Arial" w:cs="Arial"/>
          <w:b/>
          <w:bCs/>
          <w:sz w:val="20"/>
          <w:szCs w:val="20"/>
        </w:rPr>
      </w:pPr>
    </w:p>
    <w:p w14:paraId="68D4039D">
      <w:pPr>
        <w:ind w:firstLine="567"/>
        <w:jc w:val="center"/>
        <w:rPr>
          <w:rFonts w:ascii="Arial" w:hAnsi="Arial" w:cs="Arial"/>
          <w:b/>
          <w:bCs/>
          <w:sz w:val="20"/>
          <w:szCs w:val="20"/>
        </w:rPr>
      </w:pPr>
    </w:p>
    <w:p w14:paraId="53B7BE36">
      <w:pPr>
        <w:ind w:firstLine="567"/>
        <w:jc w:val="center"/>
        <w:rPr>
          <w:rFonts w:ascii="Arial" w:hAnsi="Arial" w:cs="Arial"/>
          <w:b/>
          <w:bCs/>
          <w:sz w:val="20"/>
          <w:szCs w:val="20"/>
        </w:rPr>
      </w:pPr>
    </w:p>
    <w:p w14:paraId="0D3D38B8">
      <w:pPr>
        <w:ind w:firstLine="567"/>
        <w:jc w:val="center"/>
        <w:rPr>
          <w:rFonts w:ascii="Arial" w:hAnsi="Arial" w:cs="Arial"/>
          <w:b/>
          <w:bCs/>
          <w:sz w:val="20"/>
          <w:szCs w:val="20"/>
        </w:rPr>
      </w:pPr>
    </w:p>
    <w:p w14:paraId="296CB3D0">
      <w:pPr>
        <w:ind w:firstLine="567"/>
        <w:jc w:val="center"/>
        <w:rPr>
          <w:rFonts w:ascii="Arial" w:hAnsi="Arial" w:cs="Arial"/>
          <w:b/>
          <w:bCs/>
          <w:sz w:val="20"/>
          <w:szCs w:val="20"/>
        </w:rPr>
      </w:pPr>
    </w:p>
    <w:p w14:paraId="661178EE">
      <w:pPr>
        <w:ind w:firstLine="567"/>
        <w:jc w:val="center"/>
        <w:rPr>
          <w:rFonts w:ascii="Arial" w:hAnsi="Arial" w:cs="Arial"/>
          <w:b/>
          <w:bCs/>
          <w:sz w:val="20"/>
          <w:szCs w:val="20"/>
        </w:rPr>
      </w:pPr>
    </w:p>
    <w:p w14:paraId="2981D335">
      <w:pPr>
        <w:ind w:firstLine="567"/>
        <w:jc w:val="center"/>
        <w:rPr>
          <w:rFonts w:ascii="Arial" w:hAnsi="Arial" w:cs="Arial"/>
          <w:b/>
          <w:bCs/>
          <w:sz w:val="20"/>
          <w:szCs w:val="20"/>
        </w:rPr>
      </w:pPr>
    </w:p>
    <w:p w14:paraId="199381AC">
      <w:pPr>
        <w:ind w:firstLine="567"/>
        <w:jc w:val="center"/>
        <w:rPr>
          <w:rFonts w:ascii="Arial" w:hAnsi="Arial" w:cs="Arial"/>
          <w:b/>
          <w:bCs/>
          <w:sz w:val="20"/>
          <w:szCs w:val="20"/>
        </w:rPr>
      </w:pPr>
    </w:p>
    <w:p w14:paraId="3733A41A">
      <w:pPr>
        <w:ind w:firstLine="567"/>
        <w:jc w:val="center"/>
        <w:rPr>
          <w:rFonts w:ascii="Arial" w:hAnsi="Arial" w:cs="Arial"/>
          <w:b/>
          <w:bCs/>
          <w:sz w:val="20"/>
          <w:szCs w:val="20"/>
        </w:rPr>
      </w:pPr>
    </w:p>
    <w:p w14:paraId="2A6CDB77">
      <w:pPr>
        <w:ind w:firstLine="567"/>
        <w:jc w:val="center"/>
        <w:rPr>
          <w:rFonts w:ascii="Arial" w:hAnsi="Arial" w:cs="Arial"/>
          <w:b/>
          <w:bCs/>
          <w:sz w:val="20"/>
          <w:szCs w:val="20"/>
        </w:rPr>
      </w:pPr>
    </w:p>
    <w:p w14:paraId="4C99B72F">
      <w:pPr>
        <w:ind w:firstLine="567"/>
        <w:jc w:val="center"/>
        <w:rPr>
          <w:rFonts w:ascii="Arial" w:hAnsi="Arial" w:cs="Arial"/>
          <w:b/>
          <w:bCs/>
          <w:sz w:val="20"/>
          <w:szCs w:val="20"/>
        </w:rPr>
      </w:pPr>
    </w:p>
    <w:p w14:paraId="236F9BFA">
      <w:pPr>
        <w:ind w:firstLine="567"/>
        <w:jc w:val="center"/>
        <w:rPr>
          <w:rFonts w:ascii="Arial" w:hAnsi="Arial" w:cs="Arial"/>
          <w:b/>
          <w:bCs/>
          <w:sz w:val="20"/>
          <w:szCs w:val="20"/>
        </w:rPr>
      </w:pPr>
    </w:p>
    <w:p w14:paraId="6A7CEC9B">
      <w:pPr>
        <w:ind w:firstLine="567"/>
        <w:jc w:val="center"/>
        <w:rPr>
          <w:rFonts w:ascii="Arial" w:hAnsi="Arial" w:cs="Arial"/>
          <w:b/>
          <w:bCs/>
          <w:sz w:val="20"/>
          <w:szCs w:val="20"/>
        </w:rPr>
      </w:pPr>
    </w:p>
    <w:p w14:paraId="3091AFD2">
      <w:pPr>
        <w:ind w:firstLine="567"/>
        <w:jc w:val="center"/>
        <w:rPr>
          <w:rFonts w:ascii="Arial" w:hAnsi="Arial" w:cs="Arial"/>
          <w:b/>
          <w:bCs/>
          <w:sz w:val="20"/>
          <w:szCs w:val="20"/>
        </w:rPr>
      </w:pPr>
    </w:p>
    <w:p w14:paraId="3B713DCF">
      <w:pPr>
        <w:ind w:firstLine="567"/>
        <w:jc w:val="center"/>
        <w:rPr>
          <w:rFonts w:ascii="Arial" w:hAnsi="Arial" w:cs="Arial"/>
          <w:b/>
          <w:bCs/>
          <w:sz w:val="20"/>
          <w:szCs w:val="20"/>
        </w:rPr>
      </w:pPr>
    </w:p>
    <w:p w14:paraId="4530BBE7">
      <w:pPr>
        <w:ind w:firstLine="567"/>
        <w:jc w:val="center"/>
        <w:rPr>
          <w:rFonts w:ascii="Arial" w:hAnsi="Arial" w:cs="Arial"/>
          <w:b/>
          <w:bCs/>
          <w:sz w:val="20"/>
          <w:szCs w:val="20"/>
        </w:rPr>
      </w:pPr>
    </w:p>
    <w:p w14:paraId="2118228A">
      <w:pPr>
        <w:jc w:val="center"/>
        <w:rPr>
          <w:rFonts w:ascii="Arial" w:hAnsi="Arial" w:cs="Arial"/>
          <w:b/>
          <w:bCs/>
          <w:sz w:val="26"/>
          <w:szCs w:val="26"/>
        </w:rPr>
      </w:pPr>
      <w:r>
        <w:rPr>
          <w:rFonts w:ascii="Arial" w:hAnsi="Arial" w:cs="Arial"/>
          <w:b/>
          <w:bCs/>
          <w:sz w:val="26"/>
          <w:szCs w:val="26"/>
        </w:rPr>
        <w:t>ANEXO VI</w:t>
      </w:r>
    </w:p>
    <w:p w14:paraId="2EEA2380">
      <w:pPr>
        <w:jc w:val="center"/>
        <w:rPr>
          <w:rFonts w:ascii="Arial" w:hAnsi="Arial" w:cs="Arial"/>
          <w:b/>
          <w:bCs/>
        </w:rPr>
      </w:pPr>
    </w:p>
    <w:p w14:paraId="37E4CCAF">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015/2025</w:t>
      </w:r>
    </w:p>
    <w:p w14:paraId="707B4E30">
      <w:pPr>
        <w:spacing w:line="200" w:lineRule="atLeast"/>
        <w:jc w:val="center"/>
        <w:rPr>
          <w:rFonts w:hint="default" w:ascii="Garamond" w:hAnsi="Garamond"/>
          <w:b/>
          <w:lang w:val="pt-BR" w:eastAsia="ar-SA"/>
        </w:rPr>
      </w:pPr>
      <w:r>
        <w:rPr>
          <w:rFonts w:ascii="Arial" w:hAnsi="Arial" w:cs="Arial"/>
          <w:b/>
          <w:bCs/>
        </w:rPr>
        <w:t xml:space="preserve">Pregão Eletrônico n° </w:t>
      </w:r>
      <w:r>
        <w:rPr>
          <w:rFonts w:ascii="Arial" w:hAnsi="Arial" w:cs="Arial"/>
          <w:b/>
          <w:bCs/>
          <w:lang w:val="pt-BR"/>
        </w:rPr>
        <w:t>006/2025</w:t>
      </w:r>
    </w:p>
    <w:p w14:paraId="77086BA2">
      <w:pPr>
        <w:spacing w:line="200" w:lineRule="atLeast"/>
        <w:jc w:val="center"/>
        <w:rPr>
          <w:rFonts w:ascii="Garamond" w:hAnsi="Garamond"/>
          <w:b/>
          <w:lang w:eastAsia="ar-SA"/>
        </w:rPr>
      </w:pPr>
    </w:p>
    <w:p w14:paraId="6620075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DE0C4FB">
      <w:pPr>
        <w:autoSpaceDE w:val="0"/>
        <w:spacing w:line="200" w:lineRule="atLeast"/>
        <w:jc w:val="center"/>
        <w:rPr>
          <w:rFonts w:ascii="Arial" w:hAnsi="Arial" w:cs="Arial"/>
          <w:b/>
          <w:bCs/>
          <w:sz w:val="20"/>
          <w:szCs w:val="20"/>
          <w:lang w:eastAsia="ar-SA"/>
        </w:rPr>
      </w:pPr>
    </w:p>
    <w:p w14:paraId="4E911A20">
      <w:pPr>
        <w:autoSpaceDE w:val="0"/>
        <w:spacing w:line="200" w:lineRule="atLeast"/>
        <w:rPr>
          <w:rFonts w:ascii="Arial" w:hAnsi="Arial" w:cs="Arial"/>
          <w:b/>
          <w:bCs/>
          <w:sz w:val="20"/>
          <w:szCs w:val="20"/>
          <w:lang w:eastAsia="ar-SA"/>
        </w:rPr>
      </w:pPr>
    </w:p>
    <w:p w14:paraId="642C11BE">
      <w:pPr>
        <w:autoSpaceDE w:val="0"/>
        <w:spacing w:line="200" w:lineRule="atLeast"/>
        <w:rPr>
          <w:rFonts w:ascii="Arial" w:hAnsi="Arial" w:cs="Arial"/>
          <w:b/>
          <w:bCs/>
          <w:sz w:val="20"/>
          <w:szCs w:val="20"/>
          <w:lang w:eastAsia="ar-SA"/>
        </w:rPr>
      </w:pPr>
    </w:p>
    <w:p w14:paraId="0EC0212A">
      <w:pPr>
        <w:autoSpaceDE w:val="0"/>
        <w:spacing w:line="200" w:lineRule="atLeast"/>
        <w:rPr>
          <w:rFonts w:ascii="Arial" w:hAnsi="Arial" w:cs="Arial"/>
          <w:b/>
          <w:bCs/>
          <w:sz w:val="20"/>
          <w:szCs w:val="20"/>
          <w:lang w:eastAsia="ar-SA"/>
        </w:rPr>
      </w:pPr>
    </w:p>
    <w:p w14:paraId="724BD5FF">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527517A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3A80C18">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5941FCDA">
      <w:pPr>
        <w:pStyle w:val="330"/>
        <w:spacing w:before="0" w:after="0"/>
        <w:jc w:val="center"/>
        <w:rPr>
          <w:rFonts w:ascii="Arial" w:hAnsi="Arial" w:cs="Arial"/>
          <w:sz w:val="20"/>
          <w:szCs w:val="20"/>
        </w:rPr>
      </w:pPr>
    </w:p>
    <w:p w14:paraId="309EB2CB">
      <w:pPr>
        <w:pStyle w:val="330"/>
        <w:spacing w:before="0" w:after="0"/>
        <w:jc w:val="center"/>
        <w:rPr>
          <w:rFonts w:ascii="Arial" w:hAnsi="Arial" w:cs="Arial"/>
          <w:sz w:val="20"/>
          <w:szCs w:val="20"/>
        </w:rPr>
      </w:pPr>
    </w:p>
    <w:p w14:paraId="064D6C2A">
      <w:pPr>
        <w:pStyle w:val="330"/>
        <w:spacing w:before="0" w:after="0"/>
        <w:jc w:val="center"/>
        <w:rPr>
          <w:rFonts w:ascii="Arial" w:hAnsi="Arial" w:cs="Arial"/>
          <w:sz w:val="20"/>
          <w:szCs w:val="20"/>
        </w:rPr>
      </w:pPr>
    </w:p>
    <w:p w14:paraId="55C43BDF">
      <w:pPr>
        <w:autoSpaceDE w:val="0"/>
        <w:spacing w:line="200" w:lineRule="atLeast"/>
        <w:rPr>
          <w:rFonts w:ascii="Arial" w:hAnsi="Arial" w:cs="Arial"/>
          <w:i/>
          <w:iCs/>
          <w:sz w:val="20"/>
          <w:szCs w:val="20"/>
          <w:lang w:eastAsia="ar-SA"/>
        </w:rPr>
      </w:pPr>
    </w:p>
    <w:p w14:paraId="241CF084">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3F1961C1">
      <w:pPr>
        <w:pStyle w:val="330"/>
        <w:spacing w:before="0" w:after="0"/>
        <w:jc w:val="both"/>
        <w:rPr>
          <w:rFonts w:ascii="Arial" w:hAnsi="Arial" w:cs="Arial"/>
          <w:sz w:val="20"/>
          <w:szCs w:val="20"/>
        </w:rPr>
      </w:pPr>
    </w:p>
    <w:p w14:paraId="0D461A8E">
      <w:pPr>
        <w:pStyle w:val="330"/>
        <w:spacing w:before="0" w:after="0"/>
        <w:jc w:val="center"/>
        <w:rPr>
          <w:rFonts w:ascii="Arial" w:hAnsi="Arial" w:cs="Arial"/>
          <w:sz w:val="20"/>
          <w:szCs w:val="20"/>
        </w:rPr>
      </w:pPr>
    </w:p>
    <w:p w14:paraId="6E084C11">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03BA9A44">
      <w:pPr>
        <w:pStyle w:val="330"/>
        <w:spacing w:before="0" w:after="0"/>
        <w:jc w:val="center"/>
        <w:rPr>
          <w:rFonts w:ascii="Arial" w:hAnsi="Arial" w:cs="Arial"/>
          <w:sz w:val="20"/>
          <w:szCs w:val="20"/>
        </w:rPr>
      </w:pPr>
      <w:r>
        <w:rPr>
          <w:rFonts w:ascii="Arial" w:hAnsi="Arial" w:cs="Arial"/>
          <w:sz w:val="20"/>
          <w:szCs w:val="20"/>
        </w:rPr>
        <w:t>Ass. Responsável</w:t>
      </w:r>
    </w:p>
    <w:p w14:paraId="7FFF523D">
      <w:pPr>
        <w:autoSpaceDE w:val="0"/>
        <w:spacing w:line="200" w:lineRule="atLeast"/>
        <w:rPr>
          <w:rFonts w:ascii="Arial" w:hAnsi="Arial" w:cs="Arial"/>
          <w:sz w:val="20"/>
          <w:szCs w:val="20"/>
          <w:lang w:eastAsia="ar-SA"/>
        </w:rPr>
      </w:pPr>
    </w:p>
    <w:p w14:paraId="4B405AFB">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BDB49E9">
      <w:pPr>
        <w:autoSpaceDE w:val="0"/>
        <w:autoSpaceDN w:val="0"/>
        <w:adjustRightInd w:val="0"/>
        <w:rPr>
          <w:rFonts w:ascii="Arial" w:hAnsi="Arial" w:eastAsia="Calibri" w:cs="Arial"/>
          <w:color w:val="000000"/>
          <w:sz w:val="20"/>
          <w:szCs w:val="20"/>
          <w:lang w:eastAsia="en-US"/>
        </w:rPr>
      </w:pPr>
    </w:p>
    <w:p w14:paraId="1AE2CC4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0024634C">
      <w:pPr>
        <w:ind w:left="-284" w:firstLine="284"/>
        <w:jc w:val="both"/>
        <w:rPr>
          <w:rFonts w:ascii="Arial" w:hAnsi="Arial" w:cs="Arial" w:eastAsiaTheme="minorHAnsi"/>
          <w:sz w:val="20"/>
          <w:szCs w:val="20"/>
        </w:rPr>
      </w:pPr>
    </w:p>
    <w:p w14:paraId="235F2B2D">
      <w:pPr>
        <w:ind w:left="-284" w:firstLine="284"/>
        <w:jc w:val="both"/>
        <w:rPr>
          <w:rFonts w:ascii="Arial" w:hAnsi="Arial" w:cs="Arial" w:eastAsiaTheme="minorHAnsi"/>
          <w:sz w:val="20"/>
          <w:szCs w:val="20"/>
        </w:rPr>
      </w:pPr>
    </w:p>
    <w:p w14:paraId="06195427">
      <w:pPr>
        <w:ind w:left="-284" w:firstLine="284"/>
        <w:jc w:val="both"/>
        <w:rPr>
          <w:rFonts w:ascii="Arial" w:hAnsi="Arial" w:cs="Arial" w:eastAsiaTheme="minorHAnsi"/>
          <w:sz w:val="20"/>
          <w:szCs w:val="20"/>
        </w:rPr>
      </w:pPr>
    </w:p>
    <w:p w14:paraId="36D73D92">
      <w:pPr>
        <w:ind w:left="-284" w:firstLine="284"/>
        <w:jc w:val="both"/>
        <w:rPr>
          <w:rFonts w:ascii="Arial" w:hAnsi="Arial" w:cs="Arial" w:eastAsiaTheme="minorHAnsi"/>
          <w:sz w:val="20"/>
          <w:szCs w:val="20"/>
        </w:rPr>
      </w:pPr>
    </w:p>
    <w:p w14:paraId="12BD96A5">
      <w:pPr>
        <w:ind w:left="-284" w:firstLine="284"/>
        <w:jc w:val="both"/>
        <w:rPr>
          <w:rFonts w:ascii="Arial" w:hAnsi="Arial" w:cs="Arial" w:eastAsiaTheme="minorHAnsi"/>
          <w:sz w:val="20"/>
          <w:szCs w:val="20"/>
        </w:rPr>
      </w:pPr>
    </w:p>
    <w:p w14:paraId="4FDA987A">
      <w:pPr>
        <w:ind w:left="-284" w:firstLine="284"/>
        <w:jc w:val="both"/>
        <w:rPr>
          <w:rFonts w:ascii="Arial" w:hAnsi="Arial" w:cs="Arial" w:eastAsiaTheme="minorHAnsi"/>
          <w:sz w:val="20"/>
          <w:szCs w:val="20"/>
        </w:rPr>
      </w:pPr>
    </w:p>
    <w:p w14:paraId="6428CCF8">
      <w:pPr>
        <w:ind w:left="-284" w:firstLine="284"/>
        <w:jc w:val="both"/>
        <w:rPr>
          <w:rFonts w:ascii="Arial" w:hAnsi="Arial" w:cs="Arial" w:eastAsiaTheme="minorHAnsi"/>
          <w:sz w:val="20"/>
          <w:szCs w:val="20"/>
        </w:rPr>
      </w:pPr>
    </w:p>
    <w:p w14:paraId="389CA5EB">
      <w:pPr>
        <w:ind w:left="-284" w:firstLine="284"/>
        <w:jc w:val="both"/>
        <w:rPr>
          <w:rFonts w:ascii="Arial" w:hAnsi="Arial" w:cs="Arial" w:eastAsiaTheme="minorHAnsi"/>
          <w:sz w:val="20"/>
          <w:szCs w:val="20"/>
        </w:rPr>
      </w:pPr>
    </w:p>
    <w:p w14:paraId="1F98A72D">
      <w:pPr>
        <w:ind w:left="-284" w:firstLine="284"/>
        <w:jc w:val="both"/>
        <w:rPr>
          <w:rFonts w:ascii="Arial" w:hAnsi="Arial" w:cs="Arial" w:eastAsiaTheme="minorHAnsi"/>
          <w:sz w:val="20"/>
          <w:szCs w:val="20"/>
        </w:rPr>
      </w:pPr>
    </w:p>
    <w:p w14:paraId="31436927">
      <w:pPr>
        <w:ind w:left="-284" w:firstLine="284"/>
        <w:jc w:val="both"/>
        <w:rPr>
          <w:rFonts w:ascii="Arial" w:hAnsi="Arial" w:cs="Arial" w:eastAsiaTheme="minorHAnsi"/>
          <w:sz w:val="20"/>
          <w:szCs w:val="20"/>
        </w:rPr>
      </w:pPr>
    </w:p>
    <w:p w14:paraId="2F00163B">
      <w:pPr>
        <w:ind w:left="-284" w:firstLine="284"/>
        <w:jc w:val="both"/>
        <w:rPr>
          <w:rFonts w:ascii="Arial" w:hAnsi="Arial" w:cs="Arial" w:eastAsiaTheme="minorHAnsi"/>
          <w:sz w:val="20"/>
          <w:szCs w:val="20"/>
        </w:rPr>
      </w:pPr>
    </w:p>
    <w:p w14:paraId="7F2CF943">
      <w:pPr>
        <w:ind w:left="-284" w:firstLine="284"/>
        <w:jc w:val="both"/>
        <w:rPr>
          <w:rFonts w:ascii="Arial" w:hAnsi="Arial" w:cs="Arial" w:eastAsiaTheme="minorHAnsi"/>
          <w:sz w:val="20"/>
          <w:szCs w:val="20"/>
        </w:rPr>
      </w:pPr>
    </w:p>
    <w:p w14:paraId="251C3CF5">
      <w:pPr>
        <w:ind w:left="-284" w:firstLine="284"/>
        <w:jc w:val="both"/>
        <w:rPr>
          <w:rFonts w:ascii="Arial" w:hAnsi="Arial" w:cs="Arial" w:eastAsiaTheme="minorHAnsi"/>
          <w:sz w:val="20"/>
          <w:szCs w:val="20"/>
        </w:rPr>
      </w:pPr>
    </w:p>
    <w:p w14:paraId="405CF5CC">
      <w:pPr>
        <w:ind w:left="-284" w:firstLine="284"/>
        <w:jc w:val="both"/>
        <w:rPr>
          <w:rFonts w:ascii="Arial" w:hAnsi="Arial" w:cs="Arial" w:eastAsiaTheme="minorHAnsi"/>
          <w:sz w:val="20"/>
          <w:szCs w:val="20"/>
        </w:rPr>
      </w:pPr>
    </w:p>
    <w:p w14:paraId="33F08AFA">
      <w:pPr>
        <w:ind w:left="-284" w:firstLine="284"/>
        <w:jc w:val="both"/>
        <w:rPr>
          <w:rFonts w:ascii="Arial" w:hAnsi="Arial" w:cs="Arial" w:eastAsiaTheme="minorHAnsi"/>
          <w:sz w:val="20"/>
          <w:szCs w:val="20"/>
        </w:rPr>
      </w:pPr>
    </w:p>
    <w:p w14:paraId="227C9B32">
      <w:pPr>
        <w:ind w:left="-284" w:firstLine="284"/>
        <w:jc w:val="both"/>
        <w:rPr>
          <w:rFonts w:ascii="Arial" w:hAnsi="Arial" w:cs="Arial" w:eastAsiaTheme="minorHAnsi"/>
          <w:sz w:val="20"/>
          <w:szCs w:val="20"/>
        </w:rPr>
      </w:pPr>
    </w:p>
    <w:p w14:paraId="6CDC4443">
      <w:pPr>
        <w:ind w:left="-284" w:firstLine="284"/>
        <w:jc w:val="both"/>
        <w:rPr>
          <w:rFonts w:ascii="Arial" w:hAnsi="Arial" w:cs="Arial" w:eastAsiaTheme="minorHAnsi"/>
          <w:sz w:val="20"/>
          <w:szCs w:val="20"/>
        </w:rPr>
      </w:pPr>
    </w:p>
    <w:p w14:paraId="1A3B171C">
      <w:pPr>
        <w:ind w:left="-284" w:firstLine="284"/>
        <w:jc w:val="both"/>
        <w:rPr>
          <w:rFonts w:ascii="Arial" w:hAnsi="Arial" w:cs="Arial" w:eastAsiaTheme="minorHAnsi"/>
          <w:sz w:val="20"/>
          <w:szCs w:val="20"/>
        </w:rPr>
      </w:pPr>
    </w:p>
    <w:p w14:paraId="6D8DD15B">
      <w:pPr>
        <w:ind w:left="-284" w:firstLine="284"/>
        <w:jc w:val="both"/>
        <w:rPr>
          <w:rFonts w:ascii="Arial" w:hAnsi="Arial" w:cs="Arial" w:eastAsiaTheme="minorHAnsi"/>
          <w:sz w:val="20"/>
          <w:szCs w:val="20"/>
        </w:rPr>
      </w:pPr>
    </w:p>
    <w:p w14:paraId="2DD299F6">
      <w:pPr>
        <w:ind w:left="-284" w:firstLine="284"/>
        <w:jc w:val="both"/>
        <w:rPr>
          <w:rFonts w:ascii="Arial" w:hAnsi="Arial" w:cs="Arial" w:eastAsiaTheme="minorHAnsi"/>
          <w:sz w:val="20"/>
          <w:szCs w:val="20"/>
        </w:rPr>
      </w:pPr>
    </w:p>
    <w:p w14:paraId="7D80EE52">
      <w:pPr>
        <w:ind w:left="-284" w:firstLine="284"/>
        <w:jc w:val="both"/>
        <w:rPr>
          <w:rFonts w:ascii="Arial" w:hAnsi="Arial" w:cs="Arial" w:eastAsiaTheme="minorHAnsi"/>
          <w:sz w:val="20"/>
          <w:szCs w:val="20"/>
        </w:rPr>
      </w:pPr>
    </w:p>
    <w:p w14:paraId="1E22307E">
      <w:pPr>
        <w:ind w:left="-284" w:firstLine="284"/>
        <w:jc w:val="both"/>
        <w:rPr>
          <w:rFonts w:ascii="Arial" w:hAnsi="Arial" w:cs="Arial" w:eastAsiaTheme="minorHAnsi"/>
          <w:sz w:val="20"/>
          <w:szCs w:val="20"/>
        </w:rPr>
      </w:pPr>
    </w:p>
    <w:p w14:paraId="23035B5A">
      <w:pPr>
        <w:ind w:left="-284" w:firstLine="284"/>
        <w:jc w:val="both"/>
        <w:rPr>
          <w:rFonts w:ascii="Arial" w:hAnsi="Arial" w:cs="Arial" w:eastAsiaTheme="minorHAnsi"/>
          <w:sz w:val="20"/>
          <w:szCs w:val="20"/>
        </w:rPr>
      </w:pPr>
    </w:p>
    <w:p w14:paraId="1DEE9921">
      <w:pPr>
        <w:ind w:left="-284" w:firstLine="284"/>
        <w:jc w:val="both"/>
        <w:rPr>
          <w:rFonts w:ascii="Arial" w:hAnsi="Arial" w:cs="Arial" w:eastAsiaTheme="minorHAnsi"/>
          <w:sz w:val="20"/>
          <w:szCs w:val="20"/>
        </w:rPr>
      </w:pPr>
    </w:p>
    <w:p w14:paraId="138878E3">
      <w:pPr>
        <w:ind w:left="-284" w:firstLine="284"/>
        <w:jc w:val="both"/>
        <w:rPr>
          <w:rFonts w:ascii="Arial" w:hAnsi="Arial" w:cs="Arial" w:eastAsiaTheme="minorHAnsi"/>
          <w:sz w:val="20"/>
          <w:szCs w:val="20"/>
        </w:rPr>
      </w:pPr>
    </w:p>
    <w:p w14:paraId="79D67495">
      <w:pPr>
        <w:ind w:left="-284" w:firstLine="284"/>
        <w:jc w:val="both"/>
        <w:rPr>
          <w:rFonts w:ascii="Arial" w:hAnsi="Arial" w:cs="Arial" w:eastAsiaTheme="minorHAnsi"/>
          <w:sz w:val="20"/>
          <w:szCs w:val="20"/>
        </w:rPr>
      </w:pPr>
    </w:p>
    <w:p w14:paraId="208A1C96">
      <w:pPr>
        <w:ind w:left="-284" w:firstLine="284"/>
        <w:jc w:val="both"/>
        <w:rPr>
          <w:rFonts w:ascii="Arial" w:hAnsi="Arial" w:cs="Arial" w:eastAsiaTheme="minorHAnsi"/>
          <w:sz w:val="20"/>
          <w:szCs w:val="20"/>
        </w:rPr>
      </w:pPr>
    </w:p>
    <w:p w14:paraId="7163670E">
      <w:pPr>
        <w:ind w:left="-284" w:firstLine="284"/>
        <w:jc w:val="both"/>
        <w:rPr>
          <w:rFonts w:ascii="Arial" w:hAnsi="Arial" w:cs="Arial" w:eastAsiaTheme="minorHAnsi"/>
          <w:sz w:val="20"/>
          <w:szCs w:val="20"/>
        </w:rPr>
      </w:pPr>
    </w:p>
    <w:p w14:paraId="338ED35F">
      <w:pPr>
        <w:jc w:val="center"/>
        <w:rPr>
          <w:rFonts w:ascii="Arial" w:hAnsi="Arial" w:cs="Arial"/>
          <w:b/>
          <w:bCs/>
          <w:sz w:val="26"/>
          <w:szCs w:val="26"/>
        </w:rPr>
      </w:pPr>
      <w:r>
        <w:rPr>
          <w:rFonts w:ascii="Arial" w:hAnsi="Arial" w:cs="Arial"/>
          <w:b/>
          <w:bCs/>
          <w:sz w:val="26"/>
          <w:szCs w:val="26"/>
        </w:rPr>
        <w:t>ANEXO VII</w:t>
      </w:r>
    </w:p>
    <w:p w14:paraId="1FAAAFE3">
      <w:pPr>
        <w:jc w:val="center"/>
        <w:rPr>
          <w:rFonts w:ascii="Arial" w:hAnsi="Arial" w:cs="Arial"/>
          <w:b/>
          <w:bCs/>
        </w:rPr>
      </w:pPr>
    </w:p>
    <w:p w14:paraId="347A66D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015/2025</w:t>
      </w:r>
    </w:p>
    <w:p w14:paraId="45481571">
      <w:pPr>
        <w:spacing w:line="200" w:lineRule="atLeast"/>
        <w:jc w:val="center"/>
        <w:rPr>
          <w:rFonts w:hint="default" w:ascii="Garamond" w:hAnsi="Garamond"/>
          <w:b/>
          <w:lang w:val="pt-BR" w:eastAsia="ar-SA"/>
        </w:rPr>
      </w:pPr>
      <w:r>
        <w:rPr>
          <w:rFonts w:ascii="Arial" w:hAnsi="Arial" w:cs="Arial"/>
          <w:b/>
          <w:bCs/>
        </w:rPr>
        <w:t xml:space="preserve">Pregão Eletrônico n° </w:t>
      </w:r>
      <w:r>
        <w:rPr>
          <w:rFonts w:ascii="Arial" w:hAnsi="Arial" w:cs="Arial"/>
          <w:b/>
          <w:bCs/>
          <w:lang w:val="pt-BR"/>
        </w:rPr>
        <w:t>006/2025</w:t>
      </w:r>
    </w:p>
    <w:p w14:paraId="25604D15">
      <w:pPr>
        <w:spacing w:line="200" w:lineRule="atLeast"/>
        <w:jc w:val="center"/>
        <w:rPr>
          <w:rFonts w:ascii="Garamond" w:hAnsi="Garamond"/>
          <w:b/>
          <w:lang w:eastAsia="ar-SA"/>
        </w:rPr>
      </w:pPr>
    </w:p>
    <w:p w14:paraId="694B99D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560ACCC">
      <w:pPr>
        <w:autoSpaceDE w:val="0"/>
        <w:spacing w:line="200" w:lineRule="atLeast"/>
        <w:jc w:val="center"/>
        <w:rPr>
          <w:rFonts w:ascii="Arial" w:hAnsi="Arial" w:cs="Arial"/>
          <w:b/>
          <w:bCs/>
          <w:sz w:val="20"/>
          <w:szCs w:val="20"/>
          <w:lang w:eastAsia="ar-SA"/>
        </w:rPr>
      </w:pPr>
    </w:p>
    <w:p w14:paraId="325FD8DC">
      <w:pPr>
        <w:autoSpaceDE w:val="0"/>
        <w:spacing w:line="200" w:lineRule="atLeast"/>
        <w:rPr>
          <w:rFonts w:ascii="Arial" w:hAnsi="Arial" w:cs="Arial"/>
          <w:b/>
          <w:bCs/>
          <w:sz w:val="20"/>
          <w:szCs w:val="20"/>
          <w:lang w:eastAsia="ar-SA"/>
        </w:rPr>
      </w:pPr>
    </w:p>
    <w:p w14:paraId="6BF8EA00">
      <w:pPr>
        <w:autoSpaceDE w:val="0"/>
        <w:spacing w:line="200" w:lineRule="atLeast"/>
        <w:rPr>
          <w:rFonts w:ascii="Arial" w:hAnsi="Arial" w:cs="Arial"/>
          <w:b/>
          <w:bCs/>
          <w:sz w:val="20"/>
          <w:szCs w:val="20"/>
          <w:lang w:eastAsia="ar-SA"/>
        </w:rPr>
      </w:pPr>
    </w:p>
    <w:p w14:paraId="59C9504C">
      <w:pPr>
        <w:autoSpaceDE w:val="0"/>
        <w:spacing w:line="200" w:lineRule="atLeast"/>
        <w:rPr>
          <w:rFonts w:ascii="Arial" w:hAnsi="Arial" w:cs="Arial"/>
          <w:b/>
          <w:bCs/>
          <w:sz w:val="20"/>
          <w:szCs w:val="20"/>
          <w:lang w:eastAsia="ar-SA"/>
        </w:rPr>
      </w:pPr>
    </w:p>
    <w:p w14:paraId="4AE30BE2">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6CA83975">
      <w:pPr>
        <w:pStyle w:val="15"/>
        <w:ind w:firstLine="1134"/>
        <w:rPr>
          <w:rFonts w:ascii="Arial" w:hAnsi="Arial" w:cs="Arial"/>
          <w:b w:val="0"/>
          <w:bCs w:val="0"/>
          <w:sz w:val="20"/>
          <w:szCs w:val="20"/>
        </w:rPr>
      </w:pPr>
    </w:p>
    <w:p w14:paraId="3B35C6EE">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524925E0">
      <w:pPr>
        <w:pStyle w:val="330"/>
        <w:spacing w:before="0" w:after="0"/>
        <w:jc w:val="center"/>
        <w:rPr>
          <w:rFonts w:ascii="Arial" w:hAnsi="Arial" w:cs="Arial"/>
          <w:sz w:val="20"/>
          <w:szCs w:val="20"/>
        </w:rPr>
      </w:pPr>
    </w:p>
    <w:p w14:paraId="11DE43C1">
      <w:pPr>
        <w:pStyle w:val="330"/>
        <w:spacing w:before="0" w:after="0"/>
        <w:jc w:val="center"/>
        <w:rPr>
          <w:rFonts w:ascii="Arial" w:hAnsi="Arial" w:cs="Arial"/>
          <w:sz w:val="20"/>
          <w:szCs w:val="20"/>
        </w:rPr>
      </w:pPr>
    </w:p>
    <w:p w14:paraId="47059D86">
      <w:pPr>
        <w:autoSpaceDE w:val="0"/>
        <w:spacing w:line="200" w:lineRule="atLeast"/>
        <w:rPr>
          <w:rFonts w:ascii="Arial" w:hAnsi="Arial" w:cs="Arial"/>
          <w:i/>
          <w:iCs/>
          <w:sz w:val="20"/>
          <w:szCs w:val="20"/>
          <w:lang w:eastAsia="ar-SA"/>
        </w:rPr>
      </w:pPr>
    </w:p>
    <w:p w14:paraId="2E92DAE0">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3DA97D54">
      <w:pPr>
        <w:pStyle w:val="330"/>
        <w:spacing w:before="0" w:after="0"/>
        <w:jc w:val="center"/>
        <w:rPr>
          <w:rFonts w:ascii="Arial" w:hAnsi="Arial" w:cs="Arial"/>
          <w:sz w:val="20"/>
          <w:szCs w:val="20"/>
        </w:rPr>
      </w:pPr>
    </w:p>
    <w:p w14:paraId="58B5C878">
      <w:pPr>
        <w:pStyle w:val="330"/>
        <w:spacing w:before="0" w:after="0"/>
        <w:jc w:val="both"/>
        <w:rPr>
          <w:rFonts w:ascii="Arial" w:hAnsi="Arial" w:cs="Arial"/>
          <w:sz w:val="20"/>
          <w:szCs w:val="20"/>
        </w:rPr>
      </w:pPr>
    </w:p>
    <w:p w14:paraId="4C7389C7">
      <w:pPr>
        <w:pStyle w:val="330"/>
        <w:spacing w:before="0" w:after="0"/>
        <w:jc w:val="center"/>
        <w:rPr>
          <w:rFonts w:ascii="Arial" w:hAnsi="Arial" w:cs="Arial"/>
          <w:sz w:val="20"/>
          <w:szCs w:val="20"/>
        </w:rPr>
      </w:pPr>
    </w:p>
    <w:p w14:paraId="5267E8B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508767D2">
      <w:pPr>
        <w:pStyle w:val="330"/>
        <w:spacing w:before="0" w:after="0"/>
        <w:jc w:val="center"/>
        <w:rPr>
          <w:rFonts w:ascii="Arial" w:hAnsi="Arial" w:cs="Arial"/>
          <w:sz w:val="20"/>
          <w:szCs w:val="20"/>
        </w:rPr>
      </w:pPr>
      <w:r>
        <w:rPr>
          <w:rFonts w:ascii="Arial" w:hAnsi="Arial" w:cs="Arial"/>
          <w:sz w:val="20"/>
          <w:szCs w:val="20"/>
        </w:rPr>
        <w:t>Ass. Responsável</w:t>
      </w:r>
    </w:p>
    <w:p w14:paraId="2EB98F7A">
      <w:pPr>
        <w:autoSpaceDE w:val="0"/>
        <w:spacing w:line="200" w:lineRule="atLeast"/>
        <w:rPr>
          <w:rFonts w:ascii="Arial" w:hAnsi="Arial" w:cs="Arial"/>
          <w:sz w:val="20"/>
          <w:szCs w:val="20"/>
          <w:lang w:eastAsia="ar-SA"/>
        </w:rPr>
      </w:pPr>
    </w:p>
    <w:p w14:paraId="6686D8B9">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78D4736">
      <w:pPr>
        <w:autoSpaceDE w:val="0"/>
        <w:autoSpaceDN w:val="0"/>
        <w:adjustRightInd w:val="0"/>
        <w:rPr>
          <w:rFonts w:ascii="Arial" w:hAnsi="Arial" w:eastAsia="Calibri" w:cs="Arial"/>
          <w:color w:val="000000"/>
          <w:sz w:val="20"/>
          <w:szCs w:val="20"/>
          <w:lang w:eastAsia="en-US"/>
        </w:rPr>
      </w:pPr>
    </w:p>
    <w:p w14:paraId="18C5A133">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F33F563">
      <w:pPr>
        <w:ind w:left="-284" w:firstLine="284"/>
        <w:jc w:val="both"/>
        <w:rPr>
          <w:rFonts w:ascii="Arial" w:hAnsi="Arial" w:cs="Arial" w:eastAsiaTheme="minorHAnsi"/>
          <w:sz w:val="20"/>
          <w:szCs w:val="20"/>
        </w:rPr>
      </w:pPr>
    </w:p>
    <w:p w14:paraId="4B1E893A">
      <w:pPr>
        <w:ind w:left="-284" w:firstLine="284"/>
        <w:jc w:val="both"/>
        <w:rPr>
          <w:rFonts w:ascii="Arial" w:hAnsi="Arial" w:cs="Arial" w:eastAsiaTheme="minorHAnsi"/>
          <w:sz w:val="20"/>
          <w:szCs w:val="20"/>
        </w:rPr>
      </w:pPr>
    </w:p>
    <w:p w14:paraId="7654B1BA">
      <w:pPr>
        <w:ind w:left="-284" w:firstLine="284"/>
        <w:jc w:val="both"/>
        <w:rPr>
          <w:rFonts w:ascii="Arial" w:hAnsi="Arial" w:cs="Arial" w:eastAsiaTheme="minorHAnsi"/>
          <w:sz w:val="20"/>
          <w:szCs w:val="20"/>
        </w:rPr>
      </w:pPr>
    </w:p>
    <w:p w14:paraId="2F130E56">
      <w:pPr>
        <w:ind w:left="-284" w:firstLine="284"/>
        <w:jc w:val="both"/>
        <w:rPr>
          <w:rFonts w:ascii="Arial" w:hAnsi="Arial" w:cs="Arial" w:eastAsiaTheme="minorHAnsi"/>
          <w:sz w:val="20"/>
          <w:szCs w:val="20"/>
        </w:rPr>
      </w:pPr>
    </w:p>
    <w:p w14:paraId="0EA62785">
      <w:pPr>
        <w:ind w:left="-284" w:firstLine="284"/>
        <w:jc w:val="both"/>
        <w:rPr>
          <w:rFonts w:ascii="Arial" w:hAnsi="Arial" w:cs="Arial" w:eastAsiaTheme="minorHAnsi"/>
          <w:sz w:val="20"/>
          <w:szCs w:val="20"/>
        </w:rPr>
      </w:pPr>
    </w:p>
    <w:p w14:paraId="352D09DD">
      <w:pPr>
        <w:ind w:left="-284" w:firstLine="284"/>
        <w:jc w:val="both"/>
        <w:rPr>
          <w:rFonts w:ascii="Arial" w:hAnsi="Arial" w:cs="Arial" w:eastAsiaTheme="minorHAnsi"/>
          <w:sz w:val="20"/>
          <w:szCs w:val="20"/>
        </w:rPr>
      </w:pPr>
    </w:p>
    <w:p w14:paraId="1FB17625">
      <w:pPr>
        <w:ind w:left="-284" w:firstLine="284"/>
        <w:jc w:val="both"/>
        <w:rPr>
          <w:rFonts w:ascii="Arial" w:hAnsi="Arial" w:cs="Arial" w:eastAsiaTheme="minorHAnsi"/>
          <w:sz w:val="20"/>
          <w:szCs w:val="20"/>
        </w:rPr>
      </w:pPr>
    </w:p>
    <w:p w14:paraId="79A894C8">
      <w:pPr>
        <w:ind w:left="-284" w:firstLine="284"/>
        <w:jc w:val="both"/>
        <w:rPr>
          <w:rFonts w:ascii="Arial" w:hAnsi="Arial" w:cs="Arial" w:eastAsiaTheme="minorHAnsi"/>
          <w:sz w:val="20"/>
          <w:szCs w:val="20"/>
        </w:rPr>
      </w:pPr>
    </w:p>
    <w:p w14:paraId="03173A2F">
      <w:pPr>
        <w:ind w:left="-284" w:firstLine="284"/>
        <w:jc w:val="both"/>
        <w:rPr>
          <w:rFonts w:ascii="Arial" w:hAnsi="Arial" w:cs="Arial" w:eastAsiaTheme="minorHAnsi"/>
          <w:sz w:val="20"/>
          <w:szCs w:val="20"/>
        </w:rPr>
      </w:pPr>
    </w:p>
    <w:p w14:paraId="1C274442">
      <w:pPr>
        <w:ind w:left="-284" w:firstLine="284"/>
        <w:jc w:val="both"/>
        <w:rPr>
          <w:rFonts w:ascii="Arial" w:hAnsi="Arial" w:cs="Arial" w:eastAsiaTheme="minorHAnsi"/>
          <w:sz w:val="20"/>
          <w:szCs w:val="20"/>
        </w:rPr>
      </w:pPr>
    </w:p>
    <w:p w14:paraId="7EFEF945">
      <w:pPr>
        <w:ind w:left="-284" w:firstLine="284"/>
        <w:jc w:val="both"/>
        <w:rPr>
          <w:rFonts w:ascii="Arial" w:hAnsi="Arial" w:cs="Arial" w:eastAsiaTheme="minorHAnsi"/>
          <w:sz w:val="20"/>
          <w:szCs w:val="20"/>
        </w:rPr>
      </w:pPr>
    </w:p>
    <w:p w14:paraId="1CF66BCE">
      <w:pPr>
        <w:ind w:left="-284" w:firstLine="284"/>
        <w:jc w:val="both"/>
        <w:rPr>
          <w:rFonts w:ascii="Arial" w:hAnsi="Arial" w:cs="Arial" w:eastAsiaTheme="minorHAnsi"/>
          <w:sz w:val="20"/>
          <w:szCs w:val="20"/>
        </w:rPr>
      </w:pPr>
    </w:p>
    <w:p w14:paraId="1B820793">
      <w:pPr>
        <w:ind w:left="-284" w:firstLine="284"/>
        <w:jc w:val="both"/>
        <w:rPr>
          <w:rFonts w:ascii="Arial" w:hAnsi="Arial" w:cs="Arial" w:eastAsiaTheme="minorHAnsi"/>
          <w:sz w:val="20"/>
          <w:szCs w:val="20"/>
        </w:rPr>
      </w:pPr>
    </w:p>
    <w:p w14:paraId="3942F2CB">
      <w:pPr>
        <w:ind w:left="-284" w:firstLine="284"/>
        <w:jc w:val="both"/>
        <w:rPr>
          <w:rFonts w:ascii="Arial" w:hAnsi="Arial" w:cs="Arial" w:eastAsiaTheme="minorHAnsi"/>
          <w:sz w:val="20"/>
          <w:szCs w:val="20"/>
        </w:rPr>
      </w:pPr>
    </w:p>
    <w:p w14:paraId="64D08C0F">
      <w:pPr>
        <w:ind w:left="-284" w:firstLine="284"/>
        <w:jc w:val="both"/>
        <w:rPr>
          <w:rFonts w:ascii="Arial" w:hAnsi="Arial" w:cs="Arial" w:eastAsiaTheme="minorHAnsi"/>
          <w:sz w:val="20"/>
          <w:szCs w:val="20"/>
        </w:rPr>
      </w:pPr>
    </w:p>
    <w:p w14:paraId="493F328A">
      <w:pPr>
        <w:ind w:left="-284" w:firstLine="284"/>
        <w:jc w:val="both"/>
        <w:rPr>
          <w:rFonts w:ascii="Arial" w:hAnsi="Arial" w:cs="Arial" w:eastAsiaTheme="minorHAnsi"/>
          <w:sz w:val="20"/>
          <w:szCs w:val="20"/>
        </w:rPr>
      </w:pPr>
    </w:p>
    <w:p w14:paraId="41F21C12">
      <w:pPr>
        <w:ind w:left="-284" w:firstLine="284"/>
        <w:jc w:val="both"/>
        <w:rPr>
          <w:rFonts w:ascii="Arial" w:hAnsi="Arial" w:cs="Arial" w:eastAsiaTheme="minorHAnsi"/>
          <w:sz w:val="20"/>
          <w:szCs w:val="20"/>
        </w:rPr>
      </w:pPr>
    </w:p>
    <w:p w14:paraId="5934E2B9">
      <w:pPr>
        <w:ind w:left="-284" w:firstLine="284"/>
        <w:jc w:val="both"/>
        <w:rPr>
          <w:rFonts w:ascii="Arial" w:hAnsi="Arial" w:cs="Arial" w:eastAsiaTheme="minorHAnsi"/>
          <w:sz w:val="20"/>
          <w:szCs w:val="20"/>
        </w:rPr>
      </w:pPr>
    </w:p>
    <w:p w14:paraId="4456DBCB">
      <w:pPr>
        <w:ind w:left="-284" w:firstLine="284"/>
        <w:jc w:val="both"/>
        <w:rPr>
          <w:rFonts w:ascii="Arial" w:hAnsi="Arial" w:cs="Arial" w:eastAsiaTheme="minorHAnsi"/>
          <w:sz w:val="20"/>
          <w:szCs w:val="20"/>
        </w:rPr>
      </w:pPr>
    </w:p>
    <w:p w14:paraId="771F70D4">
      <w:pPr>
        <w:ind w:left="-284" w:firstLine="284"/>
        <w:jc w:val="both"/>
        <w:rPr>
          <w:rFonts w:ascii="Arial" w:hAnsi="Arial" w:cs="Arial" w:eastAsiaTheme="minorHAnsi"/>
          <w:sz w:val="20"/>
          <w:szCs w:val="20"/>
        </w:rPr>
      </w:pPr>
    </w:p>
    <w:p w14:paraId="65E8C956">
      <w:pPr>
        <w:ind w:left="-284" w:firstLine="284"/>
        <w:jc w:val="both"/>
        <w:rPr>
          <w:rFonts w:ascii="Arial" w:hAnsi="Arial" w:cs="Arial" w:eastAsiaTheme="minorHAnsi"/>
          <w:sz w:val="20"/>
          <w:szCs w:val="20"/>
        </w:rPr>
      </w:pPr>
    </w:p>
    <w:p w14:paraId="5CA842D5">
      <w:pPr>
        <w:ind w:left="-284" w:firstLine="284"/>
        <w:jc w:val="both"/>
        <w:rPr>
          <w:rFonts w:ascii="Arial" w:hAnsi="Arial" w:cs="Arial" w:eastAsiaTheme="minorHAnsi"/>
          <w:sz w:val="20"/>
          <w:szCs w:val="20"/>
        </w:rPr>
      </w:pPr>
    </w:p>
    <w:p w14:paraId="766B6F81">
      <w:pPr>
        <w:ind w:left="-284" w:firstLine="284"/>
        <w:jc w:val="both"/>
        <w:rPr>
          <w:rFonts w:ascii="Arial" w:hAnsi="Arial" w:cs="Arial" w:eastAsiaTheme="minorHAnsi"/>
          <w:sz w:val="20"/>
          <w:szCs w:val="20"/>
        </w:rPr>
      </w:pPr>
    </w:p>
    <w:p w14:paraId="0FF25C10">
      <w:pPr>
        <w:ind w:left="-284" w:firstLine="284"/>
        <w:jc w:val="both"/>
        <w:rPr>
          <w:rFonts w:ascii="Arial" w:hAnsi="Arial" w:cs="Arial" w:eastAsiaTheme="minorHAnsi"/>
          <w:sz w:val="20"/>
          <w:szCs w:val="20"/>
        </w:rPr>
      </w:pPr>
    </w:p>
    <w:p w14:paraId="292AA9FF">
      <w:pPr>
        <w:ind w:left="-284" w:firstLine="284"/>
        <w:jc w:val="both"/>
        <w:rPr>
          <w:rFonts w:ascii="Arial" w:hAnsi="Arial" w:cs="Arial" w:eastAsiaTheme="minorHAnsi"/>
          <w:sz w:val="20"/>
          <w:szCs w:val="20"/>
        </w:rPr>
      </w:pPr>
    </w:p>
    <w:p w14:paraId="36A5A3AF">
      <w:pPr>
        <w:ind w:left="-284" w:firstLine="284"/>
        <w:jc w:val="both"/>
        <w:rPr>
          <w:rFonts w:ascii="Arial" w:hAnsi="Arial" w:cs="Arial" w:eastAsiaTheme="minorHAnsi"/>
          <w:sz w:val="20"/>
          <w:szCs w:val="20"/>
        </w:rPr>
      </w:pPr>
    </w:p>
    <w:p w14:paraId="70F300F4">
      <w:pPr>
        <w:ind w:left="-284" w:firstLine="284"/>
        <w:jc w:val="both"/>
        <w:rPr>
          <w:rFonts w:ascii="Arial" w:hAnsi="Arial" w:cs="Arial" w:eastAsiaTheme="minorHAnsi"/>
          <w:sz w:val="20"/>
          <w:szCs w:val="20"/>
        </w:rPr>
      </w:pPr>
    </w:p>
    <w:p w14:paraId="4C7D0E77">
      <w:pPr>
        <w:ind w:left="-284" w:firstLine="284"/>
        <w:jc w:val="both"/>
        <w:rPr>
          <w:rFonts w:ascii="Arial" w:hAnsi="Arial" w:cs="Arial" w:eastAsiaTheme="minorHAnsi"/>
          <w:sz w:val="20"/>
          <w:szCs w:val="20"/>
        </w:rPr>
      </w:pPr>
    </w:p>
    <w:p w14:paraId="13D06344">
      <w:pPr>
        <w:jc w:val="both"/>
        <w:rPr>
          <w:rFonts w:ascii="Arial" w:hAnsi="Arial" w:cs="Arial" w:eastAsiaTheme="minorHAnsi"/>
          <w:sz w:val="20"/>
          <w:szCs w:val="20"/>
        </w:rPr>
      </w:pPr>
    </w:p>
    <w:p w14:paraId="7BF20465">
      <w:pPr>
        <w:jc w:val="both"/>
        <w:rPr>
          <w:rFonts w:ascii="Arial" w:hAnsi="Arial" w:cs="Arial" w:eastAsiaTheme="minorHAnsi"/>
          <w:sz w:val="20"/>
          <w:szCs w:val="20"/>
        </w:rPr>
      </w:pPr>
    </w:p>
    <w:p w14:paraId="54A2C8E7">
      <w:pPr>
        <w:jc w:val="center"/>
        <w:rPr>
          <w:rFonts w:ascii="Arial" w:hAnsi="Arial" w:cs="Arial"/>
          <w:b/>
          <w:bCs/>
          <w:sz w:val="26"/>
          <w:szCs w:val="26"/>
        </w:rPr>
      </w:pPr>
      <w:r>
        <w:rPr>
          <w:rFonts w:ascii="Arial" w:hAnsi="Arial" w:cs="Arial"/>
          <w:b/>
          <w:bCs/>
          <w:sz w:val="26"/>
          <w:szCs w:val="26"/>
        </w:rPr>
        <w:t>ANEXO VIII</w:t>
      </w:r>
    </w:p>
    <w:p w14:paraId="6EA057A1">
      <w:pPr>
        <w:jc w:val="center"/>
        <w:rPr>
          <w:rFonts w:ascii="Arial" w:hAnsi="Arial" w:cs="Arial"/>
          <w:b/>
          <w:bCs/>
        </w:rPr>
      </w:pPr>
    </w:p>
    <w:p w14:paraId="10A8E71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015/2025</w:t>
      </w:r>
    </w:p>
    <w:p w14:paraId="01F080C7">
      <w:pPr>
        <w:spacing w:line="200" w:lineRule="atLeast"/>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006/2025</w:t>
      </w:r>
    </w:p>
    <w:p w14:paraId="7F73F1F3">
      <w:pPr>
        <w:spacing w:line="200" w:lineRule="atLeast"/>
        <w:jc w:val="center"/>
        <w:rPr>
          <w:rFonts w:hint="default" w:ascii="Arial" w:hAnsi="Arial" w:cs="Arial"/>
          <w:b/>
          <w:bCs/>
          <w:lang w:val="pt-BR"/>
        </w:rPr>
      </w:pPr>
    </w:p>
    <w:p w14:paraId="44B096A6">
      <w:pPr>
        <w:spacing w:line="200" w:lineRule="atLeast"/>
        <w:jc w:val="center"/>
        <w:rPr>
          <w:rFonts w:hint="default" w:ascii="Arial" w:hAnsi="Arial" w:cs="Arial"/>
          <w:b/>
          <w:bCs/>
          <w:lang w:val="pt-BR" w:eastAsia="ar-SA"/>
        </w:rPr>
      </w:pPr>
    </w:p>
    <w:p w14:paraId="465DBAD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DD8C70B">
      <w:pPr>
        <w:autoSpaceDE w:val="0"/>
        <w:spacing w:line="200" w:lineRule="atLeast"/>
        <w:jc w:val="center"/>
        <w:rPr>
          <w:rFonts w:ascii="Arial" w:hAnsi="Arial" w:cs="Arial"/>
          <w:b/>
          <w:bCs/>
          <w:sz w:val="20"/>
          <w:szCs w:val="20"/>
          <w:lang w:eastAsia="ar-SA"/>
        </w:rPr>
      </w:pPr>
    </w:p>
    <w:p w14:paraId="64647202">
      <w:pPr>
        <w:autoSpaceDE w:val="0"/>
        <w:spacing w:line="200" w:lineRule="atLeast"/>
        <w:rPr>
          <w:rFonts w:ascii="Arial" w:hAnsi="Arial" w:cs="Arial"/>
          <w:b/>
          <w:bCs/>
          <w:sz w:val="20"/>
          <w:szCs w:val="20"/>
          <w:lang w:eastAsia="ar-SA"/>
        </w:rPr>
      </w:pPr>
    </w:p>
    <w:p w14:paraId="26052BEC">
      <w:pPr>
        <w:autoSpaceDE w:val="0"/>
        <w:spacing w:line="200" w:lineRule="atLeast"/>
        <w:rPr>
          <w:rFonts w:ascii="Arial" w:hAnsi="Arial" w:cs="Arial"/>
          <w:b/>
          <w:bCs/>
          <w:sz w:val="20"/>
          <w:szCs w:val="20"/>
          <w:lang w:eastAsia="ar-SA"/>
        </w:rPr>
      </w:pPr>
    </w:p>
    <w:p w14:paraId="2CEDFC74">
      <w:pPr>
        <w:autoSpaceDE w:val="0"/>
        <w:spacing w:line="200" w:lineRule="atLeast"/>
        <w:rPr>
          <w:rFonts w:ascii="Arial" w:hAnsi="Arial" w:cs="Arial"/>
          <w:b/>
          <w:bCs/>
          <w:sz w:val="20"/>
          <w:szCs w:val="20"/>
          <w:lang w:eastAsia="ar-SA"/>
        </w:rPr>
      </w:pPr>
    </w:p>
    <w:p w14:paraId="1E7F6765">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679AFE83">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9E9D25E">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216ABAB7">
      <w:pPr>
        <w:autoSpaceDE w:val="0"/>
        <w:spacing w:line="200" w:lineRule="atLeast"/>
        <w:ind w:firstLine="1134"/>
        <w:jc w:val="both"/>
        <w:rPr>
          <w:rFonts w:ascii="Arial" w:hAnsi="Arial" w:cs="Arial"/>
          <w:sz w:val="20"/>
          <w:szCs w:val="20"/>
          <w:lang w:eastAsia="ar-SA"/>
        </w:rPr>
      </w:pPr>
    </w:p>
    <w:p w14:paraId="3EBA5442">
      <w:pPr>
        <w:pStyle w:val="330"/>
        <w:spacing w:before="0" w:after="0"/>
        <w:jc w:val="center"/>
        <w:rPr>
          <w:rFonts w:ascii="Arial" w:hAnsi="Arial" w:cs="Arial"/>
          <w:sz w:val="20"/>
          <w:szCs w:val="20"/>
        </w:rPr>
      </w:pPr>
    </w:p>
    <w:p w14:paraId="59EC941F">
      <w:pPr>
        <w:autoSpaceDE w:val="0"/>
        <w:spacing w:line="200" w:lineRule="atLeast"/>
        <w:rPr>
          <w:rFonts w:ascii="Arial" w:hAnsi="Arial" w:cs="Arial"/>
          <w:i/>
          <w:iCs/>
          <w:sz w:val="20"/>
          <w:szCs w:val="20"/>
          <w:lang w:eastAsia="ar-SA"/>
        </w:rPr>
      </w:pPr>
    </w:p>
    <w:p w14:paraId="263E56F1">
      <w:pPr>
        <w:pStyle w:val="330"/>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455DC96">
      <w:pPr>
        <w:pStyle w:val="330"/>
        <w:spacing w:before="0" w:after="0"/>
        <w:jc w:val="center"/>
        <w:rPr>
          <w:rFonts w:ascii="Arial" w:hAnsi="Arial" w:cs="Arial"/>
          <w:sz w:val="20"/>
          <w:szCs w:val="20"/>
        </w:rPr>
      </w:pPr>
    </w:p>
    <w:p w14:paraId="38DC9A70">
      <w:pPr>
        <w:pStyle w:val="330"/>
        <w:spacing w:before="0" w:after="0"/>
        <w:jc w:val="center"/>
        <w:rPr>
          <w:rFonts w:ascii="Arial" w:hAnsi="Arial" w:cs="Arial"/>
          <w:sz w:val="20"/>
          <w:szCs w:val="20"/>
        </w:rPr>
      </w:pPr>
    </w:p>
    <w:p w14:paraId="7DEB3FDC">
      <w:pPr>
        <w:pStyle w:val="330"/>
        <w:spacing w:before="0" w:after="0"/>
        <w:jc w:val="both"/>
        <w:rPr>
          <w:rFonts w:ascii="Arial" w:hAnsi="Arial" w:cs="Arial"/>
          <w:sz w:val="20"/>
          <w:szCs w:val="20"/>
        </w:rPr>
      </w:pPr>
    </w:p>
    <w:p w14:paraId="6C236015">
      <w:pPr>
        <w:pStyle w:val="330"/>
        <w:spacing w:before="0" w:after="0"/>
        <w:jc w:val="center"/>
        <w:rPr>
          <w:rFonts w:ascii="Arial" w:hAnsi="Arial" w:cs="Arial"/>
          <w:sz w:val="20"/>
          <w:szCs w:val="20"/>
        </w:rPr>
      </w:pPr>
    </w:p>
    <w:p w14:paraId="46E4173C">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186AE79">
      <w:pPr>
        <w:pStyle w:val="330"/>
        <w:spacing w:before="0" w:after="0"/>
        <w:jc w:val="center"/>
        <w:rPr>
          <w:rFonts w:ascii="Arial" w:hAnsi="Arial" w:cs="Arial"/>
          <w:sz w:val="20"/>
          <w:szCs w:val="20"/>
        </w:rPr>
      </w:pPr>
      <w:r>
        <w:rPr>
          <w:rFonts w:ascii="Arial" w:hAnsi="Arial" w:cs="Arial"/>
          <w:sz w:val="20"/>
          <w:szCs w:val="20"/>
        </w:rPr>
        <w:t>Ass. Responsável</w:t>
      </w:r>
    </w:p>
    <w:p w14:paraId="7B3EFDE6">
      <w:pPr>
        <w:autoSpaceDE w:val="0"/>
        <w:spacing w:line="200" w:lineRule="atLeast"/>
        <w:rPr>
          <w:rFonts w:ascii="Arial" w:hAnsi="Arial" w:cs="Arial"/>
          <w:sz w:val="20"/>
          <w:szCs w:val="20"/>
          <w:lang w:eastAsia="ar-SA"/>
        </w:rPr>
      </w:pPr>
    </w:p>
    <w:p w14:paraId="1D0E2263">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51009FF">
      <w:pPr>
        <w:autoSpaceDE w:val="0"/>
        <w:autoSpaceDN w:val="0"/>
        <w:adjustRightInd w:val="0"/>
        <w:rPr>
          <w:rFonts w:ascii="Arial" w:hAnsi="Arial" w:eastAsia="Calibri" w:cs="Arial"/>
          <w:color w:val="000000"/>
          <w:sz w:val="20"/>
          <w:szCs w:val="20"/>
          <w:lang w:eastAsia="en-US"/>
        </w:rPr>
      </w:pPr>
    </w:p>
    <w:p w14:paraId="31C1DB5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33F6943">
      <w:pPr>
        <w:ind w:left="-284" w:firstLine="284"/>
        <w:jc w:val="both"/>
        <w:rPr>
          <w:rFonts w:ascii="Arial" w:hAnsi="Arial" w:cs="Arial" w:eastAsiaTheme="minorHAnsi"/>
          <w:sz w:val="20"/>
          <w:szCs w:val="20"/>
        </w:rPr>
      </w:pPr>
    </w:p>
    <w:p w14:paraId="66849E98">
      <w:pPr>
        <w:ind w:left="-284" w:firstLine="284"/>
        <w:jc w:val="both"/>
        <w:rPr>
          <w:rFonts w:ascii="Arial" w:hAnsi="Arial" w:cs="Arial" w:eastAsiaTheme="minorHAnsi"/>
          <w:sz w:val="20"/>
          <w:szCs w:val="20"/>
        </w:rPr>
      </w:pPr>
    </w:p>
    <w:p w14:paraId="2DF69925">
      <w:pPr>
        <w:ind w:left="-284" w:firstLine="284"/>
        <w:jc w:val="both"/>
        <w:rPr>
          <w:rFonts w:ascii="Arial" w:hAnsi="Arial" w:cs="Arial" w:eastAsiaTheme="minorHAnsi"/>
          <w:sz w:val="20"/>
          <w:szCs w:val="20"/>
        </w:rPr>
      </w:pPr>
    </w:p>
    <w:p w14:paraId="5FF77D9A">
      <w:pPr>
        <w:ind w:left="-284" w:firstLine="284"/>
        <w:jc w:val="both"/>
        <w:rPr>
          <w:rFonts w:ascii="Arial" w:hAnsi="Arial" w:cs="Arial" w:eastAsiaTheme="minorHAnsi"/>
          <w:sz w:val="20"/>
          <w:szCs w:val="20"/>
        </w:rPr>
      </w:pPr>
    </w:p>
    <w:p w14:paraId="017E239B">
      <w:pPr>
        <w:ind w:left="-284" w:firstLine="284"/>
        <w:jc w:val="both"/>
        <w:rPr>
          <w:rFonts w:ascii="Arial" w:hAnsi="Arial" w:cs="Arial" w:eastAsiaTheme="minorHAnsi"/>
          <w:sz w:val="20"/>
          <w:szCs w:val="20"/>
        </w:rPr>
      </w:pPr>
    </w:p>
    <w:p w14:paraId="463AACE5">
      <w:pPr>
        <w:ind w:left="-284" w:firstLine="284"/>
        <w:jc w:val="both"/>
        <w:rPr>
          <w:rFonts w:ascii="Arial" w:hAnsi="Arial" w:cs="Arial" w:eastAsiaTheme="minorHAnsi"/>
          <w:sz w:val="20"/>
          <w:szCs w:val="20"/>
        </w:rPr>
      </w:pPr>
    </w:p>
    <w:p w14:paraId="030FC6AD">
      <w:pPr>
        <w:ind w:left="-284" w:firstLine="284"/>
        <w:jc w:val="both"/>
        <w:rPr>
          <w:rFonts w:ascii="Arial" w:hAnsi="Arial" w:cs="Arial" w:eastAsiaTheme="minorHAnsi"/>
          <w:sz w:val="20"/>
          <w:szCs w:val="20"/>
        </w:rPr>
      </w:pPr>
    </w:p>
    <w:p w14:paraId="0A388224">
      <w:pPr>
        <w:ind w:left="-284" w:firstLine="284"/>
        <w:jc w:val="both"/>
        <w:rPr>
          <w:rFonts w:ascii="Arial" w:hAnsi="Arial" w:cs="Arial" w:eastAsiaTheme="minorHAnsi"/>
          <w:sz w:val="20"/>
          <w:szCs w:val="20"/>
        </w:rPr>
      </w:pPr>
    </w:p>
    <w:p w14:paraId="66B00B57">
      <w:pPr>
        <w:ind w:left="-284" w:firstLine="284"/>
        <w:jc w:val="both"/>
        <w:rPr>
          <w:rFonts w:ascii="Arial" w:hAnsi="Arial" w:cs="Arial" w:eastAsiaTheme="minorHAnsi"/>
          <w:sz w:val="20"/>
          <w:szCs w:val="20"/>
        </w:rPr>
      </w:pPr>
    </w:p>
    <w:p w14:paraId="1DF550DB">
      <w:pPr>
        <w:ind w:left="-284" w:firstLine="284"/>
        <w:jc w:val="both"/>
        <w:rPr>
          <w:rFonts w:ascii="Arial" w:hAnsi="Arial" w:cs="Arial" w:eastAsiaTheme="minorHAnsi"/>
          <w:sz w:val="20"/>
          <w:szCs w:val="20"/>
        </w:rPr>
      </w:pPr>
    </w:p>
    <w:p w14:paraId="480E7C1C">
      <w:pPr>
        <w:ind w:left="-284" w:firstLine="284"/>
        <w:jc w:val="both"/>
        <w:rPr>
          <w:rFonts w:ascii="Arial" w:hAnsi="Arial" w:cs="Arial" w:eastAsiaTheme="minorHAnsi"/>
          <w:sz w:val="20"/>
          <w:szCs w:val="20"/>
        </w:rPr>
      </w:pPr>
    </w:p>
    <w:p w14:paraId="470664F5">
      <w:pPr>
        <w:ind w:left="-284" w:firstLine="284"/>
        <w:jc w:val="both"/>
        <w:rPr>
          <w:rFonts w:ascii="Arial" w:hAnsi="Arial" w:cs="Arial" w:eastAsiaTheme="minorHAnsi"/>
          <w:sz w:val="20"/>
          <w:szCs w:val="20"/>
        </w:rPr>
      </w:pPr>
    </w:p>
    <w:p w14:paraId="32F4489E">
      <w:pPr>
        <w:ind w:left="-284" w:firstLine="284"/>
        <w:jc w:val="both"/>
        <w:rPr>
          <w:rFonts w:ascii="Arial" w:hAnsi="Arial" w:cs="Arial" w:eastAsiaTheme="minorHAnsi"/>
          <w:sz w:val="20"/>
          <w:szCs w:val="20"/>
        </w:rPr>
      </w:pPr>
    </w:p>
    <w:p w14:paraId="48829E3D">
      <w:pPr>
        <w:ind w:left="-284" w:firstLine="284"/>
        <w:jc w:val="both"/>
        <w:rPr>
          <w:rFonts w:ascii="Arial" w:hAnsi="Arial" w:cs="Arial" w:eastAsiaTheme="minorHAnsi"/>
          <w:sz w:val="20"/>
          <w:szCs w:val="20"/>
        </w:rPr>
      </w:pPr>
    </w:p>
    <w:p w14:paraId="3D7052D4">
      <w:pPr>
        <w:ind w:left="-284" w:firstLine="284"/>
        <w:jc w:val="both"/>
        <w:rPr>
          <w:rFonts w:ascii="Arial" w:hAnsi="Arial" w:cs="Arial" w:eastAsiaTheme="minorHAnsi"/>
          <w:sz w:val="20"/>
          <w:szCs w:val="20"/>
        </w:rPr>
      </w:pPr>
    </w:p>
    <w:p w14:paraId="23BB8CE8">
      <w:pPr>
        <w:ind w:left="-284" w:firstLine="284"/>
        <w:jc w:val="both"/>
        <w:rPr>
          <w:rFonts w:ascii="Arial" w:hAnsi="Arial" w:cs="Arial" w:eastAsiaTheme="minorHAnsi"/>
          <w:sz w:val="20"/>
          <w:szCs w:val="20"/>
        </w:rPr>
      </w:pPr>
    </w:p>
    <w:p w14:paraId="7A293043">
      <w:pPr>
        <w:ind w:left="-284" w:firstLine="284"/>
        <w:jc w:val="both"/>
        <w:rPr>
          <w:rFonts w:ascii="Arial" w:hAnsi="Arial" w:cs="Arial" w:eastAsiaTheme="minorHAnsi"/>
          <w:sz w:val="20"/>
          <w:szCs w:val="20"/>
        </w:rPr>
      </w:pPr>
    </w:p>
    <w:p w14:paraId="0E7CD088">
      <w:pPr>
        <w:ind w:left="-284" w:firstLine="284"/>
        <w:jc w:val="both"/>
        <w:rPr>
          <w:rFonts w:ascii="Arial" w:hAnsi="Arial" w:cs="Arial" w:eastAsiaTheme="minorHAnsi"/>
          <w:sz w:val="20"/>
          <w:szCs w:val="20"/>
        </w:rPr>
      </w:pPr>
    </w:p>
    <w:p w14:paraId="1542ACA1">
      <w:pPr>
        <w:ind w:left="-284" w:firstLine="284"/>
        <w:jc w:val="both"/>
        <w:rPr>
          <w:rFonts w:ascii="Arial" w:hAnsi="Arial" w:cs="Arial" w:eastAsiaTheme="minorHAnsi"/>
          <w:sz w:val="20"/>
          <w:szCs w:val="20"/>
        </w:rPr>
      </w:pPr>
    </w:p>
    <w:p w14:paraId="0EFCA295">
      <w:pPr>
        <w:ind w:left="-284" w:firstLine="284"/>
        <w:jc w:val="both"/>
        <w:rPr>
          <w:rFonts w:ascii="Arial" w:hAnsi="Arial" w:cs="Arial" w:eastAsiaTheme="minorHAnsi"/>
          <w:sz w:val="20"/>
          <w:szCs w:val="20"/>
        </w:rPr>
      </w:pPr>
    </w:p>
    <w:p w14:paraId="03558C4D">
      <w:pPr>
        <w:ind w:left="-284" w:firstLine="284"/>
        <w:jc w:val="both"/>
        <w:rPr>
          <w:rFonts w:ascii="Arial" w:hAnsi="Arial" w:cs="Arial" w:eastAsiaTheme="minorHAnsi"/>
          <w:sz w:val="20"/>
          <w:szCs w:val="20"/>
        </w:rPr>
      </w:pPr>
    </w:p>
    <w:p w14:paraId="468EDED9">
      <w:pPr>
        <w:ind w:left="-284" w:firstLine="284"/>
        <w:jc w:val="both"/>
        <w:rPr>
          <w:rFonts w:ascii="Arial" w:hAnsi="Arial" w:cs="Arial" w:eastAsiaTheme="minorHAnsi"/>
          <w:sz w:val="20"/>
          <w:szCs w:val="20"/>
        </w:rPr>
      </w:pPr>
    </w:p>
    <w:p w14:paraId="2AAFC676">
      <w:pPr>
        <w:ind w:left="-284" w:firstLine="284"/>
        <w:jc w:val="both"/>
        <w:rPr>
          <w:rFonts w:ascii="Arial" w:hAnsi="Arial" w:cs="Arial" w:eastAsiaTheme="minorHAnsi"/>
          <w:sz w:val="20"/>
          <w:szCs w:val="20"/>
        </w:rPr>
      </w:pPr>
    </w:p>
    <w:p w14:paraId="7979E1D1">
      <w:pPr>
        <w:jc w:val="center"/>
        <w:rPr>
          <w:rFonts w:ascii="Arial" w:hAnsi="Arial" w:cs="Arial"/>
          <w:b/>
          <w:bCs/>
          <w:sz w:val="26"/>
          <w:szCs w:val="26"/>
        </w:rPr>
      </w:pPr>
      <w:r>
        <w:rPr>
          <w:rFonts w:ascii="Arial" w:hAnsi="Arial" w:cs="Arial"/>
          <w:b/>
          <w:bCs/>
          <w:sz w:val="26"/>
          <w:szCs w:val="26"/>
        </w:rPr>
        <w:t>ANEXO IX</w:t>
      </w:r>
    </w:p>
    <w:p w14:paraId="02C68340">
      <w:pPr>
        <w:jc w:val="center"/>
        <w:rPr>
          <w:rFonts w:ascii="Arial" w:hAnsi="Arial" w:cs="Arial"/>
          <w:b/>
          <w:bCs/>
        </w:rPr>
      </w:pPr>
    </w:p>
    <w:p w14:paraId="5B1154F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015/2025</w:t>
      </w:r>
    </w:p>
    <w:p w14:paraId="06D0D991">
      <w:pPr>
        <w:spacing w:line="200" w:lineRule="atLeast"/>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006/2025</w:t>
      </w:r>
    </w:p>
    <w:p w14:paraId="0DAF397A">
      <w:pPr>
        <w:spacing w:line="200" w:lineRule="atLeast"/>
        <w:jc w:val="center"/>
        <w:rPr>
          <w:rFonts w:hint="default" w:ascii="Arial" w:hAnsi="Arial" w:cs="Arial"/>
          <w:b/>
          <w:bCs/>
          <w:lang w:val="pt-BR"/>
        </w:rPr>
      </w:pPr>
    </w:p>
    <w:p w14:paraId="199D741D">
      <w:pPr>
        <w:spacing w:line="200" w:lineRule="atLeast"/>
        <w:jc w:val="center"/>
        <w:rPr>
          <w:rFonts w:hint="default" w:ascii="Arial" w:hAnsi="Arial" w:cs="Arial"/>
          <w:b/>
          <w:bCs/>
          <w:lang w:val="pt-BR"/>
        </w:rPr>
      </w:pPr>
    </w:p>
    <w:p w14:paraId="0DE1BD45">
      <w:pPr>
        <w:spacing w:line="200" w:lineRule="atLeast"/>
        <w:jc w:val="center"/>
        <w:rPr>
          <w:rFonts w:hint="default" w:ascii="Arial" w:hAnsi="Arial" w:cs="Arial"/>
          <w:b/>
          <w:bCs/>
          <w:lang w:val="pt-BR" w:eastAsia="ar-SA"/>
        </w:rPr>
      </w:pPr>
    </w:p>
    <w:p w14:paraId="4E53011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E96EEF8">
      <w:pPr>
        <w:autoSpaceDE w:val="0"/>
        <w:spacing w:line="200" w:lineRule="atLeast"/>
        <w:jc w:val="center"/>
        <w:rPr>
          <w:rFonts w:ascii="Arial" w:hAnsi="Arial" w:cs="Arial"/>
          <w:b/>
          <w:bCs/>
          <w:sz w:val="20"/>
          <w:szCs w:val="20"/>
          <w:lang w:eastAsia="ar-SA"/>
        </w:rPr>
      </w:pPr>
    </w:p>
    <w:p w14:paraId="449C367D">
      <w:pPr>
        <w:autoSpaceDE w:val="0"/>
        <w:spacing w:line="200" w:lineRule="atLeast"/>
        <w:rPr>
          <w:rFonts w:ascii="Arial" w:hAnsi="Arial" w:cs="Arial"/>
          <w:b/>
          <w:bCs/>
          <w:sz w:val="20"/>
          <w:szCs w:val="20"/>
          <w:lang w:eastAsia="ar-SA"/>
        </w:rPr>
      </w:pPr>
    </w:p>
    <w:p w14:paraId="63B2CEC7">
      <w:pPr>
        <w:autoSpaceDE w:val="0"/>
        <w:spacing w:line="200" w:lineRule="atLeast"/>
        <w:rPr>
          <w:rFonts w:ascii="Arial" w:hAnsi="Arial" w:cs="Arial"/>
          <w:b/>
          <w:bCs/>
          <w:sz w:val="20"/>
          <w:szCs w:val="20"/>
          <w:lang w:eastAsia="ar-SA"/>
        </w:rPr>
      </w:pPr>
    </w:p>
    <w:p w14:paraId="5F0514E4">
      <w:pPr>
        <w:autoSpaceDE w:val="0"/>
        <w:spacing w:line="200" w:lineRule="atLeast"/>
        <w:rPr>
          <w:rFonts w:ascii="Arial" w:hAnsi="Arial" w:cs="Arial"/>
          <w:b/>
          <w:bCs/>
          <w:sz w:val="20"/>
          <w:szCs w:val="20"/>
          <w:lang w:eastAsia="ar-SA"/>
        </w:rPr>
      </w:pPr>
    </w:p>
    <w:p w14:paraId="1864B0E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01597D8E">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31D16E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81C8361">
      <w:pPr>
        <w:autoSpaceDE w:val="0"/>
        <w:spacing w:line="200" w:lineRule="atLeast"/>
        <w:ind w:firstLine="1134"/>
        <w:jc w:val="both"/>
        <w:rPr>
          <w:rFonts w:ascii="Arial" w:hAnsi="Arial" w:cs="Arial"/>
          <w:sz w:val="20"/>
          <w:szCs w:val="20"/>
          <w:lang w:eastAsia="ar-SA"/>
        </w:rPr>
      </w:pPr>
    </w:p>
    <w:p w14:paraId="04516658">
      <w:pPr>
        <w:pStyle w:val="330"/>
        <w:spacing w:before="0" w:after="0"/>
        <w:jc w:val="center"/>
        <w:rPr>
          <w:rFonts w:ascii="Arial" w:hAnsi="Arial" w:cs="Arial"/>
          <w:sz w:val="20"/>
          <w:szCs w:val="20"/>
        </w:rPr>
      </w:pPr>
    </w:p>
    <w:p w14:paraId="66DBD898">
      <w:pPr>
        <w:autoSpaceDE w:val="0"/>
        <w:spacing w:line="200" w:lineRule="atLeast"/>
        <w:rPr>
          <w:rFonts w:ascii="Arial" w:hAnsi="Arial" w:cs="Arial"/>
          <w:i/>
          <w:iCs/>
          <w:sz w:val="20"/>
          <w:szCs w:val="20"/>
          <w:lang w:eastAsia="ar-SA"/>
        </w:rPr>
      </w:pPr>
    </w:p>
    <w:p w14:paraId="111A2FFF">
      <w:pPr>
        <w:pStyle w:val="330"/>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1F48FDF5">
      <w:pPr>
        <w:pStyle w:val="330"/>
        <w:spacing w:before="0" w:after="0"/>
        <w:jc w:val="center"/>
        <w:rPr>
          <w:rFonts w:ascii="Arial" w:hAnsi="Arial" w:cs="Arial"/>
          <w:sz w:val="20"/>
          <w:szCs w:val="20"/>
        </w:rPr>
      </w:pPr>
    </w:p>
    <w:p w14:paraId="230AE5AC">
      <w:pPr>
        <w:pStyle w:val="330"/>
        <w:spacing w:before="0" w:after="0"/>
        <w:jc w:val="center"/>
        <w:rPr>
          <w:rFonts w:ascii="Arial" w:hAnsi="Arial" w:cs="Arial"/>
          <w:sz w:val="20"/>
          <w:szCs w:val="20"/>
        </w:rPr>
      </w:pPr>
    </w:p>
    <w:p w14:paraId="499BCD14">
      <w:pPr>
        <w:pStyle w:val="330"/>
        <w:spacing w:before="0" w:after="0"/>
        <w:jc w:val="both"/>
        <w:rPr>
          <w:rFonts w:ascii="Arial" w:hAnsi="Arial" w:cs="Arial"/>
          <w:sz w:val="20"/>
          <w:szCs w:val="20"/>
        </w:rPr>
      </w:pPr>
    </w:p>
    <w:p w14:paraId="150608A3">
      <w:pPr>
        <w:pStyle w:val="330"/>
        <w:spacing w:before="0" w:after="0"/>
        <w:jc w:val="center"/>
        <w:rPr>
          <w:rFonts w:ascii="Arial" w:hAnsi="Arial" w:cs="Arial"/>
          <w:sz w:val="20"/>
          <w:szCs w:val="20"/>
        </w:rPr>
      </w:pPr>
    </w:p>
    <w:p w14:paraId="45403AD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067C5DD8">
      <w:pPr>
        <w:pStyle w:val="330"/>
        <w:spacing w:before="0" w:after="0"/>
        <w:jc w:val="center"/>
        <w:rPr>
          <w:rFonts w:ascii="Arial" w:hAnsi="Arial" w:cs="Arial"/>
          <w:sz w:val="20"/>
          <w:szCs w:val="20"/>
        </w:rPr>
      </w:pPr>
      <w:r>
        <w:rPr>
          <w:rFonts w:ascii="Arial" w:hAnsi="Arial" w:cs="Arial"/>
          <w:sz w:val="20"/>
          <w:szCs w:val="20"/>
        </w:rPr>
        <w:t>Ass. Responsável</w:t>
      </w:r>
    </w:p>
    <w:p w14:paraId="37E4D80B">
      <w:pPr>
        <w:autoSpaceDE w:val="0"/>
        <w:spacing w:line="200" w:lineRule="atLeast"/>
        <w:rPr>
          <w:rFonts w:ascii="Arial" w:hAnsi="Arial" w:cs="Arial"/>
          <w:sz w:val="20"/>
          <w:szCs w:val="20"/>
          <w:lang w:eastAsia="ar-SA"/>
        </w:rPr>
      </w:pPr>
    </w:p>
    <w:p w14:paraId="17B3760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5B9DF8">
      <w:pPr>
        <w:autoSpaceDE w:val="0"/>
        <w:autoSpaceDN w:val="0"/>
        <w:adjustRightInd w:val="0"/>
        <w:rPr>
          <w:rFonts w:ascii="Arial" w:hAnsi="Arial" w:eastAsia="Calibri" w:cs="Arial"/>
          <w:color w:val="000000"/>
          <w:sz w:val="20"/>
          <w:szCs w:val="20"/>
          <w:lang w:eastAsia="en-US"/>
        </w:rPr>
      </w:pPr>
    </w:p>
    <w:p w14:paraId="0B6325E4">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99A808E">
      <w:pPr>
        <w:ind w:left="-284" w:firstLine="284"/>
        <w:jc w:val="both"/>
        <w:rPr>
          <w:rFonts w:ascii="Arial" w:hAnsi="Arial" w:cs="Arial" w:eastAsiaTheme="minorHAnsi"/>
          <w:sz w:val="20"/>
          <w:szCs w:val="20"/>
        </w:rPr>
      </w:pPr>
    </w:p>
    <w:p w14:paraId="35FFD43D">
      <w:pPr>
        <w:ind w:left="-284" w:firstLine="284"/>
        <w:jc w:val="both"/>
        <w:rPr>
          <w:rFonts w:ascii="Arial" w:hAnsi="Arial" w:cs="Arial" w:eastAsiaTheme="minorHAnsi"/>
          <w:sz w:val="20"/>
          <w:szCs w:val="20"/>
        </w:rPr>
      </w:pPr>
    </w:p>
    <w:p w14:paraId="0D61C726">
      <w:pPr>
        <w:ind w:left="-284" w:firstLine="284"/>
        <w:jc w:val="both"/>
        <w:rPr>
          <w:rFonts w:ascii="Arial" w:hAnsi="Arial" w:cs="Arial" w:eastAsiaTheme="minorHAnsi"/>
          <w:sz w:val="20"/>
          <w:szCs w:val="20"/>
        </w:rPr>
      </w:pPr>
    </w:p>
    <w:p w14:paraId="3876E1AA">
      <w:pPr>
        <w:ind w:left="-284" w:firstLine="284"/>
        <w:jc w:val="both"/>
        <w:rPr>
          <w:rFonts w:ascii="Arial" w:hAnsi="Arial" w:cs="Arial" w:eastAsiaTheme="minorHAnsi"/>
          <w:sz w:val="20"/>
          <w:szCs w:val="20"/>
        </w:rPr>
      </w:pPr>
    </w:p>
    <w:p w14:paraId="4C19CC3B">
      <w:pPr>
        <w:ind w:left="-284" w:firstLine="284"/>
        <w:jc w:val="both"/>
        <w:rPr>
          <w:rFonts w:ascii="Arial" w:hAnsi="Arial" w:cs="Arial" w:eastAsiaTheme="minorHAnsi"/>
          <w:sz w:val="20"/>
          <w:szCs w:val="20"/>
        </w:rPr>
      </w:pPr>
    </w:p>
    <w:p w14:paraId="32CB4395">
      <w:pPr>
        <w:ind w:left="-284" w:firstLine="284"/>
        <w:jc w:val="both"/>
        <w:rPr>
          <w:rFonts w:ascii="Arial" w:hAnsi="Arial" w:cs="Arial" w:eastAsiaTheme="minorHAnsi"/>
          <w:sz w:val="20"/>
          <w:szCs w:val="20"/>
        </w:rPr>
      </w:pPr>
    </w:p>
    <w:p w14:paraId="05829749">
      <w:pPr>
        <w:ind w:left="-284" w:firstLine="284"/>
        <w:jc w:val="both"/>
        <w:rPr>
          <w:rFonts w:ascii="Arial" w:hAnsi="Arial" w:cs="Arial" w:eastAsiaTheme="minorHAnsi"/>
          <w:sz w:val="20"/>
          <w:szCs w:val="20"/>
        </w:rPr>
      </w:pPr>
    </w:p>
    <w:p w14:paraId="03334B1A">
      <w:pPr>
        <w:ind w:left="-284" w:firstLine="284"/>
        <w:jc w:val="both"/>
        <w:rPr>
          <w:rFonts w:ascii="Arial" w:hAnsi="Arial" w:cs="Arial" w:eastAsiaTheme="minorHAnsi"/>
          <w:sz w:val="20"/>
          <w:szCs w:val="20"/>
        </w:rPr>
      </w:pPr>
    </w:p>
    <w:p w14:paraId="4E692717">
      <w:pPr>
        <w:ind w:left="-284" w:firstLine="284"/>
        <w:jc w:val="both"/>
        <w:rPr>
          <w:rFonts w:ascii="Arial" w:hAnsi="Arial" w:cs="Arial" w:eastAsiaTheme="minorHAnsi"/>
          <w:sz w:val="20"/>
          <w:szCs w:val="20"/>
        </w:rPr>
      </w:pPr>
    </w:p>
    <w:p w14:paraId="74A586F6">
      <w:pPr>
        <w:ind w:left="-284" w:firstLine="284"/>
        <w:jc w:val="both"/>
        <w:rPr>
          <w:rFonts w:ascii="Arial" w:hAnsi="Arial" w:cs="Arial" w:eastAsiaTheme="minorHAnsi"/>
          <w:sz w:val="20"/>
          <w:szCs w:val="20"/>
        </w:rPr>
      </w:pPr>
    </w:p>
    <w:p w14:paraId="587C4F4B">
      <w:pPr>
        <w:ind w:left="-284" w:firstLine="284"/>
        <w:jc w:val="both"/>
        <w:rPr>
          <w:rFonts w:ascii="Arial" w:hAnsi="Arial" w:cs="Arial" w:eastAsiaTheme="minorHAnsi"/>
          <w:sz w:val="20"/>
          <w:szCs w:val="20"/>
        </w:rPr>
      </w:pPr>
    </w:p>
    <w:p w14:paraId="6FF5C7BA">
      <w:pPr>
        <w:ind w:left="-284" w:firstLine="284"/>
        <w:jc w:val="both"/>
        <w:rPr>
          <w:rFonts w:ascii="Arial" w:hAnsi="Arial" w:cs="Arial" w:eastAsiaTheme="minorHAnsi"/>
          <w:sz w:val="20"/>
          <w:szCs w:val="20"/>
        </w:rPr>
      </w:pPr>
    </w:p>
    <w:p w14:paraId="04E17880">
      <w:pPr>
        <w:ind w:left="-284" w:firstLine="284"/>
        <w:jc w:val="both"/>
        <w:rPr>
          <w:rFonts w:ascii="Arial" w:hAnsi="Arial" w:cs="Arial" w:eastAsiaTheme="minorHAnsi"/>
          <w:sz w:val="20"/>
          <w:szCs w:val="20"/>
        </w:rPr>
      </w:pPr>
    </w:p>
    <w:p w14:paraId="168D64D4">
      <w:pPr>
        <w:ind w:left="-284" w:firstLine="284"/>
        <w:jc w:val="both"/>
        <w:rPr>
          <w:rFonts w:ascii="Arial" w:hAnsi="Arial" w:cs="Arial" w:eastAsiaTheme="minorHAnsi"/>
          <w:sz w:val="20"/>
          <w:szCs w:val="20"/>
        </w:rPr>
      </w:pPr>
    </w:p>
    <w:p w14:paraId="4C139A3C">
      <w:pPr>
        <w:ind w:left="-284" w:firstLine="284"/>
        <w:jc w:val="both"/>
        <w:rPr>
          <w:rFonts w:ascii="Arial" w:hAnsi="Arial" w:cs="Arial" w:eastAsiaTheme="minorHAnsi"/>
          <w:sz w:val="20"/>
          <w:szCs w:val="20"/>
        </w:rPr>
      </w:pPr>
    </w:p>
    <w:p w14:paraId="733ADB41">
      <w:pPr>
        <w:ind w:left="-284" w:firstLine="284"/>
        <w:jc w:val="both"/>
        <w:rPr>
          <w:rFonts w:ascii="Arial" w:hAnsi="Arial" w:cs="Arial" w:eastAsiaTheme="minorHAnsi"/>
          <w:sz w:val="20"/>
          <w:szCs w:val="20"/>
        </w:rPr>
      </w:pPr>
    </w:p>
    <w:p w14:paraId="7BCDB4C1">
      <w:pPr>
        <w:ind w:left="-284" w:firstLine="284"/>
        <w:jc w:val="both"/>
        <w:rPr>
          <w:rFonts w:ascii="Arial" w:hAnsi="Arial" w:cs="Arial" w:eastAsiaTheme="minorHAnsi"/>
          <w:sz w:val="20"/>
          <w:szCs w:val="20"/>
        </w:rPr>
      </w:pPr>
    </w:p>
    <w:p w14:paraId="07444F9F">
      <w:pPr>
        <w:ind w:left="-284" w:firstLine="284"/>
        <w:jc w:val="both"/>
        <w:rPr>
          <w:rFonts w:ascii="Arial" w:hAnsi="Arial" w:cs="Arial" w:eastAsiaTheme="minorHAnsi"/>
          <w:sz w:val="20"/>
          <w:szCs w:val="20"/>
        </w:rPr>
      </w:pPr>
    </w:p>
    <w:p w14:paraId="2DCEB699">
      <w:pPr>
        <w:ind w:left="-284" w:firstLine="284"/>
        <w:jc w:val="both"/>
        <w:rPr>
          <w:rFonts w:ascii="Arial" w:hAnsi="Arial" w:cs="Arial" w:eastAsiaTheme="minorHAnsi"/>
          <w:sz w:val="20"/>
          <w:szCs w:val="20"/>
        </w:rPr>
      </w:pPr>
    </w:p>
    <w:p w14:paraId="5EF0BC1A">
      <w:pPr>
        <w:ind w:left="-284" w:firstLine="284"/>
        <w:jc w:val="both"/>
        <w:rPr>
          <w:rFonts w:ascii="Arial" w:hAnsi="Arial" w:cs="Arial" w:eastAsiaTheme="minorHAnsi"/>
          <w:sz w:val="20"/>
          <w:szCs w:val="20"/>
        </w:rPr>
      </w:pPr>
    </w:p>
    <w:p w14:paraId="47C5F89D">
      <w:pPr>
        <w:ind w:left="-284" w:firstLine="284"/>
        <w:jc w:val="both"/>
        <w:rPr>
          <w:rFonts w:ascii="Arial" w:hAnsi="Arial" w:cs="Arial" w:eastAsiaTheme="minorHAnsi"/>
          <w:sz w:val="20"/>
          <w:szCs w:val="20"/>
        </w:rPr>
      </w:pPr>
    </w:p>
    <w:p w14:paraId="36402FAA">
      <w:pPr>
        <w:ind w:left="-284" w:firstLine="284"/>
        <w:jc w:val="both"/>
        <w:rPr>
          <w:rFonts w:ascii="Arial" w:hAnsi="Arial" w:cs="Arial" w:eastAsiaTheme="minorHAnsi"/>
          <w:sz w:val="20"/>
          <w:szCs w:val="20"/>
        </w:rPr>
      </w:pPr>
    </w:p>
    <w:p w14:paraId="6444AD4E">
      <w:pPr>
        <w:ind w:left="-284" w:firstLine="284"/>
        <w:jc w:val="both"/>
        <w:rPr>
          <w:rFonts w:ascii="Arial" w:hAnsi="Arial" w:cs="Arial" w:eastAsiaTheme="minorHAnsi"/>
          <w:sz w:val="20"/>
          <w:szCs w:val="20"/>
        </w:rPr>
      </w:pPr>
    </w:p>
    <w:p w14:paraId="4B46F3D8">
      <w:pPr>
        <w:jc w:val="both"/>
        <w:rPr>
          <w:rFonts w:ascii="Arial" w:hAnsi="Arial" w:cs="Arial" w:eastAsiaTheme="minorHAnsi"/>
          <w:sz w:val="20"/>
          <w:szCs w:val="20"/>
        </w:rPr>
      </w:pPr>
    </w:p>
    <w:p w14:paraId="1DF212FA">
      <w:pPr>
        <w:ind w:left="-284" w:firstLine="284"/>
        <w:jc w:val="both"/>
        <w:rPr>
          <w:rFonts w:ascii="Arial" w:hAnsi="Arial" w:cs="Arial" w:eastAsiaTheme="minorHAnsi"/>
          <w:sz w:val="20"/>
          <w:szCs w:val="20"/>
        </w:rPr>
      </w:pPr>
    </w:p>
    <w:p w14:paraId="4527868E">
      <w:pPr>
        <w:jc w:val="center"/>
        <w:rPr>
          <w:rFonts w:ascii="Arial" w:hAnsi="Arial" w:cs="Arial"/>
          <w:b/>
          <w:bCs/>
          <w:sz w:val="26"/>
          <w:szCs w:val="26"/>
        </w:rPr>
      </w:pPr>
      <w:r>
        <w:rPr>
          <w:rFonts w:ascii="Arial" w:hAnsi="Arial" w:cs="Arial"/>
          <w:b/>
          <w:bCs/>
          <w:sz w:val="26"/>
          <w:szCs w:val="26"/>
        </w:rPr>
        <w:t>ANEXO X</w:t>
      </w:r>
    </w:p>
    <w:p w14:paraId="7C01A1E1">
      <w:pPr>
        <w:jc w:val="center"/>
        <w:rPr>
          <w:rFonts w:ascii="Arial" w:hAnsi="Arial" w:cs="Arial"/>
          <w:b/>
          <w:bCs/>
        </w:rPr>
      </w:pPr>
    </w:p>
    <w:p w14:paraId="02848529">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015/2025</w:t>
      </w:r>
    </w:p>
    <w:p w14:paraId="16F7F899">
      <w:pPr>
        <w:spacing w:line="200" w:lineRule="atLeast"/>
        <w:jc w:val="center"/>
        <w:rPr>
          <w:rFonts w:hint="default" w:ascii="Garamond" w:hAnsi="Garamond"/>
          <w:b/>
          <w:lang w:val="pt-BR" w:eastAsia="ar-SA"/>
        </w:rPr>
      </w:pPr>
      <w:r>
        <w:rPr>
          <w:rFonts w:ascii="Arial" w:hAnsi="Arial" w:cs="Arial"/>
          <w:b/>
          <w:bCs/>
        </w:rPr>
        <w:t xml:space="preserve">Pregão Eletrônico n° </w:t>
      </w:r>
      <w:r>
        <w:rPr>
          <w:rFonts w:ascii="Arial" w:hAnsi="Arial" w:cs="Arial"/>
          <w:b/>
          <w:bCs/>
          <w:lang w:val="pt-BR"/>
        </w:rPr>
        <w:t>006/2025</w:t>
      </w:r>
    </w:p>
    <w:p w14:paraId="63BA6378">
      <w:pPr>
        <w:spacing w:line="200" w:lineRule="atLeast"/>
        <w:jc w:val="center"/>
        <w:rPr>
          <w:rFonts w:ascii="Garamond" w:hAnsi="Garamond"/>
          <w:b/>
          <w:lang w:eastAsia="ar-SA"/>
        </w:rPr>
      </w:pPr>
    </w:p>
    <w:p w14:paraId="521E544D">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1436223">
      <w:pPr>
        <w:autoSpaceDE w:val="0"/>
        <w:spacing w:line="200" w:lineRule="atLeast"/>
        <w:jc w:val="center"/>
        <w:rPr>
          <w:rFonts w:ascii="Arial" w:hAnsi="Arial" w:cs="Arial"/>
          <w:b/>
          <w:bCs/>
          <w:sz w:val="20"/>
          <w:szCs w:val="20"/>
          <w:lang w:eastAsia="ar-SA"/>
        </w:rPr>
      </w:pPr>
    </w:p>
    <w:p w14:paraId="36CFF6E4">
      <w:pPr>
        <w:autoSpaceDE w:val="0"/>
        <w:spacing w:line="200" w:lineRule="atLeast"/>
        <w:rPr>
          <w:rFonts w:ascii="Arial" w:hAnsi="Arial" w:cs="Arial"/>
          <w:b/>
          <w:bCs/>
          <w:sz w:val="20"/>
          <w:szCs w:val="20"/>
          <w:lang w:eastAsia="ar-SA"/>
        </w:rPr>
      </w:pPr>
    </w:p>
    <w:p w14:paraId="20C1DDF1">
      <w:pPr>
        <w:autoSpaceDE w:val="0"/>
        <w:spacing w:line="200" w:lineRule="atLeast"/>
        <w:rPr>
          <w:rFonts w:ascii="Arial" w:hAnsi="Arial" w:cs="Arial"/>
          <w:b/>
          <w:bCs/>
          <w:sz w:val="20"/>
          <w:szCs w:val="20"/>
          <w:lang w:eastAsia="ar-SA"/>
        </w:rPr>
      </w:pPr>
    </w:p>
    <w:p w14:paraId="11173D2C">
      <w:pPr>
        <w:autoSpaceDE w:val="0"/>
        <w:spacing w:line="200" w:lineRule="atLeast"/>
        <w:rPr>
          <w:rFonts w:ascii="Arial" w:hAnsi="Arial" w:cs="Arial"/>
          <w:b/>
          <w:bCs/>
          <w:sz w:val="20"/>
          <w:szCs w:val="20"/>
          <w:lang w:eastAsia="ar-SA"/>
        </w:rPr>
      </w:pPr>
    </w:p>
    <w:p w14:paraId="470A4006">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047FEDA7">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1B4384F3">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51A1EE98">
      <w:pPr>
        <w:pStyle w:val="330"/>
        <w:spacing w:before="0" w:after="0"/>
        <w:jc w:val="center"/>
        <w:rPr>
          <w:rFonts w:ascii="Arial" w:hAnsi="Arial" w:cs="Arial"/>
          <w:sz w:val="20"/>
          <w:szCs w:val="20"/>
        </w:rPr>
      </w:pPr>
    </w:p>
    <w:p w14:paraId="522517B1">
      <w:pPr>
        <w:autoSpaceDE w:val="0"/>
        <w:spacing w:line="200" w:lineRule="atLeast"/>
        <w:rPr>
          <w:rFonts w:ascii="Arial" w:hAnsi="Arial" w:cs="Arial"/>
          <w:i/>
          <w:iCs/>
          <w:sz w:val="20"/>
          <w:szCs w:val="20"/>
          <w:lang w:eastAsia="ar-SA"/>
        </w:rPr>
      </w:pPr>
    </w:p>
    <w:p w14:paraId="536EB9F4">
      <w:pPr>
        <w:pStyle w:val="330"/>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406846D4">
      <w:pPr>
        <w:pStyle w:val="330"/>
        <w:spacing w:before="0" w:after="0"/>
        <w:jc w:val="center"/>
        <w:rPr>
          <w:rFonts w:ascii="Arial" w:hAnsi="Arial" w:cs="Arial"/>
          <w:sz w:val="20"/>
          <w:szCs w:val="20"/>
        </w:rPr>
      </w:pPr>
    </w:p>
    <w:p w14:paraId="30874AB8">
      <w:pPr>
        <w:pStyle w:val="330"/>
        <w:spacing w:before="0" w:after="0"/>
        <w:jc w:val="center"/>
        <w:rPr>
          <w:rFonts w:ascii="Arial" w:hAnsi="Arial" w:cs="Arial"/>
          <w:sz w:val="20"/>
          <w:szCs w:val="20"/>
        </w:rPr>
      </w:pPr>
    </w:p>
    <w:p w14:paraId="0F9E0D03">
      <w:pPr>
        <w:pStyle w:val="330"/>
        <w:spacing w:before="0" w:after="0"/>
        <w:jc w:val="both"/>
        <w:rPr>
          <w:rFonts w:ascii="Arial" w:hAnsi="Arial" w:cs="Arial"/>
          <w:sz w:val="20"/>
          <w:szCs w:val="20"/>
        </w:rPr>
      </w:pPr>
    </w:p>
    <w:p w14:paraId="58EEACF3">
      <w:pPr>
        <w:pStyle w:val="330"/>
        <w:spacing w:before="0" w:after="0"/>
        <w:jc w:val="center"/>
        <w:rPr>
          <w:rFonts w:ascii="Arial" w:hAnsi="Arial" w:cs="Arial"/>
          <w:sz w:val="20"/>
          <w:szCs w:val="20"/>
        </w:rPr>
      </w:pPr>
    </w:p>
    <w:p w14:paraId="4ADB5BE3">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247EA53">
      <w:pPr>
        <w:pStyle w:val="330"/>
        <w:spacing w:before="0" w:after="0"/>
        <w:jc w:val="center"/>
        <w:rPr>
          <w:rFonts w:ascii="Arial" w:hAnsi="Arial" w:cs="Arial"/>
          <w:sz w:val="20"/>
          <w:szCs w:val="20"/>
        </w:rPr>
      </w:pPr>
      <w:r>
        <w:rPr>
          <w:rFonts w:ascii="Arial" w:hAnsi="Arial" w:cs="Arial"/>
          <w:sz w:val="20"/>
          <w:szCs w:val="20"/>
        </w:rPr>
        <w:t>Ass. Responsável</w:t>
      </w:r>
    </w:p>
    <w:p w14:paraId="6BF63345">
      <w:pPr>
        <w:autoSpaceDE w:val="0"/>
        <w:spacing w:line="200" w:lineRule="atLeast"/>
        <w:rPr>
          <w:rFonts w:ascii="Arial" w:hAnsi="Arial" w:cs="Arial"/>
          <w:sz w:val="20"/>
          <w:szCs w:val="20"/>
          <w:lang w:eastAsia="ar-SA"/>
        </w:rPr>
      </w:pPr>
    </w:p>
    <w:p w14:paraId="2CD28D4C">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E4384F">
      <w:pPr>
        <w:autoSpaceDE w:val="0"/>
        <w:autoSpaceDN w:val="0"/>
        <w:adjustRightInd w:val="0"/>
        <w:rPr>
          <w:rFonts w:ascii="Arial" w:hAnsi="Arial" w:eastAsia="Calibri" w:cs="Arial"/>
          <w:color w:val="000000"/>
          <w:sz w:val="20"/>
          <w:szCs w:val="20"/>
          <w:lang w:eastAsia="en-US"/>
        </w:rPr>
      </w:pPr>
    </w:p>
    <w:p w14:paraId="7FCD2DB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4938C21">
      <w:pPr>
        <w:ind w:left="-284" w:firstLine="284"/>
        <w:jc w:val="both"/>
        <w:rPr>
          <w:rFonts w:ascii="Arial" w:hAnsi="Arial" w:cs="Arial" w:eastAsiaTheme="minorHAnsi"/>
          <w:sz w:val="20"/>
          <w:szCs w:val="20"/>
        </w:rPr>
      </w:pPr>
    </w:p>
    <w:p w14:paraId="45DF3CAD">
      <w:pPr>
        <w:ind w:left="-284" w:firstLine="284"/>
        <w:jc w:val="both"/>
        <w:rPr>
          <w:rFonts w:ascii="Arial" w:hAnsi="Arial" w:cs="Arial" w:eastAsiaTheme="minorHAnsi"/>
          <w:sz w:val="20"/>
          <w:szCs w:val="20"/>
        </w:rPr>
      </w:pPr>
    </w:p>
    <w:p w14:paraId="355FC7FA">
      <w:pPr>
        <w:ind w:left="-284" w:firstLine="284"/>
        <w:jc w:val="both"/>
        <w:rPr>
          <w:rFonts w:ascii="Arial" w:hAnsi="Arial" w:cs="Arial" w:eastAsiaTheme="minorHAnsi"/>
          <w:sz w:val="20"/>
          <w:szCs w:val="20"/>
        </w:rPr>
      </w:pPr>
    </w:p>
    <w:p w14:paraId="4C6CC393">
      <w:pPr>
        <w:ind w:left="-284" w:firstLine="284"/>
        <w:jc w:val="both"/>
        <w:rPr>
          <w:rFonts w:ascii="Arial" w:hAnsi="Arial" w:cs="Arial" w:eastAsiaTheme="minorHAnsi"/>
          <w:sz w:val="20"/>
          <w:szCs w:val="20"/>
        </w:rPr>
      </w:pPr>
    </w:p>
    <w:p w14:paraId="2E058647">
      <w:pPr>
        <w:ind w:left="-284" w:firstLine="284"/>
        <w:jc w:val="both"/>
        <w:rPr>
          <w:rFonts w:ascii="Arial" w:hAnsi="Arial" w:cs="Arial" w:eastAsiaTheme="minorHAnsi"/>
          <w:sz w:val="20"/>
          <w:szCs w:val="20"/>
        </w:rPr>
      </w:pPr>
    </w:p>
    <w:p w14:paraId="677BB908">
      <w:pPr>
        <w:ind w:left="-284" w:firstLine="284"/>
        <w:jc w:val="both"/>
        <w:rPr>
          <w:rFonts w:ascii="Arial" w:hAnsi="Arial" w:cs="Arial" w:eastAsiaTheme="minorHAnsi"/>
          <w:sz w:val="20"/>
          <w:szCs w:val="20"/>
        </w:rPr>
      </w:pPr>
    </w:p>
    <w:p w14:paraId="5ED7AA49">
      <w:pPr>
        <w:ind w:left="-284" w:firstLine="284"/>
        <w:jc w:val="both"/>
        <w:rPr>
          <w:rFonts w:ascii="Arial" w:hAnsi="Arial" w:cs="Arial" w:eastAsiaTheme="minorHAnsi"/>
          <w:sz w:val="20"/>
          <w:szCs w:val="20"/>
        </w:rPr>
      </w:pPr>
    </w:p>
    <w:p w14:paraId="3391FEBB">
      <w:pPr>
        <w:ind w:left="-284" w:firstLine="284"/>
        <w:jc w:val="both"/>
        <w:rPr>
          <w:rFonts w:ascii="Arial" w:hAnsi="Arial" w:cs="Arial" w:eastAsiaTheme="minorHAnsi"/>
          <w:sz w:val="20"/>
          <w:szCs w:val="20"/>
        </w:rPr>
      </w:pPr>
    </w:p>
    <w:p w14:paraId="4ED7722C">
      <w:pPr>
        <w:ind w:left="-284" w:firstLine="284"/>
        <w:jc w:val="both"/>
        <w:rPr>
          <w:rFonts w:ascii="Arial" w:hAnsi="Arial" w:cs="Arial" w:eastAsiaTheme="minorHAnsi"/>
          <w:sz w:val="20"/>
          <w:szCs w:val="20"/>
        </w:rPr>
      </w:pPr>
    </w:p>
    <w:p w14:paraId="0910FD0D">
      <w:pPr>
        <w:ind w:left="-284" w:firstLine="284"/>
        <w:jc w:val="both"/>
        <w:rPr>
          <w:rFonts w:ascii="Arial" w:hAnsi="Arial" w:cs="Arial" w:eastAsiaTheme="minorHAnsi"/>
          <w:sz w:val="20"/>
          <w:szCs w:val="20"/>
        </w:rPr>
      </w:pPr>
    </w:p>
    <w:p w14:paraId="66A4757C">
      <w:pPr>
        <w:ind w:left="-284" w:firstLine="284"/>
        <w:jc w:val="both"/>
        <w:rPr>
          <w:rFonts w:ascii="Arial" w:hAnsi="Arial" w:cs="Arial" w:eastAsiaTheme="minorHAnsi"/>
          <w:sz w:val="20"/>
          <w:szCs w:val="20"/>
        </w:rPr>
      </w:pPr>
    </w:p>
    <w:p w14:paraId="01C70B84">
      <w:pPr>
        <w:ind w:left="-284" w:firstLine="284"/>
        <w:jc w:val="both"/>
        <w:rPr>
          <w:rFonts w:ascii="Arial" w:hAnsi="Arial" w:cs="Arial" w:eastAsiaTheme="minorHAnsi"/>
          <w:sz w:val="20"/>
          <w:szCs w:val="20"/>
        </w:rPr>
      </w:pPr>
    </w:p>
    <w:p w14:paraId="7E7034F3">
      <w:pPr>
        <w:ind w:left="-284" w:firstLine="284"/>
        <w:jc w:val="both"/>
        <w:rPr>
          <w:rFonts w:ascii="Arial" w:hAnsi="Arial" w:cs="Arial" w:eastAsiaTheme="minorHAnsi"/>
          <w:sz w:val="20"/>
          <w:szCs w:val="20"/>
        </w:rPr>
      </w:pPr>
    </w:p>
    <w:p w14:paraId="3F540F79">
      <w:pPr>
        <w:ind w:left="-284" w:firstLine="284"/>
        <w:jc w:val="both"/>
        <w:rPr>
          <w:rFonts w:ascii="Arial" w:hAnsi="Arial" w:cs="Arial" w:eastAsiaTheme="minorHAnsi"/>
          <w:sz w:val="20"/>
          <w:szCs w:val="20"/>
        </w:rPr>
      </w:pPr>
    </w:p>
    <w:p w14:paraId="09593AF1">
      <w:pPr>
        <w:ind w:left="-284" w:firstLine="284"/>
        <w:jc w:val="both"/>
        <w:rPr>
          <w:rFonts w:ascii="Arial" w:hAnsi="Arial" w:cs="Arial" w:eastAsiaTheme="minorHAnsi"/>
          <w:sz w:val="20"/>
          <w:szCs w:val="20"/>
        </w:rPr>
      </w:pPr>
    </w:p>
    <w:p w14:paraId="5273DDE2">
      <w:pPr>
        <w:ind w:left="-284" w:firstLine="284"/>
        <w:jc w:val="both"/>
        <w:rPr>
          <w:rFonts w:ascii="Arial" w:hAnsi="Arial" w:cs="Arial" w:eastAsiaTheme="minorHAnsi"/>
          <w:sz w:val="20"/>
          <w:szCs w:val="20"/>
        </w:rPr>
      </w:pPr>
    </w:p>
    <w:p w14:paraId="40095B8B">
      <w:pPr>
        <w:ind w:left="-284" w:firstLine="284"/>
        <w:jc w:val="both"/>
        <w:rPr>
          <w:rFonts w:ascii="Arial" w:hAnsi="Arial" w:cs="Arial" w:eastAsiaTheme="minorHAnsi"/>
          <w:sz w:val="20"/>
          <w:szCs w:val="20"/>
        </w:rPr>
      </w:pPr>
    </w:p>
    <w:p w14:paraId="2A08A075">
      <w:pPr>
        <w:ind w:left="-284" w:firstLine="284"/>
        <w:jc w:val="both"/>
        <w:rPr>
          <w:rFonts w:ascii="Arial" w:hAnsi="Arial" w:cs="Arial" w:eastAsiaTheme="minorHAnsi"/>
          <w:sz w:val="20"/>
          <w:szCs w:val="20"/>
        </w:rPr>
      </w:pPr>
    </w:p>
    <w:p w14:paraId="41E74A1D">
      <w:pPr>
        <w:ind w:left="-284" w:firstLine="284"/>
        <w:jc w:val="both"/>
        <w:rPr>
          <w:rFonts w:ascii="Arial" w:hAnsi="Arial" w:cs="Arial" w:eastAsiaTheme="minorHAnsi"/>
          <w:sz w:val="20"/>
          <w:szCs w:val="20"/>
        </w:rPr>
      </w:pPr>
    </w:p>
    <w:p w14:paraId="14D3040B">
      <w:pPr>
        <w:ind w:left="-284" w:firstLine="284"/>
        <w:jc w:val="both"/>
        <w:rPr>
          <w:rFonts w:ascii="Arial" w:hAnsi="Arial" w:cs="Arial" w:eastAsiaTheme="minorHAnsi"/>
          <w:sz w:val="20"/>
          <w:szCs w:val="20"/>
        </w:rPr>
      </w:pPr>
    </w:p>
    <w:p w14:paraId="19B6AB31">
      <w:pPr>
        <w:ind w:left="-284" w:firstLine="284"/>
        <w:jc w:val="both"/>
        <w:rPr>
          <w:rFonts w:ascii="Arial" w:hAnsi="Arial" w:cs="Arial" w:eastAsiaTheme="minorHAnsi"/>
          <w:sz w:val="20"/>
          <w:szCs w:val="20"/>
        </w:rPr>
      </w:pPr>
    </w:p>
    <w:p w14:paraId="6969466F">
      <w:pPr>
        <w:ind w:left="-284" w:firstLine="284"/>
        <w:jc w:val="both"/>
        <w:rPr>
          <w:rFonts w:ascii="Arial" w:hAnsi="Arial" w:cs="Arial" w:eastAsiaTheme="minorHAnsi"/>
          <w:sz w:val="20"/>
          <w:szCs w:val="20"/>
        </w:rPr>
      </w:pPr>
    </w:p>
    <w:p w14:paraId="0E396C08">
      <w:pPr>
        <w:ind w:left="-284" w:firstLine="284"/>
        <w:jc w:val="both"/>
        <w:rPr>
          <w:rFonts w:ascii="Arial" w:hAnsi="Arial" w:cs="Arial" w:eastAsiaTheme="minorHAnsi"/>
          <w:sz w:val="20"/>
          <w:szCs w:val="20"/>
        </w:rPr>
      </w:pPr>
    </w:p>
    <w:p w14:paraId="7AE70389">
      <w:pPr>
        <w:ind w:left="-284" w:firstLine="284"/>
        <w:jc w:val="both"/>
        <w:rPr>
          <w:rFonts w:ascii="Arial" w:hAnsi="Arial" w:cs="Arial" w:eastAsiaTheme="minorHAnsi"/>
          <w:sz w:val="20"/>
          <w:szCs w:val="20"/>
        </w:rPr>
      </w:pPr>
    </w:p>
    <w:p w14:paraId="60D8B3AB">
      <w:pPr>
        <w:jc w:val="both"/>
        <w:rPr>
          <w:rFonts w:ascii="Arial" w:hAnsi="Arial" w:cs="Arial" w:eastAsiaTheme="minorHAnsi"/>
          <w:sz w:val="20"/>
          <w:szCs w:val="20"/>
        </w:rPr>
      </w:pPr>
    </w:p>
    <w:p w14:paraId="294F5702">
      <w:pPr>
        <w:ind w:left="-284" w:firstLine="284"/>
        <w:jc w:val="both"/>
        <w:rPr>
          <w:rFonts w:ascii="Arial" w:hAnsi="Arial" w:cs="Arial" w:eastAsiaTheme="minorHAnsi"/>
          <w:sz w:val="20"/>
          <w:szCs w:val="20"/>
        </w:rPr>
      </w:pPr>
    </w:p>
    <w:p w14:paraId="1B7A32A3">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22055EE2">
      <w:pPr>
        <w:jc w:val="center"/>
        <w:rPr>
          <w:rFonts w:ascii="Arial" w:hAnsi="Arial" w:cs="Arial"/>
          <w:b/>
          <w:bCs/>
        </w:rPr>
      </w:pPr>
    </w:p>
    <w:p w14:paraId="09C41EC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015/2025</w:t>
      </w:r>
    </w:p>
    <w:p w14:paraId="1F50A00A">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006/2025</w:t>
      </w:r>
    </w:p>
    <w:p w14:paraId="2F4C1D67">
      <w:pPr>
        <w:spacing w:line="200" w:lineRule="atLeast"/>
        <w:jc w:val="center"/>
        <w:rPr>
          <w:rFonts w:ascii="Garamond" w:hAnsi="Garamond"/>
          <w:b/>
          <w:lang w:eastAsia="ar-SA"/>
        </w:rPr>
      </w:pPr>
    </w:p>
    <w:p w14:paraId="6BD0EA6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7B02AB0">
      <w:pPr>
        <w:autoSpaceDE w:val="0"/>
        <w:spacing w:line="200" w:lineRule="atLeast"/>
        <w:jc w:val="center"/>
        <w:rPr>
          <w:rFonts w:ascii="Arial" w:hAnsi="Arial" w:cs="Arial"/>
          <w:b/>
          <w:bCs/>
          <w:sz w:val="20"/>
          <w:szCs w:val="20"/>
          <w:lang w:eastAsia="ar-SA"/>
        </w:rPr>
      </w:pPr>
    </w:p>
    <w:p w14:paraId="1D421C40">
      <w:pPr>
        <w:autoSpaceDE w:val="0"/>
        <w:spacing w:line="200" w:lineRule="atLeast"/>
        <w:rPr>
          <w:rFonts w:hint="default" w:ascii="Arial" w:hAnsi="Arial" w:cs="Arial"/>
          <w:b/>
          <w:bCs/>
          <w:sz w:val="20"/>
          <w:szCs w:val="20"/>
          <w:lang w:eastAsia="ar-SA"/>
        </w:rPr>
      </w:pPr>
    </w:p>
    <w:p w14:paraId="6A17EFB9">
      <w:pPr>
        <w:autoSpaceDE w:val="0"/>
        <w:spacing w:line="200" w:lineRule="atLeast"/>
        <w:rPr>
          <w:rFonts w:hint="default" w:ascii="Arial" w:hAnsi="Arial" w:cs="Arial"/>
          <w:b/>
          <w:bCs/>
          <w:sz w:val="20"/>
          <w:szCs w:val="20"/>
          <w:lang w:eastAsia="ar-SA"/>
        </w:rPr>
      </w:pPr>
    </w:p>
    <w:p w14:paraId="1F31889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7DF8A5F">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508A8DFC">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3BF7D153">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A66BCD3">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0C4830CC">
      <w:pPr>
        <w:pStyle w:val="330"/>
        <w:spacing w:before="0" w:after="0"/>
        <w:jc w:val="center"/>
        <w:rPr>
          <w:rFonts w:hint="default" w:ascii="Arial" w:hAnsi="Arial" w:cs="Arial"/>
          <w:sz w:val="20"/>
          <w:szCs w:val="20"/>
        </w:rPr>
      </w:pPr>
    </w:p>
    <w:p w14:paraId="4CD5B09F">
      <w:pPr>
        <w:autoSpaceDE w:val="0"/>
        <w:spacing w:line="200" w:lineRule="atLeast"/>
        <w:rPr>
          <w:rFonts w:hint="default" w:ascii="Arial" w:hAnsi="Arial" w:cs="Arial"/>
          <w:i/>
          <w:iCs/>
          <w:sz w:val="20"/>
          <w:szCs w:val="20"/>
          <w:lang w:eastAsia="ar-SA"/>
        </w:rPr>
      </w:pPr>
    </w:p>
    <w:p w14:paraId="4C06BBBA">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 xml:space="preserve">MG, ________ de ________________ de </w:t>
      </w:r>
      <w:r>
        <w:rPr>
          <w:rFonts w:hint="default" w:ascii="Arial" w:hAnsi="Arial" w:cs="Arial"/>
          <w:sz w:val="20"/>
          <w:szCs w:val="20"/>
          <w:lang w:val="pt-BR"/>
        </w:rPr>
        <w:t>2025.</w:t>
      </w:r>
    </w:p>
    <w:p w14:paraId="4ABC02FF">
      <w:pPr>
        <w:pStyle w:val="330"/>
        <w:spacing w:before="0" w:after="0"/>
        <w:jc w:val="center"/>
        <w:rPr>
          <w:rFonts w:hint="default" w:ascii="Arial" w:hAnsi="Arial" w:cs="Arial"/>
          <w:sz w:val="20"/>
          <w:szCs w:val="20"/>
        </w:rPr>
      </w:pPr>
    </w:p>
    <w:p w14:paraId="6280D5F8">
      <w:pPr>
        <w:pStyle w:val="330"/>
        <w:spacing w:before="0" w:after="0"/>
        <w:jc w:val="center"/>
        <w:rPr>
          <w:rFonts w:hint="default" w:ascii="Arial" w:hAnsi="Arial" w:cs="Arial"/>
          <w:sz w:val="20"/>
          <w:szCs w:val="20"/>
        </w:rPr>
      </w:pPr>
    </w:p>
    <w:p w14:paraId="3AF1A9EB">
      <w:pPr>
        <w:pStyle w:val="330"/>
        <w:spacing w:before="0" w:after="0"/>
        <w:jc w:val="both"/>
        <w:rPr>
          <w:rFonts w:hint="default" w:ascii="Arial" w:hAnsi="Arial" w:cs="Arial"/>
          <w:sz w:val="20"/>
          <w:szCs w:val="20"/>
        </w:rPr>
      </w:pPr>
    </w:p>
    <w:p w14:paraId="577B07C0">
      <w:pPr>
        <w:pStyle w:val="330"/>
        <w:spacing w:before="0" w:after="0"/>
        <w:jc w:val="center"/>
        <w:rPr>
          <w:rFonts w:hint="default" w:ascii="Arial" w:hAnsi="Arial" w:cs="Arial"/>
          <w:sz w:val="20"/>
          <w:szCs w:val="20"/>
        </w:rPr>
      </w:pPr>
    </w:p>
    <w:p w14:paraId="2E693D81">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50AE5C1E">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6AE9D9AD">
      <w:pPr>
        <w:autoSpaceDE w:val="0"/>
        <w:spacing w:line="200" w:lineRule="atLeast"/>
        <w:rPr>
          <w:rFonts w:hint="default" w:ascii="Arial" w:hAnsi="Arial" w:cs="Arial"/>
          <w:sz w:val="20"/>
          <w:szCs w:val="20"/>
          <w:lang w:eastAsia="ar-SA"/>
        </w:rPr>
      </w:pPr>
    </w:p>
    <w:p w14:paraId="7B5E62B3">
      <w:pPr>
        <w:ind w:left="-284" w:firstLine="284"/>
        <w:jc w:val="both"/>
        <w:rPr>
          <w:rFonts w:hint="default" w:ascii="Arial" w:hAnsi="Arial" w:cs="Arial" w:eastAsiaTheme="minorHAnsi"/>
          <w:sz w:val="20"/>
          <w:szCs w:val="20"/>
        </w:rPr>
      </w:pPr>
    </w:p>
    <w:p w14:paraId="187C35F9">
      <w:pPr>
        <w:pStyle w:val="330"/>
        <w:spacing w:before="0" w:after="0"/>
        <w:jc w:val="center"/>
        <w:rPr>
          <w:rFonts w:ascii="Arial" w:hAnsi="Arial" w:cs="Arial"/>
          <w:sz w:val="20"/>
          <w:szCs w:val="20"/>
        </w:rPr>
      </w:pPr>
    </w:p>
    <w:p w14:paraId="5DFF5EB0">
      <w:pPr>
        <w:pStyle w:val="330"/>
        <w:spacing w:before="0" w:after="0"/>
        <w:jc w:val="both"/>
        <w:rPr>
          <w:rFonts w:ascii="Arial" w:hAnsi="Arial" w:cs="Arial"/>
          <w:sz w:val="20"/>
          <w:szCs w:val="20"/>
        </w:rPr>
      </w:pPr>
      <w:r>
        <w:rPr>
          <w:rFonts w:ascii="Arial" w:hAnsi="Arial" w:cs="Arial"/>
          <w:sz w:val="20"/>
          <w:szCs w:val="20"/>
        </w:rPr>
        <w:tab/>
      </w:r>
    </w:p>
    <w:p w14:paraId="5300CBF7">
      <w:pPr>
        <w:autoSpaceDE w:val="0"/>
        <w:autoSpaceDN w:val="0"/>
        <w:adjustRightInd w:val="0"/>
        <w:rPr>
          <w:rFonts w:ascii="Arial" w:hAnsi="Arial" w:eastAsia="Calibri" w:cs="Arial"/>
          <w:color w:val="000000"/>
          <w:sz w:val="20"/>
          <w:szCs w:val="20"/>
          <w:lang w:eastAsia="en-US"/>
        </w:rPr>
      </w:pPr>
    </w:p>
    <w:p w14:paraId="2395B3BB">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B4A4898">
      <w:pPr>
        <w:ind w:left="-284" w:firstLine="284"/>
        <w:jc w:val="both"/>
        <w:rPr>
          <w:rFonts w:ascii="Arial" w:hAnsi="Arial" w:cs="Arial" w:eastAsiaTheme="minorHAnsi"/>
          <w:sz w:val="20"/>
          <w:szCs w:val="20"/>
        </w:rPr>
      </w:pPr>
    </w:p>
    <w:p w14:paraId="2B74DFB3">
      <w:pPr>
        <w:ind w:left="-284" w:firstLine="284"/>
        <w:jc w:val="both"/>
        <w:rPr>
          <w:rFonts w:ascii="Arial" w:hAnsi="Arial" w:cs="Arial" w:eastAsiaTheme="minorHAnsi"/>
          <w:sz w:val="20"/>
          <w:szCs w:val="20"/>
        </w:rPr>
      </w:pPr>
    </w:p>
    <w:p w14:paraId="13D79C08">
      <w:pPr>
        <w:ind w:left="-284" w:firstLine="284"/>
        <w:jc w:val="both"/>
        <w:rPr>
          <w:rFonts w:ascii="Arial" w:hAnsi="Arial" w:cs="Arial" w:eastAsiaTheme="minorHAnsi"/>
          <w:sz w:val="20"/>
          <w:szCs w:val="20"/>
        </w:rPr>
      </w:pPr>
    </w:p>
    <w:p w14:paraId="1B63A743">
      <w:pPr>
        <w:ind w:left="-284" w:firstLine="284"/>
        <w:jc w:val="both"/>
        <w:rPr>
          <w:rFonts w:ascii="Arial" w:hAnsi="Arial" w:cs="Arial" w:eastAsiaTheme="minorHAnsi"/>
          <w:sz w:val="20"/>
          <w:szCs w:val="20"/>
        </w:rPr>
      </w:pPr>
    </w:p>
    <w:p w14:paraId="3426B151">
      <w:pPr>
        <w:ind w:left="-284" w:firstLine="284"/>
        <w:jc w:val="both"/>
        <w:rPr>
          <w:rFonts w:ascii="Arial" w:hAnsi="Arial" w:cs="Arial" w:eastAsiaTheme="minorHAnsi"/>
          <w:sz w:val="20"/>
          <w:szCs w:val="20"/>
        </w:rPr>
      </w:pPr>
    </w:p>
    <w:p w14:paraId="5532C471">
      <w:pPr>
        <w:ind w:left="-284" w:firstLine="284"/>
        <w:jc w:val="both"/>
        <w:rPr>
          <w:rFonts w:ascii="Arial" w:hAnsi="Arial" w:cs="Arial" w:eastAsiaTheme="minorHAnsi"/>
          <w:sz w:val="20"/>
          <w:szCs w:val="20"/>
        </w:rPr>
      </w:pPr>
    </w:p>
    <w:p w14:paraId="1C53CC79">
      <w:pPr>
        <w:ind w:left="-284" w:firstLine="284"/>
        <w:jc w:val="both"/>
        <w:rPr>
          <w:rFonts w:ascii="Arial" w:hAnsi="Arial" w:cs="Arial" w:eastAsiaTheme="minorHAnsi"/>
          <w:sz w:val="20"/>
          <w:szCs w:val="20"/>
        </w:rPr>
      </w:pPr>
    </w:p>
    <w:p w14:paraId="1F8AC51C">
      <w:pPr>
        <w:ind w:left="-284" w:firstLine="284"/>
        <w:jc w:val="both"/>
        <w:rPr>
          <w:rFonts w:ascii="Arial" w:hAnsi="Arial" w:cs="Arial" w:eastAsiaTheme="minorHAnsi"/>
          <w:sz w:val="20"/>
          <w:szCs w:val="20"/>
        </w:rPr>
      </w:pPr>
    </w:p>
    <w:p w14:paraId="5402CCE9">
      <w:pPr>
        <w:ind w:left="-284" w:firstLine="284"/>
        <w:jc w:val="both"/>
        <w:rPr>
          <w:rFonts w:ascii="Arial" w:hAnsi="Arial" w:cs="Arial" w:eastAsiaTheme="minorHAnsi"/>
          <w:sz w:val="20"/>
          <w:szCs w:val="20"/>
        </w:rPr>
      </w:pPr>
    </w:p>
    <w:p w14:paraId="549F5781">
      <w:pPr>
        <w:ind w:left="-284" w:firstLine="284"/>
        <w:jc w:val="both"/>
        <w:rPr>
          <w:rFonts w:ascii="Arial" w:hAnsi="Arial" w:cs="Arial" w:eastAsiaTheme="minorHAnsi"/>
          <w:sz w:val="20"/>
          <w:szCs w:val="20"/>
        </w:rPr>
      </w:pPr>
    </w:p>
    <w:p w14:paraId="670B0138">
      <w:pPr>
        <w:ind w:left="-284" w:firstLine="284"/>
        <w:jc w:val="both"/>
        <w:rPr>
          <w:rFonts w:ascii="Arial" w:hAnsi="Arial" w:cs="Arial" w:eastAsiaTheme="minorHAnsi"/>
          <w:sz w:val="20"/>
          <w:szCs w:val="20"/>
        </w:rPr>
      </w:pPr>
    </w:p>
    <w:p w14:paraId="13872591">
      <w:pPr>
        <w:ind w:left="-284" w:firstLine="284"/>
        <w:jc w:val="both"/>
        <w:rPr>
          <w:rFonts w:ascii="Arial" w:hAnsi="Arial" w:cs="Arial" w:eastAsiaTheme="minorHAnsi"/>
          <w:sz w:val="20"/>
          <w:szCs w:val="20"/>
        </w:rPr>
      </w:pPr>
    </w:p>
    <w:p w14:paraId="00BE87F9">
      <w:pPr>
        <w:ind w:left="-284" w:firstLine="284"/>
        <w:jc w:val="both"/>
        <w:rPr>
          <w:rFonts w:ascii="Arial" w:hAnsi="Arial" w:cs="Arial" w:eastAsiaTheme="minorHAnsi"/>
          <w:sz w:val="20"/>
          <w:szCs w:val="20"/>
        </w:rPr>
      </w:pPr>
    </w:p>
    <w:p w14:paraId="673AC95E">
      <w:pPr>
        <w:ind w:left="-284" w:firstLine="284"/>
        <w:jc w:val="both"/>
        <w:rPr>
          <w:rFonts w:ascii="Arial" w:hAnsi="Arial" w:cs="Arial" w:eastAsiaTheme="minorHAnsi"/>
          <w:sz w:val="20"/>
          <w:szCs w:val="20"/>
        </w:rPr>
      </w:pPr>
    </w:p>
    <w:p w14:paraId="1EBD753B">
      <w:pPr>
        <w:ind w:left="-284" w:firstLine="284"/>
        <w:jc w:val="both"/>
        <w:rPr>
          <w:rFonts w:ascii="Arial" w:hAnsi="Arial" w:cs="Arial" w:eastAsiaTheme="minorHAnsi"/>
          <w:sz w:val="20"/>
          <w:szCs w:val="20"/>
        </w:rPr>
      </w:pPr>
    </w:p>
    <w:p w14:paraId="0B4216AA">
      <w:pPr>
        <w:ind w:left="-284" w:firstLine="284"/>
        <w:jc w:val="both"/>
        <w:rPr>
          <w:rFonts w:ascii="Arial" w:hAnsi="Arial" w:cs="Arial" w:eastAsiaTheme="minorHAnsi"/>
          <w:sz w:val="20"/>
          <w:szCs w:val="20"/>
        </w:rPr>
      </w:pPr>
    </w:p>
    <w:p w14:paraId="499A3D64">
      <w:pPr>
        <w:ind w:left="-284" w:firstLine="284"/>
        <w:jc w:val="both"/>
        <w:rPr>
          <w:rFonts w:ascii="Arial" w:hAnsi="Arial" w:cs="Arial" w:eastAsiaTheme="minorHAnsi"/>
          <w:sz w:val="20"/>
          <w:szCs w:val="20"/>
        </w:rPr>
      </w:pPr>
    </w:p>
    <w:p w14:paraId="00203600">
      <w:pPr>
        <w:ind w:left="-284" w:firstLine="284"/>
        <w:jc w:val="both"/>
        <w:rPr>
          <w:rFonts w:ascii="Arial" w:hAnsi="Arial" w:cs="Arial" w:eastAsiaTheme="minorHAnsi"/>
          <w:sz w:val="20"/>
          <w:szCs w:val="20"/>
        </w:rPr>
      </w:pPr>
    </w:p>
    <w:p w14:paraId="3ACC692E">
      <w:pPr>
        <w:ind w:left="-284" w:firstLine="284"/>
        <w:jc w:val="both"/>
        <w:rPr>
          <w:rFonts w:ascii="Arial" w:hAnsi="Arial" w:cs="Arial" w:eastAsiaTheme="minorHAnsi"/>
          <w:sz w:val="20"/>
          <w:szCs w:val="20"/>
        </w:rPr>
      </w:pPr>
    </w:p>
    <w:p w14:paraId="50A6AD73">
      <w:pPr>
        <w:ind w:left="-284" w:firstLine="284"/>
        <w:jc w:val="both"/>
        <w:rPr>
          <w:rFonts w:ascii="Arial" w:hAnsi="Arial" w:cs="Arial" w:eastAsiaTheme="minorHAnsi"/>
          <w:sz w:val="20"/>
          <w:szCs w:val="20"/>
        </w:rPr>
      </w:pPr>
    </w:p>
    <w:p w14:paraId="2207CD92">
      <w:pPr>
        <w:ind w:left="-284" w:firstLine="284"/>
        <w:jc w:val="both"/>
        <w:rPr>
          <w:rFonts w:ascii="Arial" w:hAnsi="Arial" w:cs="Arial" w:eastAsiaTheme="minorHAnsi"/>
          <w:sz w:val="20"/>
          <w:szCs w:val="20"/>
        </w:rPr>
      </w:pPr>
    </w:p>
    <w:p w14:paraId="644D309A">
      <w:pPr>
        <w:jc w:val="center"/>
        <w:rPr>
          <w:rFonts w:hint="default" w:ascii="Arial" w:hAnsi="Arial" w:cs="Arial"/>
          <w:b/>
          <w:bCs/>
          <w:sz w:val="30"/>
          <w:szCs w:val="30"/>
          <w:lang w:val="pt-BR"/>
        </w:rPr>
      </w:pPr>
      <w:r>
        <w:rPr>
          <w:rFonts w:hint="default" w:ascii="Arial" w:hAnsi="Arial" w:cs="Arial"/>
          <w:b/>
          <w:bCs/>
          <w:sz w:val="30"/>
          <w:szCs w:val="30"/>
        </w:rPr>
        <w:t>ANEXO X</w:t>
      </w:r>
      <w:r>
        <w:rPr>
          <w:rFonts w:hint="default" w:ascii="Arial" w:hAnsi="Arial" w:cs="Arial"/>
          <w:b/>
          <w:bCs/>
          <w:sz w:val="30"/>
          <w:szCs w:val="30"/>
          <w:lang w:val="pt-BR"/>
        </w:rPr>
        <w:t>II</w:t>
      </w:r>
    </w:p>
    <w:p w14:paraId="6B32095C">
      <w:pPr>
        <w:jc w:val="center"/>
        <w:rPr>
          <w:rFonts w:hint="default" w:ascii="Arial" w:hAnsi="Arial" w:cs="Arial"/>
          <w:b/>
          <w:bCs/>
          <w:sz w:val="18"/>
          <w:szCs w:val="18"/>
        </w:rPr>
      </w:pPr>
    </w:p>
    <w:p w14:paraId="14AA468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015/2025</w:t>
      </w:r>
    </w:p>
    <w:p w14:paraId="606B705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w:t>
      </w:r>
      <w:r>
        <w:rPr>
          <w:rFonts w:hint="default" w:ascii="Arial" w:hAnsi="Arial" w:cs="Arial"/>
          <w:b/>
          <w:bCs/>
          <w:lang w:val="pt-BR"/>
        </w:rPr>
        <w:t>6</w:t>
      </w:r>
      <w:r>
        <w:rPr>
          <w:rFonts w:ascii="Arial" w:hAnsi="Arial" w:cs="Arial"/>
          <w:b/>
          <w:bCs/>
          <w:lang w:val="pt-BR"/>
        </w:rPr>
        <w:t>/2025</w:t>
      </w:r>
    </w:p>
    <w:p w14:paraId="21D1C6C5">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333A3F88">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Arial MT">
    <w:altName w:val="Arial"/>
    <w:panose1 w:val="00000000000000000000"/>
    <w:charset w:val="01"/>
    <w:family w:val="swiss"/>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LiberationSerif-Bold">
    <w:altName w:val="Cambria"/>
    <w:panose1 w:val="00000000000000000000"/>
    <w:charset w:val="00"/>
    <w:family w:val="roman"/>
    <w:pitch w:val="default"/>
    <w:sig w:usb0="00000000" w:usb1="00000000" w:usb2="00000000" w:usb3="00000000" w:csb0="00000000" w:csb1="0000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D4FA5">
    <w:pPr>
      <w:pStyle w:val="303"/>
      <w:jc w:val="center"/>
      <w:rPr>
        <w:rFonts w:ascii="Arial" w:hAnsi="Arial" w:cs="Arial"/>
        <w:color w:val="002060"/>
        <w:sz w:val="20"/>
        <w:szCs w:val="20"/>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licitacao@cataguases.mg.gov.br</w:t>
    </w:r>
    <w:r>
      <w:rPr>
        <w:rStyle w:val="12"/>
        <w:rFonts w:ascii="Arial" w:hAnsi="Arial" w:eastAsia="Arial" w:cs="Arial"/>
        <w:color w:val="002060"/>
        <w:sz w:val="20"/>
        <w:szCs w:val="20"/>
      </w:rPr>
      <w:fldChar w:fldCharType="end"/>
    </w:r>
  </w:p>
  <w:p w14:paraId="0D047A7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ascii="Arial" w:hAnsi="Arial" w:cs="Arial"/>
        <w:color w:val="002060"/>
        <w:sz w:val="20"/>
        <w:szCs w:val="20"/>
        <w:lang w:val="pt-BR"/>
      </w:rPr>
      <w:t>006/2025</w:t>
    </w:r>
  </w:p>
  <w:p w14:paraId="425EFD12">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97874EB">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D8878">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03983E28">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03983E28">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1">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3">
    <w:nsid w:val="1D5C100D"/>
    <w:multiLevelType w:val="multilevel"/>
    <w:tmpl w:val="1D5C100D"/>
    <w:lvl w:ilvl="0" w:tentative="0">
      <w:start w:val="14"/>
      <w:numFmt w:val="decimal"/>
      <w:lvlText w:val="%1."/>
      <w:lvlJc w:val="left"/>
      <w:pPr>
        <w:ind w:left="360" w:hanging="360"/>
      </w:pPr>
      <w:rPr>
        <w:rFonts w:hint="default" w:ascii="Arial" w:hAnsi="Arial" w:eastAsia="Arial" w:cs="Arial"/>
        <w:b/>
        <w:sz w:val="20"/>
        <w:szCs w:val="20"/>
      </w:rPr>
    </w:lvl>
    <w:lvl w:ilvl="1" w:tentative="0">
      <w:start w:val="1"/>
      <w:numFmt w:val="decimal"/>
      <w:lvlText w:val="%1.%2."/>
      <w:lvlJc w:val="left"/>
      <w:pPr>
        <w:ind w:left="-2545" w:hanging="432"/>
      </w:pPr>
      <w:rPr>
        <w:rFonts w:hint="default" w:ascii="Arial" w:hAnsi="Arial" w:cs="Arial"/>
        <w:b/>
        <w:i w:val="0"/>
        <w:strike w:val="0"/>
        <w:color w:val="auto"/>
        <w:sz w:val="20"/>
        <w:szCs w:val="20"/>
        <w:u w:val="none"/>
      </w:rPr>
    </w:lvl>
    <w:lvl w:ilvl="2" w:tentative="0">
      <w:start w:val="1"/>
      <w:numFmt w:val="decimal"/>
      <w:lvlText w:val="%1.%2.%3."/>
      <w:lvlJc w:val="left"/>
      <w:pPr>
        <w:ind w:left="-2473" w:hanging="504"/>
      </w:pPr>
      <w:rPr>
        <w:rFonts w:hint="default" w:ascii="Arial" w:hAnsi="Arial" w:cs="Arial"/>
        <w:b/>
        <w:i w:val="0"/>
        <w:strike w:val="0"/>
        <w:color w:val="auto"/>
        <w:sz w:val="24"/>
        <w:szCs w:val="20"/>
      </w:rPr>
    </w:lvl>
    <w:lvl w:ilvl="3" w:tentative="0">
      <w:start w:val="1"/>
      <w:numFmt w:val="decimal"/>
      <w:lvlText w:val="%1.%2.%3.%4."/>
      <w:lvlJc w:val="left"/>
      <w:pPr>
        <w:ind w:left="-486" w:hanging="648"/>
      </w:pPr>
      <w:rPr>
        <w:rFonts w:hint="default"/>
        <w:b/>
        <w:sz w:val="24"/>
      </w:rPr>
    </w:lvl>
    <w:lvl w:ilvl="4" w:tentative="0">
      <w:start w:val="1"/>
      <w:numFmt w:val="decimal"/>
      <w:lvlText w:val="%1.%2.%3.%4.%5."/>
      <w:lvlJc w:val="left"/>
      <w:pPr>
        <w:ind w:left="-745" w:hanging="792"/>
      </w:pPr>
      <w:rPr>
        <w:rFonts w:hint="default"/>
        <w:b/>
      </w:rPr>
    </w:lvl>
    <w:lvl w:ilvl="5" w:tentative="0">
      <w:start w:val="1"/>
      <w:numFmt w:val="decimal"/>
      <w:lvlText w:val="%1.%2.%3.%4.%5.%6."/>
      <w:lvlJc w:val="left"/>
      <w:pPr>
        <w:ind w:left="-241" w:hanging="936"/>
      </w:pPr>
      <w:rPr>
        <w:rFonts w:hint="default"/>
      </w:rPr>
    </w:lvl>
    <w:lvl w:ilvl="6" w:tentative="0">
      <w:start w:val="1"/>
      <w:numFmt w:val="decimal"/>
      <w:lvlText w:val="%1.%2.%3.%4.%5.%6.%7."/>
      <w:lvlJc w:val="left"/>
      <w:pPr>
        <w:ind w:left="263" w:hanging="1080"/>
      </w:pPr>
      <w:rPr>
        <w:rFonts w:hint="default"/>
      </w:rPr>
    </w:lvl>
    <w:lvl w:ilvl="7" w:tentative="0">
      <w:start w:val="1"/>
      <w:numFmt w:val="decimal"/>
      <w:lvlText w:val="%1.%2.%3.%4.%5.%6.%7.%8."/>
      <w:lvlJc w:val="left"/>
      <w:pPr>
        <w:ind w:left="767" w:hanging="1224"/>
      </w:pPr>
      <w:rPr>
        <w:rFonts w:hint="default"/>
      </w:rPr>
    </w:lvl>
    <w:lvl w:ilvl="8" w:tentative="0">
      <w:start w:val="1"/>
      <w:numFmt w:val="decimal"/>
      <w:lvlText w:val="%1.%2.%3.%4.%5.%6.%7.%8.%9."/>
      <w:lvlJc w:val="left"/>
      <w:pPr>
        <w:ind w:left="1343" w:hanging="1440"/>
      </w:pPr>
      <w:rPr>
        <w:rFonts w:hint="default"/>
      </w:rPr>
    </w:lvl>
  </w:abstractNum>
  <w:abstractNum w:abstractNumId="4">
    <w:nsid w:val="23B732BF"/>
    <w:multiLevelType w:val="singleLevel"/>
    <w:tmpl w:val="23B732BF"/>
    <w:lvl w:ilvl="0" w:tentative="0">
      <w:start w:val="16"/>
      <w:numFmt w:val="decimal"/>
      <w:suff w:val="space"/>
      <w:lvlText w:val="%1."/>
      <w:lvlJc w:val="left"/>
    </w:lvl>
  </w:abstractNum>
  <w:abstractNum w:abstractNumId="5">
    <w:nsid w:val="28CB6BDA"/>
    <w:multiLevelType w:val="multilevel"/>
    <w:tmpl w:val="28CB6BDA"/>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6">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8">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9">
    <w:nsid w:val="3A438AF4"/>
    <w:multiLevelType w:val="multilevel"/>
    <w:tmpl w:val="3A438AF4"/>
    <w:lvl w:ilvl="0" w:tentative="0">
      <w:start w:val="10"/>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0">
    <w:nsid w:val="50005922"/>
    <w:multiLevelType w:val="multilevel"/>
    <w:tmpl w:val="50005922"/>
    <w:lvl w:ilvl="0" w:tentative="0">
      <w:start w:val="4"/>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1">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2">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3">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4">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5">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7">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8">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1"/>
  </w:num>
  <w:num w:numId="2">
    <w:abstractNumId w:val="17"/>
  </w:num>
  <w:num w:numId="3">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3"/>
  </w:num>
  <w:num w:numId="8">
    <w:abstractNumId w:val="16"/>
  </w:num>
  <w:num w:numId="9">
    <w:abstractNumId w:val="8"/>
  </w:num>
  <w:num w:numId="10">
    <w:abstractNumId w:val="1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6"/>
  </w:num>
  <w:num w:numId="13">
    <w:abstractNumId w:val="10"/>
  </w:num>
  <w:num w:numId="14">
    <w:abstractNumId w:val="3"/>
    <w:lvlOverride w:ilvl="0">
      <w:startOverride w:val="6"/>
    </w:lvlOverride>
    <w:lvlOverride w:ilvl="1">
      <w:startOverride w:val="4"/>
    </w:lvlOverride>
  </w:num>
  <w:num w:numId="15">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5"/>
  </w:num>
  <w:num w:numId="18">
    <w:abstractNumId w:val="9"/>
  </w:num>
  <w:num w:numId="19">
    <w:abstractNumId w:val="18"/>
  </w:num>
  <w:num w:numId="20">
    <w:abstractNumId w:val="12"/>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5486"/>
    <w:rsid w:val="00F127B1"/>
    <w:rsid w:val="00F127BD"/>
    <w:rsid w:val="00F172F0"/>
    <w:rsid w:val="00F30BCF"/>
    <w:rsid w:val="00F33239"/>
    <w:rsid w:val="00F5756B"/>
    <w:rsid w:val="00F775EF"/>
    <w:rsid w:val="00F8190F"/>
    <w:rsid w:val="00F911B7"/>
    <w:rsid w:val="00F91E3D"/>
    <w:rsid w:val="00F95686"/>
    <w:rsid w:val="00FC6F59"/>
    <w:rsid w:val="00FF553B"/>
    <w:rsid w:val="025E6589"/>
    <w:rsid w:val="046771AB"/>
    <w:rsid w:val="052109D9"/>
    <w:rsid w:val="06A40338"/>
    <w:rsid w:val="071B739D"/>
    <w:rsid w:val="0A1A36A0"/>
    <w:rsid w:val="0C165734"/>
    <w:rsid w:val="0C9B62D5"/>
    <w:rsid w:val="0CCA5BBD"/>
    <w:rsid w:val="0D084D71"/>
    <w:rsid w:val="0F085E08"/>
    <w:rsid w:val="121455AF"/>
    <w:rsid w:val="12DA37A4"/>
    <w:rsid w:val="13562E60"/>
    <w:rsid w:val="147E4D12"/>
    <w:rsid w:val="1BE30671"/>
    <w:rsid w:val="1DB077BE"/>
    <w:rsid w:val="1EEF7494"/>
    <w:rsid w:val="1F4E796B"/>
    <w:rsid w:val="21523992"/>
    <w:rsid w:val="22DF6543"/>
    <w:rsid w:val="233B79CA"/>
    <w:rsid w:val="243F4EA1"/>
    <w:rsid w:val="26087329"/>
    <w:rsid w:val="26A522E5"/>
    <w:rsid w:val="26AF3A39"/>
    <w:rsid w:val="27096B61"/>
    <w:rsid w:val="275E4507"/>
    <w:rsid w:val="29A90543"/>
    <w:rsid w:val="2E514506"/>
    <w:rsid w:val="2E7471D0"/>
    <w:rsid w:val="30704386"/>
    <w:rsid w:val="3279475B"/>
    <w:rsid w:val="33C66AF6"/>
    <w:rsid w:val="35EE5AE6"/>
    <w:rsid w:val="36153AC8"/>
    <w:rsid w:val="364C6748"/>
    <w:rsid w:val="36E91DC4"/>
    <w:rsid w:val="3876120E"/>
    <w:rsid w:val="38932BBD"/>
    <w:rsid w:val="398273A0"/>
    <w:rsid w:val="3A782F7C"/>
    <w:rsid w:val="3AE54320"/>
    <w:rsid w:val="3B67381A"/>
    <w:rsid w:val="3C885550"/>
    <w:rsid w:val="3D183A50"/>
    <w:rsid w:val="3EB475C0"/>
    <w:rsid w:val="3F075458"/>
    <w:rsid w:val="3FD91DCF"/>
    <w:rsid w:val="4172472A"/>
    <w:rsid w:val="417501F3"/>
    <w:rsid w:val="43985420"/>
    <w:rsid w:val="46241A8A"/>
    <w:rsid w:val="46681314"/>
    <w:rsid w:val="46B76E83"/>
    <w:rsid w:val="470518CB"/>
    <w:rsid w:val="48E15443"/>
    <w:rsid w:val="48F30D3D"/>
    <w:rsid w:val="4B821692"/>
    <w:rsid w:val="4BB65B23"/>
    <w:rsid w:val="4D5756EE"/>
    <w:rsid w:val="4F7D4FF7"/>
    <w:rsid w:val="4FDA3AB0"/>
    <w:rsid w:val="505E3468"/>
    <w:rsid w:val="51453A91"/>
    <w:rsid w:val="51CF3978"/>
    <w:rsid w:val="52465311"/>
    <w:rsid w:val="532B3B01"/>
    <w:rsid w:val="54061467"/>
    <w:rsid w:val="55230341"/>
    <w:rsid w:val="554D2BAE"/>
    <w:rsid w:val="57FD574B"/>
    <w:rsid w:val="58614E3B"/>
    <w:rsid w:val="59194FF3"/>
    <w:rsid w:val="594C2058"/>
    <w:rsid w:val="5AB321B9"/>
    <w:rsid w:val="5ABB7811"/>
    <w:rsid w:val="5C3C41E3"/>
    <w:rsid w:val="5C5A6F50"/>
    <w:rsid w:val="5DF61B0A"/>
    <w:rsid w:val="5E5379F3"/>
    <w:rsid w:val="5F183E1A"/>
    <w:rsid w:val="5F69595D"/>
    <w:rsid w:val="61112F59"/>
    <w:rsid w:val="61576B5D"/>
    <w:rsid w:val="6212532B"/>
    <w:rsid w:val="63F5795B"/>
    <w:rsid w:val="648D429C"/>
    <w:rsid w:val="6A902988"/>
    <w:rsid w:val="6B9E1E8B"/>
    <w:rsid w:val="6D871DC2"/>
    <w:rsid w:val="6E114EEB"/>
    <w:rsid w:val="6E41024E"/>
    <w:rsid w:val="6EA5427E"/>
    <w:rsid w:val="6F092237"/>
    <w:rsid w:val="725A39AC"/>
    <w:rsid w:val="750C7615"/>
    <w:rsid w:val="76A25A12"/>
    <w:rsid w:val="76EC40F8"/>
    <w:rsid w:val="77110C43"/>
    <w:rsid w:val="784150D0"/>
    <w:rsid w:val="78F00CAF"/>
    <w:rsid w:val="7B9C60C3"/>
    <w:rsid w:val="7DD6602C"/>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autoRedefine/>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10"/>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1"/>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8"/>
    <w:autoRedefine/>
    <w:unhideWhenUsed/>
    <w:qFormat/>
    <w:uiPriority w:val="99"/>
    <w:pPr>
      <w:tabs>
        <w:tab w:val="center" w:pos="4252"/>
        <w:tab w:val="right" w:pos="8504"/>
      </w:tabs>
    </w:pPr>
  </w:style>
  <w:style w:type="paragraph" w:styleId="29">
    <w:name w:val="annotation subject"/>
    <w:basedOn w:val="17"/>
    <w:next w:val="17"/>
    <w:link w:val="316"/>
    <w:autoRedefine/>
    <w:semiHidden/>
    <w:unhideWhenUsed/>
    <w:qFormat/>
    <w:uiPriority w:val="99"/>
    <w:rPr>
      <w:rFonts w:ascii="Times New Roman" w:hAnsi="Times New Roman" w:eastAsia="Times New Roman" w:cs="Times New Roman"/>
      <w:b/>
      <w:bCs/>
    </w:rPr>
  </w:style>
  <w:style w:type="paragraph" w:styleId="30">
    <w:name w:val="footer"/>
    <w:basedOn w:val="1"/>
    <w:link w:val="299"/>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6"/>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5"/>
    <w:autoRedefine/>
    <w:qFormat/>
    <w:uiPriority w:val="0"/>
    <w:pPr>
      <w:ind w:firstLine="708"/>
    </w:pPr>
    <w:rPr>
      <w:color w:val="000000"/>
      <w:sz w:val="28"/>
    </w:rPr>
  </w:style>
  <w:style w:type="table" w:styleId="39">
    <w:name w:val="Table Grid"/>
    <w:basedOn w:val="5"/>
    <w:autoRedefine/>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autoRedefine/>
    <w:qFormat/>
    <w:uiPriority w:val="0"/>
    <w:pPr>
      <w:spacing w:before="240" w:after="60"/>
      <w:outlineLvl w:val="4"/>
    </w:pPr>
    <w:rPr>
      <w:b/>
      <w:bCs/>
      <w:i/>
      <w:iCs/>
      <w:sz w:val="26"/>
      <w:szCs w:val="26"/>
    </w:rPr>
  </w:style>
  <w:style w:type="paragraph" w:customStyle="1" w:styleId="193">
    <w:name w:val="Título 61"/>
    <w:basedOn w:val="1"/>
    <w:next w:val="1"/>
    <w:link w:val="293"/>
    <w:autoRedefine/>
    <w:qFormat/>
    <w:uiPriority w:val="0"/>
    <w:pPr>
      <w:spacing w:before="240" w:after="60"/>
      <w:outlineLvl w:val="5"/>
    </w:pPr>
    <w:rPr>
      <w:b/>
      <w:bCs/>
      <w:sz w:val="22"/>
      <w:szCs w:val="22"/>
    </w:rPr>
  </w:style>
  <w:style w:type="paragraph" w:customStyle="1" w:styleId="194">
    <w:name w:val="Título 71"/>
    <w:basedOn w:val="1"/>
    <w:next w:val="1"/>
    <w:link w:val="294"/>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2"/>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autoRedefine/>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autoRedefine/>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autoRedefine/>
    <w:qFormat/>
    <w:uiPriority w:val="0"/>
  </w:style>
  <w:style w:type="paragraph" w:customStyle="1" w:styleId="284">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7">
    <w:name w:val="Placeholder Text"/>
    <w:basedOn w:val="4"/>
    <w:autoRedefine/>
    <w:semiHidden/>
    <w:qFormat/>
    <w:uiPriority w:val="99"/>
    <w:rPr>
      <w:color w:val="808080"/>
    </w:rPr>
  </w:style>
  <w:style w:type="paragraph" w:customStyle="1" w:styleId="288">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autoRedefine/>
    <w:qFormat/>
    <w:uiPriority w:val="0"/>
    <w:pPr>
      <w:spacing w:before="100" w:beforeAutospacing="1" w:after="100" w:afterAutospacing="1"/>
    </w:pPr>
  </w:style>
  <w:style w:type="character" w:customStyle="1" w:styleId="291">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300">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autoRedefine/>
    <w:qFormat/>
    <w:uiPriority w:val="0"/>
    <w:rPr>
      <w:rFonts w:hint="default" w:ascii="Arial" w:hAnsi="Arial" w:cs="Arial"/>
      <w:color w:val="000000"/>
      <w:u w:val="none"/>
    </w:rPr>
  </w:style>
  <w:style w:type="character" w:customStyle="1" w:styleId="302">
    <w:name w:val="font11"/>
    <w:autoRedefine/>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autoRedefine/>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autoRedefine/>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autoRedefine/>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autoRedefine/>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autoRedefine/>
    <w:qFormat/>
    <w:uiPriority w:val="0"/>
    <w:pPr>
      <w:widowControl w:val="0"/>
    </w:pPr>
    <w:rPr>
      <w:sz w:val="22"/>
      <w:szCs w:val="22"/>
      <w:lang w:val="pt-PT" w:eastAsia="en-US"/>
    </w:rPr>
  </w:style>
  <w:style w:type="character" w:customStyle="1" w:styleId="316">
    <w:name w:val="Assunto do comentário Char"/>
    <w:basedOn w:val="310"/>
    <w:link w:val="29"/>
    <w:autoRedefine/>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autoRedefine/>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autoRedefine/>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autoRedefine/>
    <w:qFormat/>
    <w:locked/>
    <w:uiPriority w:val="0"/>
    <w:rPr>
      <w:rFonts w:ascii="Arial" w:hAnsi="Arial" w:cs="Arial"/>
      <w:i/>
      <w:iCs/>
      <w:color w:val="FF0000"/>
      <w:lang w:eastAsia="pt-BR"/>
    </w:rPr>
  </w:style>
  <w:style w:type="paragraph" w:customStyle="1" w:styleId="322">
    <w:name w:val="Nível 2 -Red"/>
    <w:basedOn w:val="305"/>
    <w:link w:val="321"/>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autoRedefine/>
    <w:qFormat/>
    <w:locked/>
    <w:uiPriority w:val="0"/>
    <w:rPr>
      <w:rFonts w:ascii="Arial" w:hAnsi="Arial" w:cs="Arial"/>
      <w:b/>
      <w:bCs/>
      <w:iCs/>
    </w:rPr>
  </w:style>
  <w:style w:type="paragraph" w:customStyle="1" w:styleId="324">
    <w:name w:val="SubTitNN"/>
    <w:basedOn w:val="1"/>
    <w:link w:val="323"/>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autoRedefine/>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autoRedefine/>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autoRedefine/>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autoRedefine/>
    <w:qFormat/>
    <w:uiPriority w:val="0"/>
  </w:style>
  <w:style w:type="paragraph" w:customStyle="1" w:styleId="333">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autoRedefine/>
    <w:qFormat/>
    <w:uiPriority w:val="0"/>
    <w:rPr>
      <w:rFonts w:ascii="Arial" w:hAnsi="Arial"/>
      <w:sz w:val="24"/>
      <w:lang w:val="pt-BR" w:eastAsia="pt-BR" w:bidi="ar-SA"/>
    </w:rPr>
  </w:style>
  <w:style w:type="character" w:customStyle="1" w:styleId="336">
    <w:name w:val="normaltextrun"/>
    <w:basedOn w:val="4"/>
    <w:autoRedefine/>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paragraph" w:customStyle="1" w:styleId="338">
    <w:name w:val="Table Paragraph"/>
    <w:basedOn w:val="1"/>
    <w:autoRedefine/>
    <w:qFormat/>
    <w:uiPriority w:val="1"/>
    <w:pPr>
      <w:widowControl w:val="0"/>
      <w:autoSpaceDE w:val="0"/>
      <w:autoSpaceDN w:val="0"/>
      <w:spacing w:after="0" w:line="240" w:lineRule="auto"/>
    </w:pPr>
    <w:rPr>
      <w:rFonts w:ascii="Arial MT" w:hAnsi="Arial MT" w:eastAsia="Arial MT" w:cs="Arial MT"/>
      <w:lang w:val="pt-PT"/>
    </w:rPr>
  </w:style>
  <w:style w:type="paragraph" w:customStyle="1" w:styleId="339">
    <w:name w:val="Text body"/>
    <w:basedOn w:val="1"/>
    <w:autoRedefine/>
    <w:qFormat/>
    <w:uiPriority w:val="0"/>
    <w:pPr>
      <w:widowControl w:val="0"/>
      <w:suppressAutoHyphens/>
      <w:spacing w:after="120" w:line="240" w:lineRule="auto"/>
      <w:textAlignment w:val="baseline"/>
    </w:pPr>
    <w:rPr>
      <w:rFonts w:ascii="Times New Roman" w:hAnsi="Times New Roman" w:eastAsia="Arial Unicode MS" w:cs="Tahoma"/>
      <w:kern w:val="2"/>
      <w:sz w:val="24"/>
      <w:szCs w:val="24"/>
      <w:lang w:eastAsia="zh-CN"/>
    </w:rPr>
  </w:style>
  <w:style w:type="character" w:customStyle="1" w:styleId="340">
    <w:name w:val="markedcontent"/>
    <w:basedOn w:val="4"/>
    <w:qFormat/>
    <w:uiPriority w:val="0"/>
  </w:style>
  <w:style w:type="paragraph" w:customStyle="1" w:styleId="341">
    <w:name w:val="Nível 1-Sem Num Preto"/>
    <w:basedOn w:val="1"/>
    <w:qFormat/>
    <w:uiPriority w:val="0"/>
    <w:pPr>
      <w:keepNext/>
      <w:keepLines/>
      <w:tabs>
        <w:tab w:val="left" w:pos="567"/>
      </w:tabs>
      <w:spacing w:before="240" w:after="120" w:line="276" w:lineRule="auto"/>
      <w:jc w:val="both"/>
      <w:outlineLvl w:val="1"/>
    </w:pPr>
    <w:rPr>
      <w:rFonts w:ascii="Arial" w:hAnsi="Arial" w:cs="Arial" w:eastAsiaTheme="majorEastAsia"/>
      <w:b/>
      <w:bCs/>
      <w:sz w:val="20"/>
      <w:szCs w:val="20"/>
      <w:lang w:eastAsia="zh-CN" w:bidi="hi-I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AE5122-0C49-4105-8985-08CB2FFE4FA8}">
  <ds:schemaRefs/>
</ds:datastoreItem>
</file>

<file path=customXml/itemProps3.xml><?xml version="1.0" encoding="utf-8"?>
<ds:datastoreItem xmlns:ds="http://schemas.openxmlformats.org/officeDocument/2006/customXml" ds:itemID="{5D0AEA6B-E499-4EEF-98A3-AFBB261C493E}">
  <ds:schemaRefs/>
</ds:datastoreItem>
</file>

<file path=docProps/app.xml><?xml version="1.0" encoding="utf-8"?>
<Properties xmlns="http://schemas.openxmlformats.org/officeDocument/2006/extended-properties" xmlns:vt="http://schemas.openxmlformats.org/officeDocument/2006/docPropsVTypes">
  <Template>Normal</Template>
  <Pages>46</Pages>
  <Words>19818</Words>
  <Characters>107018</Characters>
  <Lines>891</Lines>
  <Paragraphs>253</Paragraphs>
  <TotalTime>8</TotalTime>
  <ScaleCrop>false</ScaleCrop>
  <LinksUpToDate>false</LinksUpToDate>
  <CharactersWithSpaces>126583</CharactersWithSpaces>
  <Application>WPS Office_12.2.0.19826_F1E327BC-269C-435d-A152-05C5408002CA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2025-02-07T11:28:13Z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1046-12.2.0.19826</vt:lpwstr>
  </property>
  <property fmtid="{D5CDD505-2E9C-101B-9397-08002B2CF9AE}" pid="3" name="ICV">
    <vt:lpwstr>16E28BC55E814C5D9AA9A3BD46A2EA4F_13</vt:lpwstr>
  </property>
</Properties>
</file>