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105/2024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065/2024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90065</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046/2024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09/09</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mobiliários e equipamentos escolares para atender às demandas da Secretaria de Educação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792.428,61</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065/2024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105/2024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09/09/2024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105/2024</w:t>
      </w:r>
      <w:r>
        <w:rPr>
          <w:rFonts w:hint="default" w:ascii="Arial" w:hAnsi="Arial" w:cs="Arial"/>
          <w:sz w:val="18"/>
          <w:szCs w:val="18"/>
        </w:rPr>
        <w:t xml:space="preserve"> para Sistema de Registro de Preços n° </w:t>
      </w:r>
      <w:r>
        <w:rPr>
          <w:rFonts w:hint="default" w:ascii="Arial" w:hAnsi="Arial" w:cs="Arial"/>
          <w:sz w:val="18"/>
          <w:szCs w:val="18"/>
          <w:lang w:val="pt-BR"/>
        </w:rPr>
        <w:t>046/2024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065/2024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empresa especializada em </w:t>
      </w:r>
      <w:r>
        <w:rPr>
          <w:rFonts w:hint="default" w:ascii="Arial" w:hAnsi="Arial" w:cs="Arial"/>
          <w:b/>
          <w:bCs w:val="0"/>
          <w:color w:val="000000"/>
          <w:sz w:val="18"/>
          <w:szCs w:val="18"/>
          <w:lang w:val="pt-BR"/>
        </w:rPr>
        <w:t>fornecimento de mobiliários e equipamentos escolares para atender às demandas da Secretaria de Educação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empresa especializada em </w:t>
      </w:r>
      <w:r>
        <w:rPr>
          <w:rFonts w:hint="default" w:ascii="Arial" w:hAnsi="Arial" w:cs="Arial"/>
          <w:b/>
          <w:bCs w:val="0"/>
          <w:color w:val="000000"/>
          <w:sz w:val="18"/>
          <w:szCs w:val="18"/>
          <w:lang w:val="pt-BR"/>
        </w:rPr>
        <w:t>fornecimento de mobiliários e equipamentos escolares para atender às demandas da Secretaria de Educação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9483"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88"/>
        <w:gridCol w:w="4395"/>
      </w:tblGrid>
      <w:tr w14:paraId="6FA28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5088" w:type="dxa"/>
            <w:shd w:val="clear" w:color="auto" w:fill="D8D8D8" w:themeFill="background1" w:themeFillShade="D9"/>
            <w:vAlign w:val="center"/>
          </w:tcPr>
          <w:p w14:paraId="0711BA34">
            <w:pPr>
              <w:adjustRightInd w:val="0"/>
              <w:jc w:val="center"/>
              <w:rPr>
                <w:rFonts w:hint="default" w:ascii="Arial" w:hAnsi="Arial" w:cs="Arial" w:eastAsiaTheme="minorHAnsi"/>
                <w:b/>
                <w:sz w:val="18"/>
                <w:szCs w:val="18"/>
              </w:rPr>
            </w:pPr>
            <w:r>
              <w:rPr>
                <w:rFonts w:hint="default" w:ascii="Arial" w:hAnsi="Arial" w:cs="Arial" w:eastAsiaTheme="minorHAnsi"/>
                <w:b/>
                <w:sz w:val="18"/>
                <w:szCs w:val="18"/>
              </w:rPr>
              <w:t>SETOR</w:t>
            </w:r>
          </w:p>
        </w:tc>
        <w:tc>
          <w:tcPr>
            <w:tcW w:w="4395" w:type="dxa"/>
            <w:shd w:val="clear" w:color="auto" w:fill="D8D8D8" w:themeFill="background1" w:themeFillShade="D9"/>
            <w:vAlign w:val="center"/>
          </w:tcPr>
          <w:p w14:paraId="4EB38B14">
            <w:pPr>
              <w:adjustRightInd w:val="0"/>
              <w:jc w:val="center"/>
              <w:rPr>
                <w:rFonts w:hint="default" w:ascii="Arial" w:hAnsi="Arial" w:cs="Arial" w:eastAsiaTheme="minorHAnsi"/>
                <w:b/>
                <w:sz w:val="18"/>
                <w:szCs w:val="18"/>
              </w:rPr>
            </w:pPr>
            <w:r>
              <w:rPr>
                <w:rFonts w:hint="default" w:ascii="Arial" w:hAnsi="Arial" w:cs="Arial" w:eastAsiaTheme="minorHAnsi"/>
                <w:b/>
                <w:sz w:val="18"/>
                <w:szCs w:val="18"/>
              </w:rPr>
              <w:t>UNIDADE</w:t>
            </w:r>
          </w:p>
        </w:tc>
      </w:tr>
      <w:tr w14:paraId="036F7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8" w:type="dxa"/>
            <w:shd w:val="clear" w:color="auto" w:fill="FFFFFF" w:themeFill="background1"/>
            <w:vAlign w:val="center"/>
          </w:tcPr>
          <w:p w14:paraId="2D745E77">
            <w:pPr>
              <w:adjustRightInd w:val="0"/>
              <w:jc w:val="center"/>
              <w:rPr>
                <w:rFonts w:hint="default" w:ascii="Arial" w:hAnsi="Arial" w:cs="Arial" w:eastAsiaTheme="minorHAnsi"/>
                <w:sz w:val="18"/>
                <w:szCs w:val="18"/>
              </w:rPr>
            </w:pPr>
            <w:r>
              <w:rPr>
                <w:rFonts w:hint="default" w:ascii="Arial" w:hAnsi="Arial" w:cs="Arial"/>
                <w:sz w:val="18"/>
                <w:szCs w:val="18"/>
              </w:rPr>
              <w:t>Secretaria de Educação</w:t>
            </w:r>
          </w:p>
        </w:tc>
        <w:tc>
          <w:tcPr>
            <w:tcW w:w="4395" w:type="dxa"/>
            <w:vAlign w:val="center"/>
          </w:tcPr>
          <w:p w14:paraId="395D1292">
            <w:pPr>
              <w:adjustRightInd w:val="0"/>
              <w:jc w:val="center"/>
              <w:rPr>
                <w:rFonts w:hint="default" w:ascii="Arial" w:hAnsi="Arial" w:cs="Arial" w:eastAsiaTheme="minorHAnsi"/>
                <w:sz w:val="18"/>
                <w:szCs w:val="18"/>
              </w:rPr>
            </w:pPr>
            <w:r>
              <w:rPr>
                <w:rFonts w:hint="default" w:ascii="Arial" w:hAnsi="Arial" w:cs="Arial" w:eastAsiaTheme="minorHAnsi"/>
                <w:sz w:val="18"/>
                <w:szCs w:val="18"/>
              </w:rPr>
              <w:t>Centro de custo 10 - Secretaria de Educação</w:t>
            </w:r>
          </w:p>
        </w:tc>
      </w:tr>
    </w:tbl>
    <w:p w14:paraId="3DD49026">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ITENS 1 e 13,</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ascii="Arial" w:hAnsi="Arial" w:cs="Arial"/>
          <w:iCs/>
          <w:sz w:val="18"/>
          <w:szCs w:val="18"/>
          <w:lang w:val="pt-BR"/>
        </w:rPr>
        <w:t xml:space="preserve">6.20.6 </w:t>
      </w: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5E45A599">
      <w:pPr>
        <w:pStyle w:val="221"/>
        <w:keepNext w:val="0"/>
        <w:keepLines w:val="0"/>
        <w:pageBreakBefore w:val="0"/>
        <w:widowControl/>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val="pt-BR"/>
        </w:rPr>
      </w:pPr>
      <w:r>
        <w:rPr>
          <w:rFonts w:hint="default" w:ascii="Arial" w:hAnsi="Arial" w:cs="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hint="default" w:ascii="Arial" w:hAnsi="Arial" w:cs="Arial"/>
          <w:sz w:val="18"/>
          <w:szCs w:val="18"/>
          <w:lang w:val="pt-BR"/>
        </w:rPr>
        <w:t>.</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A25CC4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tbl>
      <w:tblPr>
        <w:tblStyle w:val="39"/>
        <w:tblW w:w="9483"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88"/>
        <w:gridCol w:w="4395"/>
      </w:tblGrid>
      <w:tr w14:paraId="3EB02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5088" w:type="dxa"/>
            <w:shd w:val="clear" w:color="auto" w:fill="D8D8D8" w:themeFill="background1" w:themeFillShade="D9"/>
            <w:vAlign w:val="center"/>
          </w:tcPr>
          <w:p w14:paraId="1097DCD5">
            <w:pPr>
              <w:adjustRightInd w:val="0"/>
              <w:jc w:val="center"/>
              <w:rPr>
                <w:rFonts w:hint="default" w:ascii="Arial" w:hAnsi="Arial" w:cs="Arial" w:eastAsiaTheme="minorHAnsi"/>
                <w:b/>
                <w:sz w:val="18"/>
                <w:szCs w:val="18"/>
              </w:rPr>
            </w:pPr>
            <w:r>
              <w:rPr>
                <w:rFonts w:hint="default" w:ascii="Arial" w:hAnsi="Arial" w:cs="Arial" w:eastAsiaTheme="minorHAnsi"/>
                <w:b/>
                <w:sz w:val="18"/>
                <w:szCs w:val="18"/>
              </w:rPr>
              <w:t>SETOR</w:t>
            </w:r>
          </w:p>
        </w:tc>
        <w:tc>
          <w:tcPr>
            <w:tcW w:w="4395" w:type="dxa"/>
            <w:shd w:val="clear" w:color="auto" w:fill="D8D8D8" w:themeFill="background1" w:themeFillShade="D9"/>
            <w:vAlign w:val="center"/>
          </w:tcPr>
          <w:p w14:paraId="4EBD2D51">
            <w:pPr>
              <w:adjustRightInd w:val="0"/>
              <w:jc w:val="center"/>
              <w:rPr>
                <w:rFonts w:hint="default" w:ascii="Arial" w:hAnsi="Arial" w:cs="Arial" w:eastAsiaTheme="minorHAnsi"/>
                <w:b/>
                <w:sz w:val="18"/>
                <w:szCs w:val="18"/>
              </w:rPr>
            </w:pPr>
            <w:r>
              <w:rPr>
                <w:rFonts w:hint="default" w:ascii="Arial" w:hAnsi="Arial" w:cs="Arial" w:eastAsiaTheme="minorHAnsi"/>
                <w:b/>
                <w:sz w:val="18"/>
                <w:szCs w:val="18"/>
              </w:rPr>
              <w:t>UNIDADE</w:t>
            </w:r>
          </w:p>
        </w:tc>
      </w:tr>
      <w:tr w14:paraId="74718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8" w:type="dxa"/>
            <w:shd w:val="clear" w:color="auto" w:fill="FFFFFF" w:themeFill="background1"/>
            <w:vAlign w:val="center"/>
          </w:tcPr>
          <w:p w14:paraId="4A75BFCC">
            <w:pPr>
              <w:adjustRightInd w:val="0"/>
              <w:jc w:val="center"/>
              <w:rPr>
                <w:rFonts w:hint="default" w:ascii="Arial" w:hAnsi="Arial" w:cs="Arial" w:eastAsiaTheme="minorHAnsi"/>
                <w:sz w:val="18"/>
                <w:szCs w:val="18"/>
              </w:rPr>
            </w:pPr>
            <w:r>
              <w:rPr>
                <w:rFonts w:hint="default" w:ascii="Arial" w:hAnsi="Arial" w:cs="Arial"/>
                <w:sz w:val="18"/>
                <w:szCs w:val="18"/>
              </w:rPr>
              <w:t>Secretaria de Educação</w:t>
            </w:r>
          </w:p>
        </w:tc>
        <w:tc>
          <w:tcPr>
            <w:tcW w:w="4395" w:type="dxa"/>
            <w:vAlign w:val="center"/>
          </w:tcPr>
          <w:p w14:paraId="7F02C1D6">
            <w:pPr>
              <w:adjustRightInd w:val="0"/>
              <w:jc w:val="center"/>
              <w:rPr>
                <w:rFonts w:hint="default" w:ascii="Arial" w:hAnsi="Arial" w:cs="Arial" w:eastAsiaTheme="minorHAnsi"/>
                <w:sz w:val="18"/>
                <w:szCs w:val="18"/>
              </w:rPr>
            </w:pPr>
            <w:r>
              <w:rPr>
                <w:rFonts w:hint="default" w:ascii="Arial" w:hAnsi="Arial" w:cs="Arial" w:eastAsiaTheme="minorHAnsi"/>
                <w:sz w:val="18"/>
                <w:szCs w:val="18"/>
              </w:rPr>
              <w:t>Centro de custo 10 - Secretaria de Educação</w:t>
            </w:r>
          </w:p>
        </w:tc>
      </w:tr>
    </w:tbl>
    <w:p w14:paraId="05B42450">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cs="Arial"/>
          <w:b w:val="0"/>
          <w:bCs/>
          <w:color w:val="000000"/>
          <w:sz w:val="18"/>
          <w:szCs w:val="18"/>
        </w:rPr>
        <w:t>R$ 792.378,60</w:t>
      </w:r>
      <w:r>
        <w:rPr>
          <w:rFonts w:hint="default" w:ascii="Arial" w:hAnsi="Arial" w:cs="Arial"/>
          <w:b w:val="0"/>
          <w:bCs/>
          <w:sz w:val="18"/>
          <w:szCs w:val="18"/>
        </w:rPr>
        <w:t xml:space="preserve"> (setecentos e noventa e dois mil</w:t>
      </w:r>
      <w:r>
        <w:rPr>
          <w:rFonts w:hint="default" w:ascii="Arial" w:hAnsi="Arial" w:cs="Arial"/>
          <w:b w:val="0"/>
          <w:bCs/>
          <w:sz w:val="18"/>
          <w:szCs w:val="18"/>
          <w:lang w:val="pt-BR"/>
        </w:rPr>
        <w:t xml:space="preserve">, </w:t>
      </w:r>
      <w:r>
        <w:rPr>
          <w:rFonts w:hint="default" w:ascii="Arial" w:hAnsi="Arial" w:cs="Arial"/>
          <w:b w:val="0"/>
          <w:bCs/>
          <w:sz w:val="18"/>
          <w:szCs w:val="18"/>
        </w:rPr>
        <w:t>trezentos e setenta e oito reais e sessenta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
      <w:bookmarkEnd w:id="28"/>
      <w:bookmarkStart w:id="29" w:name="art155v"/>
      <w:bookmarkEnd w:id="29"/>
      <w:bookmarkStart w:id="30" w:name="art155ii"/>
      <w:bookmarkEnd w:id="30"/>
      <w:bookmarkStart w:id="31" w:name="art155iv"/>
      <w:bookmarkEnd w:id="31"/>
      <w:bookmarkStart w:id="32" w:name="art155vi"/>
      <w:bookmarkEnd w:id="32"/>
      <w:bookmarkStart w:id="33" w:name="art155x"/>
      <w:bookmarkEnd w:id="33"/>
      <w:bookmarkStart w:id="34" w:name="art155viii"/>
      <w:bookmarkEnd w:id="34"/>
      <w:bookmarkStart w:id="35" w:name="art155iii"/>
      <w:bookmarkEnd w:id="35"/>
      <w:bookmarkStart w:id="36" w:name="art155ix"/>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6ii"/>
      <w:bookmarkEnd w:id="37"/>
      <w:bookmarkStart w:id="38" w:name="art156§5"/>
      <w:bookmarkEnd w:id="38"/>
      <w:bookmarkStart w:id="39" w:name="art156§4"/>
      <w:bookmarkEnd w:id="39"/>
      <w:bookmarkStart w:id="40" w:name="art156§3"/>
      <w:bookmarkEnd w:id="40"/>
      <w:bookmarkStart w:id="41" w:name="art156§6"/>
      <w:bookmarkEnd w:id="41"/>
      <w:bookmarkStart w:id="42" w:name="art156§7"/>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22 de agosto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hint="default" w:ascii="Arial" w:hAnsi="Arial" w:cs="Arial"/>
          <w:b/>
          <w:bCs/>
          <w:sz w:val="18"/>
          <w:szCs w:val="18"/>
        </w:rPr>
      </w:pPr>
    </w:p>
    <w:p w14:paraId="390D4E36">
      <w:pPr>
        <w:spacing w:line="360" w:lineRule="auto"/>
        <w:ind w:firstLine="567"/>
        <w:jc w:val="center"/>
        <w:rPr>
          <w:rFonts w:hint="default" w:ascii="Arial" w:hAnsi="Arial" w:cs="Arial"/>
          <w:b/>
          <w:bCs/>
          <w:sz w:val="18"/>
          <w:szCs w:val="18"/>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665EC728">
      <w:pPr>
        <w:spacing w:line="360" w:lineRule="auto"/>
        <w:ind w:firstLine="567"/>
        <w:jc w:val="center"/>
        <w:rPr>
          <w:rFonts w:ascii="Arial" w:hAnsi="Arial" w:cs="Arial"/>
          <w:b/>
          <w:bCs/>
          <w:sz w:val="20"/>
          <w:szCs w:val="20"/>
        </w:rPr>
      </w:pPr>
    </w:p>
    <w:p w14:paraId="024AA5CC">
      <w:pPr>
        <w:spacing w:line="360" w:lineRule="auto"/>
        <w:jc w:val="both"/>
        <w:rPr>
          <w:rFonts w:ascii="Arial" w:hAnsi="Arial" w:cs="Arial"/>
          <w:b/>
          <w:bCs/>
          <w:sz w:val="20"/>
          <w:szCs w:val="20"/>
        </w:rPr>
      </w:pPr>
    </w:p>
    <w:p w14:paraId="3914C5E6">
      <w:pPr>
        <w:spacing w:line="360" w:lineRule="auto"/>
        <w:jc w:val="both"/>
        <w:rPr>
          <w:rFonts w:ascii="Arial" w:hAnsi="Arial" w:cs="Arial"/>
          <w:b/>
          <w:bCs/>
          <w:sz w:val="20"/>
          <w:szCs w:val="20"/>
        </w:rPr>
      </w:pPr>
    </w:p>
    <w:p w14:paraId="697E6E61">
      <w:pPr>
        <w:spacing w:line="360" w:lineRule="auto"/>
        <w:jc w:val="both"/>
        <w:rPr>
          <w:rFonts w:ascii="Arial" w:hAnsi="Arial" w:cs="Arial"/>
          <w:b/>
          <w:bCs/>
          <w:sz w:val="20"/>
          <w:szCs w:val="20"/>
        </w:rPr>
      </w:pPr>
    </w:p>
    <w:p w14:paraId="5C43A1E0">
      <w:pPr>
        <w:spacing w:line="360" w:lineRule="auto"/>
        <w:jc w:val="both"/>
        <w:rPr>
          <w:rFonts w:ascii="Arial" w:hAnsi="Arial" w:cs="Arial"/>
          <w:b/>
          <w:bCs/>
          <w:sz w:val="20"/>
          <w:szCs w:val="20"/>
        </w:rPr>
      </w:pPr>
    </w:p>
    <w:p w14:paraId="21FE6E8F">
      <w:pPr>
        <w:spacing w:line="360" w:lineRule="auto"/>
        <w:jc w:val="both"/>
        <w:rPr>
          <w:rFonts w:ascii="Arial" w:hAnsi="Arial" w:cs="Arial"/>
          <w:b/>
          <w:bCs/>
          <w:sz w:val="20"/>
          <w:szCs w:val="20"/>
        </w:rPr>
      </w:pPr>
    </w:p>
    <w:p w14:paraId="2C7DC701">
      <w:pPr>
        <w:spacing w:line="360" w:lineRule="auto"/>
        <w:jc w:val="both"/>
        <w:rPr>
          <w:rFonts w:ascii="Arial" w:hAnsi="Arial" w:cs="Arial"/>
          <w:b/>
          <w:bCs/>
          <w:sz w:val="20"/>
          <w:szCs w:val="20"/>
        </w:rPr>
      </w:pPr>
    </w:p>
    <w:p w14:paraId="77732E2B">
      <w:pPr>
        <w:spacing w:line="360" w:lineRule="auto"/>
        <w:jc w:val="both"/>
        <w:rPr>
          <w:rFonts w:ascii="Arial" w:hAnsi="Arial" w:cs="Arial"/>
          <w:b/>
          <w:bCs/>
          <w:sz w:val="20"/>
          <w:szCs w:val="20"/>
        </w:rPr>
      </w:pPr>
    </w:p>
    <w:p w14:paraId="4D0C6C02">
      <w:pPr>
        <w:spacing w:line="360" w:lineRule="auto"/>
        <w:jc w:val="both"/>
        <w:rPr>
          <w:rFonts w:ascii="Arial" w:hAnsi="Arial" w:cs="Arial"/>
          <w:b/>
          <w:bCs/>
          <w:sz w:val="20"/>
          <w:szCs w:val="20"/>
        </w:rPr>
      </w:pPr>
    </w:p>
    <w:p w14:paraId="4215FF96">
      <w:pPr>
        <w:spacing w:line="360" w:lineRule="auto"/>
        <w:jc w:val="both"/>
        <w:rPr>
          <w:rFonts w:ascii="Arial" w:hAnsi="Arial" w:cs="Arial"/>
          <w:b/>
          <w:bCs/>
          <w:sz w:val="20"/>
          <w:szCs w:val="20"/>
        </w:rPr>
      </w:pPr>
    </w:p>
    <w:p w14:paraId="1832037A">
      <w:pPr>
        <w:spacing w:line="360" w:lineRule="auto"/>
        <w:jc w:val="both"/>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105/2024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065/2024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046/2024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EDUCAÇÃO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9"/>
          <w:szCs w:val="19"/>
        </w:rPr>
      </w:pPr>
      <w:r>
        <w:rPr>
          <w:rFonts w:hint="default" w:ascii="Arial" w:hAnsi="Arial" w:cs="Arial"/>
          <w:b/>
          <w:sz w:val="19"/>
          <w:szCs w:val="19"/>
        </w:rPr>
        <w:t xml:space="preserve">TERMO DE REFERÊNCIA </w:t>
      </w:r>
    </w:p>
    <w:p w14:paraId="0CD3CCA0">
      <w:pPr>
        <w:autoSpaceDE w:val="0"/>
        <w:autoSpaceDN w:val="0"/>
        <w:adjustRightInd w:val="0"/>
        <w:spacing w:line="276" w:lineRule="auto"/>
        <w:jc w:val="center"/>
        <w:rPr>
          <w:rFonts w:hint="default" w:ascii="Arial" w:hAnsi="Arial" w:cs="Arial"/>
          <w:b/>
          <w:sz w:val="19"/>
          <w:szCs w:val="19"/>
        </w:rPr>
      </w:pPr>
    </w:p>
    <w:p w14:paraId="1D83320B">
      <w:pPr>
        <w:pageBreakBefore w:val="0"/>
        <w:kinsoku/>
        <w:wordWrap/>
        <w:overflowPunct/>
        <w:topLinePunct w:val="0"/>
        <w:autoSpaceDE/>
        <w:autoSpaceDN/>
        <w:bidi w:val="0"/>
        <w:snapToGrid/>
        <w:spacing w:beforeAutospacing="0" w:afterAutospacing="0" w:line="360" w:lineRule="auto"/>
        <w:ind w:left="0" w:leftChars="0" w:right="0" w:firstLine="0" w:firstLineChars="0"/>
        <w:rPr>
          <w:rFonts w:hint="default" w:ascii="Arial" w:hAnsi="Arial" w:cs="Arial"/>
          <w:b/>
          <w:sz w:val="18"/>
          <w:szCs w:val="18"/>
        </w:rPr>
      </w:pPr>
      <w:r>
        <w:rPr>
          <w:rFonts w:hint="default" w:ascii="Arial" w:hAnsi="Arial" w:cs="Arial"/>
          <w:b/>
          <w:sz w:val="18"/>
          <w:szCs w:val="18"/>
        </w:rPr>
        <w:t>1. OBJETO</w:t>
      </w:r>
    </w:p>
    <w:p w14:paraId="4998C33A">
      <w:pPr>
        <w:pageBreakBefore w:val="0"/>
        <w:numPr>
          <w:ilvl w:val="1"/>
          <w:numId w:val="19"/>
        </w:numPr>
        <w:suppressAutoHyphens/>
        <w:kinsoku/>
        <w:wordWrap/>
        <w:overflowPunct/>
        <w:topLinePunct w:val="0"/>
        <w:autoSpaceDE/>
        <w:autoSpaceDN/>
        <w:bidi w:val="0"/>
        <w:snapToGrid/>
        <w:spacing w:beforeAutospacing="0" w:afterAutospacing="0" w:line="360" w:lineRule="auto"/>
        <w:ind w:left="0" w:leftChars="0" w:right="0" w:firstLine="0" w:firstLineChars="0"/>
        <w:jc w:val="both"/>
        <w:rPr>
          <w:rFonts w:hint="default" w:ascii="Arial" w:hAnsi="Arial" w:eastAsia="Times New Roman" w:cs="Arial"/>
          <w:sz w:val="18"/>
          <w:szCs w:val="18"/>
          <w:lang w:eastAsia="pt-BR"/>
        </w:rPr>
      </w:pPr>
      <w:r>
        <w:rPr>
          <w:rFonts w:hint="default" w:ascii="Arial" w:hAnsi="Arial" w:eastAsia="Tahoma" w:cs="Arial"/>
          <w:sz w:val="18"/>
          <w:szCs w:val="18"/>
          <w:lang w:eastAsia="pt-BR"/>
        </w:rPr>
        <w:t xml:space="preserve">O presente documento tem por objetivo estabelecer as condições gerais que orientarão o </w:t>
      </w:r>
      <w:r>
        <w:rPr>
          <w:rFonts w:hint="default" w:ascii="Arial" w:hAnsi="Arial" w:eastAsia="Tahoma" w:cs="Arial"/>
          <w:b/>
          <w:sz w:val="18"/>
          <w:szCs w:val="18"/>
          <w:lang w:eastAsia="pt-BR"/>
        </w:rPr>
        <w:t>Processo Licitatório</w:t>
      </w:r>
      <w:r>
        <w:rPr>
          <w:rFonts w:hint="default" w:ascii="Arial" w:hAnsi="Arial" w:eastAsia="Tahoma" w:cs="Arial"/>
          <w:sz w:val="18"/>
          <w:szCs w:val="18"/>
          <w:lang w:eastAsia="pt-BR"/>
        </w:rPr>
        <w:t xml:space="preserve"> no tipo </w:t>
      </w:r>
      <w:r>
        <w:rPr>
          <w:rFonts w:hint="default" w:ascii="Arial" w:hAnsi="Arial" w:eastAsia="Tahoma" w:cs="Arial"/>
          <w:b/>
          <w:sz w:val="18"/>
          <w:szCs w:val="18"/>
          <w:lang w:eastAsia="pt-BR"/>
        </w:rPr>
        <w:t>Pregão Eletrônico</w:t>
      </w:r>
      <w:r>
        <w:rPr>
          <w:rFonts w:hint="default" w:ascii="Arial" w:hAnsi="Arial" w:eastAsia="Tahoma" w:cs="Arial"/>
          <w:sz w:val="18"/>
          <w:szCs w:val="18"/>
          <w:lang w:eastAsia="pt-BR"/>
        </w:rPr>
        <w:t xml:space="preserve">, através do sistema de </w:t>
      </w:r>
      <w:r>
        <w:rPr>
          <w:rFonts w:hint="default" w:ascii="Arial" w:hAnsi="Arial" w:eastAsia="Tahoma" w:cs="Arial"/>
          <w:b/>
          <w:sz w:val="18"/>
          <w:szCs w:val="18"/>
          <w:lang w:eastAsia="pt-BR"/>
        </w:rPr>
        <w:t>Registro de Preços</w:t>
      </w:r>
      <w:r>
        <w:rPr>
          <w:rFonts w:hint="default" w:ascii="Arial" w:hAnsi="Arial" w:eastAsia="Tahoma" w:cs="Arial"/>
          <w:sz w:val="18"/>
          <w:szCs w:val="18"/>
          <w:lang w:eastAsia="pt-BR"/>
        </w:rPr>
        <w:t xml:space="preserve"> na modalidade </w:t>
      </w:r>
      <w:r>
        <w:rPr>
          <w:rFonts w:hint="default" w:ascii="Arial" w:hAnsi="Arial" w:eastAsia="Tahoma" w:cs="Arial"/>
          <w:b/>
          <w:sz w:val="18"/>
          <w:szCs w:val="18"/>
          <w:lang w:eastAsia="pt-BR"/>
        </w:rPr>
        <w:t>Menor Preço por Item</w:t>
      </w:r>
      <w:r>
        <w:rPr>
          <w:rFonts w:hint="default" w:ascii="Arial" w:hAnsi="Arial" w:eastAsia="Tahoma" w:cs="Arial"/>
          <w:sz w:val="18"/>
          <w:szCs w:val="18"/>
          <w:lang w:eastAsia="pt-BR"/>
        </w:rPr>
        <w:t xml:space="preserve">, com entrega parcelada, para </w:t>
      </w:r>
      <w:bookmarkStart w:id="46" w:name="_Hlk169010180"/>
      <w:r>
        <w:rPr>
          <w:rFonts w:hint="default" w:ascii="Arial" w:hAnsi="Arial" w:eastAsia="Tahoma" w:cs="Arial"/>
          <w:sz w:val="18"/>
          <w:szCs w:val="18"/>
          <w:lang w:eastAsia="pt-BR"/>
        </w:rPr>
        <w:t xml:space="preserve">aquisição de </w:t>
      </w:r>
      <w:r>
        <w:rPr>
          <w:rFonts w:hint="default" w:ascii="Arial" w:hAnsi="Arial" w:eastAsia="Tahoma" w:cs="Arial"/>
          <w:b/>
          <w:bCs/>
          <w:sz w:val="18"/>
          <w:szCs w:val="18"/>
          <w:lang w:eastAsia="pt-BR"/>
        </w:rPr>
        <w:t>Mobiliários/Equipamentos escolares</w:t>
      </w:r>
      <w:r>
        <w:rPr>
          <w:rFonts w:hint="default" w:ascii="Arial" w:hAnsi="Arial" w:eastAsia="Tahoma" w:cs="Arial"/>
          <w:sz w:val="18"/>
          <w:szCs w:val="18"/>
          <w:lang w:eastAsia="pt-BR"/>
        </w:rPr>
        <w:t>, em conformidade com a Lei 14.133/2021, para atender a demanda da Secretaria de Educação, tendo em vista as emendas parlamentares vigentes e outros recursos disponíveis para aquisição dos objetos pretendidos.</w:t>
      </w:r>
      <w:bookmarkEnd w:id="46"/>
    </w:p>
    <w:p w14:paraId="399F8A80">
      <w:pPr>
        <w:pageBreakBefore w:val="0"/>
        <w:numPr>
          <w:ilvl w:val="0"/>
          <w:numId w:val="0"/>
        </w:numPr>
        <w:suppressAutoHyphens/>
        <w:kinsoku/>
        <w:wordWrap/>
        <w:overflowPunct/>
        <w:topLinePunct w:val="0"/>
        <w:autoSpaceDE/>
        <w:autoSpaceDN/>
        <w:bidi w:val="0"/>
        <w:snapToGrid/>
        <w:spacing w:beforeAutospacing="0" w:afterAutospacing="0" w:line="360" w:lineRule="auto"/>
        <w:ind w:leftChars="0" w:right="0" w:rightChars="0"/>
        <w:jc w:val="both"/>
        <w:rPr>
          <w:rFonts w:hint="default" w:ascii="Arial" w:hAnsi="Arial" w:eastAsia="Times New Roman" w:cs="Arial"/>
          <w:sz w:val="18"/>
          <w:szCs w:val="18"/>
          <w:lang w:eastAsia="pt-BR"/>
        </w:rPr>
      </w:pPr>
    </w:p>
    <w:p w14:paraId="11F970C1">
      <w:pPr>
        <w:pageBreakBefore w:val="0"/>
        <w:suppressAutoHyphens/>
        <w:kinsoku/>
        <w:wordWrap/>
        <w:overflowPunct/>
        <w:topLinePunct w:val="0"/>
        <w:autoSpaceDE/>
        <w:autoSpaceDN/>
        <w:bidi w:val="0"/>
        <w:snapToGrid/>
        <w:spacing w:beforeAutospacing="0" w:afterAutospacing="0" w:line="360" w:lineRule="auto"/>
        <w:ind w:left="0" w:leftChars="0" w:right="0" w:firstLine="0" w:firstLineChars="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2. CONDIÇÕES GERAIS DA CONTRATAÇÃO</w:t>
      </w:r>
    </w:p>
    <w:p w14:paraId="2068A17F">
      <w:pPr>
        <w:pageBreakBefore w:val="0"/>
        <w:suppressAutoHyphens/>
        <w:kinsoku/>
        <w:wordWrap/>
        <w:overflowPunct/>
        <w:topLinePunct w:val="0"/>
        <w:autoSpaceDE/>
        <w:autoSpaceDN/>
        <w:bidi w:val="0"/>
        <w:snapToGrid/>
        <w:spacing w:beforeAutospacing="0" w:afterAutospacing="0" w:line="360" w:lineRule="auto"/>
        <w:ind w:left="0" w:leftChars="0" w:right="0" w:firstLine="0" w:firstLineChars="0"/>
        <w:jc w:val="both"/>
        <w:rPr>
          <w:rFonts w:hint="default" w:ascii="Arial" w:hAnsi="Arial" w:eastAsia="Arial-BoldMT" w:cs="Arial"/>
          <w:bCs/>
          <w:sz w:val="18"/>
          <w:szCs w:val="18"/>
          <w:lang w:eastAsia="pt-BR"/>
        </w:rPr>
      </w:pPr>
      <w:r>
        <w:rPr>
          <w:rFonts w:hint="default" w:ascii="Arial" w:hAnsi="Arial" w:eastAsia="Times New Roman" w:cs="Arial"/>
          <w:b/>
          <w:sz w:val="18"/>
          <w:szCs w:val="18"/>
          <w:lang w:eastAsia="pt-BR"/>
        </w:rPr>
        <w:t>2.1.</w:t>
      </w:r>
      <w:r>
        <w:rPr>
          <w:rFonts w:hint="default" w:ascii="Arial" w:hAnsi="Arial" w:eastAsia="Times New Roman" w:cs="Arial"/>
          <w:sz w:val="18"/>
          <w:szCs w:val="18"/>
          <w:lang w:eastAsia="pt-BR"/>
        </w:rPr>
        <w:t xml:space="preserve"> Os códigos descritos abaixo (CATMAT), obtidos no site catalogo.compras.gov.br., contém as descrições que mais se aproximam do produto, </w:t>
      </w:r>
      <w:r>
        <w:rPr>
          <w:rFonts w:hint="default" w:ascii="Arial" w:hAnsi="Arial" w:eastAsia="Arial-BoldMT" w:cs="Arial"/>
          <w:bCs/>
          <w:sz w:val="18"/>
          <w:szCs w:val="18"/>
          <w:lang w:eastAsia="pt-BR"/>
        </w:rPr>
        <w:t xml:space="preserve">prevalecendo as </w:t>
      </w:r>
      <w:r>
        <w:rPr>
          <w:rFonts w:hint="default" w:ascii="Arial" w:hAnsi="Arial" w:eastAsia="Arial-BoldMT" w:cs="Arial"/>
          <w:b/>
          <w:bCs/>
          <w:sz w:val="18"/>
          <w:szCs w:val="18"/>
          <w:lang w:eastAsia="pt-BR"/>
        </w:rPr>
        <w:t>descrições deste Termo de Referência</w:t>
      </w:r>
      <w:r>
        <w:rPr>
          <w:rFonts w:hint="default" w:ascii="Arial" w:hAnsi="Arial" w:eastAsia="Arial-BoldMT" w:cs="Arial"/>
          <w:bCs/>
          <w:sz w:val="18"/>
          <w:szCs w:val="18"/>
          <w:lang w:eastAsia="pt-BR"/>
        </w:rPr>
        <w:t>.</w:t>
      </w:r>
    </w:p>
    <w:p w14:paraId="3F3C5617">
      <w:pPr>
        <w:pStyle w:val="221"/>
        <w:pageBreakBefore w:val="0"/>
        <w:suppressAutoHyphens/>
        <w:kinsoku/>
        <w:wordWrap/>
        <w:overflowPunct/>
        <w:topLinePunct w:val="0"/>
        <w:autoSpaceDE/>
        <w:autoSpaceDN/>
        <w:bidi w:val="0"/>
        <w:snapToGrid/>
        <w:spacing w:beforeAutospacing="0" w:afterAutospacing="0" w:line="360" w:lineRule="auto"/>
        <w:ind w:left="0" w:leftChars="0" w:right="0" w:firstLine="0" w:firstLineChars="0"/>
        <w:jc w:val="both"/>
        <w:rPr>
          <w:rFonts w:hint="default" w:ascii="Arial" w:hAnsi="Arial" w:cs="Arial"/>
          <w:sz w:val="18"/>
          <w:szCs w:val="18"/>
        </w:rPr>
      </w:pPr>
      <w:r>
        <w:rPr>
          <w:rFonts w:hint="default" w:ascii="Arial" w:hAnsi="Arial" w:cs="Arial"/>
          <w:b/>
          <w:bCs/>
          <w:sz w:val="18"/>
          <w:szCs w:val="18"/>
        </w:rPr>
        <w:t>2.2.</w:t>
      </w:r>
      <w:r>
        <w:rPr>
          <w:rFonts w:hint="default" w:ascii="Arial" w:hAnsi="Arial" w:cs="Arial"/>
          <w:sz w:val="18"/>
          <w:szCs w:val="18"/>
        </w:rPr>
        <w:t xml:space="preserve"> Não há vedação a uma marca/produto específico, nos termos do Art. 41, inciso III, da Lei 14.133/2021, desde que a marca a ser fornecida atenda a todas as especificações contidas no ETP e Termo de Referência, assim como os critérios de qualidade.</w:t>
      </w:r>
    </w:p>
    <w:p w14:paraId="013A8D59">
      <w:pPr>
        <w:pageBreakBefore w:val="0"/>
        <w:kinsoku/>
        <w:wordWrap/>
        <w:overflowPunct/>
        <w:topLinePunct w:val="0"/>
        <w:autoSpaceDE/>
        <w:autoSpaceDN/>
        <w:bidi w:val="0"/>
        <w:snapToGrid/>
        <w:spacing w:beforeAutospacing="0" w:afterAutospacing="0" w:line="360" w:lineRule="auto"/>
        <w:ind w:left="0" w:leftChars="0" w:right="0" w:firstLine="0" w:firstLineChars="0"/>
        <w:jc w:val="both"/>
        <w:rPr>
          <w:rFonts w:hint="default" w:ascii="Arial" w:hAnsi="Arial" w:cs="Arial"/>
          <w:sz w:val="18"/>
          <w:szCs w:val="18"/>
        </w:rPr>
      </w:pPr>
      <w:r>
        <w:rPr>
          <w:rFonts w:hint="default" w:ascii="Arial" w:hAnsi="Arial" w:cs="Arial"/>
          <w:b/>
          <w:sz w:val="18"/>
          <w:szCs w:val="18"/>
        </w:rPr>
        <w:t>2.3.</w:t>
      </w:r>
      <w:r>
        <w:rPr>
          <w:rFonts w:hint="default" w:ascii="Arial" w:hAnsi="Arial" w:cs="Arial"/>
          <w:sz w:val="18"/>
          <w:szCs w:val="18"/>
        </w:rPr>
        <w:t xml:space="preserve"> Os itens se enquadram na classificação de bens comuns, segundo o art. 6º, inciso XIII, da Lei Federal nº 14.133/2021.</w:t>
      </w:r>
    </w:p>
    <w:p w14:paraId="59F4C8D0">
      <w:pPr>
        <w:pageBreakBefore w:val="0"/>
        <w:kinsoku/>
        <w:wordWrap/>
        <w:overflowPunct/>
        <w:topLinePunct w:val="0"/>
        <w:autoSpaceDE/>
        <w:autoSpaceDN/>
        <w:bidi w:val="0"/>
        <w:snapToGrid/>
        <w:spacing w:beforeAutospacing="0" w:afterAutospacing="0" w:line="360" w:lineRule="auto"/>
        <w:ind w:left="0" w:leftChars="0" w:right="0" w:firstLine="0" w:firstLineChars="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2.4. CRITÉRIO DE JULGAMENTO</w:t>
      </w:r>
    </w:p>
    <w:p w14:paraId="058F8E08">
      <w:pPr>
        <w:pageBreakBefore w:val="0"/>
        <w:kinsoku/>
        <w:wordWrap/>
        <w:overflowPunct/>
        <w:topLinePunct w:val="0"/>
        <w:autoSpaceDE/>
        <w:autoSpaceDN/>
        <w:bidi w:val="0"/>
        <w:snapToGrid/>
        <w:spacing w:beforeAutospacing="0" w:afterAutospacing="0" w:line="360" w:lineRule="auto"/>
        <w:ind w:left="0" w:leftChars="0" w:right="0" w:firstLine="0" w:firstLineChars="0"/>
        <w:jc w:val="both"/>
        <w:rPr>
          <w:rFonts w:hint="default" w:ascii="Arial" w:hAnsi="Arial" w:cs="Arial"/>
          <w:sz w:val="18"/>
          <w:szCs w:val="18"/>
        </w:rPr>
      </w:pPr>
      <w:r>
        <w:rPr>
          <w:rFonts w:hint="default" w:ascii="Arial" w:hAnsi="Arial" w:eastAsia="Times New Roman" w:cs="Arial"/>
          <w:b/>
          <w:sz w:val="18"/>
          <w:szCs w:val="18"/>
          <w:lang w:eastAsia="pt-BR"/>
        </w:rPr>
        <w:t xml:space="preserve">2.4.1. </w:t>
      </w:r>
      <w:r>
        <w:rPr>
          <w:rFonts w:hint="default" w:ascii="Arial" w:hAnsi="Arial" w:cs="Arial"/>
          <w:sz w:val="18"/>
          <w:szCs w:val="18"/>
        </w:rPr>
        <w:t>O Processo licitatório será elaborado e executado seguindo as diretrizes da Lei 14.133/2021 em sua forma Pregão Eletrônico, por Sistema de Registro de Preços, do tipo MENOR PREÇO POR ITEM.</w:t>
      </w:r>
    </w:p>
    <w:p w14:paraId="3C606CB7">
      <w:pPr>
        <w:pStyle w:val="220"/>
        <w:pageBreakBefore w:val="0"/>
        <w:kinsoku/>
        <w:wordWrap/>
        <w:overflowPunct/>
        <w:topLinePunct w:val="0"/>
        <w:autoSpaceDE/>
        <w:autoSpaceDN/>
        <w:bidi w:val="0"/>
        <w:snapToGrid/>
        <w:spacing w:beforeAutospacing="0" w:afterAutospacing="0" w:line="360" w:lineRule="auto"/>
        <w:ind w:left="0" w:leftChars="0" w:right="0" w:firstLine="0" w:firstLineChars="0"/>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Os itens deverão seguir as especificações abaixo:</w:t>
      </w:r>
    </w:p>
    <w:p w14:paraId="6B55C9BD">
      <w:pPr>
        <w:pStyle w:val="221"/>
        <w:pageBreakBefore w:val="0"/>
        <w:suppressAutoHyphens/>
        <w:kinsoku/>
        <w:wordWrap/>
        <w:overflowPunct/>
        <w:topLinePunct w:val="0"/>
        <w:autoSpaceDE/>
        <w:autoSpaceDN/>
        <w:bidi w:val="0"/>
        <w:snapToGrid/>
        <w:spacing w:beforeAutospacing="0" w:afterAutospacing="0" w:line="360" w:lineRule="auto"/>
        <w:ind w:left="0" w:leftChars="0" w:right="0" w:firstLine="0" w:firstLineChars="0"/>
        <w:jc w:val="both"/>
        <w:rPr>
          <w:rFonts w:hint="default" w:ascii="Arial" w:hAnsi="Arial" w:cs="Arial"/>
          <w:sz w:val="18"/>
          <w:szCs w:val="18"/>
        </w:rPr>
      </w:pPr>
    </w:p>
    <w:tbl>
      <w:tblPr>
        <w:tblStyle w:val="5"/>
        <w:tblW w:w="110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459"/>
        <w:gridCol w:w="3077"/>
        <w:gridCol w:w="737"/>
        <w:gridCol w:w="737"/>
        <w:gridCol w:w="1447"/>
        <w:gridCol w:w="1695"/>
        <w:gridCol w:w="1095"/>
      </w:tblGrid>
      <w:tr w14:paraId="02197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780" w:type="dxa"/>
            <w:shd w:val="clear" w:color="auto" w:fill="D8D8D8" w:themeFill="background1" w:themeFillShade="D9"/>
            <w:vAlign w:val="center"/>
          </w:tcPr>
          <w:p w14:paraId="41F512B9">
            <w:pPr>
              <w:pStyle w:val="15"/>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ITEM</w:t>
            </w:r>
          </w:p>
        </w:tc>
        <w:tc>
          <w:tcPr>
            <w:tcW w:w="1459" w:type="dxa"/>
            <w:shd w:val="clear" w:color="auto" w:fill="D8D8D8" w:themeFill="background1" w:themeFillShade="D9"/>
            <w:vAlign w:val="center"/>
          </w:tcPr>
          <w:p w14:paraId="72B160BB">
            <w:pPr>
              <w:pStyle w:val="15"/>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PRODUTO</w:t>
            </w:r>
          </w:p>
        </w:tc>
        <w:tc>
          <w:tcPr>
            <w:tcW w:w="3077" w:type="dxa"/>
            <w:shd w:val="clear" w:color="auto" w:fill="D8D8D8" w:themeFill="background1" w:themeFillShade="D9"/>
            <w:vAlign w:val="center"/>
          </w:tcPr>
          <w:p w14:paraId="6009BEED">
            <w:pPr>
              <w:pStyle w:val="15"/>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DESCRIÇÃO</w:t>
            </w:r>
          </w:p>
        </w:tc>
        <w:tc>
          <w:tcPr>
            <w:tcW w:w="737" w:type="dxa"/>
            <w:shd w:val="clear" w:color="auto" w:fill="D8D8D8" w:themeFill="background1" w:themeFillShade="D9"/>
            <w:vAlign w:val="center"/>
          </w:tcPr>
          <w:p w14:paraId="1F8D80A6">
            <w:pPr>
              <w:pStyle w:val="15"/>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Class.</w:t>
            </w:r>
          </w:p>
          <w:p w14:paraId="7DDF966C">
            <w:pPr>
              <w:pStyle w:val="15"/>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Unit.</w:t>
            </w:r>
          </w:p>
        </w:tc>
        <w:tc>
          <w:tcPr>
            <w:tcW w:w="737" w:type="dxa"/>
            <w:shd w:val="clear" w:color="auto" w:fill="D8D8D8" w:themeFill="background1" w:themeFillShade="D9"/>
            <w:vAlign w:val="center"/>
          </w:tcPr>
          <w:p w14:paraId="4BCF47A0">
            <w:pPr>
              <w:pStyle w:val="15"/>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QTD</w:t>
            </w:r>
          </w:p>
        </w:tc>
        <w:tc>
          <w:tcPr>
            <w:tcW w:w="1447" w:type="dxa"/>
            <w:shd w:val="clear" w:color="auto" w:fill="D8D8D8" w:themeFill="background1" w:themeFillShade="D9"/>
            <w:vAlign w:val="center"/>
          </w:tcPr>
          <w:p w14:paraId="730A19CD">
            <w:pPr>
              <w:pStyle w:val="15"/>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Valor unit.</w:t>
            </w:r>
          </w:p>
        </w:tc>
        <w:tc>
          <w:tcPr>
            <w:tcW w:w="1695" w:type="dxa"/>
            <w:shd w:val="clear" w:color="auto" w:fill="D8D8D8" w:themeFill="background1" w:themeFillShade="D9"/>
            <w:vAlign w:val="center"/>
          </w:tcPr>
          <w:p w14:paraId="1F009334">
            <w:pPr>
              <w:pStyle w:val="15"/>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Valor Total</w:t>
            </w:r>
          </w:p>
        </w:tc>
        <w:tc>
          <w:tcPr>
            <w:tcW w:w="1095" w:type="dxa"/>
            <w:shd w:val="clear" w:color="auto" w:fill="D8D8D8" w:themeFill="background1" w:themeFillShade="D9"/>
            <w:vAlign w:val="center"/>
          </w:tcPr>
          <w:p w14:paraId="45AB34BC">
            <w:pPr>
              <w:pStyle w:val="15"/>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CATMAT</w:t>
            </w:r>
          </w:p>
        </w:tc>
      </w:tr>
      <w:tr w14:paraId="2627D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jc w:val="center"/>
        </w:trPr>
        <w:tc>
          <w:tcPr>
            <w:tcW w:w="780" w:type="dxa"/>
            <w:vAlign w:val="center"/>
          </w:tcPr>
          <w:p w14:paraId="0EE8A853">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w:t>
            </w:r>
          </w:p>
        </w:tc>
        <w:tc>
          <w:tcPr>
            <w:tcW w:w="1459" w:type="dxa"/>
            <w:vAlign w:val="center"/>
          </w:tcPr>
          <w:p w14:paraId="38750CC5">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center"/>
              <w:rPr>
                <w:rFonts w:hint="default" w:ascii="Arial" w:hAnsi="Arial" w:cs="Arial"/>
                <w:b w:val="0"/>
                <w:bCs w:val="0"/>
                <w:sz w:val="16"/>
                <w:szCs w:val="16"/>
              </w:rPr>
            </w:pPr>
            <w:r>
              <w:rPr>
                <w:rFonts w:hint="default" w:ascii="Arial" w:hAnsi="Arial" w:cs="Arial"/>
                <w:b w:val="0"/>
                <w:bCs w:val="0"/>
                <w:sz w:val="16"/>
                <w:szCs w:val="16"/>
              </w:rPr>
              <w:t>CAMA ESCOLAR EMPILHÁVEL</w:t>
            </w:r>
          </w:p>
        </w:tc>
        <w:tc>
          <w:tcPr>
            <w:tcW w:w="3077" w:type="dxa"/>
            <w:vAlign w:val="center"/>
          </w:tcPr>
          <w:p w14:paraId="2EAA250D">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CAMA ESCOLAR</w:t>
            </w:r>
          </w:p>
          <w:p w14:paraId="25AB24E7">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DESCRIÇÃO • Caminha empilhável para crianças de 1 a 5 anos. Leve, lavável, montada através de encaixe, sem velcro e parafusos. LOCAL • Creches II e III. DIMENSÕES E TOLERÂNCIAS • Altura: 110 mm + 50 mm; • Largura: 550 mm +/- 50 mm; • Comprimento: 1350 mm +/- 50 mm. CARACTERÍSTICAS • Selo do INMETRO; • Permite empilhamento. • Suporta até 80 kg; • Pés e cabeceira em polipropileno virgem (PP não reciclado) que permitam higienização total com água. Ponteiras dos pés em borracha antiderrapante. • Estrutura lateral em barras de alumínio de liga 6063 com espessura de 1,59mm, resistente à corrosão, inclusive por tensão, umidade e salinidade. • Tela vazada em tecido 100% poliéster lavável, com tratamento antialérgico, antifungo, antiácaro, antibacteriano, antichama, anti-UV, antioxidante e isento de ftalatos. Acabamento soldado uniformemente resistente à tração manual.</w:t>
            </w:r>
          </w:p>
          <w:p w14:paraId="75D25652">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Padrão FNDE</w:t>
            </w:r>
          </w:p>
          <w:p w14:paraId="2EF066A6">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p>
        </w:tc>
        <w:tc>
          <w:tcPr>
            <w:tcW w:w="737" w:type="dxa"/>
            <w:vAlign w:val="center"/>
          </w:tcPr>
          <w:p w14:paraId="64FFB44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077CA165">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1000</w:t>
            </w:r>
          </w:p>
        </w:tc>
        <w:tc>
          <w:tcPr>
            <w:tcW w:w="1447" w:type="dxa"/>
            <w:vAlign w:val="center"/>
          </w:tcPr>
          <w:p w14:paraId="7825C680">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R$ 234,5967</w:t>
            </w:r>
          </w:p>
        </w:tc>
        <w:tc>
          <w:tcPr>
            <w:tcW w:w="1695" w:type="dxa"/>
            <w:vAlign w:val="center"/>
          </w:tcPr>
          <w:p w14:paraId="27AF7141">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R$ 234.596,70</w:t>
            </w:r>
          </w:p>
        </w:tc>
        <w:tc>
          <w:tcPr>
            <w:tcW w:w="1095" w:type="dxa"/>
            <w:vAlign w:val="center"/>
          </w:tcPr>
          <w:p w14:paraId="210223BB">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435761</w:t>
            </w:r>
          </w:p>
        </w:tc>
      </w:tr>
      <w:tr w14:paraId="3ED9D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0" w:type="dxa"/>
            <w:vAlign w:val="center"/>
          </w:tcPr>
          <w:p w14:paraId="316BF5FA">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2</w:t>
            </w:r>
          </w:p>
        </w:tc>
        <w:tc>
          <w:tcPr>
            <w:tcW w:w="1459" w:type="dxa"/>
            <w:vAlign w:val="center"/>
          </w:tcPr>
          <w:p w14:paraId="769744BA">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center"/>
              <w:rPr>
                <w:rFonts w:hint="default" w:ascii="Arial" w:hAnsi="Arial" w:cs="Arial"/>
                <w:b w:val="0"/>
                <w:bCs w:val="0"/>
                <w:sz w:val="16"/>
                <w:szCs w:val="16"/>
              </w:rPr>
            </w:pPr>
            <w:r>
              <w:rPr>
                <w:rFonts w:hint="default" w:ascii="Arial" w:hAnsi="Arial" w:cs="Arial"/>
                <w:b w:val="0"/>
                <w:bCs w:val="0"/>
                <w:sz w:val="16"/>
                <w:szCs w:val="16"/>
              </w:rPr>
              <w:t>BERÇO</w:t>
            </w:r>
          </w:p>
        </w:tc>
        <w:tc>
          <w:tcPr>
            <w:tcW w:w="3077" w:type="dxa"/>
            <w:vAlign w:val="center"/>
          </w:tcPr>
          <w:p w14:paraId="4B6F9698">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BERÇO</w:t>
            </w:r>
          </w:p>
          <w:p w14:paraId="580B241E">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 Berço infantil em MDF com grades na cor branca, não dobrável, com rodízios. LOCAL • Creche I. DIMENSÕES E TOLERÂNCIAS • Comprimento: 1200 mm +/- 10 mm; • Largura: 670 mm +/- 10 mm; • Altura das cabeceiras considerando a estrutura tubular: 900 mm (+ou- 10 mm) sem considerar o rodízio. CARACTERÍSTICAS • Selo do INMETRO; • Estrutura metálica em formato de "U" invertido para sustentação das cabeceiras e das grades laterais, confeccionada em tubo de aço carbono, secção circular de 1 1/4", em chapa 16 (1,5mm), com curvas nos cantos superiores. Barras horizontais superiores, distantes das cabeceiras, de modo que estas se configurem como alças para condução do berço. Raio de curvatura do tubo de 100mm (+ou- 5mm) considerando o eixo do tubo. • Estrutura do estrado em tubos de aço carbono, secção retangular com dimensões de 40 x 20mm, em chapa 16 (1,5mm). Base do berço (estrado) em chapa inteiriça de MDP, com espessura de 18mm, revestida nas duas faces em laminado melamínico de baixa pressão (BP) na cor branca. • Sistema de regulagem de altura do estrado por meio de parafusos M6 e porcas soldadas internamente no topo dos tubos da estrutura do estrado. Ajuste do estrado em altura em no mínimo três (03) posições, somente por meio de ferramentas. • Grades laterais fixas confeccionadas em MDP, com espessura de 20mm nas partes horizontais, e 18mm nas partes verticais, revestidas nas duas faces em laminado melamínico de baixa pressão (BP), texturizado na cor branca. • Cabeceiras em MDP, em formato retangular, espessura de 18mm, revestidas nas duas faces em laminado melamínico de baixa pressão (BP) texturizado, na cor branca. • Nas peças de MDP os topos devem ser encabeçados em todo perímetro com fita de bordo de 2mm, com acabamento superficial liso, atóxica, na mesma cor e tonalidade do laminado. Arestas usinadas configurando acabamento arredondado. • Quatro rodízios para pisos frios, com sistema de travas por pedal, injetados em nylon reforçado com fibra de vidro, com eixos de aço, rodas duplas de 75mm, injetadas em PVC, com capacidade de 60kg cada. Banda de rodagem em poliuretano injetado. Eixo dotado de rosca métrica. Sistema de travas nos dois sentidos, tanto na rodagem como no giro, através de mecanismo metálico. Eixos com sistema de rosca M12. • Fixação dos rodízios às estruturas metálicas, por meio de porcas internas aos tubos. Estas porcas podem ser soldadas em chapas soldadas na parte interna dos tubos. GARANTIA • Mínima de um ano a partir da data de entrega, contra defeitos de fabricação</w:t>
            </w:r>
          </w:p>
          <w:p w14:paraId="790E1EE8">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Colchão infantil em espuma flexível de poliuretano. Figura 24: colchão para berço Imagem ilustrativa LOCAL • Creche I. DIMENSÕES E TOLERÂNCIAS • Altura: 120 mm - 5 mm +15 mm; • Largura e comprimento: devem ser tais que o espaço entre o colchão e as laterais, e, entre o colchão e as cabeceiras, não exceda a 30 mm. CARACTERÍSTICAS • Espuma de poliuretano flexível com densidade D18, integral (tipo “simples”), revestido em uma das faces e nas laterais em tecido Jacquard, costurado em matelassê (acolchoado), com fechamento perimetral tipo viés, e com acabamento da outra face do colchão plastificado. • Tratamento antialérgico e antiácaro nos tecidos. GARANTIA • Mínima de um ano a partir da data de entrega, contra defeitos de fabricação.</w:t>
            </w:r>
          </w:p>
          <w:p w14:paraId="38FDEC55">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Padrão FNDE</w:t>
            </w:r>
          </w:p>
        </w:tc>
        <w:tc>
          <w:tcPr>
            <w:tcW w:w="737" w:type="dxa"/>
            <w:vAlign w:val="center"/>
          </w:tcPr>
          <w:p w14:paraId="3E18FE12">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1FF636F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53</w:t>
            </w:r>
          </w:p>
        </w:tc>
        <w:tc>
          <w:tcPr>
            <w:tcW w:w="1447" w:type="dxa"/>
            <w:vAlign w:val="center"/>
          </w:tcPr>
          <w:p w14:paraId="1192DC9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R$ 1268,8012</w:t>
            </w:r>
          </w:p>
        </w:tc>
        <w:tc>
          <w:tcPr>
            <w:tcW w:w="1695" w:type="dxa"/>
            <w:vAlign w:val="center"/>
          </w:tcPr>
          <w:p w14:paraId="6D8781C6">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R$ 67.246,4636</w:t>
            </w:r>
          </w:p>
        </w:tc>
        <w:tc>
          <w:tcPr>
            <w:tcW w:w="1095" w:type="dxa"/>
            <w:vAlign w:val="center"/>
          </w:tcPr>
          <w:p w14:paraId="342F97C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486488</w:t>
            </w:r>
          </w:p>
        </w:tc>
      </w:tr>
      <w:tr w14:paraId="72702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80" w:type="dxa"/>
            <w:vAlign w:val="center"/>
          </w:tcPr>
          <w:p w14:paraId="1A5BB87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3</w:t>
            </w:r>
          </w:p>
        </w:tc>
        <w:tc>
          <w:tcPr>
            <w:tcW w:w="1459" w:type="dxa"/>
            <w:vAlign w:val="center"/>
          </w:tcPr>
          <w:p w14:paraId="1003AE32">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center"/>
              <w:rPr>
                <w:rFonts w:hint="default" w:ascii="Arial" w:hAnsi="Arial" w:cs="Arial"/>
                <w:b w:val="0"/>
                <w:bCs w:val="0"/>
                <w:sz w:val="16"/>
                <w:szCs w:val="16"/>
              </w:rPr>
            </w:pPr>
            <w:r>
              <w:rPr>
                <w:rFonts w:hint="default" w:ascii="Arial" w:hAnsi="Arial" w:cs="Arial"/>
                <w:b w:val="0"/>
                <w:bCs w:val="0"/>
                <w:sz w:val="16"/>
                <w:szCs w:val="16"/>
              </w:rPr>
              <w:t>COLCHONETE</w:t>
            </w:r>
          </w:p>
        </w:tc>
        <w:tc>
          <w:tcPr>
            <w:tcW w:w="3077" w:type="dxa"/>
            <w:vAlign w:val="center"/>
          </w:tcPr>
          <w:p w14:paraId="508BC33F">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Descrição: • Colchonete de lâmina de espuma flexível de poliuretano para uso infantil, certificado pelo INMETRO e em conformidade com a norma ABNT NBR 13579-1 11 Dimensões: • Comprimento: 185cm; • Largura: 65cm; • Espessura: 05cm. Características: • Revestimento em material têxtil plastificado, “atóxico”, ref. “CORINO”, na cor AZUL REAL, impermeável, com acabamento em costura simples e acabamento em cadarço impermeável; • Espuma com densidade nominal Kg/m³: D-20. Norma ABNT NBR 8537 RECOMENDAÇÕES: É indispensável atender às especificações técnicas específicas para cada material.</w:t>
            </w:r>
          </w:p>
          <w:p w14:paraId="025AF236">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Padrão FNDE</w:t>
            </w:r>
          </w:p>
        </w:tc>
        <w:tc>
          <w:tcPr>
            <w:tcW w:w="737" w:type="dxa"/>
            <w:vAlign w:val="center"/>
          </w:tcPr>
          <w:p w14:paraId="5AC30B0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66F75701">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200</w:t>
            </w:r>
          </w:p>
        </w:tc>
        <w:tc>
          <w:tcPr>
            <w:tcW w:w="1447" w:type="dxa"/>
            <w:vAlign w:val="center"/>
          </w:tcPr>
          <w:p w14:paraId="4D13DE71">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 xml:space="preserve">R$ 75,3817 </w:t>
            </w:r>
          </w:p>
        </w:tc>
        <w:tc>
          <w:tcPr>
            <w:tcW w:w="1695" w:type="dxa"/>
            <w:vAlign w:val="center"/>
          </w:tcPr>
          <w:p w14:paraId="6C07C024">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R$ 15.076,34</w:t>
            </w:r>
          </w:p>
        </w:tc>
        <w:tc>
          <w:tcPr>
            <w:tcW w:w="1095" w:type="dxa"/>
            <w:vAlign w:val="center"/>
          </w:tcPr>
          <w:p w14:paraId="4F408BB0">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432720</w:t>
            </w:r>
          </w:p>
        </w:tc>
      </w:tr>
      <w:tr w14:paraId="4FB78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0" w:type="dxa"/>
            <w:vAlign w:val="center"/>
          </w:tcPr>
          <w:p w14:paraId="2A9FC51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4</w:t>
            </w:r>
          </w:p>
        </w:tc>
        <w:tc>
          <w:tcPr>
            <w:tcW w:w="1459" w:type="dxa"/>
            <w:vAlign w:val="center"/>
          </w:tcPr>
          <w:p w14:paraId="0322CC49">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center"/>
              <w:rPr>
                <w:rFonts w:hint="default" w:ascii="Arial" w:hAnsi="Arial" w:cs="Arial"/>
                <w:b w:val="0"/>
                <w:bCs w:val="0"/>
                <w:sz w:val="16"/>
                <w:szCs w:val="16"/>
              </w:rPr>
            </w:pPr>
            <w:r>
              <w:rPr>
                <w:rStyle w:val="7"/>
                <w:rFonts w:hint="default" w:ascii="Arial" w:hAnsi="Arial" w:cs="Arial"/>
                <w:b w:val="0"/>
                <w:bCs w:val="0"/>
                <w:sz w:val="16"/>
                <w:szCs w:val="16"/>
              </w:rPr>
              <w:t>CONJUNTO DE REFEITÓRIO</w:t>
            </w:r>
            <w:r>
              <w:rPr>
                <w:rFonts w:hint="default" w:ascii="Arial" w:hAnsi="Arial" w:cs="Arial"/>
                <w:b w:val="0"/>
                <w:bCs w:val="0"/>
                <w:sz w:val="16"/>
                <w:szCs w:val="16"/>
              </w:rPr>
              <w:t> – </w:t>
            </w:r>
          </w:p>
          <w:p w14:paraId="7221C682">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Style w:val="7"/>
                <w:rFonts w:hint="default" w:ascii="Arial" w:hAnsi="Arial" w:cs="Arial"/>
                <w:b w:val="0"/>
                <w:bCs w:val="0"/>
                <w:sz w:val="16"/>
                <w:szCs w:val="16"/>
              </w:rPr>
              <w:t>MBR-02</w:t>
            </w:r>
          </w:p>
        </w:tc>
        <w:tc>
          <w:tcPr>
            <w:tcW w:w="3077" w:type="dxa"/>
            <w:vAlign w:val="center"/>
          </w:tcPr>
          <w:p w14:paraId="408ED43C">
            <w:pPr>
              <w:pStyle w:val="22"/>
              <w:pageBreakBefore w:val="0"/>
              <w:shd w:val="clear" w:color="auto" w:fill="FFFFFF"/>
              <w:kinsoku/>
              <w:wordWrap/>
              <w:overflowPunct/>
              <w:topLinePunct w:val="0"/>
              <w:autoSpaceDE/>
              <w:autoSpaceDN/>
              <w:bidi w:val="0"/>
              <w:snapToGrid/>
              <w:spacing w:before="0" w:beforeAutospacing="0" w:after="0" w:afterAutospacing="0" w:line="240" w:lineRule="auto"/>
              <w:ind w:left="0" w:leftChars="0" w:right="0" w:firstLine="0" w:firstLineChars="0"/>
              <w:jc w:val="both"/>
              <w:textAlignment w:val="baseline"/>
              <w:rPr>
                <w:rFonts w:hint="default" w:ascii="Arial" w:hAnsi="Arial" w:cs="Arial"/>
                <w:b w:val="0"/>
                <w:bCs w:val="0"/>
                <w:sz w:val="16"/>
                <w:szCs w:val="16"/>
              </w:rPr>
            </w:pPr>
            <w:r>
              <w:rPr>
                <w:rStyle w:val="7"/>
                <w:rFonts w:hint="default" w:ascii="Arial" w:hAnsi="Arial" w:cs="Arial"/>
                <w:b w:val="0"/>
                <w:bCs w:val="0"/>
                <w:sz w:val="16"/>
                <w:szCs w:val="16"/>
              </w:rPr>
              <w:t>CONJUNTO DE REFEITÓRIO</w:t>
            </w:r>
            <w:r>
              <w:rPr>
                <w:rFonts w:hint="default" w:ascii="Arial" w:hAnsi="Arial" w:cs="Arial"/>
                <w:b w:val="0"/>
                <w:bCs w:val="0"/>
                <w:sz w:val="16"/>
                <w:szCs w:val="16"/>
              </w:rPr>
              <w:t> – </w:t>
            </w:r>
            <w:r>
              <w:rPr>
                <w:rStyle w:val="7"/>
                <w:rFonts w:hint="default" w:ascii="Arial" w:hAnsi="Arial" w:cs="Arial"/>
                <w:b w:val="0"/>
                <w:bCs w:val="0"/>
                <w:sz w:val="16"/>
                <w:szCs w:val="16"/>
              </w:rPr>
              <w:t xml:space="preserve">MBR-02 </w:t>
            </w:r>
            <w:r>
              <w:rPr>
                <w:rFonts w:hint="default" w:ascii="Arial" w:hAnsi="Arial" w:cs="Arial"/>
                <w:b w:val="0"/>
                <w:bCs w:val="0"/>
                <w:sz w:val="16"/>
                <w:szCs w:val="16"/>
              </w:rPr>
              <w:t> –</w:t>
            </w:r>
            <w:r>
              <w:rPr>
                <w:rStyle w:val="7"/>
                <w:rFonts w:hint="default" w:ascii="Arial" w:hAnsi="Arial" w:cs="Arial"/>
                <w:b w:val="0"/>
                <w:bCs w:val="0"/>
                <w:sz w:val="16"/>
                <w:szCs w:val="16"/>
              </w:rPr>
              <w:t> (Código Funap: 004546)</w:t>
            </w:r>
            <w:r>
              <w:rPr>
                <w:rFonts w:hint="default" w:ascii="Arial" w:hAnsi="Arial" w:cs="Arial"/>
                <w:b w:val="0"/>
                <w:bCs w:val="0"/>
                <w:sz w:val="16"/>
                <w:szCs w:val="16"/>
              </w:rPr>
              <w:t> – Conjunto composto por 02 (dois) Bancos e 01(uma) Mesa.</w:t>
            </w:r>
          </w:p>
          <w:p w14:paraId="36E3F662">
            <w:pPr>
              <w:pStyle w:val="22"/>
              <w:pageBreakBefore w:val="0"/>
              <w:shd w:val="clear" w:color="auto" w:fill="FFFFFF"/>
              <w:kinsoku/>
              <w:wordWrap/>
              <w:overflowPunct/>
              <w:topLinePunct w:val="0"/>
              <w:autoSpaceDE/>
              <w:autoSpaceDN/>
              <w:bidi w:val="0"/>
              <w:snapToGrid/>
              <w:spacing w:before="0" w:beforeAutospacing="0" w:after="0" w:afterAutospacing="0" w:line="240" w:lineRule="auto"/>
              <w:ind w:left="0" w:leftChars="0" w:right="0" w:firstLine="0" w:firstLineChars="0"/>
              <w:jc w:val="both"/>
              <w:textAlignment w:val="baseline"/>
              <w:rPr>
                <w:rFonts w:hint="default" w:ascii="Arial" w:hAnsi="Arial" w:cs="Arial"/>
                <w:b w:val="0"/>
                <w:bCs w:val="0"/>
                <w:sz w:val="16"/>
                <w:szCs w:val="16"/>
              </w:rPr>
            </w:pPr>
            <w:r>
              <w:rPr>
                <w:rStyle w:val="7"/>
                <w:rFonts w:hint="default" w:ascii="Arial" w:hAnsi="Arial" w:cs="Arial"/>
                <w:b w:val="0"/>
                <w:bCs w:val="0"/>
                <w:sz w:val="16"/>
                <w:szCs w:val="16"/>
              </w:rPr>
              <w:t>Características técnicas e observações:</w:t>
            </w:r>
          </w:p>
          <w:p w14:paraId="5D54E1BB">
            <w:pPr>
              <w:pStyle w:val="22"/>
              <w:pageBreakBefore w:val="0"/>
              <w:shd w:val="clear" w:color="auto" w:fill="FFFFFF"/>
              <w:kinsoku/>
              <w:wordWrap/>
              <w:overflowPunct/>
              <w:topLinePunct w:val="0"/>
              <w:autoSpaceDE/>
              <w:autoSpaceDN/>
              <w:bidi w:val="0"/>
              <w:snapToGrid/>
              <w:spacing w:before="0" w:beforeAutospacing="0" w:after="0" w:afterAutospacing="0" w:line="240" w:lineRule="auto"/>
              <w:ind w:left="0" w:leftChars="0" w:right="0" w:firstLine="0" w:firstLineChars="0"/>
              <w:jc w:val="both"/>
              <w:textAlignment w:val="baseline"/>
              <w:rPr>
                <w:rFonts w:hint="default" w:ascii="Arial" w:hAnsi="Arial" w:cs="Arial"/>
                <w:b w:val="0"/>
                <w:bCs w:val="0"/>
                <w:sz w:val="16"/>
                <w:szCs w:val="16"/>
              </w:rPr>
            </w:pPr>
            <w:r>
              <w:rPr>
                <w:rStyle w:val="7"/>
                <w:rFonts w:hint="default" w:ascii="Arial" w:hAnsi="Arial" w:cs="Arial"/>
                <w:b w:val="0"/>
                <w:bCs w:val="0"/>
                <w:sz w:val="16"/>
                <w:szCs w:val="16"/>
              </w:rPr>
              <w:t>BANCO DE REFEITÓRIO (Código Funap: 005321)</w:t>
            </w:r>
            <w:r>
              <w:rPr>
                <w:rFonts w:hint="default" w:ascii="Arial" w:hAnsi="Arial" w:cs="Arial"/>
                <w:b w:val="0"/>
                <w:bCs w:val="0"/>
                <w:sz w:val="16"/>
                <w:szCs w:val="16"/>
              </w:rPr>
              <w:t> medindo 1350 mm no comprimento, 350 mm de profundidade e 380 mm de altura. Tampo em MDF com espessura de 25 mm revestida com laminado melamínico texturizado de alta pressão, 0,8mm de espessura, acabamento frost, na cor branca, revestimento na face inferior em laminado melamínico de baixa pressão, acabamento frost na cor branca, com buchas de zamak, auto ataxachantes rosca interna de ¼” e 13 mm de comprimento. Bordas e Topos Transversais revestidos com fita de borda na cor vermelha em PVC, com 3 mm de espessura, resistência ao arrancamento mínima de 70N. Pernas Metálicas confeccionada pés em tubo de aço redondo 38 mm (1 ½”), espessura da chapa 16 de 1,5mm em aço carbono SAE 1008, travessa longitudinal em tubo de aço quadrado 40x40mm, chapa 16 de 1,5mm em aço carbono SAE 1008, travessas transversais em tubo de aço retangular 20x50mm, chapa 16 de 1,5mm em aço carbono SAE 1008, na cor vermelha. Suportes estruturais de fixação do tampo confeccionados em chapa de aço carbono SAE 1008, espessura de 3 mm. Fixação por meio de 4 (quatro) parafusos ¼”x2”, 4 (quatro) parafusos ¼”x1 ½” e 8 parafusos auto atarraxantes 4,5mmx22mm. Ponteiras/Sapatas em polipropileno copolímero virgem, isento de cargas minerais na cor vermelha, fixadas através de encaixes. Pintura da Estrutura: Com tinta a pó hibrida epóxi/poliéster eletrostática, polimerizada em estufa a 220°C, com camada de 40 micra de espessura mínima, resistência á corrosão 300 horas em névoa salina, na cor vermelha.</w:t>
            </w:r>
          </w:p>
          <w:p w14:paraId="17CB5C3A">
            <w:pPr>
              <w:pStyle w:val="22"/>
              <w:pageBreakBefore w:val="0"/>
              <w:shd w:val="clear" w:color="auto" w:fill="FFFFFF"/>
              <w:kinsoku/>
              <w:wordWrap/>
              <w:overflowPunct/>
              <w:topLinePunct w:val="0"/>
              <w:autoSpaceDE/>
              <w:autoSpaceDN/>
              <w:bidi w:val="0"/>
              <w:snapToGrid/>
              <w:spacing w:before="0" w:beforeAutospacing="0" w:after="0" w:afterAutospacing="0" w:line="240" w:lineRule="auto"/>
              <w:ind w:left="0" w:leftChars="0" w:right="0" w:firstLine="0" w:firstLineChars="0"/>
              <w:jc w:val="both"/>
              <w:textAlignment w:val="baseline"/>
              <w:rPr>
                <w:rFonts w:hint="default" w:ascii="Arial" w:hAnsi="Arial" w:cs="Arial"/>
                <w:b w:val="0"/>
                <w:bCs w:val="0"/>
                <w:sz w:val="16"/>
                <w:szCs w:val="16"/>
              </w:rPr>
            </w:pPr>
            <w:r>
              <w:rPr>
                <w:rStyle w:val="7"/>
                <w:rFonts w:hint="default" w:ascii="Arial" w:hAnsi="Arial" w:cs="Arial"/>
                <w:b w:val="0"/>
                <w:bCs w:val="0"/>
                <w:sz w:val="16"/>
                <w:szCs w:val="16"/>
              </w:rPr>
              <w:t>MESA DE REFEITÓRIO (Código Funap: 005320) </w:t>
            </w:r>
            <w:r>
              <w:rPr>
                <w:rFonts w:hint="default" w:ascii="Arial" w:hAnsi="Arial" w:cs="Arial"/>
                <w:b w:val="0"/>
                <w:bCs w:val="0"/>
                <w:sz w:val="16"/>
                <w:szCs w:val="16"/>
              </w:rPr>
              <w:t>medindo 1500 mm no comprimento, 700 mm de profundidade e 640 mm de altura. Tampo: em MDF com espessura de 25 mm revestida com laminado melamínico texturizado de alta pressão, 0,8mm de espessura, acabamento frost, na cor branca, revestimento na face inferior em laminado melamínico de baixa pressão, acabamento frost na cor branca, com buchas de zamak, auto ataxachantes rosca interna de ¼” e 13 mm de comprimento. Bordas e Topos Transversais: revestidos com fita de borda na cor vermelha em PVC com 3 mm de espessura, resistência ao arrancamento mínima de 70N. Pernas Metálicas confeccionadas com pés em tubo de aço redondo 38 mm (1 ½”), espessura da chapa 16 de 1,5mm em aço carbono SAE 1008, travessa longitudinal em tubo de aço quadrado 40x40mm, chapa 16 de 1,5mm em aço carbono SAE 1008, travessas transversais em tubo de aço retangular 20x50mm, chapa 16 de 1,5mm em aço carbono SAE 1008, na cor vermelha. Suportes estruturais de fixação do tampo confeccionados em chapa de aço carbono SAE 1008, espessura de 3 mm. Aletas: de fixação do tampo confeccionadas em chapa de aço carbono SAE 1008, chapa 14 1,9mm. Fixação: por meio de 4 (quatro) parafusos ¼”x2”, 4 (quatro) parafusos ¼”x1 ½” e 12 parafusos auto atarraxantes 4,5mmx22mm. Ponteiras/ Sapatas: em polipropileno copolímero virgem, isento de cargas minerais na cor Vermelha, fixadas através de encaixes. Pintura da Estrutura: Com tinta a pó hibrida epóxi / poliéster eletrostática, polimerizada em estufa a 220°C, com camada de 40 micra de espessura mínima, resistência á corrosão 300 horas em névoa salina, na cor vermelha.</w:t>
            </w:r>
          </w:p>
          <w:p w14:paraId="17B25C32">
            <w:pPr>
              <w:pStyle w:val="22"/>
              <w:pageBreakBefore w:val="0"/>
              <w:shd w:val="clear" w:color="auto" w:fill="FFFFFF"/>
              <w:kinsoku/>
              <w:wordWrap/>
              <w:overflowPunct/>
              <w:topLinePunct w:val="0"/>
              <w:autoSpaceDE/>
              <w:autoSpaceDN/>
              <w:bidi w:val="0"/>
              <w:snapToGrid/>
              <w:spacing w:before="0" w:beforeAutospacing="0" w:after="0" w:afterAutospacing="0" w:line="240" w:lineRule="auto"/>
              <w:ind w:left="0" w:leftChars="0" w:right="0" w:firstLine="0" w:firstLineChars="0"/>
              <w:jc w:val="both"/>
              <w:textAlignment w:val="baseline"/>
              <w:rPr>
                <w:rFonts w:hint="default" w:ascii="Arial" w:hAnsi="Arial" w:cs="Arial"/>
                <w:b w:val="0"/>
                <w:bCs w:val="0"/>
                <w:sz w:val="16"/>
                <w:szCs w:val="16"/>
              </w:rPr>
            </w:pPr>
            <w:r>
              <w:rPr>
                <w:rStyle w:val="7"/>
                <w:rFonts w:hint="default" w:ascii="Arial" w:hAnsi="Arial" w:cs="Arial"/>
                <w:b w:val="0"/>
                <w:bCs w:val="0"/>
                <w:sz w:val="16"/>
                <w:szCs w:val="16"/>
              </w:rPr>
              <w:t>Recomendação: Utilizado para alunos com a seguinte altura:</w:t>
            </w:r>
            <w:r>
              <w:rPr>
                <w:rFonts w:hint="default" w:ascii="Arial" w:hAnsi="Arial" w:cs="Arial"/>
                <w:b w:val="0"/>
                <w:bCs w:val="0"/>
                <w:sz w:val="16"/>
                <w:szCs w:val="16"/>
              </w:rPr>
              <w:t> </w:t>
            </w:r>
            <w:r>
              <w:rPr>
                <w:rStyle w:val="7"/>
                <w:rFonts w:hint="default" w:ascii="Arial" w:hAnsi="Arial" w:cs="Arial"/>
                <w:b w:val="0"/>
                <w:bCs w:val="0"/>
                <w:sz w:val="16"/>
                <w:szCs w:val="16"/>
              </w:rPr>
              <w:t>de 1,33m a 1,59m.</w:t>
            </w:r>
          </w:p>
          <w:p w14:paraId="1A538732">
            <w:pPr>
              <w:pStyle w:val="22"/>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Garantia – 02 (dois) anos de garantia contra defeitos de fabricação ou oxidação espontânea.</w:t>
            </w:r>
          </w:p>
          <w:p w14:paraId="0A5543E6">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Padrão FNDE</w:t>
            </w:r>
          </w:p>
          <w:p w14:paraId="0050B4EE">
            <w:pPr>
              <w:pStyle w:val="221"/>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p>
          <w:p w14:paraId="2835E103">
            <w:pPr>
              <w:pStyle w:val="221"/>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p>
          <w:p w14:paraId="4A37A215">
            <w:pPr>
              <w:pStyle w:val="221"/>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p>
        </w:tc>
        <w:tc>
          <w:tcPr>
            <w:tcW w:w="737" w:type="dxa"/>
            <w:vAlign w:val="center"/>
          </w:tcPr>
          <w:p w14:paraId="08815C0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7DF2DBA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20</w:t>
            </w:r>
          </w:p>
        </w:tc>
        <w:tc>
          <w:tcPr>
            <w:tcW w:w="1447" w:type="dxa"/>
            <w:vAlign w:val="center"/>
          </w:tcPr>
          <w:p w14:paraId="07AA3534">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R$ 1.694,1667</w:t>
            </w:r>
          </w:p>
        </w:tc>
        <w:tc>
          <w:tcPr>
            <w:tcW w:w="1695" w:type="dxa"/>
            <w:vAlign w:val="center"/>
          </w:tcPr>
          <w:p w14:paraId="48E6D9D8">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R$ 33.883,334</w:t>
            </w:r>
          </w:p>
        </w:tc>
        <w:tc>
          <w:tcPr>
            <w:tcW w:w="1095" w:type="dxa"/>
            <w:vAlign w:val="center"/>
          </w:tcPr>
          <w:p w14:paraId="774C2F0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604575</w:t>
            </w:r>
          </w:p>
        </w:tc>
      </w:tr>
      <w:tr w14:paraId="0964F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0ABB557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5</w:t>
            </w:r>
          </w:p>
        </w:tc>
        <w:tc>
          <w:tcPr>
            <w:tcW w:w="1459" w:type="dxa"/>
            <w:vAlign w:val="center"/>
          </w:tcPr>
          <w:p w14:paraId="0A7C5017">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center"/>
              <w:rPr>
                <w:rFonts w:hint="default" w:ascii="Arial" w:hAnsi="Arial" w:eastAsia="Times New Roman" w:cs="Arial"/>
                <w:b w:val="0"/>
                <w:bCs w:val="0"/>
                <w:color w:val="00000A"/>
                <w:sz w:val="16"/>
                <w:szCs w:val="16"/>
                <w:lang w:eastAsia="pt-BR"/>
              </w:rPr>
            </w:pPr>
            <w:r>
              <w:rPr>
                <w:rFonts w:hint="default" w:ascii="Arial" w:hAnsi="Arial" w:eastAsia="Times New Roman" w:cs="Arial"/>
                <w:b w:val="0"/>
                <w:bCs w:val="0"/>
                <w:color w:val="00000A"/>
                <w:sz w:val="16"/>
                <w:szCs w:val="16"/>
                <w:lang w:eastAsia="pt-BR"/>
              </w:rPr>
              <w:t>CONJUNTO DE REFEITÓRIO – </w:t>
            </w:r>
          </w:p>
          <w:p w14:paraId="3029F0D0">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center"/>
              <w:rPr>
                <w:rFonts w:hint="default" w:ascii="Arial" w:hAnsi="Arial" w:cs="Arial"/>
                <w:b w:val="0"/>
                <w:bCs w:val="0"/>
                <w:sz w:val="16"/>
                <w:szCs w:val="16"/>
              </w:rPr>
            </w:pPr>
            <w:r>
              <w:rPr>
                <w:rFonts w:hint="default" w:ascii="Arial" w:hAnsi="Arial" w:eastAsia="Times New Roman" w:cs="Arial"/>
                <w:b w:val="0"/>
                <w:bCs w:val="0"/>
                <w:color w:val="00000A"/>
                <w:sz w:val="16"/>
                <w:szCs w:val="16"/>
                <w:lang w:eastAsia="pt-BR"/>
              </w:rPr>
              <w:t>MBR-03</w:t>
            </w:r>
          </w:p>
        </w:tc>
        <w:tc>
          <w:tcPr>
            <w:tcW w:w="3077" w:type="dxa"/>
            <w:vAlign w:val="center"/>
          </w:tcPr>
          <w:p w14:paraId="058E10FB">
            <w:pPr>
              <w:pStyle w:val="22"/>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Descrição</w:t>
            </w:r>
          </w:p>
          <w:p w14:paraId="3D9411D8">
            <w:pPr>
              <w:pStyle w:val="22"/>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CONJUNTO DE REFEITÓRIO – MBR-03 Azul – (Código Funap: 004547) – Conjunto para refeitório composto de 1 (uma) mesa e 2 (dois) bancos empilháveis.</w:t>
            </w:r>
          </w:p>
          <w:p w14:paraId="3300CFCA">
            <w:pPr>
              <w:pStyle w:val="22"/>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Características técnicas e observações:</w:t>
            </w:r>
          </w:p>
          <w:p w14:paraId="25D312D2">
            <w:pPr>
              <w:pStyle w:val="22"/>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BANCO DE REFEITÓRIO (Código Funap: 005323) – Assento em MDP, medindo 1350mm (largura) x 350mm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w:t>
            </w:r>
            <w:r>
              <w:rPr>
                <w:rFonts w:hint="default" w:ascii="Arial" w:hAnsi="Arial" w:cs="Arial"/>
                <w:b w:val="0"/>
                <w:bCs w:val="0"/>
                <w:sz w:val="16"/>
                <w:szCs w:val="16"/>
              </w:rPr>
              <w:br w:type="textWrapping"/>
            </w:r>
            <w:r>
              <w:rPr>
                <w:rFonts w:hint="default" w:ascii="Arial" w:hAnsi="Arial" w:cs="Arial"/>
                <w:b w:val="0"/>
                <w:bCs w:val="0"/>
                <w:sz w:val="16"/>
                <w:szCs w:val="16"/>
              </w:rPr>
              <w:t>Dimensões acabadas: composto de Pés confeccionados em tubo de aço carbono SAE 1008, laminado a frio, com costura, diâmetro de 38mm (1 1/2″), em chapa 16 (1,5mm).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w:t>
            </w:r>
          </w:p>
          <w:p w14:paraId="71145315">
            <w:pPr>
              <w:pStyle w:val="22"/>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MESA DE REFEITÓRIO (Código Funap: 005322) – Tampo em MDP, medindo 1500mm (largura) x 840mm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w:t>
            </w:r>
            <w:r>
              <w:rPr>
                <w:rFonts w:hint="default" w:ascii="Arial" w:hAnsi="Arial" w:cs="Arial"/>
                <w:b w:val="0"/>
                <w:bCs w:val="0"/>
                <w:sz w:val="16"/>
                <w:szCs w:val="16"/>
              </w:rPr>
              <w:br w:type="textWrapping"/>
            </w:r>
            <w:r>
              <w:rPr>
                <w:rFonts w:hint="default" w:ascii="Arial" w:hAnsi="Arial" w:cs="Arial"/>
                <w:b w:val="0"/>
                <w:bCs w:val="0"/>
                <w:sz w:val="16"/>
                <w:szCs w:val="16"/>
              </w:rPr>
              <w:t>Dimensões acabadas: composta de Pés confeccionados em tubo de aço carbono SAE 1008, laminado a frio, com costura, diâmetro de 38mm (1 1/2″), em chapa 14 (1,9mm).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w:t>
            </w:r>
          </w:p>
          <w:p w14:paraId="297A3BD0">
            <w:pPr>
              <w:pStyle w:val="22"/>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Recomendação: Utilizado para alunos com a seguinte altura: de 1,59m a 1,88m.</w:t>
            </w:r>
          </w:p>
          <w:p w14:paraId="4F39C9A5">
            <w:pPr>
              <w:pStyle w:val="22"/>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Garantia – 02 (dois) anos de garantia contra defeitos de fabricação ou oxidação espontânea.</w:t>
            </w:r>
          </w:p>
          <w:p w14:paraId="4B2E9627">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Padrão FNDE</w:t>
            </w:r>
          </w:p>
        </w:tc>
        <w:tc>
          <w:tcPr>
            <w:tcW w:w="737" w:type="dxa"/>
            <w:vAlign w:val="center"/>
          </w:tcPr>
          <w:p w14:paraId="102601B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574782F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20</w:t>
            </w:r>
          </w:p>
        </w:tc>
        <w:tc>
          <w:tcPr>
            <w:tcW w:w="1447" w:type="dxa"/>
            <w:vAlign w:val="center"/>
          </w:tcPr>
          <w:p w14:paraId="0310F343">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R$ 2.333,7217</w:t>
            </w:r>
          </w:p>
        </w:tc>
        <w:tc>
          <w:tcPr>
            <w:tcW w:w="1695" w:type="dxa"/>
            <w:vAlign w:val="center"/>
          </w:tcPr>
          <w:p w14:paraId="28EDE12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 xml:space="preserve">R$  46.674,434 </w:t>
            </w:r>
          </w:p>
        </w:tc>
        <w:tc>
          <w:tcPr>
            <w:tcW w:w="1095" w:type="dxa"/>
            <w:vAlign w:val="center"/>
          </w:tcPr>
          <w:p w14:paraId="69D9ABD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604575</w:t>
            </w:r>
          </w:p>
        </w:tc>
      </w:tr>
      <w:tr w14:paraId="09507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00EA1F6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6</w:t>
            </w:r>
          </w:p>
        </w:tc>
        <w:tc>
          <w:tcPr>
            <w:tcW w:w="1459" w:type="dxa"/>
            <w:vAlign w:val="center"/>
          </w:tcPr>
          <w:p w14:paraId="46D5EDE8">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center"/>
              <w:rPr>
                <w:rFonts w:hint="default" w:ascii="Arial" w:hAnsi="Arial" w:cs="Arial"/>
                <w:b w:val="0"/>
                <w:bCs w:val="0"/>
                <w:sz w:val="16"/>
                <w:szCs w:val="16"/>
              </w:rPr>
            </w:pPr>
            <w:r>
              <w:rPr>
                <w:rFonts w:hint="default" w:ascii="Arial" w:hAnsi="Arial" w:cs="Arial"/>
                <w:b w:val="0"/>
                <w:bCs w:val="0"/>
                <w:sz w:val="16"/>
                <w:szCs w:val="16"/>
              </w:rPr>
              <w:t>COJUNTO PROFESSOR</w:t>
            </w:r>
          </w:p>
        </w:tc>
        <w:tc>
          <w:tcPr>
            <w:tcW w:w="3077" w:type="dxa"/>
            <w:vAlign w:val="center"/>
          </w:tcPr>
          <w:p w14:paraId="4BB02E38">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DESCRIÇÃO • Conjunto para professor composto de uma mesa e uma cadeira. - Mesa com tampo em MDP ou MDF, revestido na face superior de laminado melamínico de alta pressão e na face inferior com chapa de balanceamento, painel frontal em MDP ou MDF, revestido nas duas faces em laminado melamínico de baixa pressão (BP), montado sobre estrutura tubular de aço. - Cadeira empilhável, com assento e encosto em polipropileno injetado ou em compensado anatômico moldado, montados sobre estrutura tubular de aço.  LOCAL • Pré-escola. DIMENSÕES E TOLERÂNCIAS DA MESA • Largura: 1200 mm; • Profundidade: 650 mm; • Altura: 760 mm; • Espessura: 19,4 mm; • Tolerância: até + 2 mm para largura e profundidade, +/- 1 mm para espessura e +/- 10 mm para altura.</w:t>
            </w:r>
          </w:p>
          <w:p w14:paraId="71883648">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CARACTERÍSTICAS DA MESA • Tampo em MDP ou MDF, com espessura de 18mm, revestido na face superior em laminado melamínico de alta pressão, 0,8mm de espessura, acabamento texturizado, na cor cinza, cantos arredondados. Revestimento na face inferior em chapa de balanceamento (contra placa fenólica) de 0,6mm. Aplicação de porcas garra com rosca métrica M6 e comprimento 10mm. • Painel frontal em MDP ou MDF, com espessura de 18mm, revestido nas duas faces em laminado melamínico de baixa pressão – BP, acabamento frost, na cor cinza. Dimensões acabadas de 1117mm (largura) x 250mm (altura) x 18mm (espessura) admitindo-se tolerâncias de +/- 2mm para largura e altura e +/- 0,6mm para espessura. • Topos encabeçados com fita de bordo termoplástica extrudada, confeccionada em PVC (cloreto de polivinila), PP (polipropileno) ou PE (polietileno), com "primer" na face de colagem, acabamento de superfície texturizado, na cor cinza, colada com adesivo "Hot Melting". • Estrutura composta de: - Montantes verticais e travessa longitudinal confeccionados em tubo de aço carbono laminado a frio, com costura, secção semi-oblonga de 25mm x 60mm, em chapa 16 (1,5 mm). - Travessa superior confeccionada em tubo de aço carbono laminado a frio, com costura, curvado em formato de “C”, com secção circular, diâmetro 31,75mm (1 1/4”), em chapa 16 (1,5mm). - Pés confeccionados em tubo de aço carbono laminado a frio, com costura, secção circular, diâmetro de 38mm (1 1/2”), em chapa 16 (1,5mm). • Fixação do tampo à estrutura através de 06 porcas garra rosca métrica M6 (diâmetro de 6mm); 06 parafusos rosca métrica M6 (diâmetro de 6mm), comprimento 47mm, cabeça panela, fenda Phillips. • Fixação do painel à estrutura através de parafusos auto-atarraxantes 3/16” x 5/8”, zincados. • Aletas de fixação do painel confeccionadas em chapa de aço carbono em chapa 14 (1,9 mm). Fixação das sapatas (frontal e posterior) aos pés através de rebites de “repuxo”, diâmetro de 4,8mm, comprimento 12mm. • Ponteiras e sapatas em polipropileno copolímero virgem isento de cargas minerais, injetadas na cor cinza. • Nas partes metálicas deve ser aplicado tratamento antiferruginoso. 54 • Pintura dos elementos metálicos em tinta em pó híbrida Epóxi / Poliéster, eletrostática, brilhante, polimerizada em estufa, espessura mínima de 40 micrometros na cor cinza. DIMENSÕES E TOLERÂNCIAS DA CADEIRA • Largura do assento: 400 mm; • Profundidade do assento: 430 mm; • Espessura do assento: 9,7 mm a 12mm; • Largura do encosto: 396 mm; • Altura do encosto: 198 mm; • Espessura do encosto: 9,6 mm a 12,1 mm; • Altura do assento ao chão: 460 mm; • Tolerância: até + 2 mm para largura e profundidade, +/- 1mm para espessura e +/- 10mm para altura do assento ao chão. CARACTERÍSTICAS DA CADEIRA • Assento e encosto em polipropileno copolímero virgem isento de cargas minerais, injetados na cor cinza. Alternativamente o assento e o encosto poderão ser fabricados em compensado anatômico moldado a quente, contendo no mínimo sete lâminas internas, com espessura máxima de 1,5mm cada. • Quando fabricado em compensado, o assento deve receber revestimento na face superior de laminado melamínico de alta pressão, de 0,6mm a 0,8 mm de espessura, acabamento texturizado, na cor cinza. Revestimento da face inferior em lâmina de madeira faqueada de 0,7mm, com acabamento em selador, seguido de verniz poliuretano, inclusive nos bordos. • Quando fabricado em compensado, o encosto deve receber revestimento nas duas faces de laminado melamínico de alta pressão, de 0,6mm a 0,8mm de espessura, acabamento texturizado, na cor cinza. Bordos revestidos com selador seguido de verniz poliuretano. • Estrutura em tubo de aço carbono laminado a frio, com costura, diâmetro de 20,7mm, em chapa 14 (1,9mm). • Fixação do assento e encosto injetados à estrutura através de rebites de “repuxo”, diâmetro de 4,8mm, comprimento 12mm. • Fixação do assento em compensado moldado à estrutura através de rebites de repuxo, diâmetro de 4,8mm, comprimento 19mm. 55 • Fixação do encosto em compensado moldado à estru</w:t>
            </w:r>
            <w:r>
              <w:rPr>
                <w:rFonts w:hint="default" w:ascii="Arial" w:hAnsi="Arial" w:cs="Arial"/>
                <w:b w:val="0"/>
                <w:bCs w:val="0"/>
                <w:sz w:val="16"/>
                <w:szCs w:val="16"/>
              </w:rPr>
              <w:t>tura através de rebites de repuxo, diâmetro 4,8mm, comprimento 22mm. • Ponteiras e sapatas em polipropileno copolímero virgem isento de cargas minerais, injetadas na cor cinza, fixadas à estrutura através de encaixe e pino expansor. • Nas partes metálicas deve ser aplicado tratamento antiferruginoso, Pintura dos elementos metálicos em tinta em pó híbrida Epóxi / Poliéster, eletrostática, brilhante, polimerizada em estufa, espessura mínima 40 micrometros, na cor cinza. GARANTIA • Mínima de dois anos a partir da data da entrega, contra defeitos de fabricação.</w:t>
            </w:r>
          </w:p>
          <w:p w14:paraId="73A84D90">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Padrão FNDE</w:t>
            </w:r>
          </w:p>
        </w:tc>
        <w:tc>
          <w:tcPr>
            <w:tcW w:w="737" w:type="dxa"/>
            <w:vAlign w:val="center"/>
          </w:tcPr>
          <w:p w14:paraId="4F091F07">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6E8FCC05">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95</w:t>
            </w:r>
          </w:p>
        </w:tc>
        <w:tc>
          <w:tcPr>
            <w:tcW w:w="1447" w:type="dxa"/>
            <w:vAlign w:val="center"/>
          </w:tcPr>
          <w:p w14:paraId="378EBE93">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R$ 789,3667</w:t>
            </w:r>
          </w:p>
        </w:tc>
        <w:tc>
          <w:tcPr>
            <w:tcW w:w="1695" w:type="dxa"/>
            <w:vAlign w:val="center"/>
          </w:tcPr>
          <w:p w14:paraId="4EDCAB1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R$ 74.989,8365</w:t>
            </w:r>
          </w:p>
        </w:tc>
        <w:tc>
          <w:tcPr>
            <w:tcW w:w="1095" w:type="dxa"/>
            <w:vAlign w:val="center"/>
          </w:tcPr>
          <w:p w14:paraId="444BE7A8">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617864</w:t>
            </w:r>
          </w:p>
        </w:tc>
      </w:tr>
      <w:tr w14:paraId="18D58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20086CC4">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7</w:t>
            </w:r>
          </w:p>
        </w:tc>
        <w:tc>
          <w:tcPr>
            <w:tcW w:w="1459" w:type="dxa"/>
            <w:vAlign w:val="center"/>
          </w:tcPr>
          <w:p w14:paraId="0DCBC553">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val="0"/>
                <w:bCs w:val="0"/>
                <w:sz w:val="16"/>
                <w:szCs w:val="16"/>
              </w:rPr>
            </w:pPr>
            <w:r>
              <w:rPr>
                <w:rFonts w:hint="default" w:ascii="Arial" w:hAnsi="Arial" w:cs="Arial"/>
                <w:b w:val="0"/>
                <w:bCs w:val="0"/>
                <w:sz w:val="16"/>
                <w:szCs w:val="16"/>
              </w:rPr>
              <w:t>CARRINHO DE BEBÊ</w:t>
            </w:r>
          </w:p>
          <w:p w14:paraId="33B4347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p>
        </w:tc>
        <w:tc>
          <w:tcPr>
            <w:tcW w:w="3077" w:type="dxa"/>
            <w:vAlign w:val="center"/>
          </w:tcPr>
          <w:p w14:paraId="7D3898A9">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CARRINHO DE BEBÊ</w:t>
            </w:r>
          </w:p>
          <w:p w14:paraId="617CF40E">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shd w:val="clear" w:color="auto" w:fill="FFFFFF"/>
              </w:rPr>
            </w:pPr>
            <w:r>
              <w:rPr>
                <w:rFonts w:hint="default" w:ascii="Arial" w:hAnsi="Arial" w:cs="Arial"/>
                <w:b w:val="0"/>
                <w:bCs w:val="0"/>
                <w:sz w:val="16"/>
                <w:szCs w:val="16"/>
                <w:shd w:val="clear" w:color="auto" w:fill="FFFFFF"/>
              </w:rPr>
              <w:t>- Bolso na capota;</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Apoio ajustável de pés;</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Barra frontal removível;</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Capota retrátil e com visor;</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Manopla inteiriça acolchoada;</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Cesto porta-objetos para até 5kg;</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Inclinação total do encosto, tipo berço;</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Indicado desde o nascimento até 15 kg;</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Colchonete acolchoado removível e lavável;</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Cinto de segurança de 5 pontos com ajuste de altura;</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Medidas do carrinho fechado (cm) igual ou superior à: A 84 x L 45 x P16;</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Medidas do carrinho montado (cm) igual ou superior à: A 98 x L 54x P 84,7;</w:t>
            </w:r>
            <w:r>
              <w:rPr>
                <w:rFonts w:hint="default" w:ascii="Arial" w:hAnsi="Arial" w:cs="Arial"/>
                <w:b w:val="0"/>
                <w:bCs w:val="0"/>
                <w:sz w:val="16"/>
                <w:szCs w:val="16"/>
              </w:rPr>
              <w:br w:type="textWrapping"/>
            </w:r>
            <w:r>
              <w:rPr>
                <w:rFonts w:hint="default" w:ascii="Arial" w:hAnsi="Arial" w:cs="Arial"/>
                <w:b w:val="0"/>
                <w:bCs w:val="0"/>
                <w:sz w:val="16"/>
                <w:szCs w:val="16"/>
                <w:shd w:val="clear" w:color="auto" w:fill="FFFFFF"/>
              </w:rPr>
              <w:t xml:space="preserve">- Aprovação pelo Inmetro </w:t>
            </w:r>
          </w:p>
          <w:p w14:paraId="35958FC5">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shd w:val="clear" w:color="auto" w:fill="FFFFFF"/>
              </w:rPr>
              <w:t>- Cor clara</w:t>
            </w:r>
          </w:p>
        </w:tc>
        <w:tc>
          <w:tcPr>
            <w:tcW w:w="737" w:type="dxa"/>
            <w:vAlign w:val="center"/>
          </w:tcPr>
          <w:p w14:paraId="04D4FC53">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UND</w:t>
            </w:r>
          </w:p>
        </w:tc>
        <w:tc>
          <w:tcPr>
            <w:tcW w:w="737" w:type="dxa"/>
            <w:vAlign w:val="center"/>
          </w:tcPr>
          <w:p w14:paraId="7E286E7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36</w:t>
            </w:r>
          </w:p>
        </w:tc>
        <w:tc>
          <w:tcPr>
            <w:tcW w:w="1447" w:type="dxa"/>
            <w:vAlign w:val="center"/>
          </w:tcPr>
          <w:p w14:paraId="3756FF52">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R$ 588,8333</w:t>
            </w:r>
          </w:p>
        </w:tc>
        <w:tc>
          <w:tcPr>
            <w:tcW w:w="1695" w:type="dxa"/>
            <w:vAlign w:val="center"/>
          </w:tcPr>
          <w:p w14:paraId="4FE2489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R$ 21.197,9988</w:t>
            </w:r>
          </w:p>
        </w:tc>
        <w:tc>
          <w:tcPr>
            <w:tcW w:w="1095" w:type="dxa"/>
            <w:vAlign w:val="center"/>
          </w:tcPr>
          <w:p w14:paraId="65637D6B">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615288</w:t>
            </w:r>
          </w:p>
        </w:tc>
      </w:tr>
      <w:tr w14:paraId="3C739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0" w:type="dxa"/>
            <w:vAlign w:val="center"/>
          </w:tcPr>
          <w:p w14:paraId="5642EB44">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8</w:t>
            </w:r>
          </w:p>
        </w:tc>
        <w:tc>
          <w:tcPr>
            <w:tcW w:w="1459" w:type="dxa"/>
            <w:vAlign w:val="center"/>
          </w:tcPr>
          <w:p w14:paraId="51961659">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center"/>
              <w:rPr>
                <w:rFonts w:hint="default" w:ascii="Arial" w:hAnsi="Arial" w:cs="Arial"/>
                <w:b w:val="0"/>
                <w:bCs w:val="0"/>
                <w:sz w:val="16"/>
                <w:szCs w:val="16"/>
              </w:rPr>
            </w:pPr>
            <w:r>
              <w:rPr>
                <w:rFonts w:hint="default" w:ascii="Arial" w:hAnsi="Arial" w:cs="Arial"/>
                <w:b w:val="0"/>
                <w:bCs w:val="0"/>
                <w:sz w:val="16"/>
                <w:szCs w:val="16"/>
              </w:rPr>
              <w:t>TATAME</w:t>
            </w:r>
          </w:p>
        </w:tc>
        <w:tc>
          <w:tcPr>
            <w:tcW w:w="3077" w:type="dxa"/>
            <w:vAlign w:val="center"/>
          </w:tcPr>
          <w:p w14:paraId="50292F14">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DESCRIÇÃO • Tatame em placas intertravadas de E.V.A. (etileno-acetato de vinil) com bordas de acabamento. Figura 19: tatame em e.v.a.  LOCAL • Creches I, II e III, Sala Multiuso. DIMENSÕES E TOLERÂNCIAS • Tamanho das placas: 1000 mm x 1000 mm +/- 10 mm; • Espessura: 20 mm +/- 10 mm. CARACTERÍSTICAS • Placas de tatame intertravadas e bordas de acabamento, confeccionadas em E.V.A. (100%), atóxicas, com superfície texturizada, siliconizada, antiderrapante e lavável; • Densidade entre 150 e 180 gramas por centímetro cúbico; • Cada peça deve ser fornecida em conjunto com uma borda de acabamento. • Os encaixes devem proporcionar a junção perfeita das peças; • As arestas de bordas e placas devem ser uniformes, com corte preciso a 90º em relação ao plano da superfície, isentas de rebarbas e falhas. GARANTIA • Mínima de três meses a partir da data da entrega, contra defeitos de fabricação.</w:t>
            </w:r>
          </w:p>
          <w:p w14:paraId="6DD6FA0C">
            <w:pPr>
              <w:pStyle w:val="22"/>
              <w:pageBreakBefore w:val="0"/>
              <w:shd w:val="clear" w:color="auto" w:fill="FFFFFF"/>
              <w:kinsoku/>
              <w:wordWrap/>
              <w:overflowPunct/>
              <w:topLinePunct w:val="0"/>
              <w:autoSpaceDE/>
              <w:autoSpaceDN/>
              <w:bidi w:val="0"/>
              <w:snapToGrid/>
              <w:spacing w:before="0" w:beforeAutospacing="0" w:after="0" w:afterAutospacing="0" w:line="240" w:lineRule="auto"/>
              <w:ind w:left="0" w:leftChars="0" w:right="0" w:firstLine="0" w:firstLineChars="0"/>
              <w:contextualSpacing/>
              <w:jc w:val="both"/>
              <w:rPr>
                <w:rFonts w:hint="default" w:ascii="Arial" w:hAnsi="Arial" w:cs="Arial"/>
                <w:b w:val="0"/>
                <w:bCs w:val="0"/>
                <w:color w:val="auto"/>
                <w:sz w:val="16"/>
                <w:szCs w:val="16"/>
                <w:shd w:val="clear" w:color="auto" w:fill="FFFFFF"/>
              </w:rPr>
            </w:pPr>
            <w:r>
              <w:rPr>
                <w:rFonts w:hint="default" w:ascii="Arial" w:hAnsi="Arial" w:cs="Arial"/>
                <w:b w:val="0"/>
                <w:bCs w:val="0"/>
                <w:sz w:val="16"/>
                <w:szCs w:val="16"/>
              </w:rPr>
              <w:t>Padrão FNDE</w:t>
            </w:r>
          </w:p>
        </w:tc>
        <w:tc>
          <w:tcPr>
            <w:tcW w:w="737" w:type="dxa"/>
            <w:vAlign w:val="center"/>
          </w:tcPr>
          <w:p w14:paraId="109779B6">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73CFCC9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500</w:t>
            </w:r>
          </w:p>
        </w:tc>
        <w:tc>
          <w:tcPr>
            <w:tcW w:w="1447" w:type="dxa"/>
            <w:vAlign w:val="center"/>
          </w:tcPr>
          <w:p w14:paraId="1C475FD0">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R$ 72.7967</w:t>
            </w:r>
          </w:p>
        </w:tc>
        <w:tc>
          <w:tcPr>
            <w:tcW w:w="1695" w:type="dxa"/>
            <w:vAlign w:val="center"/>
          </w:tcPr>
          <w:p w14:paraId="1CB4A43A">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R$ 36.398,35</w:t>
            </w:r>
          </w:p>
        </w:tc>
        <w:tc>
          <w:tcPr>
            <w:tcW w:w="1095" w:type="dxa"/>
            <w:vAlign w:val="center"/>
          </w:tcPr>
          <w:p w14:paraId="1BD859FB">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482639</w:t>
            </w:r>
          </w:p>
        </w:tc>
      </w:tr>
      <w:tr w14:paraId="47A7B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2801BCA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9</w:t>
            </w:r>
          </w:p>
        </w:tc>
        <w:tc>
          <w:tcPr>
            <w:tcW w:w="1459" w:type="dxa"/>
            <w:vAlign w:val="center"/>
          </w:tcPr>
          <w:p w14:paraId="4246143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CASA DE BONECA</w:t>
            </w:r>
          </w:p>
        </w:tc>
        <w:tc>
          <w:tcPr>
            <w:tcW w:w="3077" w:type="dxa"/>
            <w:vAlign w:val="center"/>
          </w:tcPr>
          <w:p w14:paraId="7ADFBAB4">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DESCRIÇÃO • Casinha de boneca para crianças a partir de três anos. Figura 36: casa de bonecas  LOCAL • Playground e pátio coberto DIMENSÕES E TOLERÂNCIAS • Largura: 1310 mm; • Altura mínima: 1287 mm; • Comprimento: 1610 mm; • Tolerância: ±10% (dez por cento). CARACTERÍSTICAS • Selo do INMETRO. • Peças multicoloridas. • Não tóxico. • Casinha multicolorida deverá acompanhar, no mínimo, 5 (cinco) dos itens a seguir: janelas de correr, janela colonial, porta vai e vem, tábua de passar com ferro, telefone, pia, fogão, chaminé, balcão de cozinha e campainha. • Balcão externo na janela (apoio para os braços). • O produto deverá ser fabricado em polietileno pelo processo de rotomoldagem, composto com aditivo antiestático e aditivo anti-UV que protejam contra raios solares e desbotamento provocado pelo tempo (sol e/ou chuva), garantindo a cor e resistência do produto. • Os produtos deverão ter as laterais arredondadas em seu acabamento. • Os parafusos utilizados no produto devem ser fixados para que não se soltem facilmente, visando à segurança do usuário. • Os materiais utilizados no processo de fabricação dos produtos deverão possibilitar a reciclagem após o término da vida útil. GARANTIA • Mínima de um ano a partir da data de entrega, contra defeitos de fabricação e pigmentação/coloração de peças.</w:t>
            </w:r>
          </w:p>
          <w:p w14:paraId="1C860140">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lang w:val="en-US"/>
              </w:rPr>
            </w:pPr>
            <w:r>
              <w:rPr>
                <w:rFonts w:hint="default" w:ascii="Arial" w:hAnsi="Arial" w:cs="Arial"/>
                <w:b w:val="0"/>
                <w:bCs w:val="0"/>
                <w:sz w:val="16"/>
                <w:szCs w:val="16"/>
              </w:rPr>
              <w:t>Padrão FNDE</w:t>
            </w:r>
          </w:p>
        </w:tc>
        <w:tc>
          <w:tcPr>
            <w:tcW w:w="737" w:type="dxa"/>
            <w:vAlign w:val="center"/>
          </w:tcPr>
          <w:p w14:paraId="3324C837">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119F349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08</w:t>
            </w:r>
          </w:p>
        </w:tc>
        <w:tc>
          <w:tcPr>
            <w:tcW w:w="1447" w:type="dxa"/>
            <w:vAlign w:val="center"/>
          </w:tcPr>
          <w:p w14:paraId="609DB458">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R$ 5.580,00</w:t>
            </w:r>
          </w:p>
        </w:tc>
        <w:tc>
          <w:tcPr>
            <w:tcW w:w="1695" w:type="dxa"/>
            <w:vAlign w:val="center"/>
          </w:tcPr>
          <w:p w14:paraId="399032C6">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R$ 44.640,00</w:t>
            </w:r>
          </w:p>
        </w:tc>
        <w:tc>
          <w:tcPr>
            <w:tcW w:w="1095" w:type="dxa"/>
            <w:vAlign w:val="center"/>
          </w:tcPr>
          <w:p w14:paraId="0860599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lang w:val="pt-BR"/>
              </w:rPr>
            </w:pPr>
            <w:r>
              <w:rPr>
                <w:rFonts w:hint="default" w:ascii="Arial" w:hAnsi="Arial" w:cs="Arial"/>
                <w:b w:val="0"/>
                <w:bCs w:val="0"/>
                <w:sz w:val="16"/>
                <w:szCs w:val="16"/>
                <w:lang w:val="pt-BR"/>
              </w:rPr>
              <w:t>610163</w:t>
            </w:r>
          </w:p>
        </w:tc>
      </w:tr>
      <w:tr w14:paraId="200C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0717BAB0">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10</w:t>
            </w:r>
          </w:p>
        </w:tc>
        <w:tc>
          <w:tcPr>
            <w:tcW w:w="1459" w:type="dxa"/>
            <w:vAlign w:val="center"/>
          </w:tcPr>
          <w:p w14:paraId="2425A2E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TÚNEL LÚDICO</w:t>
            </w:r>
          </w:p>
        </w:tc>
        <w:tc>
          <w:tcPr>
            <w:tcW w:w="3077" w:type="dxa"/>
            <w:vAlign w:val="center"/>
          </w:tcPr>
          <w:p w14:paraId="3672DF76">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DESCRIÇÃO • Túnel lúdico para crianças a partir de três anos. Figura 40: túnel lúdico  LOCAL • Playground e pátio coberto. DIMENSÕES E TOLERÂNCIAS • Largura: 870 mm; • Altura mínima: 870 mm; • Comprimento: 2140 mm; • Tolerância: ±10% (dez por cento). CARACTERÍSTICAS • Selo do INMETRO. • Peças multicoloridas. • Não tóxico. • Túnel em estrutura curva. • Mínimo de três módulos auto encaixáveis vazados para visualização interna e com possibilidades de expansão. • Duas estruturas curvas que funcionam como entrada e saída. Polietileno pelo processo de rotomoldagem, composto com aditivo antiestático e aditivo anti-UV que protejam contra raios solares e desbotamento provocado pelo tempo (sol e/ou chuva), garantindo a cor e a resistência do produto. • O túnel deverá apresentar diversos formatos. • Os produtos deverão ter as laterais arredondadas em seu acabamento. • Os parafusos utilizados para encaixe dos módulos devem ser fixos para que não se soltem facilmente, visando segurança dos usuários. • Os materiais utilizados no processo de fabricação dos produtos deverão possibilitar a reciclagem após o término da vida útil. GARANTIA • Mínima de um ano a partir da data de entrega, contra defeitos de fabricação e pigmentação/coloração de peças.</w:t>
            </w:r>
          </w:p>
          <w:p w14:paraId="449A9F13">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rPr>
            </w:pPr>
            <w:r>
              <w:rPr>
                <w:rFonts w:hint="default" w:ascii="Arial" w:hAnsi="Arial" w:cs="Arial"/>
                <w:b w:val="0"/>
                <w:bCs w:val="0"/>
                <w:sz w:val="16"/>
                <w:szCs w:val="16"/>
              </w:rPr>
              <w:t>Padrão FNDE</w:t>
            </w:r>
          </w:p>
        </w:tc>
        <w:tc>
          <w:tcPr>
            <w:tcW w:w="737" w:type="dxa"/>
            <w:vAlign w:val="center"/>
          </w:tcPr>
          <w:p w14:paraId="562F3D0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7804AFC3">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08</w:t>
            </w:r>
          </w:p>
        </w:tc>
        <w:tc>
          <w:tcPr>
            <w:tcW w:w="1447" w:type="dxa"/>
            <w:vAlign w:val="center"/>
          </w:tcPr>
          <w:p w14:paraId="347666E4">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R$ 4.083,3333</w:t>
            </w:r>
          </w:p>
        </w:tc>
        <w:tc>
          <w:tcPr>
            <w:tcW w:w="1695" w:type="dxa"/>
            <w:vAlign w:val="center"/>
          </w:tcPr>
          <w:p w14:paraId="7E80437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eastAsiaTheme="minorHAnsi"/>
                <w:b w:val="0"/>
                <w:bCs w:val="0"/>
                <w:sz w:val="16"/>
                <w:szCs w:val="16"/>
              </w:rPr>
              <w:t>R$ 32.666,6664</w:t>
            </w:r>
          </w:p>
        </w:tc>
        <w:tc>
          <w:tcPr>
            <w:tcW w:w="1095" w:type="dxa"/>
            <w:vAlign w:val="center"/>
          </w:tcPr>
          <w:p w14:paraId="39F08D32">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483291</w:t>
            </w:r>
          </w:p>
        </w:tc>
      </w:tr>
      <w:tr w14:paraId="78459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39C9804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11</w:t>
            </w:r>
          </w:p>
        </w:tc>
        <w:tc>
          <w:tcPr>
            <w:tcW w:w="1459" w:type="dxa"/>
            <w:vAlign w:val="center"/>
          </w:tcPr>
          <w:p w14:paraId="7038EB50">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val="0"/>
                <w:bCs w:val="0"/>
                <w:sz w:val="16"/>
                <w:szCs w:val="16"/>
              </w:rPr>
            </w:pPr>
            <w:r>
              <w:rPr>
                <w:rFonts w:hint="default" w:ascii="Arial" w:hAnsi="Arial" w:cs="Arial"/>
                <w:b w:val="0"/>
                <w:bCs w:val="0"/>
                <w:sz w:val="16"/>
                <w:szCs w:val="16"/>
              </w:rPr>
              <w:t>CONJUNTO DE GOLS DESMONTÁVEIS</w:t>
            </w:r>
          </w:p>
        </w:tc>
        <w:tc>
          <w:tcPr>
            <w:tcW w:w="3077" w:type="dxa"/>
            <w:vAlign w:val="center"/>
          </w:tcPr>
          <w:p w14:paraId="61C0B1B1">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DESCRIÇÃO • Kit formado por dois gols desmontáveis e duas bolas para crianças a partir de três anos.  gols desmontáveis  LOCAL • Playground. DIMENSÕES E TOLERÂNCIAS Gol: • Largura: 820 mm; • Altura: 930 mm; • Comprimento: 1240 mm; • Tolerância: ±10% (dez por cento). Bolas: • Diâmetro da bola: 210 mm (8”); • Tolerância: ±5% (cinco por cento). CARACTERÍSTICAS • Selo do INMETRO. • Peças multicoloridas. Cada gol será composto por duas traves verticais, dois travessões e uma rede para fechamento na parte posterior do gol. • Laterais inteiriças ou com partes vazadas. • Traves desmontáveis. • Rede confeccionada 100% polietileno (nylon) virgem de alta densidade, na cor branca. • A rede deverá ser em corda trançada de monofilamento com fio de, no mínimo, 2,5 mm de espessura e malha 5 x 5 cm, para evitar a passagem da cabeça da criança. • Produto deverá ser fabricado em polietileno pelo processo de rotomoldagem, composto com aditivo antiestático e aditivo anti-UV que protejam contra raios solares e desbotamento provocado pelo tempo (sol e/ou chuva), garantindo a cor e a resistência dos produtos. • Os produtos deverão ter os cantos arredondados em seu acabamento. • Os materiais utilizados no processo de fabricação dos produtos deverão possibilitar a reciclagem após o término da vida útil. GARANTIA • Mínima de um ano a partir da data de entrega, contra defeitos de fabricação e pigmentação/coloração de peças.</w:t>
            </w:r>
          </w:p>
          <w:p w14:paraId="518B8EC5">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shd w:val="clear" w:color="auto" w:fill="FFFFFF"/>
                <w:lang w:val="en-US"/>
              </w:rPr>
            </w:pPr>
            <w:r>
              <w:rPr>
                <w:rFonts w:hint="default" w:ascii="Arial" w:hAnsi="Arial" w:cs="Arial"/>
                <w:b w:val="0"/>
                <w:bCs w:val="0"/>
                <w:sz w:val="16"/>
                <w:szCs w:val="16"/>
              </w:rPr>
              <w:t>Padrão FNDE</w:t>
            </w:r>
          </w:p>
        </w:tc>
        <w:tc>
          <w:tcPr>
            <w:tcW w:w="737" w:type="dxa"/>
            <w:vAlign w:val="center"/>
          </w:tcPr>
          <w:p w14:paraId="3F139F2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1EE1990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08</w:t>
            </w:r>
          </w:p>
        </w:tc>
        <w:tc>
          <w:tcPr>
            <w:tcW w:w="1447" w:type="dxa"/>
            <w:vAlign w:val="center"/>
          </w:tcPr>
          <w:p w14:paraId="347FF3B4">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R$ 591,3333</w:t>
            </w:r>
          </w:p>
        </w:tc>
        <w:tc>
          <w:tcPr>
            <w:tcW w:w="1695" w:type="dxa"/>
            <w:vAlign w:val="center"/>
          </w:tcPr>
          <w:p w14:paraId="2B5BBFEB">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R$ 4730,6664</w:t>
            </w:r>
          </w:p>
        </w:tc>
        <w:tc>
          <w:tcPr>
            <w:tcW w:w="1095" w:type="dxa"/>
            <w:vAlign w:val="center"/>
          </w:tcPr>
          <w:p w14:paraId="4B6E68B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486719</w:t>
            </w:r>
          </w:p>
        </w:tc>
      </w:tr>
      <w:tr w14:paraId="3FE6A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1679E26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12</w:t>
            </w:r>
          </w:p>
        </w:tc>
        <w:tc>
          <w:tcPr>
            <w:tcW w:w="1459" w:type="dxa"/>
            <w:vAlign w:val="center"/>
          </w:tcPr>
          <w:p w14:paraId="742633D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EQUIPAMENTO DE PSCICOMOTRICIDADE PISCINA DE BOLINHA</w:t>
            </w:r>
          </w:p>
        </w:tc>
        <w:tc>
          <w:tcPr>
            <w:tcW w:w="3077" w:type="dxa"/>
            <w:vAlign w:val="center"/>
          </w:tcPr>
          <w:p w14:paraId="407105AE">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DESCRIÇÃO • Piscina feita em material macio, livre de quinas. Pode ser utilizada como piscina de bolinhas ou com outros brinquedos. Capacidade para aproximadamente 200 bolinhas, que acompanham o produto. Tem por objetivo proporcionar o estímulo da percepção sensorial e visual, ao brincar com as bolinhas. piscina de bolinha LOCAL • Sala multiuso. DIMENSÕES E TOLERÂNCIAS • Diâmetro interno: 1100 mm; • Diâmetro externo: 1300 mm; • Largura das laterais: 200 mm; • Altura das laterais: 300 mm; • Espessura do fundo: 30 mm; • Tolerância: ±10% (dez por cento). CARACTERÍSTICAS • Preenchimento em espuma de densidade mínima 28 e máxima 33; • Revestimento em courvin; • Produto impermeável; • Peças multicoloridas; • Não tóxico. 36 GARANTIA • Mínima de seis meses a partir da data de entrega, contra defeitos de fabricação e desgaste ou desprendimento de componentes.</w:t>
            </w:r>
          </w:p>
          <w:p w14:paraId="56FA4F53">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shd w:val="clear" w:color="auto" w:fill="FFFFFF"/>
              </w:rPr>
            </w:pPr>
            <w:r>
              <w:rPr>
                <w:rFonts w:hint="default" w:ascii="Arial" w:hAnsi="Arial" w:cs="Arial"/>
                <w:b w:val="0"/>
                <w:bCs w:val="0"/>
                <w:sz w:val="16"/>
                <w:szCs w:val="16"/>
              </w:rPr>
              <w:t>Padrão FNDE</w:t>
            </w:r>
          </w:p>
        </w:tc>
        <w:tc>
          <w:tcPr>
            <w:tcW w:w="737" w:type="dxa"/>
            <w:vAlign w:val="center"/>
          </w:tcPr>
          <w:p w14:paraId="26673BB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11658EC4">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08</w:t>
            </w:r>
          </w:p>
        </w:tc>
        <w:tc>
          <w:tcPr>
            <w:tcW w:w="1447" w:type="dxa"/>
            <w:vAlign w:val="center"/>
          </w:tcPr>
          <w:p w14:paraId="16FA0D80">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R$ 1.576,3333</w:t>
            </w:r>
          </w:p>
        </w:tc>
        <w:tc>
          <w:tcPr>
            <w:tcW w:w="1695" w:type="dxa"/>
            <w:vAlign w:val="center"/>
          </w:tcPr>
          <w:p w14:paraId="13D7A89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R$ 12.610,6664</w:t>
            </w:r>
          </w:p>
        </w:tc>
        <w:tc>
          <w:tcPr>
            <w:tcW w:w="1095" w:type="dxa"/>
            <w:vAlign w:val="center"/>
          </w:tcPr>
          <w:p w14:paraId="04724810">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619393</w:t>
            </w:r>
          </w:p>
        </w:tc>
      </w:tr>
      <w:tr w14:paraId="36546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33A17DE2">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13</w:t>
            </w:r>
          </w:p>
        </w:tc>
        <w:tc>
          <w:tcPr>
            <w:tcW w:w="1459" w:type="dxa"/>
            <w:vAlign w:val="center"/>
          </w:tcPr>
          <w:p w14:paraId="122BB3B3">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PLAYGROUD</w:t>
            </w:r>
          </w:p>
        </w:tc>
        <w:tc>
          <w:tcPr>
            <w:tcW w:w="3077" w:type="dxa"/>
            <w:vAlign w:val="center"/>
          </w:tcPr>
          <w:p w14:paraId="508AE5D4">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DESCRIÇÃO • Playground para crianças a partir de dois anos. playground  LOCAL • Playground. DIMENSÕES E TOLERÂNCIAS • Largura: 3400 mm; • Altura: 2100 mm; • Comprimento: 3500 mm; • Tolerância: ±10% (dez por cento). CARACTERÍSTICAS • Selo do INMETRO. • Peças multicoloridas. • Não tóxico. • Módulos com telhado e paredes em diferentes formatos. • Rampa de escalada de acesso, com apoio para os pés e orifícios/furos que permitam a subida da criança com segurança. • Um escorregador tubo com sustentação. • Dois escorregadores pequenos, com rampa contínua ou ondulada, que devem obedecer a inclinação estabelecida em norma vigente. 112 • Jogo da memória ou jogo da velha interativo de nove faces, montado na lateral inferior. • Entradas e saídas na parte inferior, exceto na lateral em que for montado o jogo interativo. • Produto deverá ser fabricado em polietileno pelo processo de rotomoldagem, composto com aditivo antiestático e aditivo anti-UV que protejam contra raios solares e desbotamento provocado pelo tempo (sol e/ou chuva), garantindo a cor e a resistência do produto. • Os produtos deverão ter as laterais arredondadas em seu acabamento. • Os materiais utilizados no processo de fabricação dos produtos deverão possibilitar a reciclagem após o término da vida útil. GARANTIA • Mínima de um ano a partir da data de entrega, contra defeitos de fabricação e pigmentação/coloração de peças.</w:t>
            </w:r>
          </w:p>
          <w:p w14:paraId="02E9CFF3">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val="0"/>
                <w:bCs w:val="0"/>
                <w:sz w:val="16"/>
                <w:szCs w:val="16"/>
                <w:shd w:val="clear" w:color="auto" w:fill="FFFFFF"/>
              </w:rPr>
            </w:pPr>
            <w:r>
              <w:rPr>
                <w:rFonts w:hint="default" w:ascii="Arial" w:hAnsi="Arial" w:cs="Arial"/>
                <w:b w:val="0"/>
                <w:bCs w:val="0"/>
                <w:sz w:val="16"/>
                <w:szCs w:val="16"/>
              </w:rPr>
              <w:t>Padrão FNDE</w:t>
            </w:r>
          </w:p>
        </w:tc>
        <w:tc>
          <w:tcPr>
            <w:tcW w:w="737" w:type="dxa"/>
            <w:vAlign w:val="center"/>
          </w:tcPr>
          <w:p w14:paraId="4BDB1C9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68852292">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08</w:t>
            </w:r>
          </w:p>
        </w:tc>
        <w:tc>
          <w:tcPr>
            <w:tcW w:w="1447" w:type="dxa"/>
            <w:vAlign w:val="center"/>
          </w:tcPr>
          <w:p w14:paraId="2A69E5B4">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R$ 14.723,3933</w:t>
            </w:r>
          </w:p>
        </w:tc>
        <w:tc>
          <w:tcPr>
            <w:tcW w:w="1695" w:type="dxa"/>
            <w:vAlign w:val="center"/>
          </w:tcPr>
          <w:p w14:paraId="5CC603E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R$ 117.787,1464</w:t>
            </w:r>
          </w:p>
        </w:tc>
        <w:tc>
          <w:tcPr>
            <w:tcW w:w="1095" w:type="dxa"/>
            <w:vAlign w:val="center"/>
          </w:tcPr>
          <w:p w14:paraId="0A88BBC3">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color w:val="000000"/>
                <w:sz w:val="16"/>
                <w:szCs w:val="16"/>
                <w:lang w:val="pt-BR"/>
              </w:rPr>
            </w:pPr>
            <w:r>
              <w:rPr>
                <w:rFonts w:hint="default" w:ascii="Arial" w:hAnsi="Arial" w:cs="Arial"/>
                <w:b w:val="0"/>
                <w:bCs w:val="0"/>
                <w:color w:val="000000"/>
                <w:sz w:val="16"/>
                <w:szCs w:val="16"/>
                <w:lang w:val="pt-BR"/>
              </w:rPr>
              <w:t>618647</w:t>
            </w:r>
          </w:p>
        </w:tc>
      </w:tr>
      <w:tr w14:paraId="39782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681D55F0">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14</w:t>
            </w:r>
          </w:p>
        </w:tc>
        <w:tc>
          <w:tcPr>
            <w:tcW w:w="1459" w:type="dxa"/>
            <w:vAlign w:val="center"/>
          </w:tcPr>
          <w:p w14:paraId="13C1069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MESA DE PEBOLIM (TOTÓ)</w:t>
            </w:r>
          </w:p>
        </w:tc>
        <w:tc>
          <w:tcPr>
            <w:tcW w:w="3077" w:type="dxa"/>
            <w:vAlign w:val="center"/>
          </w:tcPr>
          <w:p w14:paraId="2AE09614">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 xml:space="preserve"> Material da extrutura: Madeira Maciça</w:t>
            </w:r>
          </w:p>
          <w:p w14:paraId="21524128">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Quantidades de Bolas: 05 unidades</w:t>
            </w:r>
          </w:p>
          <w:p w14:paraId="4F43CDFA">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Material dos bonecos: Alumínio</w:t>
            </w:r>
          </w:p>
          <w:p w14:paraId="10443361">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Material dos varões: Ferro</w:t>
            </w:r>
          </w:p>
          <w:p w14:paraId="46982065">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Tipo de Pintura: Epoxi</w:t>
            </w:r>
          </w:p>
          <w:p w14:paraId="0C7BCB38">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Medidas aproximadas: Caixote 1,39 x 0,84 x 0,43 m</w:t>
            </w:r>
          </w:p>
          <w:p w14:paraId="62850415">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Mesa montada – 1,41 x 1 x 0,94 m</w:t>
            </w:r>
          </w:p>
          <w:p w14:paraId="085AED5F">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Peso Aproximado: entre 60 e 70 kg.</w:t>
            </w:r>
          </w:p>
        </w:tc>
        <w:tc>
          <w:tcPr>
            <w:tcW w:w="737" w:type="dxa"/>
            <w:vAlign w:val="center"/>
          </w:tcPr>
          <w:p w14:paraId="1264FF4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664DBE6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10</w:t>
            </w:r>
          </w:p>
        </w:tc>
        <w:tc>
          <w:tcPr>
            <w:tcW w:w="1447" w:type="dxa"/>
            <w:vAlign w:val="center"/>
          </w:tcPr>
          <w:p w14:paraId="39D023A8">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R$ 1.809,6667</w:t>
            </w:r>
          </w:p>
        </w:tc>
        <w:tc>
          <w:tcPr>
            <w:tcW w:w="1695" w:type="dxa"/>
            <w:vAlign w:val="center"/>
          </w:tcPr>
          <w:p w14:paraId="4002896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R$ 18.096,6670</w:t>
            </w:r>
          </w:p>
        </w:tc>
        <w:tc>
          <w:tcPr>
            <w:tcW w:w="1095" w:type="dxa"/>
            <w:vAlign w:val="center"/>
          </w:tcPr>
          <w:p w14:paraId="08981CA2">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color w:val="000000"/>
                <w:sz w:val="16"/>
                <w:szCs w:val="16"/>
              </w:rPr>
            </w:pPr>
            <w:r>
              <w:rPr>
                <w:rFonts w:hint="default" w:ascii="Arial" w:hAnsi="Arial" w:eastAsia="sans-serif" w:cs="Arial"/>
                <w:b w:val="0"/>
                <w:bCs w:val="0"/>
                <w:i w:val="0"/>
                <w:iCs w:val="0"/>
                <w:caps w:val="0"/>
                <w:color w:val="000000" w:themeColor="text1"/>
                <w:spacing w:val="0"/>
                <w:sz w:val="16"/>
                <w:szCs w:val="16"/>
                <w:shd w:val="clear" w:fill="FFFFFF"/>
                <w14:textFill>
                  <w14:solidFill>
                    <w14:schemeClr w14:val="tx1"/>
                  </w14:solidFill>
                </w14:textFill>
              </w:rPr>
              <w:t>602862</w:t>
            </w:r>
          </w:p>
        </w:tc>
      </w:tr>
      <w:tr w14:paraId="381EC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0" w:type="dxa"/>
            <w:vAlign w:val="center"/>
          </w:tcPr>
          <w:p w14:paraId="1F16DE2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15</w:t>
            </w:r>
          </w:p>
        </w:tc>
        <w:tc>
          <w:tcPr>
            <w:tcW w:w="1459" w:type="dxa"/>
            <w:vAlign w:val="center"/>
          </w:tcPr>
          <w:p w14:paraId="0B082F85">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MESA DE TENIS (PING PONG)</w:t>
            </w:r>
          </w:p>
        </w:tc>
        <w:tc>
          <w:tcPr>
            <w:tcW w:w="3077" w:type="dxa"/>
            <w:vAlign w:val="center"/>
          </w:tcPr>
          <w:p w14:paraId="3DA4BB25">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Material do Tampo – MDF 15mm com pintura em Prime Azul</w:t>
            </w:r>
          </w:p>
          <w:p w14:paraId="03BE104E">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Formato Retangular – 2,74 x 1,5 x 0,76 m</w:t>
            </w:r>
          </w:p>
          <w:p w14:paraId="7C4A7B8D">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Peso Aproximado de 60 a 75 kg</w:t>
            </w:r>
          </w:p>
          <w:p w14:paraId="2554CDB9">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Pés em madeira maciça</w:t>
            </w:r>
          </w:p>
          <w:p w14:paraId="04A10761">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02 raquetes com os lados revestidos de borracha</w:t>
            </w:r>
          </w:p>
          <w:p w14:paraId="5671583E">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03 bolas brancas</w:t>
            </w:r>
          </w:p>
          <w:p w14:paraId="6449F3FC">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02 Suportes de Rede</w:t>
            </w:r>
          </w:p>
          <w:p w14:paraId="7A059422">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01 Rede em Nylon</w:t>
            </w:r>
          </w:p>
          <w:p w14:paraId="5059CEA3">
            <w:pPr>
              <w:pageBreakBefore w:val="0"/>
              <w:kinsoku/>
              <w:wordWrap/>
              <w:overflowPunct/>
              <w:topLinePunct w:val="0"/>
              <w:autoSpaceDE/>
              <w:autoSpaceDN/>
              <w:bidi w:val="0"/>
              <w:snapToGrid/>
              <w:spacing w:beforeAutospacing="0" w:afterAutospacing="0" w:line="240" w:lineRule="auto"/>
              <w:ind w:left="0" w:leftChars="0" w:right="0" w:firstLine="0" w:firstLineChars="0"/>
              <w:contextualSpacing/>
              <w:jc w:val="both"/>
              <w:rPr>
                <w:rFonts w:hint="default" w:ascii="Arial" w:hAnsi="Arial" w:cs="Arial"/>
                <w:b w:val="0"/>
                <w:bCs w:val="0"/>
                <w:sz w:val="16"/>
                <w:szCs w:val="16"/>
              </w:rPr>
            </w:pPr>
            <w:r>
              <w:rPr>
                <w:rFonts w:hint="default" w:ascii="Arial" w:hAnsi="Arial" w:cs="Arial"/>
                <w:b w:val="0"/>
                <w:bCs w:val="0"/>
                <w:sz w:val="16"/>
                <w:szCs w:val="16"/>
              </w:rPr>
              <w:t>OBS: medidas para mesa tamanho Oficial.</w:t>
            </w:r>
          </w:p>
        </w:tc>
        <w:tc>
          <w:tcPr>
            <w:tcW w:w="737" w:type="dxa"/>
            <w:vAlign w:val="center"/>
          </w:tcPr>
          <w:p w14:paraId="4B5F2485">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UNID</w:t>
            </w:r>
          </w:p>
        </w:tc>
        <w:tc>
          <w:tcPr>
            <w:tcW w:w="737" w:type="dxa"/>
            <w:vAlign w:val="center"/>
          </w:tcPr>
          <w:p w14:paraId="6425A0C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10</w:t>
            </w:r>
          </w:p>
        </w:tc>
        <w:tc>
          <w:tcPr>
            <w:tcW w:w="1447" w:type="dxa"/>
            <w:vAlign w:val="center"/>
          </w:tcPr>
          <w:p w14:paraId="1A84489E">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R$ 1.390,3333</w:t>
            </w:r>
          </w:p>
        </w:tc>
        <w:tc>
          <w:tcPr>
            <w:tcW w:w="1695" w:type="dxa"/>
            <w:vAlign w:val="center"/>
          </w:tcPr>
          <w:p w14:paraId="7B66F578">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R$ 13.903,3330</w:t>
            </w:r>
          </w:p>
        </w:tc>
        <w:tc>
          <w:tcPr>
            <w:tcW w:w="1095" w:type="dxa"/>
            <w:vAlign w:val="center"/>
          </w:tcPr>
          <w:p w14:paraId="5FA8D27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color w:val="000000"/>
                <w:sz w:val="16"/>
                <w:szCs w:val="16"/>
              </w:rPr>
            </w:pPr>
            <w:r>
              <w:rPr>
                <w:rFonts w:hint="default" w:ascii="Arial" w:hAnsi="Arial" w:cs="Arial"/>
                <w:b w:val="0"/>
                <w:bCs w:val="0"/>
                <w:color w:val="000000"/>
                <w:sz w:val="16"/>
                <w:szCs w:val="16"/>
              </w:rPr>
              <w:t>67288</w:t>
            </w:r>
          </w:p>
        </w:tc>
      </w:tr>
      <w:tr w14:paraId="748F5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8237" w:type="dxa"/>
            <w:gridSpan w:val="6"/>
            <w:vAlign w:val="center"/>
          </w:tcPr>
          <w:p w14:paraId="324CE59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sz w:val="16"/>
                <w:szCs w:val="16"/>
              </w:rPr>
            </w:pPr>
            <w:r>
              <w:rPr>
                <w:rFonts w:hint="default" w:ascii="Arial" w:hAnsi="Arial" w:cs="Arial"/>
                <w:b w:val="0"/>
                <w:bCs w:val="0"/>
                <w:sz w:val="16"/>
                <w:szCs w:val="16"/>
              </w:rPr>
              <w:t>TOTAL</w:t>
            </w:r>
          </w:p>
        </w:tc>
        <w:tc>
          <w:tcPr>
            <w:tcW w:w="2790" w:type="dxa"/>
            <w:gridSpan w:val="2"/>
            <w:vAlign w:val="center"/>
          </w:tcPr>
          <w:p w14:paraId="2429777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b w:val="0"/>
                <w:bCs w:val="0"/>
                <w:color w:val="000000"/>
                <w:sz w:val="16"/>
                <w:szCs w:val="16"/>
              </w:rPr>
            </w:pPr>
            <w:r>
              <w:rPr>
                <w:rFonts w:hint="default" w:ascii="Arial" w:hAnsi="Arial" w:cs="Arial"/>
                <w:b w:val="0"/>
                <w:bCs w:val="0"/>
                <w:color w:val="000000"/>
                <w:sz w:val="16"/>
                <w:szCs w:val="16"/>
              </w:rPr>
              <w:t>R$ 792.378,60</w:t>
            </w:r>
          </w:p>
        </w:tc>
      </w:tr>
    </w:tbl>
    <w:p w14:paraId="64D21BCC">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sz w:val="18"/>
          <w:szCs w:val="18"/>
        </w:rPr>
      </w:pPr>
    </w:p>
    <w:p w14:paraId="6F8B523C">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sz w:val="17"/>
          <w:szCs w:val="17"/>
        </w:rPr>
      </w:pPr>
      <w:r>
        <w:rPr>
          <w:rFonts w:hint="default" w:ascii="Arial" w:hAnsi="Arial" w:cs="Arial"/>
          <w:b/>
          <w:sz w:val="17"/>
          <w:szCs w:val="17"/>
        </w:rPr>
        <w:t xml:space="preserve">3. FUNDAMENTAÇÃO E DESCRIÇÃO DA NECESSIDADE DA CONTRATAÇÃO </w:t>
      </w:r>
    </w:p>
    <w:p w14:paraId="7441FE7A">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eastAsia="Times New Roman" w:cs="Arial"/>
          <w:b/>
          <w:sz w:val="17"/>
          <w:szCs w:val="17"/>
          <w:lang w:eastAsia="pt-BR"/>
        </w:rPr>
        <w:t xml:space="preserve">3.2. </w:t>
      </w:r>
      <w:r>
        <w:rPr>
          <w:rFonts w:hint="default" w:ascii="Arial" w:hAnsi="Arial" w:cs="Arial"/>
          <w:sz w:val="17"/>
          <w:szCs w:val="17"/>
        </w:rPr>
        <w:t>O objeto</w:t>
      </w:r>
      <w:r>
        <w:rPr>
          <w:rFonts w:hint="default" w:ascii="Arial" w:hAnsi="Arial" w:eastAsia="Times New Roman" w:cs="Arial"/>
          <w:b/>
          <w:sz w:val="17"/>
          <w:szCs w:val="17"/>
          <w:lang w:eastAsia="pt-BR"/>
        </w:rPr>
        <w:t xml:space="preserve"> </w:t>
      </w:r>
      <w:r>
        <w:rPr>
          <w:rFonts w:hint="default" w:ascii="Arial" w:hAnsi="Arial" w:cs="Arial"/>
          <w:sz w:val="17"/>
          <w:szCs w:val="17"/>
        </w:rPr>
        <w:t xml:space="preserve">desta licitação visa dotar as Unidades Escolares com </w:t>
      </w:r>
      <w:r>
        <w:rPr>
          <w:rFonts w:hint="default" w:ascii="Arial" w:hAnsi="Arial" w:cs="Arial"/>
          <w:i/>
          <w:sz w:val="17"/>
          <w:szCs w:val="17"/>
        </w:rPr>
        <w:t>MOBILIÁRIOS/EQUIPAMENTOS ESCOLARES</w:t>
      </w:r>
      <w:r>
        <w:rPr>
          <w:rFonts w:hint="default" w:ascii="Arial" w:hAnsi="Arial" w:cs="Arial"/>
          <w:sz w:val="17"/>
          <w:szCs w:val="17"/>
        </w:rPr>
        <w:t>, proporcionando condições ergonômicas e práticas e assim ajudando tanto pedagogicamente como administrativamente todo ambiente escolar.</w:t>
      </w:r>
      <w:r>
        <w:rPr>
          <w:rFonts w:hint="default" w:ascii="Arial" w:hAnsi="Arial" w:eastAsia="Times New Roman" w:cs="Arial"/>
          <w:b/>
          <w:sz w:val="17"/>
          <w:szCs w:val="17"/>
        </w:rPr>
        <w:t xml:space="preserve"> </w:t>
      </w:r>
    </w:p>
    <w:p w14:paraId="020427BF">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sz w:val="17"/>
          <w:szCs w:val="17"/>
        </w:rPr>
        <w:t>- A melhoria na questão visual, também proporciona um ambiente mais moderno, alocando nossos alunos e servidores, para um espaço condizentes com o mundo atual.</w:t>
      </w:r>
    </w:p>
    <w:p w14:paraId="7E9B95C7">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sz w:val="17"/>
          <w:szCs w:val="17"/>
        </w:rPr>
        <w:t>- Mobiliários com tecnologias mais modernas, proporcionando ergonomia e melhor adequação dos espaços facilitando o layout pretendido.</w:t>
      </w:r>
    </w:p>
    <w:p w14:paraId="0247CD71">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eastAsia="Times New Roman" w:cs="Arial"/>
          <w:sz w:val="17"/>
          <w:szCs w:val="17"/>
        </w:rPr>
        <w:t xml:space="preserve">Além disso, com a aquisição dos itens podem ser considerados os seguintes pontos positivos: </w:t>
      </w:r>
    </w:p>
    <w:p w14:paraId="7E880BC4">
      <w:pPr>
        <w:pStyle w:val="3"/>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eastAsia="Calibri" w:cs="Arial"/>
          <w:b w:val="0"/>
          <w:bCs w:val="0"/>
          <w:color w:val="auto"/>
          <w:sz w:val="17"/>
          <w:szCs w:val="17"/>
        </w:rPr>
      </w:pPr>
      <w:r>
        <w:rPr>
          <w:rFonts w:hint="default" w:ascii="Arial" w:hAnsi="Arial" w:eastAsia="Calibri" w:cs="Arial"/>
          <w:b w:val="0"/>
          <w:bCs w:val="0"/>
          <w:color w:val="auto"/>
          <w:sz w:val="17"/>
          <w:szCs w:val="17"/>
        </w:rPr>
        <w:t>Melhoria da Infraestrutura:</w:t>
      </w:r>
    </w:p>
    <w:p w14:paraId="34692EAF">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bCs/>
          <w:sz w:val="17"/>
          <w:szCs w:val="17"/>
        </w:rPr>
        <w:t>Mobiliários e Equipamentos Modernos</w:t>
      </w:r>
      <w:r>
        <w:rPr>
          <w:rFonts w:hint="default" w:ascii="Arial" w:hAnsi="Arial" w:cs="Arial"/>
          <w:sz w:val="17"/>
          <w:szCs w:val="17"/>
        </w:rPr>
        <w:t>: A aquisição de novos mobiliários e equipamentos escolares garantem  que as escolas estejam equipadas com tecnologias modernas, o que é essencial para criar um ambiente de ensino mais eficiente e eficaz, além de proporcionar um ambiente visual mais atrativo para alunos e servidores.</w:t>
      </w:r>
    </w:p>
    <w:p w14:paraId="5D5056BC">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bCs/>
          <w:sz w:val="17"/>
          <w:szCs w:val="17"/>
        </w:rPr>
        <w:t>Ergonomia</w:t>
      </w:r>
      <w:r>
        <w:rPr>
          <w:rFonts w:hint="default" w:ascii="Arial" w:hAnsi="Arial" w:cs="Arial"/>
          <w:sz w:val="17"/>
          <w:szCs w:val="17"/>
        </w:rPr>
        <w:t>: A ergonomia no mundo moderno é essencial, levando-se em conta que as crianças tendem a ficar mais tempo nas escolas, proporciona um ambiente saudável sem risco a sáude destes usuários.</w:t>
      </w:r>
    </w:p>
    <w:p w14:paraId="39F34133">
      <w:pPr>
        <w:pStyle w:val="3"/>
        <w:pageBreakBefore w:val="0"/>
        <w:kinsoku/>
        <w:wordWrap/>
        <w:overflowPunct/>
        <w:topLinePunct w:val="0"/>
        <w:autoSpaceDE/>
        <w:autoSpaceDN/>
        <w:bidi w:val="0"/>
        <w:snapToGrid/>
        <w:spacing w:before="0" w:beforeAutospacing="0" w:after="0" w:afterAutospacing="0" w:line="240" w:lineRule="auto"/>
        <w:ind w:left="0" w:leftChars="0" w:right="0" w:firstLine="0" w:firstLineChars="0"/>
        <w:rPr>
          <w:rFonts w:hint="default" w:ascii="Arial" w:hAnsi="Arial" w:eastAsia="Calibri" w:cs="Arial"/>
          <w:b w:val="0"/>
          <w:bCs w:val="0"/>
          <w:color w:val="auto"/>
          <w:sz w:val="17"/>
          <w:szCs w:val="17"/>
        </w:rPr>
      </w:pPr>
      <w:r>
        <w:rPr>
          <w:rFonts w:hint="default" w:ascii="Arial" w:hAnsi="Arial" w:eastAsia="Calibri" w:cs="Arial"/>
          <w:b w:val="0"/>
          <w:bCs w:val="0"/>
          <w:color w:val="auto"/>
          <w:sz w:val="17"/>
          <w:szCs w:val="17"/>
        </w:rPr>
        <w:t>Melhoria no atendimento:</w:t>
      </w:r>
    </w:p>
    <w:p w14:paraId="65283E20">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bCs/>
          <w:sz w:val="17"/>
          <w:szCs w:val="17"/>
        </w:rPr>
        <w:t>Público Alvo:</w:t>
      </w:r>
      <w:r>
        <w:rPr>
          <w:rFonts w:hint="default" w:ascii="Arial" w:hAnsi="Arial" w:cs="Arial"/>
          <w:sz w:val="17"/>
          <w:szCs w:val="17"/>
        </w:rPr>
        <w:t xml:space="preserve"> Com mobiliários e equipamentos modernos visamos melhorar o atendimento à população, oferecendo ao nosso público alvo o que há de melhor no mercado, de acordo com as orientações do manual descritivo do FNDE, que atendem todas as normas de segurança e ergonomia para o melhor bem estar dos usuários.</w:t>
      </w:r>
    </w:p>
    <w:p w14:paraId="4DA8EA17">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Motivação dos Alunos e Professores:</w:t>
      </w:r>
      <w:r>
        <w:rPr>
          <w:rFonts w:hint="default" w:ascii="Arial" w:hAnsi="Arial" w:cs="Arial"/>
          <w:sz w:val="17"/>
          <w:szCs w:val="17"/>
        </w:rPr>
        <w:t xml:space="preserve"> Um ambiente equipado com mobiliários novos e modernos pode aumentar a motivação tanto dos alunos quanto dos professores, promovendo um ambiente mais produtivo e agradável.</w:t>
      </w:r>
    </w:p>
    <w:p w14:paraId="3543EB35">
      <w:pPr>
        <w:pStyle w:val="22"/>
        <w:pageBreakBefore w:val="0"/>
        <w:kinsoku/>
        <w:wordWrap/>
        <w:overflowPunct/>
        <w:topLinePunct w:val="0"/>
        <w:autoSpaceDE/>
        <w:autoSpaceDN/>
        <w:bidi w:val="0"/>
        <w:snapToGrid/>
        <w:spacing w:before="0" w:beforeAutospacing="0" w:after="0" w:afterAutospacing="0" w:line="240" w:lineRule="auto"/>
        <w:ind w:left="0" w:leftChars="0" w:right="0" w:firstLine="0" w:firstLineChars="0"/>
        <w:jc w:val="both"/>
        <w:rPr>
          <w:rFonts w:hint="default" w:ascii="Arial" w:hAnsi="Arial" w:eastAsia="Calibri" w:cs="Arial"/>
          <w:color w:val="auto"/>
          <w:sz w:val="17"/>
          <w:szCs w:val="17"/>
          <w:lang w:eastAsia="en-US"/>
        </w:rPr>
      </w:pPr>
      <w:r>
        <w:rPr>
          <w:rFonts w:hint="default" w:ascii="Arial" w:hAnsi="Arial" w:eastAsia="Calibri" w:cs="Arial"/>
          <w:color w:val="auto"/>
          <w:sz w:val="17"/>
          <w:szCs w:val="17"/>
          <w:lang w:eastAsia="en-US"/>
        </w:rPr>
        <w:t>Esses pontos destacam a importância da licitação de Mobiliários e Equipamentos Escolares para as escolas, mostrando como essa iniciativa pode beneficiar diretamente o ambiente educacional e a gestão escolar.</w:t>
      </w:r>
    </w:p>
    <w:p w14:paraId="45DDC313">
      <w:pPr>
        <w:pStyle w:val="224"/>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sz w:val="17"/>
          <w:szCs w:val="17"/>
        </w:rPr>
      </w:pPr>
      <w:r>
        <w:rPr>
          <w:rFonts w:hint="default" w:ascii="Arial" w:hAnsi="Arial" w:cs="Arial"/>
          <w:b/>
          <w:sz w:val="17"/>
          <w:szCs w:val="17"/>
        </w:rPr>
        <w:t xml:space="preserve"> 3.3.</w:t>
      </w:r>
      <w:r>
        <w:rPr>
          <w:rFonts w:hint="default" w:ascii="Arial" w:hAnsi="Arial" w:cs="Arial"/>
          <w:sz w:val="17"/>
          <w:szCs w:val="17"/>
        </w:rPr>
        <w:t xml:space="preserve"> 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2049E606">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sz w:val="17"/>
          <w:szCs w:val="17"/>
        </w:rPr>
      </w:pPr>
    </w:p>
    <w:p w14:paraId="7D2EEA06">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sz w:val="17"/>
          <w:szCs w:val="17"/>
        </w:rPr>
      </w:pPr>
    </w:p>
    <w:p w14:paraId="68D28788">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sz w:val="17"/>
          <w:szCs w:val="17"/>
        </w:rPr>
      </w:pPr>
    </w:p>
    <w:p w14:paraId="26D5DBE8">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sz w:val="17"/>
          <w:szCs w:val="17"/>
        </w:rPr>
      </w:pPr>
    </w:p>
    <w:p w14:paraId="33BFFAE4">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sz w:val="17"/>
          <w:szCs w:val="17"/>
        </w:rPr>
      </w:pPr>
      <w:r>
        <w:rPr>
          <w:rFonts w:hint="default" w:ascii="Arial" w:hAnsi="Arial" w:cs="Arial"/>
          <w:b/>
          <w:sz w:val="17"/>
          <w:szCs w:val="17"/>
        </w:rPr>
        <w:t xml:space="preserve">4. DESCRIÇÃO DA SOLUÇÃO SOLUÇÃO COMO UM TODO </w:t>
      </w:r>
    </w:p>
    <w:p w14:paraId="71BA7E5E">
      <w:pPr>
        <w:pStyle w:val="279"/>
        <w:pageBreakBefore w:val="0"/>
        <w:numPr>
          <w:ilvl w:val="0"/>
          <w:numId w:val="0"/>
        </w:numPr>
        <w:kinsoku/>
        <w:wordWrap/>
        <w:overflowPunct/>
        <w:topLinePunct w:val="0"/>
        <w:autoSpaceDE/>
        <w:autoSpaceDN/>
        <w:bidi w:val="0"/>
        <w:snapToGrid/>
        <w:spacing w:before="0" w:beforeAutospacing="0" w:after="0" w:afterAutospacing="0" w:line="240" w:lineRule="auto"/>
        <w:ind w:left="0" w:leftChars="0" w:right="0" w:firstLine="0" w:firstLineChars="0"/>
        <w:rPr>
          <w:rStyle w:val="337"/>
          <w:rFonts w:hint="default" w:ascii="Arial" w:hAnsi="Arial" w:cs="Arial"/>
          <w:b w:val="0"/>
          <w:sz w:val="17"/>
          <w:szCs w:val="17"/>
        </w:rPr>
      </w:pPr>
      <w:r>
        <w:rPr>
          <w:rStyle w:val="337"/>
          <w:rFonts w:hint="default" w:ascii="Arial" w:hAnsi="Arial" w:cs="Arial"/>
          <w:sz w:val="17"/>
          <w:szCs w:val="17"/>
        </w:rPr>
        <w:t>4.1</w:t>
      </w:r>
      <w:r>
        <w:rPr>
          <w:rStyle w:val="337"/>
          <w:rFonts w:hint="default" w:ascii="Arial" w:hAnsi="Arial" w:cs="Arial"/>
          <w:b w:val="0"/>
          <w:sz w:val="17"/>
          <w:szCs w:val="17"/>
        </w:rPr>
        <w:t xml:space="preserve"> A contratação de empresas para fornecimento destes objetos pretende de forma integrada, gerar resultados que atendam à necessidade de tal contratação, conforme podemos enumerar: entrega do objeto pretendido dentro do prazo estipulado, cumprimento do prazo de garantia, disponibilização de todos os objetos nas quantidades estimadas e qualidade exigida e prevista, adoção de boas práticas de sustentabilidade por parte da contratada.</w:t>
      </w:r>
    </w:p>
    <w:p w14:paraId="5E2218BB">
      <w:pPr>
        <w:pStyle w:val="304"/>
        <w:pageBreakBefore w:val="0"/>
        <w:numPr>
          <w:ilvl w:val="1"/>
          <w:numId w:val="20"/>
        </w:numPr>
        <w:tabs>
          <w:tab w:val="left" w:pos="0"/>
          <w:tab w:val="left" w:pos="567"/>
        </w:tabs>
        <w:suppressAutoHyphens/>
        <w:kinsoku/>
        <w:wordWrap/>
        <w:overflowPunct/>
        <w:topLinePunct w:val="0"/>
        <w:autoSpaceDE/>
        <w:autoSpaceDN/>
        <w:bidi w:val="0"/>
        <w:snapToGrid/>
        <w:spacing w:before="0" w:beforeAutospacing="0" w:after="0" w:afterAutospacing="0" w:line="240" w:lineRule="auto"/>
        <w:ind w:left="0" w:leftChars="0" w:right="0" w:firstLine="0" w:firstLineChars="0"/>
        <w:rPr>
          <w:rFonts w:hint="default" w:ascii="Arial" w:hAnsi="Arial" w:cs="Arial"/>
          <w:sz w:val="17"/>
          <w:szCs w:val="17"/>
        </w:rPr>
      </w:pPr>
      <w:r>
        <w:rPr>
          <w:rStyle w:val="337"/>
          <w:rFonts w:hint="default" w:ascii="Arial" w:hAnsi="Arial" w:cs="Arial"/>
          <w:sz w:val="17"/>
          <w:szCs w:val="17"/>
        </w:rPr>
        <w:t xml:space="preserve">Todos os elementos elencados possibilitarão que a contratação produza os efeitos pretendidos de forma satisfatória para a administração. </w:t>
      </w:r>
    </w:p>
    <w:p w14:paraId="7249899A">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sz w:val="17"/>
          <w:szCs w:val="17"/>
        </w:rPr>
      </w:pPr>
    </w:p>
    <w:p w14:paraId="4DEDEDFB">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sz w:val="17"/>
          <w:szCs w:val="17"/>
        </w:rPr>
      </w:pPr>
      <w:r>
        <w:rPr>
          <w:rFonts w:hint="default" w:ascii="Arial" w:hAnsi="Arial" w:cs="Arial"/>
          <w:b/>
          <w:sz w:val="17"/>
          <w:szCs w:val="17"/>
        </w:rPr>
        <w:t>5. REQUISITOS DA CONTRATAÇÃO</w:t>
      </w:r>
    </w:p>
    <w:p w14:paraId="67A4E1CB">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sz w:val="17"/>
          <w:szCs w:val="17"/>
        </w:rPr>
      </w:pPr>
      <w:r>
        <w:rPr>
          <w:rFonts w:hint="default" w:ascii="Arial" w:hAnsi="Arial" w:cs="Arial"/>
          <w:b/>
          <w:sz w:val="17"/>
          <w:szCs w:val="17"/>
        </w:rPr>
        <w:t>5.1. Sustentabilidade</w:t>
      </w:r>
    </w:p>
    <w:p w14:paraId="7E4629C4">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shd w:val="clear" w:color="auto" w:fill="FFFFFF"/>
        </w:rPr>
      </w:pPr>
      <w:r>
        <w:rPr>
          <w:rFonts w:hint="default" w:ascii="Arial" w:hAnsi="Arial" w:cs="Arial"/>
          <w:b/>
          <w:sz w:val="17"/>
          <w:szCs w:val="17"/>
        </w:rPr>
        <w:t xml:space="preserve">5.1.1. </w:t>
      </w:r>
      <w:r>
        <w:rPr>
          <w:rFonts w:hint="default" w:ascii="Arial" w:hAnsi="Arial" w:cs="Arial"/>
          <w:sz w:val="17"/>
          <w:szCs w:val="17"/>
        </w:rPr>
        <w:t>Não se aplicam nesta contratação.</w:t>
      </w:r>
    </w:p>
    <w:p w14:paraId="4C136573">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sz w:val="17"/>
          <w:szCs w:val="17"/>
          <w:shd w:val="clear" w:color="auto" w:fill="FFFFFF"/>
        </w:rPr>
      </w:pPr>
      <w:r>
        <w:rPr>
          <w:rFonts w:hint="default" w:ascii="Arial" w:hAnsi="Arial" w:cs="Arial"/>
          <w:b/>
          <w:sz w:val="17"/>
          <w:szCs w:val="17"/>
          <w:shd w:val="clear" w:color="auto" w:fill="FFFFFF"/>
        </w:rPr>
        <w:t>5.2. Subcontratação</w:t>
      </w:r>
    </w:p>
    <w:p w14:paraId="22E82AE9">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sz w:val="17"/>
          <w:szCs w:val="17"/>
          <w:shd w:val="clear" w:color="auto" w:fill="FFFFFF"/>
        </w:rPr>
      </w:pPr>
      <w:r>
        <w:rPr>
          <w:rFonts w:hint="default" w:ascii="Arial" w:hAnsi="Arial" w:cs="Arial"/>
          <w:b/>
          <w:sz w:val="17"/>
          <w:szCs w:val="17"/>
          <w:shd w:val="clear" w:color="auto" w:fill="FFFFFF"/>
        </w:rPr>
        <w:t xml:space="preserve">5.2.1. </w:t>
      </w:r>
      <w:r>
        <w:rPr>
          <w:rFonts w:hint="default" w:ascii="Arial" w:hAnsi="Arial" w:cs="Arial"/>
          <w:sz w:val="17"/>
          <w:szCs w:val="17"/>
          <w:shd w:val="clear" w:color="auto" w:fill="FFFFFF"/>
        </w:rPr>
        <w:t>Não haverá necessidade de subcontratação para esta contratação.</w:t>
      </w:r>
      <w:r>
        <w:rPr>
          <w:rFonts w:hint="default" w:ascii="Arial" w:hAnsi="Arial" w:cs="Arial"/>
          <w:sz w:val="17"/>
          <w:szCs w:val="17"/>
        </w:rPr>
        <w:t xml:space="preserve"> </w:t>
      </w:r>
    </w:p>
    <w:p w14:paraId="7D58EDD6">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b/>
          <w:sz w:val="17"/>
          <w:szCs w:val="17"/>
        </w:rPr>
      </w:pPr>
      <w:r>
        <w:rPr>
          <w:rFonts w:hint="default" w:ascii="Arial" w:hAnsi="Arial" w:cs="Arial"/>
          <w:b/>
          <w:sz w:val="17"/>
          <w:szCs w:val="17"/>
        </w:rPr>
        <w:t>5.3.  Da garantia</w:t>
      </w:r>
    </w:p>
    <w:p w14:paraId="1F39AB0A">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 xml:space="preserve">5.3.1. </w:t>
      </w:r>
      <w:r>
        <w:rPr>
          <w:rFonts w:hint="default" w:ascii="Arial" w:hAnsi="Arial" w:eastAsia="Times New Roman" w:cs="Arial"/>
          <w:sz w:val="17"/>
          <w:szCs w:val="17"/>
          <w:lang w:eastAsia="pt-BR"/>
        </w:rPr>
        <w:t xml:space="preserve">Para o(s) que couber(em), deverá possuir prazo de garantia de no mínimo 12 (doze) meses, a partir do recebimento do item, de tal forma que a data de validade não seja inferior ao período pretendido para o uso, de acordo com </w:t>
      </w:r>
      <w:r>
        <w:rPr>
          <w:rFonts w:hint="default" w:ascii="Arial" w:hAnsi="Arial" w:cs="Arial"/>
          <w:sz w:val="17"/>
          <w:szCs w:val="17"/>
        </w:rPr>
        <w:t xml:space="preserve">estabelecido na Lei nº 8.078, de 11 de setembro de 1990 (Código do Consumidor). </w:t>
      </w:r>
    </w:p>
    <w:p w14:paraId="78BCEDE5">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5.3.2.</w:t>
      </w:r>
      <w:r>
        <w:rPr>
          <w:rFonts w:hint="default" w:ascii="Arial" w:hAnsi="Arial" w:cs="Arial"/>
          <w:sz w:val="17"/>
          <w:szCs w:val="17"/>
        </w:rPr>
        <w:t xml:space="preserve"> Caso haja a necessidade de envio do item para serviços de garantia e assistência técnica, o envio será custeado pelo fornecedor. </w:t>
      </w:r>
    </w:p>
    <w:p w14:paraId="349BAD0E">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cs="Arial"/>
          <w:b/>
          <w:sz w:val="17"/>
          <w:szCs w:val="17"/>
        </w:rPr>
        <w:t>5.3.3.</w:t>
      </w:r>
      <w:r>
        <w:rPr>
          <w:rFonts w:hint="default" w:ascii="Arial" w:hAnsi="Arial" w:cs="Arial"/>
          <w:sz w:val="17"/>
          <w:szCs w:val="17"/>
        </w:rPr>
        <w:t xml:space="preserve"> O fornecedor será responsável pela retirada do produto no local em que ele se encontrar ou pelo recebimento e custeio do envio via Correios/transportadora. </w:t>
      </w:r>
    </w:p>
    <w:p w14:paraId="58E1747B">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sz w:val="17"/>
          <w:szCs w:val="17"/>
        </w:rPr>
      </w:pPr>
      <w:r>
        <w:rPr>
          <w:rFonts w:hint="default" w:ascii="Arial" w:hAnsi="Arial" w:cs="Arial"/>
          <w:b/>
          <w:sz w:val="17"/>
          <w:szCs w:val="17"/>
        </w:rPr>
        <w:t>5.4. Da exigência de amostras</w:t>
      </w:r>
    </w:p>
    <w:p w14:paraId="3B46E778">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 xml:space="preserve">5.4.1. </w:t>
      </w:r>
      <w:r>
        <w:rPr>
          <w:rFonts w:hint="default" w:ascii="Arial" w:hAnsi="Arial" w:cs="Arial"/>
          <w:sz w:val="17"/>
          <w:szCs w:val="17"/>
        </w:rPr>
        <w:t>Para esta aquisição não se faz necessário o prévio envio de amostra física, salientando que o fornecedor que propor o menor valor do item em questão, deverá atender todas as normativas descritas neste Termo de Referência.</w:t>
      </w:r>
    </w:p>
    <w:p w14:paraId="4436B5F2">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sz w:val="17"/>
          <w:szCs w:val="17"/>
        </w:rPr>
      </w:pPr>
      <w:r>
        <w:rPr>
          <w:rFonts w:hint="default" w:ascii="Arial" w:hAnsi="Arial" w:cs="Arial"/>
          <w:b/>
          <w:sz w:val="17"/>
          <w:szCs w:val="17"/>
        </w:rPr>
        <w:t xml:space="preserve">5.5. Da indicação de Marcas ou Modelos </w:t>
      </w:r>
    </w:p>
    <w:p w14:paraId="5D2586C8">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 xml:space="preserve">5.5.1. </w:t>
      </w:r>
      <w:r>
        <w:rPr>
          <w:rFonts w:hint="default" w:ascii="Arial" w:hAnsi="Arial" w:cs="Arial"/>
          <w:sz w:val="17"/>
          <w:szCs w:val="17"/>
        </w:rPr>
        <w:t>Não se aplica nesta contratação.</w:t>
      </w:r>
    </w:p>
    <w:p w14:paraId="1184FF9D">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sz w:val="17"/>
          <w:szCs w:val="17"/>
        </w:rPr>
      </w:pPr>
      <w:r>
        <w:rPr>
          <w:rFonts w:hint="default" w:ascii="Arial" w:hAnsi="Arial" w:cs="Arial"/>
          <w:b/>
          <w:sz w:val="17"/>
          <w:szCs w:val="17"/>
        </w:rPr>
        <w:t xml:space="preserve">5.6. Da vedação de Marcas ou Modelos </w:t>
      </w:r>
    </w:p>
    <w:p w14:paraId="7FB73611">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 xml:space="preserve">5.6.1. </w:t>
      </w:r>
      <w:r>
        <w:rPr>
          <w:rFonts w:hint="default" w:ascii="Arial" w:hAnsi="Arial" w:cs="Arial"/>
          <w:sz w:val="17"/>
          <w:szCs w:val="17"/>
        </w:rPr>
        <w:t>Para esta aquisição não há vedação de marcas ou modelos.</w:t>
      </w:r>
    </w:p>
    <w:p w14:paraId="239A5684">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sz w:val="17"/>
          <w:szCs w:val="17"/>
        </w:rPr>
      </w:pPr>
    </w:p>
    <w:p w14:paraId="674178C7">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sz w:val="17"/>
          <w:szCs w:val="17"/>
        </w:rPr>
      </w:pPr>
      <w:r>
        <w:rPr>
          <w:rFonts w:hint="default" w:ascii="Arial" w:hAnsi="Arial" w:cs="Arial"/>
          <w:b/>
          <w:sz w:val="17"/>
          <w:szCs w:val="17"/>
        </w:rPr>
        <w:t>6. DAS CONDIÇÕES DE  ENTREGA</w:t>
      </w:r>
    </w:p>
    <w:p w14:paraId="27F45358">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cs="Arial"/>
          <w:b/>
          <w:sz w:val="17"/>
          <w:szCs w:val="17"/>
        </w:rPr>
        <w:t>6.1.</w:t>
      </w:r>
      <w:r>
        <w:rPr>
          <w:rFonts w:hint="default" w:ascii="Arial" w:hAnsi="Arial" w:eastAsia="Times New Roman" w:cs="Arial"/>
          <w:sz w:val="17"/>
          <w:szCs w:val="17"/>
          <w:lang w:eastAsia="pt-BR"/>
        </w:rPr>
        <w:t xml:space="preserve"> As entregas deverão ser providenciadas mediante envio prévio da Autorização de Fornecimento emitida pelo Setor de Compras e entregues em até 15 (quinze) dias após o recebimento da mesma, podendo ser prorrogado por mais 15 dias;</w:t>
      </w:r>
    </w:p>
    <w:p w14:paraId="67D26F32">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6.1.</w:t>
      </w:r>
      <w:r>
        <w:rPr>
          <w:rFonts w:hint="default" w:ascii="Arial" w:hAnsi="Arial" w:eastAsia="Times New Roman" w:cs="Arial"/>
          <w:sz w:val="17"/>
          <w:szCs w:val="17"/>
          <w:lang w:eastAsia="pt-BR"/>
        </w:rPr>
        <w:t xml:space="preserve"> É de responsabilidade da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entregar os produtos nos locais constantes nas Autorizações de Fornecimento, sob pena de multa por atraso, sem prejuízo a outras sanções, observadas as determinações da Administração e c</w:t>
      </w:r>
      <w:r>
        <w:rPr>
          <w:rFonts w:hint="default" w:ascii="Arial" w:hAnsi="Arial" w:cs="Arial"/>
          <w:sz w:val="17"/>
          <w:szCs w:val="17"/>
        </w:rPr>
        <w:t>aso haja algum destes itens que necessite de montagem ou instalação é de responsabilidade da contratada a prestação de tal servirço.</w:t>
      </w:r>
    </w:p>
    <w:p w14:paraId="66AAABA3">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 xml:space="preserve">6.2. </w:t>
      </w:r>
      <w:r>
        <w:rPr>
          <w:rFonts w:hint="default" w:ascii="Arial" w:hAnsi="Arial" w:eastAsia="Times New Roman" w:cs="Arial"/>
          <w:sz w:val="17"/>
          <w:szCs w:val="17"/>
          <w:lang w:eastAsia="pt-BR"/>
        </w:rPr>
        <w:t>Caso seja, pelo recebedor, detectado alguma irregularidade nos produtos, mediante simples declaração de constatação, será de pleno rejeitado o seu recebimento.</w:t>
      </w:r>
    </w:p>
    <w:p w14:paraId="091AA3E7">
      <w:pPr>
        <w:pageBreakBefore w:val="0"/>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6.3.</w:t>
      </w:r>
      <w:r>
        <w:rPr>
          <w:rFonts w:hint="default" w:ascii="Arial" w:hAnsi="Arial" w:eastAsia="Times New Roman" w:cs="Arial"/>
          <w:sz w:val="17"/>
          <w:szCs w:val="17"/>
          <w:lang w:eastAsia="pt-BR"/>
        </w:rPr>
        <w:t xml:space="preserve"> As entregas deverão ser feitas no(s) endereço(s) informado(s) pela </w:t>
      </w:r>
      <w:r>
        <w:rPr>
          <w:rFonts w:hint="default" w:ascii="Arial" w:hAnsi="Arial" w:eastAsia="Times New Roman" w:cs="Arial"/>
          <w:b/>
          <w:sz w:val="17"/>
          <w:szCs w:val="17"/>
          <w:lang w:eastAsia="pt-BR"/>
        </w:rPr>
        <w:t>CONTRATANTE</w:t>
      </w:r>
      <w:r>
        <w:rPr>
          <w:rFonts w:hint="default" w:ascii="Arial" w:hAnsi="Arial" w:eastAsia="Times New Roman" w:cs="Arial"/>
          <w:sz w:val="17"/>
          <w:szCs w:val="17"/>
          <w:lang w:eastAsia="pt-BR"/>
        </w:rPr>
        <w:t xml:space="preserve"> via e-mail ou constante na Autorização de Fornecimento previamente enviada;</w:t>
      </w:r>
    </w:p>
    <w:p w14:paraId="3959EB46">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6.4.</w:t>
      </w:r>
      <w:r>
        <w:rPr>
          <w:rFonts w:hint="default" w:ascii="Arial" w:hAnsi="Arial" w:eastAsia="Times New Roman" w:cs="Arial"/>
          <w:sz w:val="17"/>
          <w:szCs w:val="17"/>
          <w:lang w:eastAsia="pt-BR"/>
        </w:rPr>
        <w:t xml:space="preserve"> O horário de entrega será das 08:00 às 16:00 horas, </w:t>
      </w:r>
      <w:r>
        <w:rPr>
          <w:rFonts w:hint="default" w:ascii="Arial" w:hAnsi="Arial" w:eastAsia="Times New Roman" w:cs="Arial"/>
          <w:b/>
          <w:sz w:val="17"/>
          <w:szCs w:val="17"/>
          <w:lang w:eastAsia="pt-BR"/>
        </w:rPr>
        <w:t>exclusivamente em dias úteis</w:t>
      </w:r>
      <w:r>
        <w:rPr>
          <w:rFonts w:hint="default" w:ascii="Arial" w:hAnsi="Arial" w:eastAsia="Times New Roman" w:cs="Arial"/>
          <w:sz w:val="17"/>
          <w:szCs w:val="17"/>
          <w:lang w:eastAsia="pt-BR"/>
        </w:rPr>
        <w:t>.</w:t>
      </w:r>
    </w:p>
    <w:p w14:paraId="2EF972EE">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p>
    <w:p w14:paraId="6FFF1536">
      <w:pPr>
        <w:pageBreakBefore w:val="0"/>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7. DAS OBRIGAÇÕES DA CONTRATADA</w:t>
      </w:r>
    </w:p>
    <w:p w14:paraId="2C157B29">
      <w:pPr>
        <w:pageBreakBefore w:val="0"/>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7.1. A contratada deverá:</w:t>
      </w:r>
    </w:p>
    <w:p w14:paraId="5B80153E">
      <w:pPr>
        <w:pageBreakBefore w:val="0"/>
        <w:numPr>
          <w:ilvl w:val="0"/>
          <w:numId w:val="21"/>
        </w:numPr>
        <w:tabs>
          <w:tab w:val="left" w:pos="426"/>
        </w:tabs>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Fornecer o produto em estrita conformidade com as especificações exigidas neste Termo de Referência;</w:t>
      </w:r>
    </w:p>
    <w:p w14:paraId="2F2A70EF">
      <w:pPr>
        <w:pageBreakBefore w:val="0"/>
        <w:numPr>
          <w:ilvl w:val="0"/>
          <w:numId w:val="21"/>
        </w:numPr>
        <w:tabs>
          <w:tab w:val="left" w:pos="426"/>
        </w:tabs>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Realizar as entregas no local especificado pela CONTRATANTE nas Autorizações de Fornecimento;</w:t>
      </w:r>
    </w:p>
    <w:p w14:paraId="3942276E">
      <w:pPr>
        <w:pageBreakBefore w:val="0"/>
        <w:numPr>
          <w:ilvl w:val="0"/>
          <w:numId w:val="21"/>
        </w:numPr>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Substituir e/ou corrigir, em no máximo 15 (quinze) dias úteis, a contar da recusa do recebimento, o produto/equipamento que apresentar defeito ou não conformidade com as especificações deste Termo de Referência;</w:t>
      </w:r>
    </w:p>
    <w:p w14:paraId="0E741D54">
      <w:pPr>
        <w:pageBreakBefore w:val="0"/>
        <w:kinsoku/>
        <w:wordWrap/>
        <w:overflowPunct/>
        <w:topLinePunct w:val="0"/>
        <w:autoSpaceDE/>
        <w:autoSpaceDN/>
        <w:bidi w:val="0"/>
        <w:adjustRightInd w:val="0"/>
        <w:snapToGrid/>
        <w:spacing w:beforeAutospacing="0" w:afterAutospacing="0" w:line="240" w:lineRule="auto"/>
        <w:ind w:left="0" w:leftChars="0" w:right="0" w:firstLine="0" w:firstLineChars="0"/>
        <w:jc w:val="both"/>
        <w:rPr>
          <w:rFonts w:hint="default" w:ascii="Arial" w:hAnsi="Arial" w:cs="Arial"/>
          <w:bCs/>
          <w:sz w:val="17"/>
          <w:szCs w:val="17"/>
        </w:rPr>
      </w:pPr>
      <w:r>
        <w:rPr>
          <w:rFonts w:hint="default" w:ascii="Arial" w:hAnsi="Arial" w:cs="Arial"/>
          <w:b/>
          <w:bCs/>
          <w:sz w:val="17"/>
          <w:szCs w:val="17"/>
        </w:rPr>
        <w:t>IV</w:t>
      </w:r>
      <w:r>
        <w:rPr>
          <w:rFonts w:hint="default" w:ascii="Arial" w:hAnsi="Arial" w:cs="Arial"/>
          <w:bCs/>
          <w:sz w:val="17"/>
          <w:szCs w:val="17"/>
        </w:rPr>
        <w:t>. Assumir total responsabilidade com despesas relativas a transporte, fretes, bem como qualquer outra relacionada à entrega do(s) produto(s).</w:t>
      </w:r>
    </w:p>
    <w:p w14:paraId="1A45C7C9">
      <w:pPr>
        <w:pageBreakBefore w:val="0"/>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V.</w:t>
      </w:r>
      <w:r>
        <w:rPr>
          <w:rFonts w:hint="default" w:ascii="Arial" w:hAnsi="Arial" w:eastAsia="Times New Roman" w:cs="Arial"/>
          <w:sz w:val="17"/>
          <w:szCs w:val="17"/>
          <w:lang w:eastAsia="pt-BR"/>
        </w:rPr>
        <w:t xml:space="preserve"> 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é obrigada a pagar todos os tributos e contribuições fiscais que incidam ou venham incidir, direta ou indiretamente, sobre os produtos/equipamentos;</w:t>
      </w:r>
    </w:p>
    <w:p w14:paraId="7B4ADF49">
      <w:pPr>
        <w:pageBreakBefore w:val="0"/>
        <w:tabs>
          <w:tab w:val="left" w:pos="426"/>
        </w:tabs>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VI.</w:t>
      </w:r>
      <w:r>
        <w:rPr>
          <w:rFonts w:hint="default" w:ascii="Arial" w:hAnsi="Arial" w:eastAsia="Times New Roman" w:cs="Arial"/>
          <w:sz w:val="17"/>
          <w:szCs w:val="17"/>
          <w:lang w:eastAsia="pt-BR"/>
        </w:rPr>
        <w:t xml:space="preserve"> 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é obrigada a entregar o pedido integral que está na Autorização de Fornecimento no prazo de 15 (quinze) dias podendo ser prorrogado por período igual, sob pena de cancelamento do empenho impossibilitando o recebimento posterior;</w:t>
      </w:r>
    </w:p>
    <w:p w14:paraId="67633CD6">
      <w:pPr>
        <w:pageBreakBefore w:val="0"/>
        <w:tabs>
          <w:tab w:val="left" w:pos="426"/>
        </w:tabs>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VII.</w:t>
      </w:r>
      <w:r>
        <w:rPr>
          <w:rFonts w:hint="default" w:ascii="Arial" w:hAnsi="Arial" w:eastAsia="Times New Roman" w:cs="Arial"/>
          <w:sz w:val="17"/>
          <w:szCs w:val="17"/>
          <w:lang w:eastAsia="pt-BR"/>
        </w:rPr>
        <w:t xml:space="preserve"> 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deverá colocar </w:t>
      </w:r>
      <w:r>
        <w:rPr>
          <w:rFonts w:hint="default" w:ascii="Arial" w:hAnsi="Arial" w:eastAsia="Times New Roman" w:cs="Arial"/>
          <w:b/>
          <w:sz w:val="17"/>
          <w:szCs w:val="17"/>
          <w:lang w:eastAsia="pt-BR"/>
        </w:rPr>
        <w:t>na nota fiscal o número da Autorização de Fornecimento e o número de Empenho</w:t>
      </w:r>
      <w:r>
        <w:rPr>
          <w:rFonts w:hint="default" w:ascii="Arial" w:hAnsi="Arial" w:eastAsia="Times New Roman" w:cs="Arial"/>
          <w:sz w:val="17"/>
          <w:szCs w:val="17"/>
          <w:lang w:eastAsia="pt-BR"/>
        </w:rPr>
        <w:t>.</w:t>
      </w:r>
    </w:p>
    <w:p w14:paraId="11F99602">
      <w:pPr>
        <w:pStyle w:val="221"/>
        <w:pageBreakBefore w:val="0"/>
        <w:shd w:val="clear" w:color="auto" w:fill="FFFFFF"/>
        <w:tabs>
          <w:tab w:val="left" w:pos="426"/>
        </w:tabs>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VIII.</w:t>
      </w:r>
      <w:r>
        <w:rPr>
          <w:rFonts w:hint="default" w:ascii="Arial" w:hAnsi="Arial" w:eastAsia="Times New Roman" w:cs="Arial"/>
          <w:sz w:val="17"/>
          <w:szCs w:val="17"/>
          <w:lang w:eastAsia="pt-BR"/>
        </w:rPr>
        <w:t xml:space="preserve"> Durante o prazo de garantia, o licitante vencedor obriga-se a substituir ou reparar, às suas expensas, qualquer produto/equipamento que apresente defeito que não seja decorrente do desgaste natural ou do incorreto manuseio.</w:t>
      </w:r>
    </w:p>
    <w:p w14:paraId="784FDEF2">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eastAsia="Times New Roman" w:cs="Arial"/>
          <w:b/>
          <w:sz w:val="17"/>
          <w:szCs w:val="17"/>
          <w:lang w:eastAsia="pt-BR"/>
        </w:rPr>
        <w:t>IX.</w:t>
      </w:r>
      <w:r>
        <w:rPr>
          <w:rFonts w:hint="default" w:ascii="Arial" w:hAnsi="Arial" w:eastAsia="Times New Roman" w:cs="Arial"/>
          <w:sz w:val="17"/>
          <w:szCs w:val="17"/>
          <w:lang w:eastAsia="pt-BR"/>
        </w:rPr>
        <w:t xml:space="preserve"> </w:t>
      </w:r>
      <w:r>
        <w:rPr>
          <w:rFonts w:hint="default" w:ascii="Arial" w:hAnsi="Arial" w:cs="Arial"/>
          <w:sz w:val="17"/>
          <w:szCs w:val="17"/>
        </w:rPr>
        <w:t xml:space="preserve">Caso haja a necessidade de envio do item para serviços de garantia e assistência técnica, o envio será custeado pelo fornecedor. O fornecedor será responsável pela retirada do produto no local em que ele se encontrar ou pelo recebimento e custeio do envio via Correios/transportadora. </w:t>
      </w:r>
    </w:p>
    <w:p w14:paraId="317531C5">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 xml:space="preserve">X. </w:t>
      </w:r>
      <w:r>
        <w:rPr>
          <w:rFonts w:hint="default" w:ascii="Arial" w:hAnsi="Arial" w:cs="Arial"/>
          <w:sz w:val="17"/>
          <w:szCs w:val="17"/>
        </w:rPr>
        <w:t>Caso haja algum destes itens que necessite de montagem ou instalação é de responsabilidade da contratada a prestação de tal servirço.</w:t>
      </w:r>
    </w:p>
    <w:p w14:paraId="5ADDC80D">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p>
    <w:p w14:paraId="4592A9AD">
      <w:pPr>
        <w:pageBreakBefore w:val="0"/>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8. DAS OBRIGAÇÕES DA CONTRATANTE</w:t>
      </w:r>
    </w:p>
    <w:p w14:paraId="75378CA9">
      <w:pPr>
        <w:pageBreakBefore w:val="0"/>
        <w:suppressAutoHyphens/>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8.1. A contratante deverá:</w:t>
      </w:r>
    </w:p>
    <w:p w14:paraId="633F2126">
      <w:pPr>
        <w:pageBreakBefore w:val="0"/>
        <w:numPr>
          <w:ilvl w:val="0"/>
          <w:numId w:val="22"/>
        </w:numPr>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Ser responsável pela observância às leis, decretos, regulamentos, portarias e demais normas legais, direta e indiretamente aplicáveis a Ata/Contrato;</w:t>
      </w:r>
    </w:p>
    <w:p w14:paraId="0676927D">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 xml:space="preserve">II. </w:t>
      </w:r>
      <w:r>
        <w:rPr>
          <w:rFonts w:hint="default" w:ascii="Arial" w:hAnsi="Arial" w:eastAsia="Times New Roman" w:cs="Arial"/>
          <w:sz w:val="17"/>
          <w:szCs w:val="17"/>
          <w:lang w:eastAsia="pt-BR"/>
        </w:rPr>
        <w:t>Assegurar os recursos orçamentários e financeiros para custear a aquisição dos produtos/equipamentos;</w:t>
      </w:r>
    </w:p>
    <w:p w14:paraId="2BA25042">
      <w:pPr>
        <w:pageBreakBefore w:val="0"/>
        <w:kinsoku/>
        <w:wordWrap/>
        <w:overflowPunct/>
        <w:topLinePunct w:val="0"/>
        <w:autoSpaceDE/>
        <w:autoSpaceDN/>
        <w:bidi w:val="0"/>
        <w:adjustRightInd w:val="0"/>
        <w:snapToGrid/>
        <w:spacing w:beforeAutospacing="0" w:afterAutospacing="0" w:line="240" w:lineRule="auto"/>
        <w:ind w:left="0" w:leftChars="0" w:right="0" w:firstLine="0" w:firstLineChars="0"/>
        <w:jc w:val="both"/>
        <w:rPr>
          <w:rFonts w:hint="default" w:ascii="Arial" w:hAnsi="Arial" w:cs="Arial"/>
          <w:bCs/>
          <w:sz w:val="17"/>
          <w:szCs w:val="17"/>
        </w:rPr>
      </w:pPr>
      <w:r>
        <w:rPr>
          <w:rFonts w:hint="default" w:ascii="Arial" w:hAnsi="Arial" w:cs="Arial"/>
          <w:b/>
          <w:bCs/>
          <w:sz w:val="17"/>
          <w:szCs w:val="17"/>
        </w:rPr>
        <w:t>III.</w:t>
      </w:r>
      <w:r>
        <w:rPr>
          <w:rFonts w:hint="default" w:ascii="Arial" w:hAnsi="Arial" w:cs="Arial"/>
          <w:bCs/>
          <w:sz w:val="17"/>
          <w:szCs w:val="17"/>
        </w:rPr>
        <w:t xml:space="preserve"> Ter brevidade no envio da Autorização de Fornecimento ao fornecedor, seguindo prazos estabelecidos neste Termo.</w:t>
      </w:r>
    </w:p>
    <w:p w14:paraId="61A919DA">
      <w:pPr>
        <w:pStyle w:val="221"/>
        <w:pageBreakBefore w:val="0"/>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IV.</w:t>
      </w:r>
      <w:r>
        <w:rPr>
          <w:rFonts w:hint="default" w:ascii="Arial" w:hAnsi="Arial" w:cs="Arial"/>
          <w:sz w:val="17"/>
          <w:szCs w:val="17"/>
        </w:rPr>
        <w:t xml:space="preserve"> Promover o acompanhamento e a fiscalização da entrega do(s) objeto(s) da aquisição.</w:t>
      </w:r>
    </w:p>
    <w:p w14:paraId="27CAD578">
      <w:pPr>
        <w:pageBreakBefore w:val="0"/>
        <w:kinsoku/>
        <w:wordWrap/>
        <w:overflowPunct/>
        <w:topLinePunct w:val="0"/>
        <w:autoSpaceDE/>
        <w:autoSpaceDN/>
        <w:bidi w:val="0"/>
        <w:adjustRightInd w:val="0"/>
        <w:snapToGrid/>
        <w:spacing w:beforeAutospacing="0" w:afterAutospacing="0" w:line="240" w:lineRule="auto"/>
        <w:ind w:left="0" w:leftChars="0" w:right="0" w:firstLine="0" w:firstLineChars="0"/>
        <w:jc w:val="both"/>
        <w:rPr>
          <w:rFonts w:hint="default" w:ascii="Arial" w:hAnsi="Arial" w:cs="Arial"/>
          <w:bCs/>
          <w:sz w:val="17"/>
          <w:szCs w:val="17"/>
        </w:rPr>
      </w:pPr>
      <w:r>
        <w:rPr>
          <w:rFonts w:hint="default" w:ascii="Arial" w:hAnsi="Arial" w:cs="Arial"/>
          <w:b/>
          <w:bCs/>
          <w:sz w:val="17"/>
          <w:szCs w:val="17"/>
        </w:rPr>
        <w:t>V.</w:t>
      </w:r>
      <w:r>
        <w:rPr>
          <w:rFonts w:hint="default" w:ascii="Arial" w:hAnsi="Arial" w:cs="Arial"/>
          <w:bCs/>
          <w:sz w:val="17"/>
          <w:szCs w:val="17"/>
        </w:rPr>
        <w:t xml:space="preserve">  Fornecer todos os elementos básicos e dados complementares durante todo o processo</w:t>
      </w:r>
      <w:r>
        <w:rPr>
          <w:rFonts w:hint="default" w:ascii="Arial" w:hAnsi="Arial" w:cs="Arial"/>
          <w:b/>
          <w:bCs/>
          <w:sz w:val="17"/>
          <w:szCs w:val="17"/>
        </w:rPr>
        <w:t>.</w:t>
      </w:r>
    </w:p>
    <w:p w14:paraId="2274B41A">
      <w:pPr>
        <w:pageBreakBefore w:val="0"/>
        <w:tabs>
          <w:tab w:val="left" w:pos="284"/>
        </w:tab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VI.</w:t>
      </w:r>
      <w:r>
        <w:rPr>
          <w:rFonts w:hint="default" w:ascii="Arial" w:hAnsi="Arial" w:eastAsia="Times New Roman" w:cs="Arial"/>
          <w:sz w:val="17"/>
          <w:szCs w:val="17"/>
          <w:lang w:eastAsia="pt-BR"/>
        </w:rPr>
        <w:t xml:space="preserve"> Zelar para que durante a vigência do Contrato sejam cumpridas as obrigações assumidas por parte da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bem como sejam mantidas todas as condições de habilitação e qualificação exigidas.</w:t>
      </w:r>
    </w:p>
    <w:p w14:paraId="7D0CD067">
      <w:pPr>
        <w:pageBreakBefore w:val="0"/>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eastAsia="Times New Roman" w:cs="Arial"/>
          <w:b/>
          <w:sz w:val="17"/>
          <w:szCs w:val="17"/>
          <w:lang w:eastAsia="pt-BR"/>
        </w:rPr>
        <w:t>8.2 .</w:t>
      </w:r>
      <w:r>
        <w:rPr>
          <w:rFonts w:hint="default" w:ascii="Arial" w:hAnsi="Arial" w:eastAsia="Times New Roman" w:cs="Arial"/>
          <w:sz w:val="17"/>
          <w:szCs w:val="17"/>
          <w:lang w:eastAsia="pt-BR"/>
        </w:rPr>
        <w:t xml:space="preserve"> </w:t>
      </w:r>
      <w:r>
        <w:rPr>
          <w:rFonts w:hint="default" w:ascii="Arial" w:hAnsi="Arial" w:cs="Arial"/>
          <w:sz w:val="17"/>
          <w:szCs w:val="17"/>
        </w:rPr>
        <w:t>Promover o acompanhamento e a fiscalização da entrega do(s) objeto(s) da aquisição, cujo responsável pela fiscalização do Contrato será:</w:t>
      </w:r>
    </w:p>
    <w:p w14:paraId="0B48FFF2">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sz w:val="17"/>
          <w:szCs w:val="17"/>
        </w:rPr>
      </w:pPr>
      <w:r>
        <w:rPr>
          <w:rFonts w:hint="default" w:ascii="Arial" w:hAnsi="Arial" w:cs="Arial"/>
          <w:sz w:val="17"/>
          <w:szCs w:val="17"/>
        </w:rPr>
        <w:t>- RICARDO LUIZ ALVES DE ALMEIDA (Secretaria de Educação)</w:t>
      </w:r>
    </w:p>
    <w:p w14:paraId="2A071BE3">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sz w:val="17"/>
          <w:szCs w:val="17"/>
        </w:rPr>
      </w:pPr>
    </w:p>
    <w:p w14:paraId="66ECD7A0">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9. CRITÉRIOS DE MEDIÇÃO E PAGAMENTO</w:t>
      </w:r>
    </w:p>
    <w:p w14:paraId="6CA91D86">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 xml:space="preserve">9.1. Recebimento </w:t>
      </w:r>
    </w:p>
    <w:p w14:paraId="5B655D65">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9.1.1.</w:t>
      </w:r>
      <w:r>
        <w:rPr>
          <w:rFonts w:hint="default" w:ascii="Arial" w:hAnsi="Arial" w:eastAsia="Times New Roman" w:cs="Arial"/>
          <w:sz w:val="17"/>
          <w:szCs w:val="17"/>
          <w:lang w:eastAsia="pt-BR"/>
        </w:rPr>
        <w:t xml:space="preserve">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2070EB41">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9.2. LIQUIDAÇÃO</w:t>
      </w:r>
    </w:p>
    <w:p w14:paraId="3DDA426D">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9.2.1.</w:t>
      </w:r>
      <w:r>
        <w:rPr>
          <w:rFonts w:hint="default" w:ascii="Arial" w:hAnsi="Arial" w:eastAsia="Times New Roman" w:cs="Arial"/>
          <w:sz w:val="17"/>
          <w:szCs w:val="17"/>
          <w:lang w:eastAsia="pt-BR"/>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589A199D">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p>
    <w:p w14:paraId="734BA55C">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9.3. PAGAMENTO</w:t>
      </w:r>
    </w:p>
    <w:p w14:paraId="39D93E79">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 xml:space="preserve">9.3.1. </w:t>
      </w:r>
      <w:r>
        <w:rPr>
          <w:rFonts w:hint="default" w:ascii="Arial" w:hAnsi="Arial" w:eastAsia="Times New Roman" w:cs="Arial"/>
          <w:sz w:val="17"/>
          <w:szCs w:val="17"/>
          <w:lang w:eastAsia="pt-BR"/>
        </w:rPr>
        <w:t>O pagamento do objeto deste Termo será efetuato em moeda corrente, atarvés de ordem bancária, sem juros e atualização monetária, até 30 dias após apresentação de Nota Fiscal.</w:t>
      </w:r>
    </w:p>
    <w:p w14:paraId="36F9F381">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p>
    <w:p w14:paraId="1FF53AE4">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10. FORMA E CRITÉRIOS DE SELEÇÃO DO FORNECEDOR</w:t>
      </w:r>
    </w:p>
    <w:p w14:paraId="71696101">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10.1.</w:t>
      </w:r>
      <w:r>
        <w:rPr>
          <w:rFonts w:hint="default" w:ascii="Arial" w:hAnsi="Arial" w:eastAsia="Times New Roman" w:cs="Arial"/>
          <w:sz w:val="17"/>
          <w:szCs w:val="17"/>
          <w:lang w:eastAsia="pt-BR"/>
        </w:rPr>
        <w:t xml:space="preserve">O fornecedor será selecionado por meio da realização de procedimento de Licitação , na modalidade </w:t>
      </w:r>
      <w:r>
        <w:rPr>
          <w:rFonts w:hint="default" w:ascii="Arial" w:hAnsi="Arial" w:eastAsia="Times New Roman" w:cs="Arial"/>
          <w:b/>
          <w:sz w:val="17"/>
          <w:szCs w:val="17"/>
          <w:lang w:eastAsia="pt-BR"/>
        </w:rPr>
        <w:t>Pregão</w:t>
      </w:r>
      <w:r>
        <w:rPr>
          <w:rFonts w:hint="default" w:ascii="Arial" w:hAnsi="Arial" w:eastAsia="Times New Roman" w:cs="Arial"/>
          <w:sz w:val="17"/>
          <w:szCs w:val="17"/>
          <w:lang w:eastAsia="pt-BR"/>
        </w:rPr>
        <w:t xml:space="preserve">, sob a forma </w:t>
      </w:r>
      <w:r>
        <w:rPr>
          <w:rFonts w:hint="default" w:ascii="Arial" w:hAnsi="Arial" w:eastAsia="Times New Roman" w:cs="Arial"/>
          <w:b/>
          <w:sz w:val="17"/>
          <w:szCs w:val="17"/>
          <w:lang w:eastAsia="pt-BR"/>
        </w:rPr>
        <w:t>Eletrônica</w:t>
      </w:r>
      <w:r>
        <w:rPr>
          <w:rFonts w:hint="default" w:ascii="Arial" w:hAnsi="Arial" w:eastAsia="Times New Roman" w:cs="Arial"/>
          <w:sz w:val="17"/>
          <w:szCs w:val="17"/>
          <w:lang w:eastAsia="pt-BR"/>
        </w:rPr>
        <w:t xml:space="preserve">, </w:t>
      </w:r>
      <w:r>
        <w:rPr>
          <w:rFonts w:hint="default" w:ascii="Arial" w:hAnsi="Arial" w:eastAsia="Times New Roman" w:cs="Arial"/>
          <w:b/>
          <w:sz w:val="17"/>
          <w:szCs w:val="17"/>
          <w:lang w:eastAsia="pt-BR"/>
        </w:rPr>
        <w:t>Sistema de Registro de Preços,</w:t>
      </w:r>
      <w:r>
        <w:rPr>
          <w:rFonts w:hint="default" w:ascii="Arial" w:hAnsi="Arial" w:eastAsia="Times New Roman" w:cs="Arial"/>
          <w:sz w:val="17"/>
          <w:szCs w:val="17"/>
          <w:lang w:eastAsia="pt-BR"/>
        </w:rPr>
        <w:t xml:space="preserve"> com adoção do critério de julgamento pelo </w:t>
      </w:r>
      <w:r>
        <w:rPr>
          <w:rFonts w:hint="default" w:ascii="Arial" w:hAnsi="Arial" w:eastAsia="Times New Roman" w:cs="Arial"/>
          <w:b/>
          <w:sz w:val="17"/>
          <w:szCs w:val="17"/>
          <w:lang w:eastAsia="pt-BR"/>
        </w:rPr>
        <w:t>menor preço por item.</w:t>
      </w:r>
    </w:p>
    <w:p w14:paraId="23E8B833">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10.2.  Forma de fornecimento</w:t>
      </w:r>
    </w:p>
    <w:p w14:paraId="685CA4A4">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 xml:space="preserve">10.2.1. </w:t>
      </w:r>
      <w:r>
        <w:rPr>
          <w:rFonts w:hint="default" w:ascii="Arial" w:hAnsi="Arial" w:eastAsia="Times New Roman" w:cs="Arial"/>
          <w:sz w:val="17"/>
          <w:szCs w:val="17"/>
          <w:lang w:eastAsia="pt-BR"/>
        </w:rPr>
        <w:t xml:space="preserve">O fornecimento será feito de forma </w:t>
      </w:r>
      <w:r>
        <w:rPr>
          <w:rFonts w:hint="default" w:ascii="Arial" w:hAnsi="Arial" w:eastAsia="Times New Roman" w:cs="Arial"/>
          <w:b/>
          <w:sz w:val="17"/>
          <w:szCs w:val="17"/>
          <w:lang w:eastAsia="pt-BR"/>
        </w:rPr>
        <w:t>PARCELADA</w:t>
      </w:r>
      <w:r>
        <w:rPr>
          <w:rFonts w:hint="default" w:ascii="Arial" w:hAnsi="Arial" w:eastAsia="Times New Roman" w:cs="Arial"/>
          <w:sz w:val="17"/>
          <w:szCs w:val="17"/>
          <w:lang w:eastAsia="pt-BR"/>
        </w:rPr>
        <w:t xml:space="preserve">, de acordo com a necessidade do requisitante. </w:t>
      </w:r>
    </w:p>
    <w:p w14:paraId="03B00842">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p>
    <w:p w14:paraId="5B935313">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10.3. Da habilitação  jurídica , fiscal trabalhista e econômico-financeira</w:t>
      </w:r>
    </w:p>
    <w:p w14:paraId="39DBB9EC">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 xml:space="preserve">10.3.1. </w:t>
      </w:r>
      <w:r>
        <w:rPr>
          <w:rFonts w:hint="default" w:ascii="Arial" w:hAnsi="Arial" w:eastAsia="Times New Roman" w:cs="Arial"/>
          <w:sz w:val="17"/>
          <w:szCs w:val="17"/>
          <w:lang w:eastAsia="pt-BR"/>
        </w:rPr>
        <w:t>Os documentos necessários para habilitação do fornecedor para habilitação se encontrarão descritos no Edital.</w:t>
      </w:r>
    </w:p>
    <w:p w14:paraId="735B382C">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10.4. Da qualificação Técnica</w:t>
      </w:r>
    </w:p>
    <w:p w14:paraId="3A4A8B13">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eastAsia="Times New Roman" w:cs="Arial"/>
          <w:b/>
          <w:sz w:val="17"/>
          <w:szCs w:val="17"/>
          <w:lang w:eastAsia="pt-BR"/>
        </w:rPr>
        <w:t xml:space="preserve">10.4.1. </w:t>
      </w:r>
      <w:r>
        <w:rPr>
          <w:rFonts w:hint="default" w:ascii="Arial" w:hAnsi="Arial" w:cs="Arial"/>
          <w:sz w:val="17"/>
          <w:szCs w:val="17"/>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03CF793E">
      <w:pPr>
        <w:pageBreakBefore w:val="0"/>
        <w:kinsoku/>
        <w:wordWrap/>
        <w:overflowPunct/>
        <w:topLinePunct w:val="0"/>
        <w:autoSpaceDE/>
        <w:autoSpaceDN/>
        <w:bidi w:val="0"/>
        <w:snapToGrid/>
        <w:spacing w:beforeAutospacing="0" w:afterAutospacing="0" w:line="240" w:lineRule="auto"/>
        <w:ind w:left="0" w:leftChars="0" w:right="0" w:firstLine="0" w:firstLineChars="0"/>
        <w:rPr>
          <w:rFonts w:hint="default" w:ascii="Arial" w:hAnsi="Arial" w:cs="Arial"/>
          <w:sz w:val="17"/>
          <w:szCs w:val="17"/>
        </w:rPr>
      </w:pPr>
    </w:p>
    <w:p w14:paraId="44413135">
      <w:pPr>
        <w:pageBreakBefore w:val="0"/>
        <w:shd w:val="clear" w:color="auto" w:fill="FFFFFF"/>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11. ESTIMATIVA DO VALOR DA CONTRATAÇÃO</w:t>
      </w:r>
    </w:p>
    <w:p w14:paraId="10BCDE57">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eastAsia="Times New Roman" w:cs="Arial"/>
          <w:b/>
          <w:sz w:val="17"/>
          <w:szCs w:val="17"/>
          <w:lang w:eastAsia="pt-BR"/>
        </w:rPr>
        <w:t xml:space="preserve">11.1. </w:t>
      </w:r>
      <w:r>
        <w:rPr>
          <w:rFonts w:hint="default" w:ascii="Arial" w:hAnsi="Arial" w:cs="Arial"/>
          <w:sz w:val="17"/>
          <w:szCs w:val="17"/>
        </w:rPr>
        <w:t xml:space="preserve">O valor estimado para contratação é </w:t>
      </w:r>
      <w:r>
        <w:rPr>
          <w:rFonts w:hint="default" w:ascii="Arial" w:hAnsi="Arial" w:cs="Arial"/>
          <w:b/>
          <w:color w:val="000000"/>
          <w:sz w:val="17"/>
          <w:szCs w:val="17"/>
        </w:rPr>
        <w:t>R$ 792.378,60</w:t>
      </w:r>
      <w:r>
        <w:rPr>
          <w:rFonts w:hint="default" w:ascii="Arial" w:hAnsi="Arial" w:cs="Arial"/>
          <w:b/>
          <w:sz w:val="17"/>
          <w:szCs w:val="17"/>
        </w:rPr>
        <w:t xml:space="preserve"> ( setecentos e noventa e dois mil trezentos e setenta e oito reais e sessenta centavos),</w:t>
      </w:r>
      <w:r>
        <w:rPr>
          <w:rFonts w:hint="default" w:ascii="Arial" w:hAnsi="Arial" w:cs="Arial"/>
          <w:sz w:val="17"/>
          <w:szCs w:val="17"/>
        </w:rPr>
        <w:t xml:space="preserve"> de acordo com o quantitativo contido no  Estudo Técnico Preliminar e valores cotados no Relatório do Bando de Preços, documentos anexados a este Termo.</w:t>
      </w:r>
    </w:p>
    <w:p w14:paraId="065E8760">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11.2.</w:t>
      </w:r>
      <w:r>
        <w:rPr>
          <w:rFonts w:hint="default" w:ascii="Arial" w:hAnsi="Arial" w:cs="Arial"/>
          <w:sz w:val="17"/>
          <w:szCs w:val="17"/>
        </w:rPr>
        <w:t xml:space="preserve"> No preço propostos pelo fornecedor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9B00732">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12. ADEQUAÇÃO ORÇAMENTÁRIA</w:t>
      </w:r>
    </w:p>
    <w:p w14:paraId="24C9C4C1">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b/>
          <w:sz w:val="17"/>
          <w:szCs w:val="17"/>
          <w:lang w:eastAsia="pt-BR"/>
        </w:rPr>
      </w:pPr>
      <w:r>
        <w:rPr>
          <w:rFonts w:hint="default" w:ascii="Arial" w:hAnsi="Arial" w:eastAsia="Times New Roman" w:cs="Arial"/>
          <w:b/>
          <w:sz w:val="17"/>
          <w:szCs w:val="17"/>
          <w:lang w:eastAsia="pt-BR"/>
        </w:rPr>
        <w:t>12.1.</w:t>
      </w:r>
      <w:r>
        <w:rPr>
          <w:rFonts w:hint="default" w:ascii="Arial" w:hAnsi="Arial" w:eastAsia="Times New Roman" w:cs="Arial"/>
          <w:sz w:val="17"/>
          <w:szCs w:val="17"/>
          <w:lang w:eastAsia="pt-BR"/>
        </w:rPr>
        <w:t xml:space="preserve"> A contratação será atendida pela seguinte dotação: </w:t>
      </w:r>
    </w:p>
    <w:tbl>
      <w:tblPr>
        <w:tblStyle w:val="39"/>
        <w:tblW w:w="9438" w:type="dxa"/>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43"/>
        <w:gridCol w:w="4395"/>
      </w:tblGrid>
      <w:tr w14:paraId="7F3C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5043" w:type="dxa"/>
            <w:shd w:val="clear" w:color="auto" w:fill="D8D8D8" w:themeFill="background1" w:themeFillShade="D9"/>
            <w:vAlign w:val="center"/>
          </w:tcPr>
          <w:p w14:paraId="3A600AF1">
            <w:pPr>
              <w:pageBreakBefore w:val="0"/>
              <w:kinsoku/>
              <w:wordWrap/>
              <w:overflowPunct/>
              <w:topLinePunct w:val="0"/>
              <w:autoSpaceDE/>
              <w:autoSpaceDN/>
              <w:bidi w:val="0"/>
              <w:adjustRightInd w:val="0"/>
              <w:snapToGrid/>
              <w:spacing w:beforeAutospacing="0" w:afterAutospacing="0" w:line="240" w:lineRule="auto"/>
              <w:ind w:left="0" w:leftChars="0" w:right="0" w:firstLine="0" w:firstLineChars="0"/>
              <w:jc w:val="center"/>
              <w:rPr>
                <w:rFonts w:hint="default" w:ascii="Arial" w:hAnsi="Arial" w:cs="Arial" w:eastAsiaTheme="minorHAnsi"/>
                <w:b/>
                <w:sz w:val="17"/>
                <w:szCs w:val="17"/>
              </w:rPr>
            </w:pPr>
            <w:r>
              <w:rPr>
                <w:rFonts w:hint="default" w:ascii="Arial" w:hAnsi="Arial" w:cs="Arial" w:eastAsiaTheme="minorHAnsi"/>
                <w:b/>
                <w:sz w:val="17"/>
                <w:szCs w:val="17"/>
              </w:rPr>
              <w:t>SETOR</w:t>
            </w:r>
          </w:p>
        </w:tc>
        <w:tc>
          <w:tcPr>
            <w:tcW w:w="4395" w:type="dxa"/>
            <w:shd w:val="clear" w:color="auto" w:fill="D8D8D8" w:themeFill="background1" w:themeFillShade="D9"/>
            <w:vAlign w:val="center"/>
          </w:tcPr>
          <w:p w14:paraId="18D0A828">
            <w:pPr>
              <w:pageBreakBefore w:val="0"/>
              <w:kinsoku/>
              <w:wordWrap/>
              <w:overflowPunct/>
              <w:topLinePunct w:val="0"/>
              <w:autoSpaceDE/>
              <w:autoSpaceDN/>
              <w:bidi w:val="0"/>
              <w:adjustRightInd w:val="0"/>
              <w:snapToGrid/>
              <w:spacing w:beforeAutospacing="0" w:afterAutospacing="0" w:line="240" w:lineRule="auto"/>
              <w:ind w:left="0" w:leftChars="0" w:right="0" w:firstLine="0" w:firstLineChars="0"/>
              <w:jc w:val="center"/>
              <w:rPr>
                <w:rFonts w:hint="default" w:ascii="Arial" w:hAnsi="Arial" w:cs="Arial" w:eastAsiaTheme="minorHAnsi"/>
                <w:b/>
                <w:sz w:val="17"/>
                <w:szCs w:val="17"/>
              </w:rPr>
            </w:pPr>
            <w:r>
              <w:rPr>
                <w:rFonts w:hint="default" w:ascii="Arial" w:hAnsi="Arial" w:cs="Arial" w:eastAsiaTheme="minorHAnsi"/>
                <w:b/>
                <w:sz w:val="17"/>
                <w:szCs w:val="17"/>
              </w:rPr>
              <w:t>UNIDADE</w:t>
            </w:r>
          </w:p>
        </w:tc>
      </w:tr>
      <w:tr w14:paraId="7F1E2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3" w:type="dxa"/>
            <w:shd w:val="clear" w:color="auto" w:fill="FFFFFF" w:themeFill="background1"/>
            <w:vAlign w:val="center"/>
          </w:tcPr>
          <w:p w14:paraId="162394CA">
            <w:pPr>
              <w:pageBreakBefore w:val="0"/>
              <w:kinsoku/>
              <w:wordWrap/>
              <w:overflowPunct/>
              <w:topLinePunct w:val="0"/>
              <w:autoSpaceDE/>
              <w:autoSpaceDN/>
              <w:bidi w:val="0"/>
              <w:adjustRightInd w:val="0"/>
              <w:snapToGrid/>
              <w:spacing w:beforeAutospacing="0" w:afterAutospacing="0" w:line="240" w:lineRule="auto"/>
              <w:ind w:left="0" w:leftChars="0" w:right="0" w:firstLine="0" w:firstLineChars="0"/>
              <w:jc w:val="center"/>
              <w:rPr>
                <w:rFonts w:hint="default" w:ascii="Arial" w:hAnsi="Arial" w:cs="Arial" w:eastAsiaTheme="minorHAnsi"/>
                <w:sz w:val="17"/>
                <w:szCs w:val="17"/>
              </w:rPr>
            </w:pPr>
            <w:r>
              <w:rPr>
                <w:rFonts w:hint="default" w:ascii="Arial" w:hAnsi="Arial" w:cs="Arial"/>
                <w:sz w:val="17"/>
                <w:szCs w:val="17"/>
              </w:rPr>
              <w:t>Secretaria de Educação</w:t>
            </w:r>
          </w:p>
        </w:tc>
        <w:tc>
          <w:tcPr>
            <w:tcW w:w="4395" w:type="dxa"/>
            <w:vAlign w:val="center"/>
          </w:tcPr>
          <w:p w14:paraId="70526620">
            <w:pPr>
              <w:pageBreakBefore w:val="0"/>
              <w:kinsoku/>
              <w:wordWrap/>
              <w:overflowPunct/>
              <w:topLinePunct w:val="0"/>
              <w:autoSpaceDE/>
              <w:autoSpaceDN/>
              <w:bidi w:val="0"/>
              <w:adjustRightInd w:val="0"/>
              <w:snapToGrid/>
              <w:spacing w:beforeAutospacing="0" w:afterAutospacing="0" w:line="240" w:lineRule="auto"/>
              <w:ind w:left="0" w:leftChars="0" w:right="0" w:firstLine="0" w:firstLineChars="0"/>
              <w:jc w:val="center"/>
              <w:rPr>
                <w:rFonts w:hint="default" w:ascii="Arial" w:hAnsi="Arial" w:cs="Arial" w:eastAsiaTheme="minorHAnsi"/>
                <w:sz w:val="17"/>
                <w:szCs w:val="17"/>
              </w:rPr>
            </w:pPr>
            <w:r>
              <w:rPr>
                <w:rFonts w:hint="default" w:ascii="Arial" w:hAnsi="Arial" w:cs="Arial" w:eastAsiaTheme="minorHAnsi"/>
                <w:sz w:val="17"/>
                <w:szCs w:val="17"/>
              </w:rPr>
              <w:t>Centro de custo 10 - Secretaria de Educação</w:t>
            </w:r>
          </w:p>
        </w:tc>
      </w:tr>
    </w:tbl>
    <w:p w14:paraId="0BB08D9F">
      <w:pPr>
        <w:pageBreakBefore w:val="0"/>
        <w:shd w:val="clear" w:color="auto" w:fill="FFFFFF"/>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sz w:val="17"/>
          <w:szCs w:val="17"/>
        </w:rPr>
      </w:pPr>
    </w:p>
    <w:p w14:paraId="1E50A75A">
      <w:pPr>
        <w:pageBreakBefore w:val="0"/>
        <w:shd w:val="clear" w:color="auto" w:fill="FFFFFF"/>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b/>
          <w:sz w:val="17"/>
          <w:szCs w:val="17"/>
        </w:rPr>
      </w:pPr>
      <w:r>
        <w:rPr>
          <w:rFonts w:hint="default" w:ascii="Arial" w:hAnsi="Arial" w:cs="Arial"/>
          <w:b/>
          <w:sz w:val="17"/>
          <w:szCs w:val="17"/>
        </w:rPr>
        <w:t>13.  DA VIGÊNCIA</w:t>
      </w:r>
    </w:p>
    <w:p w14:paraId="5FC76C17">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r>
        <w:rPr>
          <w:rFonts w:hint="default" w:ascii="Arial" w:hAnsi="Arial" w:cs="Arial"/>
          <w:b/>
          <w:sz w:val="17"/>
          <w:szCs w:val="17"/>
        </w:rPr>
        <w:t>13.1.</w:t>
      </w:r>
      <w:r>
        <w:rPr>
          <w:rFonts w:hint="default" w:ascii="Arial" w:hAnsi="Arial" w:cs="Arial"/>
          <w:sz w:val="17"/>
          <w:szCs w:val="17"/>
        </w:rPr>
        <w:t xml:space="preserve"> A Ata deverá perdurar por um período de 12 (doze) meses ou até o término do valor empenhado.</w:t>
      </w:r>
    </w:p>
    <w:p w14:paraId="452107CD">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p>
    <w:p w14:paraId="23D37F23">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p>
    <w:p w14:paraId="2BBBC16D">
      <w:pPr>
        <w:pageBreakBefore w:val="0"/>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cs="Arial"/>
          <w:sz w:val="17"/>
          <w:szCs w:val="17"/>
        </w:rPr>
      </w:pPr>
    </w:p>
    <w:p w14:paraId="410F461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p>
    <w:p w14:paraId="486B67F1">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rPr>
        <w:t>_______________________________________</w:t>
      </w:r>
    </w:p>
    <w:p w14:paraId="4E03F16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r>
        <w:rPr>
          <w:rFonts w:hint="default" w:ascii="Arial" w:hAnsi="Arial" w:cs="Arial"/>
          <w:bCs/>
          <w:sz w:val="17"/>
          <w:szCs w:val="17"/>
        </w:rPr>
        <w:t>Júlio Cesar de Oliveira Pereira</w:t>
      </w:r>
    </w:p>
    <w:p w14:paraId="7B82101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rPr>
        <w:t>Secretário de Educação</w:t>
      </w:r>
    </w:p>
    <w:p w14:paraId="062DE31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p>
    <w:p w14:paraId="25A1BFC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p>
    <w:p w14:paraId="2F113E0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p>
    <w:p w14:paraId="2BA6715D">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rPr>
        <w:t>_______________________________________</w:t>
      </w:r>
    </w:p>
    <w:p w14:paraId="56F42E28">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rPr>
        <w:t>Ricardo Luiz Alves de Almeida</w:t>
      </w:r>
    </w:p>
    <w:p w14:paraId="214C764C">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rPr>
        <w:t>Fiscalização da Ata</w:t>
      </w:r>
    </w:p>
    <w:p w14:paraId="55C28A5F">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p>
    <w:p w14:paraId="6AF5E975">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p>
    <w:p w14:paraId="7194CE5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p>
    <w:p w14:paraId="7675160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rPr>
        <w:t>________________________________________</w:t>
      </w:r>
    </w:p>
    <w:p w14:paraId="6F8E0647">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r>
        <w:rPr>
          <w:rFonts w:hint="default" w:ascii="Arial" w:hAnsi="Arial" w:cs="Arial"/>
          <w:sz w:val="17"/>
          <w:szCs w:val="17"/>
          <w:lang w:val="pt-BR"/>
        </w:rPr>
        <w:t xml:space="preserve">         </w:t>
      </w:r>
      <w:r>
        <w:rPr>
          <w:rFonts w:hint="default" w:ascii="Arial" w:hAnsi="Arial" w:cs="Arial"/>
          <w:sz w:val="17"/>
          <w:szCs w:val="17"/>
        </w:rPr>
        <w:t>Sabrina Souza Ribeiro Oliveira</w:t>
      </w:r>
      <w:r>
        <w:rPr>
          <w:rFonts w:hint="default" w:ascii="Arial" w:hAnsi="Arial" w:cs="Arial" w:eastAsiaTheme="minorHAnsi"/>
          <w:sz w:val="17"/>
          <w:szCs w:val="17"/>
        </w:rPr>
        <w:t xml:space="preserve">                                                                                                                                         </w:t>
      </w:r>
      <w:r>
        <w:rPr>
          <w:rFonts w:hint="default" w:ascii="Arial" w:hAnsi="Arial" w:cs="Arial"/>
          <w:sz w:val="17"/>
          <w:szCs w:val="17"/>
        </w:rPr>
        <w:t>Responsável pela cotação</w:t>
      </w:r>
    </w:p>
    <w:p w14:paraId="512BA2A9">
      <w:pPr>
        <w:pageBreakBefore w:val="0"/>
        <w:kinsoku/>
        <w:wordWrap/>
        <w:overflowPunct/>
        <w:topLinePunct w:val="0"/>
        <w:autoSpaceDE/>
        <w:autoSpaceDN/>
        <w:bidi w:val="0"/>
        <w:snapToGrid/>
        <w:spacing w:beforeAutospacing="0" w:afterAutospacing="0" w:line="240" w:lineRule="auto"/>
        <w:ind w:left="0" w:leftChars="0" w:right="0" w:firstLine="0" w:firstLineChars="0"/>
        <w:jc w:val="center"/>
        <w:rPr>
          <w:rFonts w:hint="default" w:ascii="Arial" w:hAnsi="Arial" w:cs="Arial"/>
          <w:sz w:val="17"/>
          <w:szCs w:val="17"/>
        </w:rPr>
      </w:pPr>
    </w:p>
    <w:p w14:paraId="36B974B7">
      <w:pPr>
        <w:pageBreakBefore w:val="0"/>
        <w:tabs>
          <w:tab w:val="left" w:pos="5220"/>
        </w:tabs>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eastAsiaTheme="minorHAnsi"/>
          <w:b/>
          <w:sz w:val="18"/>
          <w:szCs w:val="18"/>
        </w:rPr>
      </w:pPr>
    </w:p>
    <w:p w14:paraId="57F40527">
      <w:pPr>
        <w:pageBreakBefore w:val="0"/>
        <w:tabs>
          <w:tab w:val="left" w:pos="5220"/>
        </w:tabs>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eastAsiaTheme="minorHAnsi"/>
          <w:b/>
          <w:sz w:val="18"/>
          <w:szCs w:val="18"/>
        </w:rPr>
      </w:pPr>
    </w:p>
    <w:p w14:paraId="267A814B">
      <w:pPr>
        <w:pageBreakBefore w:val="0"/>
        <w:tabs>
          <w:tab w:val="left" w:pos="5220"/>
        </w:tabs>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eastAsiaTheme="minorHAnsi"/>
          <w:b/>
          <w:sz w:val="18"/>
          <w:szCs w:val="18"/>
        </w:rPr>
      </w:pPr>
    </w:p>
    <w:p w14:paraId="4952C282">
      <w:pPr>
        <w:pageBreakBefore w:val="0"/>
        <w:tabs>
          <w:tab w:val="left" w:pos="5220"/>
        </w:tabs>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sz w:val="18"/>
          <w:szCs w:val="18"/>
        </w:rPr>
      </w:pPr>
      <w:r>
        <w:rPr>
          <w:rFonts w:hint="default" w:ascii="Arial" w:hAnsi="Arial" w:cs="Arial" w:eastAsiaTheme="minorHAnsi"/>
          <w:b/>
          <w:sz w:val="18"/>
          <w:szCs w:val="18"/>
        </w:rPr>
        <w:t xml:space="preserve">ANEXO I - </w:t>
      </w:r>
      <w:r>
        <w:rPr>
          <w:rFonts w:hint="default" w:ascii="Arial" w:hAnsi="Arial" w:cs="Arial"/>
          <w:b/>
          <w:sz w:val="18"/>
          <w:szCs w:val="18"/>
        </w:rPr>
        <w:t>QUANTITATIVO MÍNIMO</w:t>
      </w:r>
    </w:p>
    <w:p w14:paraId="6F2300D6">
      <w:pPr>
        <w:pageBreakBefore w:val="0"/>
        <w:tabs>
          <w:tab w:val="left" w:pos="5220"/>
        </w:tabs>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eastAsiaTheme="minorHAnsi"/>
          <w:sz w:val="18"/>
          <w:szCs w:val="18"/>
        </w:rPr>
      </w:pP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5564"/>
        <w:gridCol w:w="3455"/>
      </w:tblGrid>
      <w:tr w14:paraId="610DB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516" w:type="pct"/>
            <w:shd w:val="clear" w:color="auto" w:fill="F1F1F1" w:themeFill="background1" w:themeFillShade="F2"/>
            <w:vAlign w:val="center"/>
          </w:tcPr>
          <w:p w14:paraId="0BEB739E">
            <w:pPr>
              <w:pStyle w:val="15"/>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ITEM</w:t>
            </w:r>
          </w:p>
        </w:tc>
        <w:tc>
          <w:tcPr>
            <w:tcW w:w="2766" w:type="pct"/>
            <w:shd w:val="clear" w:color="auto" w:fill="F1F1F1" w:themeFill="background1" w:themeFillShade="F2"/>
            <w:vAlign w:val="center"/>
          </w:tcPr>
          <w:p w14:paraId="72889343">
            <w:pPr>
              <w:pStyle w:val="15"/>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PRODUTO</w:t>
            </w:r>
          </w:p>
        </w:tc>
        <w:tc>
          <w:tcPr>
            <w:tcW w:w="1718" w:type="pct"/>
            <w:shd w:val="clear" w:color="auto" w:fill="F1F1F1" w:themeFill="background1" w:themeFillShade="F2"/>
            <w:vAlign w:val="center"/>
          </w:tcPr>
          <w:p w14:paraId="08DC94C7">
            <w:pPr>
              <w:pStyle w:val="15"/>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QUANTITATIVO MÍNIMO</w:t>
            </w:r>
          </w:p>
        </w:tc>
      </w:tr>
      <w:tr w14:paraId="10359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30497EF7">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1</w:t>
            </w:r>
          </w:p>
        </w:tc>
        <w:tc>
          <w:tcPr>
            <w:tcW w:w="2766" w:type="pct"/>
            <w:vAlign w:val="center"/>
          </w:tcPr>
          <w:p w14:paraId="6D740933">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CAMA ESCOLAR EMPILHÁVEL</w:t>
            </w:r>
          </w:p>
        </w:tc>
        <w:tc>
          <w:tcPr>
            <w:tcW w:w="1718" w:type="pct"/>
            <w:vAlign w:val="center"/>
          </w:tcPr>
          <w:p w14:paraId="1AC43BD9">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300</w:t>
            </w:r>
          </w:p>
        </w:tc>
      </w:tr>
      <w:tr w14:paraId="73B90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1A400DD9">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2</w:t>
            </w:r>
          </w:p>
        </w:tc>
        <w:tc>
          <w:tcPr>
            <w:tcW w:w="2766" w:type="pct"/>
            <w:vAlign w:val="center"/>
          </w:tcPr>
          <w:p w14:paraId="180FC786">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BERÇO</w:t>
            </w:r>
          </w:p>
        </w:tc>
        <w:tc>
          <w:tcPr>
            <w:tcW w:w="1718" w:type="pct"/>
            <w:vAlign w:val="center"/>
          </w:tcPr>
          <w:p w14:paraId="3343A26B">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26</w:t>
            </w:r>
          </w:p>
        </w:tc>
      </w:tr>
      <w:tr w14:paraId="79D30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47EF15FB">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3</w:t>
            </w:r>
          </w:p>
        </w:tc>
        <w:tc>
          <w:tcPr>
            <w:tcW w:w="2766" w:type="pct"/>
            <w:vAlign w:val="center"/>
          </w:tcPr>
          <w:p w14:paraId="333A4997">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COLCHONETE</w:t>
            </w:r>
          </w:p>
        </w:tc>
        <w:tc>
          <w:tcPr>
            <w:tcW w:w="1718" w:type="pct"/>
            <w:vAlign w:val="center"/>
          </w:tcPr>
          <w:p w14:paraId="78AB403C">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100</w:t>
            </w:r>
          </w:p>
        </w:tc>
      </w:tr>
      <w:tr w14:paraId="30897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4869F1EE">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4</w:t>
            </w:r>
          </w:p>
        </w:tc>
        <w:tc>
          <w:tcPr>
            <w:tcW w:w="2766" w:type="pct"/>
            <w:vAlign w:val="center"/>
          </w:tcPr>
          <w:p w14:paraId="400B8585">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Style w:val="7"/>
                <w:rFonts w:hint="default" w:ascii="Arial" w:hAnsi="Arial" w:cs="Arial"/>
                <w:b w:val="0"/>
                <w:bCs w:val="0"/>
                <w:sz w:val="18"/>
                <w:szCs w:val="18"/>
              </w:rPr>
              <w:t>CONJUNTO DE REFEITÓRIO</w:t>
            </w:r>
            <w:r>
              <w:rPr>
                <w:rFonts w:hint="default" w:ascii="Arial" w:hAnsi="Arial" w:cs="Arial"/>
                <w:b w:val="0"/>
                <w:bCs w:val="0"/>
                <w:sz w:val="18"/>
                <w:szCs w:val="18"/>
              </w:rPr>
              <w:t> –</w:t>
            </w:r>
          </w:p>
          <w:p w14:paraId="7121B5AD">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Style w:val="7"/>
                <w:rFonts w:hint="default" w:ascii="Arial" w:hAnsi="Arial" w:cs="Arial"/>
                <w:b w:val="0"/>
                <w:bCs w:val="0"/>
                <w:sz w:val="18"/>
                <w:szCs w:val="18"/>
              </w:rPr>
              <w:t>MBR-02</w:t>
            </w:r>
          </w:p>
        </w:tc>
        <w:tc>
          <w:tcPr>
            <w:tcW w:w="1718" w:type="pct"/>
            <w:vAlign w:val="center"/>
          </w:tcPr>
          <w:p w14:paraId="7B0B4A4F">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10</w:t>
            </w:r>
          </w:p>
        </w:tc>
      </w:tr>
      <w:tr w14:paraId="76824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105E90C3">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5</w:t>
            </w:r>
          </w:p>
        </w:tc>
        <w:tc>
          <w:tcPr>
            <w:tcW w:w="2766" w:type="pct"/>
            <w:vAlign w:val="center"/>
          </w:tcPr>
          <w:p w14:paraId="3CAE0521">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eastAsia="Times New Roman" w:cs="Arial"/>
                <w:b w:val="0"/>
                <w:bCs w:val="0"/>
                <w:color w:val="00000A"/>
                <w:sz w:val="18"/>
                <w:szCs w:val="18"/>
                <w:lang w:eastAsia="pt-BR"/>
              </w:rPr>
            </w:pPr>
            <w:r>
              <w:rPr>
                <w:rFonts w:hint="default" w:ascii="Arial" w:hAnsi="Arial" w:eastAsia="Times New Roman" w:cs="Arial"/>
                <w:b w:val="0"/>
                <w:bCs w:val="0"/>
                <w:color w:val="00000A"/>
                <w:sz w:val="18"/>
                <w:szCs w:val="18"/>
                <w:lang w:eastAsia="pt-BR"/>
              </w:rPr>
              <w:t>CONJUNTO DE REFEITÓRIO –</w:t>
            </w:r>
          </w:p>
          <w:p w14:paraId="11F187A1">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eastAsia="Times New Roman" w:cs="Arial"/>
                <w:b w:val="0"/>
                <w:bCs w:val="0"/>
                <w:color w:val="00000A"/>
                <w:sz w:val="18"/>
                <w:szCs w:val="18"/>
                <w:lang w:eastAsia="pt-BR"/>
              </w:rPr>
              <w:t>MBR-03</w:t>
            </w:r>
          </w:p>
        </w:tc>
        <w:tc>
          <w:tcPr>
            <w:tcW w:w="1718" w:type="pct"/>
            <w:vAlign w:val="center"/>
          </w:tcPr>
          <w:p w14:paraId="60E26A0D">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10</w:t>
            </w:r>
          </w:p>
        </w:tc>
      </w:tr>
      <w:tr w14:paraId="7EB57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2DC4B2D9">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6</w:t>
            </w:r>
          </w:p>
        </w:tc>
        <w:tc>
          <w:tcPr>
            <w:tcW w:w="2766" w:type="pct"/>
            <w:vAlign w:val="center"/>
          </w:tcPr>
          <w:p w14:paraId="12F2DC20">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COJUNTO PROFESSOR</w:t>
            </w:r>
          </w:p>
        </w:tc>
        <w:tc>
          <w:tcPr>
            <w:tcW w:w="1718" w:type="pct"/>
            <w:vAlign w:val="center"/>
          </w:tcPr>
          <w:p w14:paraId="4BC055EE">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47</w:t>
            </w:r>
          </w:p>
        </w:tc>
      </w:tr>
      <w:tr w14:paraId="08EB2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3F11EB9D">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7</w:t>
            </w:r>
          </w:p>
        </w:tc>
        <w:tc>
          <w:tcPr>
            <w:tcW w:w="2766" w:type="pct"/>
            <w:vAlign w:val="center"/>
          </w:tcPr>
          <w:p w14:paraId="3AB69641">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CARRINHO DE BEBÊ</w:t>
            </w:r>
          </w:p>
          <w:p w14:paraId="331AE312">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p>
        </w:tc>
        <w:tc>
          <w:tcPr>
            <w:tcW w:w="1718" w:type="pct"/>
            <w:vAlign w:val="center"/>
          </w:tcPr>
          <w:p w14:paraId="6290FA31">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18</w:t>
            </w:r>
          </w:p>
        </w:tc>
      </w:tr>
      <w:tr w14:paraId="16A61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08DCAD8D">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8</w:t>
            </w:r>
          </w:p>
        </w:tc>
        <w:tc>
          <w:tcPr>
            <w:tcW w:w="2766" w:type="pct"/>
            <w:vAlign w:val="center"/>
          </w:tcPr>
          <w:p w14:paraId="3810D0BD">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TATAME</w:t>
            </w:r>
          </w:p>
        </w:tc>
        <w:tc>
          <w:tcPr>
            <w:tcW w:w="1718" w:type="pct"/>
            <w:vAlign w:val="center"/>
          </w:tcPr>
          <w:p w14:paraId="10D55BD5">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150</w:t>
            </w:r>
          </w:p>
        </w:tc>
      </w:tr>
      <w:tr w14:paraId="51B5F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2742F430">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9</w:t>
            </w:r>
          </w:p>
        </w:tc>
        <w:tc>
          <w:tcPr>
            <w:tcW w:w="2766" w:type="pct"/>
            <w:vAlign w:val="center"/>
          </w:tcPr>
          <w:p w14:paraId="49B222BD">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CASA DE BONECA</w:t>
            </w:r>
          </w:p>
        </w:tc>
        <w:tc>
          <w:tcPr>
            <w:tcW w:w="1718" w:type="pct"/>
            <w:vAlign w:val="center"/>
          </w:tcPr>
          <w:p w14:paraId="633DDCEF">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01</w:t>
            </w:r>
          </w:p>
        </w:tc>
      </w:tr>
      <w:tr w14:paraId="14495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7D3132ED">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10</w:t>
            </w:r>
          </w:p>
        </w:tc>
        <w:tc>
          <w:tcPr>
            <w:tcW w:w="2766" w:type="pct"/>
            <w:vAlign w:val="center"/>
          </w:tcPr>
          <w:p w14:paraId="53C14AFE">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TÚNEL LÚDICO</w:t>
            </w:r>
          </w:p>
        </w:tc>
        <w:tc>
          <w:tcPr>
            <w:tcW w:w="1718" w:type="pct"/>
            <w:vAlign w:val="center"/>
          </w:tcPr>
          <w:p w14:paraId="5C17E76A">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04</w:t>
            </w:r>
          </w:p>
        </w:tc>
      </w:tr>
      <w:tr w14:paraId="419A0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5D7104FC">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11</w:t>
            </w:r>
          </w:p>
        </w:tc>
        <w:tc>
          <w:tcPr>
            <w:tcW w:w="2766" w:type="pct"/>
            <w:vAlign w:val="center"/>
          </w:tcPr>
          <w:p w14:paraId="6A679B5D">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CONJUNTO DE GOLS DESMONTÁVEIS</w:t>
            </w:r>
          </w:p>
        </w:tc>
        <w:tc>
          <w:tcPr>
            <w:tcW w:w="1718" w:type="pct"/>
            <w:vAlign w:val="center"/>
          </w:tcPr>
          <w:p w14:paraId="558F4F23">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eastAsiaTheme="minorHAnsi"/>
                <w:b w:val="0"/>
                <w:bCs w:val="0"/>
                <w:sz w:val="18"/>
                <w:szCs w:val="18"/>
              </w:rPr>
            </w:pPr>
            <w:r>
              <w:rPr>
                <w:rFonts w:hint="default" w:ascii="Arial" w:hAnsi="Arial" w:cs="Arial"/>
                <w:b w:val="0"/>
                <w:bCs w:val="0"/>
                <w:sz w:val="18"/>
                <w:szCs w:val="18"/>
              </w:rPr>
              <w:t>04</w:t>
            </w:r>
          </w:p>
        </w:tc>
      </w:tr>
      <w:tr w14:paraId="1E056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2763C779">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12</w:t>
            </w:r>
          </w:p>
        </w:tc>
        <w:tc>
          <w:tcPr>
            <w:tcW w:w="2766" w:type="pct"/>
            <w:vAlign w:val="center"/>
          </w:tcPr>
          <w:p w14:paraId="4DF0A569">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EQUIPAMENTO DE PSCICOMOTRICIDADE PISCINA DE BOLINHA</w:t>
            </w:r>
          </w:p>
        </w:tc>
        <w:tc>
          <w:tcPr>
            <w:tcW w:w="1718" w:type="pct"/>
            <w:vAlign w:val="center"/>
          </w:tcPr>
          <w:p w14:paraId="3B4EC17F">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eastAsiaTheme="minorHAnsi"/>
                <w:b w:val="0"/>
                <w:bCs w:val="0"/>
                <w:sz w:val="18"/>
                <w:szCs w:val="18"/>
              </w:rPr>
            </w:pPr>
            <w:r>
              <w:rPr>
                <w:rFonts w:hint="default" w:ascii="Arial" w:hAnsi="Arial" w:cs="Arial"/>
                <w:b w:val="0"/>
                <w:bCs w:val="0"/>
                <w:sz w:val="18"/>
                <w:szCs w:val="18"/>
              </w:rPr>
              <w:t>04</w:t>
            </w:r>
          </w:p>
        </w:tc>
      </w:tr>
      <w:tr w14:paraId="48229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2FA8789E">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13</w:t>
            </w:r>
          </w:p>
        </w:tc>
        <w:tc>
          <w:tcPr>
            <w:tcW w:w="2766" w:type="pct"/>
            <w:vAlign w:val="center"/>
          </w:tcPr>
          <w:p w14:paraId="70FD2E49">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PLAYGROUD</w:t>
            </w:r>
          </w:p>
        </w:tc>
        <w:tc>
          <w:tcPr>
            <w:tcW w:w="1718" w:type="pct"/>
            <w:vAlign w:val="center"/>
          </w:tcPr>
          <w:p w14:paraId="31C48AE0">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eastAsiaTheme="minorHAnsi"/>
                <w:b w:val="0"/>
                <w:bCs w:val="0"/>
                <w:sz w:val="18"/>
                <w:szCs w:val="18"/>
              </w:rPr>
            </w:pPr>
            <w:r>
              <w:rPr>
                <w:rFonts w:hint="default" w:ascii="Arial" w:hAnsi="Arial" w:cs="Arial"/>
                <w:b w:val="0"/>
                <w:bCs w:val="0"/>
                <w:sz w:val="18"/>
                <w:szCs w:val="18"/>
              </w:rPr>
              <w:t>01</w:t>
            </w:r>
          </w:p>
        </w:tc>
      </w:tr>
      <w:tr w14:paraId="1608A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13593FBD">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14</w:t>
            </w:r>
          </w:p>
        </w:tc>
        <w:tc>
          <w:tcPr>
            <w:tcW w:w="2766" w:type="pct"/>
            <w:vAlign w:val="center"/>
          </w:tcPr>
          <w:p w14:paraId="4263122A">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MESA DE PEBOLIM (TOTÓ)</w:t>
            </w:r>
          </w:p>
        </w:tc>
        <w:tc>
          <w:tcPr>
            <w:tcW w:w="1718" w:type="pct"/>
            <w:vAlign w:val="center"/>
          </w:tcPr>
          <w:p w14:paraId="43F5E6B6">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eastAsiaTheme="minorHAnsi"/>
                <w:b w:val="0"/>
                <w:bCs w:val="0"/>
                <w:sz w:val="18"/>
                <w:szCs w:val="18"/>
              </w:rPr>
            </w:pPr>
            <w:r>
              <w:rPr>
                <w:rFonts w:hint="default" w:ascii="Arial" w:hAnsi="Arial" w:cs="Arial" w:eastAsiaTheme="minorHAnsi"/>
                <w:b w:val="0"/>
                <w:bCs w:val="0"/>
                <w:sz w:val="18"/>
                <w:szCs w:val="18"/>
              </w:rPr>
              <w:t>01</w:t>
            </w:r>
          </w:p>
        </w:tc>
      </w:tr>
      <w:tr w14:paraId="56C45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16" w:type="pct"/>
            <w:vAlign w:val="center"/>
          </w:tcPr>
          <w:p w14:paraId="2C0B8F96">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15</w:t>
            </w:r>
          </w:p>
        </w:tc>
        <w:tc>
          <w:tcPr>
            <w:tcW w:w="2766" w:type="pct"/>
            <w:vAlign w:val="center"/>
          </w:tcPr>
          <w:p w14:paraId="6CF67203">
            <w:pPr>
              <w:pageBreakBefore w:val="0"/>
              <w:kinsoku/>
              <w:wordWrap/>
              <w:overflowPunct/>
              <w:topLinePunct w:val="0"/>
              <w:autoSpaceDE/>
              <w:autoSpaceDN/>
              <w:bidi w:val="0"/>
              <w:snapToGrid/>
              <w:spacing w:beforeAutospacing="0" w:afterAutospacing="0" w:line="360" w:lineRule="auto"/>
              <w:ind w:left="0" w:leftChars="0" w:right="0" w:firstLine="0" w:firstLineChars="0"/>
              <w:contextualSpacing/>
              <w:jc w:val="center"/>
              <w:rPr>
                <w:rFonts w:hint="default" w:ascii="Arial" w:hAnsi="Arial" w:cs="Arial"/>
                <w:b w:val="0"/>
                <w:bCs w:val="0"/>
                <w:sz w:val="18"/>
                <w:szCs w:val="18"/>
              </w:rPr>
            </w:pPr>
            <w:r>
              <w:rPr>
                <w:rFonts w:hint="default" w:ascii="Arial" w:hAnsi="Arial" w:cs="Arial"/>
                <w:b w:val="0"/>
                <w:bCs w:val="0"/>
                <w:sz w:val="18"/>
                <w:szCs w:val="18"/>
              </w:rPr>
              <w:t>MESA DE TENIS (PING PONG)</w:t>
            </w:r>
          </w:p>
        </w:tc>
        <w:tc>
          <w:tcPr>
            <w:tcW w:w="1718" w:type="pct"/>
            <w:vAlign w:val="center"/>
          </w:tcPr>
          <w:p w14:paraId="6CDF763E">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eastAsiaTheme="minorHAnsi"/>
                <w:b w:val="0"/>
                <w:bCs w:val="0"/>
                <w:sz w:val="18"/>
                <w:szCs w:val="18"/>
              </w:rPr>
            </w:pPr>
            <w:r>
              <w:rPr>
                <w:rFonts w:hint="default" w:ascii="Arial" w:hAnsi="Arial" w:cs="Arial" w:eastAsiaTheme="minorHAnsi"/>
                <w:b w:val="0"/>
                <w:bCs w:val="0"/>
                <w:sz w:val="18"/>
                <w:szCs w:val="18"/>
              </w:rPr>
              <w:t>01</w:t>
            </w:r>
          </w:p>
        </w:tc>
      </w:tr>
    </w:tbl>
    <w:p w14:paraId="16901203">
      <w:pPr>
        <w:pageBreakBefore w:val="0"/>
        <w:kinsoku/>
        <w:wordWrap/>
        <w:overflowPunct/>
        <w:topLinePunct w:val="0"/>
        <w:autoSpaceDE/>
        <w:autoSpaceDN/>
        <w:bidi w:val="0"/>
        <w:snapToGrid/>
        <w:spacing w:beforeAutospacing="0" w:afterAutospacing="0" w:line="360" w:lineRule="auto"/>
        <w:ind w:left="0" w:leftChars="0" w:right="0" w:firstLine="0" w:firstLineChars="0"/>
        <w:jc w:val="center"/>
        <w:rPr>
          <w:rFonts w:hint="default" w:ascii="Arial" w:hAnsi="Arial" w:cs="Arial"/>
          <w:sz w:val="18"/>
          <w:szCs w:val="18"/>
        </w:rPr>
      </w:pPr>
    </w:p>
    <w:p w14:paraId="296C0741">
      <w:pPr>
        <w:pageBreakBefore w:val="0"/>
        <w:kinsoku/>
        <w:wordWrap/>
        <w:overflowPunct/>
        <w:topLinePunct w:val="0"/>
        <w:autoSpaceDE/>
        <w:autoSpaceDN/>
        <w:bidi w:val="0"/>
        <w:adjustRightInd w:val="0"/>
        <w:snapToGrid/>
        <w:spacing w:beforeAutospacing="0" w:afterAutospacing="0" w:line="360" w:lineRule="auto"/>
        <w:ind w:left="0" w:leftChars="0" w:right="0" w:firstLine="0" w:firstLineChars="0"/>
        <w:rPr>
          <w:rFonts w:hint="default" w:ascii="Arial" w:hAnsi="Arial" w:cs="Arial" w:eastAsiaTheme="minorHAnsi"/>
          <w:sz w:val="18"/>
          <w:szCs w:val="18"/>
        </w:rPr>
      </w:pPr>
    </w:p>
    <w:p w14:paraId="26AE742C">
      <w:pPr>
        <w:pStyle w:val="221"/>
        <w:autoSpaceDE w:val="0"/>
        <w:autoSpaceDN w:val="0"/>
        <w:adjustRightInd w:val="0"/>
        <w:spacing w:line="360" w:lineRule="auto"/>
        <w:ind w:left="0"/>
        <w:contextualSpacing w:val="0"/>
        <w:jc w:val="center"/>
        <w:rPr>
          <w:rFonts w:ascii="Arial" w:hAnsi="Arial" w:cs="Arial"/>
          <w:b/>
          <w:sz w:val="40"/>
          <w:szCs w:val="40"/>
        </w:rPr>
      </w:pPr>
    </w:p>
    <w:p w14:paraId="4BA17E30">
      <w:pPr>
        <w:pStyle w:val="221"/>
        <w:autoSpaceDE w:val="0"/>
        <w:autoSpaceDN w:val="0"/>
        <w:adjustRightInd w:val="0"/>
        <w:spacing w:line="360" w:lineRule="auto"/>
        <w:ind w:left="0"/>
        <w:contextualSpacing w:val="0"/>
        <w:jc w:val="center"/>
        <w:rPr>
          <w:rFonts w:ascii="Arial" w:hAnsi="Arial" w:cs="Arial"/>
          <w:b/>
          <w:sz w:val="40"/>
          <w:szCs w:val="40"/>
        </w:rPr>
      </w:pPr>
    </w:p>
    <w:p w14:paraId="0506401D">
      <w:pPr>
        <w:pStyle w:val="221"/>
        <w:autoSpaceDE w:val="0"/>
        <w:autoSpaceDN w:val="0"/>
        <w:adjustRightInd w:val="0"/>
        <w:spacing w:line="360" w:lineRule="auto"/>
        <w:ind w:left="0"/>
        <w:contextualSpacing w:val="0"/>
        <w:jc w:val="center"/>
        <w:rPr>
          <w:rFonts w:ascii="Arial" w:hAnsi="Arial" w:cs="Arial"/>
          <w:b/>
          <w:sz w:val="40"/>
          <w:szCs w:val="40"/>
        </w:rPr>
      </w:pPr>
    </w:p>
    <w:p w14:paraId="2D565F1A">
      <w:pPr>
        <w:pStyle w:val="221"/>
        <w:autoSpaceDE w:val="0"/>
        <w:autoSpaceDN w:val="0"/>
        <w:adjustRightInd w:val="0"/>
        <w:spacing w:line="360" w:lineRule="auto"/>
        <w:ind w:left="0"/>
        <w:contextualSpacing w:val="0"/>
        <w:jc w:val="center"/>
        <w:rPr>
          <w:rFonts w:ascii="Arial" w:hAnsi="Arial" w:cs="Arial"/>
          <w:b/>
          <w:sz w:val="40"/>
          <w:szCs w:val="40"/>
        </w:rPr>
      </w:pPr>
    </w:p>
    <w:p w14:paraId="16D2A2F6">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105/2024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065/2024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046/2024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09 de setembro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66747416">
      <w:pPr>
        <w:spacing w:line="276" w:lineRule="auto"/>
        <w:rPr>
          <w:rFonts w:ascii="Arial" w:hAnsi="Arial" w:cs="Arial"/>
          <w:sz w:val="20"/>
          <w:szCs w:val="20"/>
        </w:rPr>
      </w:pPr>
    </w:p>
    <w:tbl>
      <w:tblPr>
        <w:tblStyle w:val="5"/>
        <w:tblpPr w:leftFromText="180" w:rightFromText="180" w:vertAnchor="text" w:horzAnchor="page" w:tblpXSpec="center" w:tblpY="278"/>
        <w:tblOverlap w:val="never"/>
        <w:tblW w:w="10635" w:type="dxa"/>
        <w:jc w:val="center"/>
        <w:tblLayout w:type="fixed"/>
        <w:tblCellMar>
          <w:top w:w="0" w:type="dxa"/>
          <w:left w:w="108" w:type="dxa"/>
          <w:bottom w:w="0" w:type="dxa"/>
          <w:right w:w="108" w:type="dxa"/>
        </w:tblCellMar>
      </w:tblPr>
      <w:tblGrid>
        <w:gridCol w:w="810"/>
        <w:gridCol w:w="4560"/>
        <w:gridCol w:w="660"/>
        <w:gridCol w:w="630"/>
        <w:gridCol w:w="1215"/>
        <w:gridCol w:w="1380"/>
        <w:gridCol w:w="1380"/>
      </w:tblGrid>
      <w:tr w14:paraId="3A848A96">
        <w:tblPrEx>
          <w:tblCellMar>
            <w:top w:w="0" w:type="dxa"/>
            <w:left w:w="108" w:type="dxa"/>
            <w:bottom w:w="0" w:type="dxa"/>
            <w:right w:w="108" w:type="dxa"/>
          </w:tblCellMar>
        </w:tblPrEx>
        <w:trPr>
          <w:trHeight w:val="376"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tcPr>
          <w:p w14:paraId="183F5F83">
            <w:pPr>
              <w:spacing w:after="0" w:line="240" w:lineRule="auto"/>
              <w:ind w:left="0" w:leftChars="0" w:firstLine="0" w:firstLineChars="0"/>
              <w:jc w:val="center"/>
              <w:rPr>
                <w:rFonts w:hint="default" w:ascii="Arial" w:hAnsi="Arial" w:cs="Arial"/>
                <w:b/>
                <w:sz w:val="16"/>
                <w:szCs w:val="16"/>
              </w:rPr>
            </w:pPr>
            <w:r>
              <w:rPr>
                <w:rFonts w:hint="default" w:ascii="Arial" w:hAnsi="Arial" w:cs="Arial"/>
                <w:b/>
                <w:sz w:val="16"/>
                <w:szCs w:val="16"/>
              </w:rPr>
              <w:t>Item</w:t>
            </w:r>
          </w:p>
        </w:tc>
        <w:tc>
          <w:tcPr>
            <w:tcW w:w="4560" w:type="dxa"/>
            <w:tcBorders>
              <w:top w:val="single" w:color="000000" w:sz="4" w:space="0"/>
              <w:left w:val="single" w:color="000000" w:sz="4" w:space="0"/>
              <w:bottom w:val="single" w:color="000000" w:sz="4" w:space="0"/>
              <w:right w:val="single" w:color="000000" w:sz="4" w:space="0"/>
            </w:tcBorders>
            <w:shd w:val="clear" w:color="auto" w:fill="auto"/>
          </w:tcPr>
          <w:p w14:paraId="7F266DB1">
            <w:pPr>
              <w:spacing w:after="0" w:line="240" w:lineRule="auto"/>
              <w:ind w:left="0" w:leftChars="0" w:firstLine="0" w:firstLineChars="0"/>
              <w:jc w:val="center"/>
              <w:rPr>
                <w:rFonts w:hint="default" w:ascii="Arial" w:hAnsi="Arial" w:cs="Arial"/>
                <w:b w:val="0"/>
                <w:bCs/>
                <w:sz w:val="16"/>
                <w:szCs w:val="16"/>
                <w:lang w:val="pt-BR"/>
              </w:rPr>
            </w:pPr>
            <w:r>
              <w:rPr>
                <w:rFonts w:hint="default" w:ascii="Arial" w:hAnsi="Arial" w:cs="Arial"/>
                <w:b/>
                <w:bCs w:val="0"/>
                <w:sz w:val="16"/>
                <w:szCs w:val="16"/>
              </w:rPr>
              <w:t>D</w:t>
            </w:r>
            <w:r>
              <w:rPr>
                <w:rFonts w:hint="default" w:ascii="Arial" w:hAnsi="Arial" w:cs="Arial"/>
                <w:b/>
                <w:bCs w:val="0"/>
                <w:sz w:val="16"/>
                <w:szCs w:val="16"/>
                <w:lang w:val="pt-BR"/>
              </w:rPr>
              <w:t>escrição</w:t>
            </w: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12BD4A3B">
            <w:pPr>
              <w:tabs>
                <w:tab w:val="left" w:pos="480"/>
              </w:tabs>
              <w:spacing w:after="0" w:line="240" w:lineRule="auto"/>
              <w:ind w:left="-240" w:leftChars="-100" w:firstLine="0" w:firstLineChars="0"/>
              <w:jc w:val="right"/>
              <w:rPr>
                <w:rFonts w:hint="default" w:ascii="Arial" w:hAnsi="Arial" w:cs="Arial"/>
                <w:b/>
                <w:sz w:val="16"/>
                <w:szCs w:val="16"/>
              </w:rPr>
            </w:pPr>
            <w:r>
              <w:rPr>
                <w:rFonts w:hint="default" w:ascii="Arial" w:hAnsi="Arial" w:cs="Arial"/>
                <w:b/>
                <w:sz w:val="16"/>
                <w:szCs w:val="16"/>
              </w:rPr>
              <w:t>UND</w:t>
            </w:r>
          </w:p>
        </w:tc>
        <w:tc>
          <w:tcPr>
            <w:tcW w:w="630" w:type="dxa"/>
            <w:tcBorders>
              <w:top w:val="single" w:color="000000" w:sz="4" w:space="0"/>
              <w:left w:val="single" w:color="000000" w:sz="4" w:space="0"/>
              <w:bottom w:val="single" w:color="000000" w:sz="4" w:space="0"/>
              <w:right w:val="single" w:color="000000" w:sz="4" w:space="0"/>
            </w:tcBorders>
          </w:tcPr>
          <w:p w14:paraId="577C198C">
            <w:pPr>
              <w:spacing w:after="0" w:line="240" w:lineRule="auto"/>
              <w:ind w:left="0" w:leftChars="0" w:firstLine="0" w:firstLineChars="0"/>
              <w:jc w:val="center"/>
              <w:rPr>
                <w:rFonts w:hint="default" w:ascii="Arial" w:hAnsi="Arial" w:cs="Arial"/>
                <w:b/>
                <w:sz w:val="16"/>
                <w:szCs w:val="16"/>
              </w:rPr>
            </w:pPr>
            <w:r>
              <w:rPr>
                <w:rFonts w:hint="default" w:ascii="Arial" w:hAnsi="Arial" w:cs="Arial"/>
                <w:b/>
                <w:sz w:val="16"/>
                <w:szCs w:val="16"/>
              </w:rPr>
              <w:t>QTD</w:t>
            </w:r>
          </w:p>
        </w:tc>
        <w:tc>
          <w:tcPr>
            <w:tcW w:w="1215" w:type="dxa"/>
            <w:tcBorders>
              <w:top w:val="single" w:color="000000" w:sz="4" w:space="0"/>
              <w:left w:val="single" w:color="000000" w:sz="4" w:space="0"/>
              <w:bottom w:val="single" w:color="000000" w:sz="4" w:space="0"/>
              <w:right w:val="single" w:color="000000" w:sz="4" w:space="0"/>
            </w:tcBorders>
          </w:tcPr>
          <w:p w14:paraId="41D01B08">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Marca</w:t>
            </w:r>
          </w:p>
        </w:tc>
        <w:tc>
          <w:tcPr>
            <w:tcW w:w="1380" w:type="dxa"/>
            <w:tcBorders>
              <w:top w:val="single" w:color="000000" w:sz="4" w:space="0"/>
              <w:left w:val="single" w:color="000000" w:sz="4" w:space="0"/>
              <w:bottom w:val="single" w:color="000000" w:sz="4" w:space="0"/>
              <w:right w:val="single" w:color="000000" w:sz="4" w:space="0"/>
            </w:tcBorders>
          </w:tcPr>
          <w:p w14:paraId="3DF19D92">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Vr. Unit</w:t>
            </w:r>
          </w:p>
        </w:tc>
        <w:tc>
          <w:tcPr>
            <w:tcW w:w="1380" w:type="dxa"/>
            <w:tcBorders>
              <w:top w:val="single" w:color="000000" w:sz="4" w:space="0"/>
              <w:left w:val="single" w:color="000000" w:sz="4" w:space="0"/>
              <w:bottom w:val="single" w:color="000000" w:sz="4" w:space="0"/>
              <w:right w:val="single" w:color="000000" w:sz="4" w:space="0"/>
            </w:tcBorders>
          </w:tcPr>
          <w:p w14:paraId="2D2FA4FA">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Vr. Total</w:t>
            </w:r>
          </w:p>
        </w:tc>
      </w:tr>
      <w:tr w14:paraId="48933885">
        <w:tblPrEx>
          <w:tblCellMar>
            <w:top w:w="0" w:type="dxa"/>
            <w:left w:w="108" w:type="dxa"/>
            <w:bottom w:w="0" w:type="dxa"/>
            <w:right w:w="108" w:type="dxa"/>
          </w:tblCellMar>
        </w:tblPrEx>
        <w:trPr>
          <w:trHeight w:val="330"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93CBC">
            <w:pPr>
              <w:pStyle w:val="221"/>
              <w:numPr>
                <w:ilvl w:val="0"/>
                <w:numId w:val="0"/>
              </w:numPr>
              <w:spacing w:after="0" w:line="240" w:lineRule="auto"/>
              <w:jc w:val="center"/>
              <w:rPr>
                <w:rFonts w:hint="default" w:ascii="Arial" w:hAnsi="Arial" w:cs="Arial"/>
                <w:sz w:val="16"/>
                <w:szCs w:val="16"/>
                <w:lang w:val="pt-BR"/>
              </w:rPr>
            </w:pPr>
            <w:r>
              <w:rPr>
                <w:rFonts w:hint="default" w:ascii="Arial" w:hAnsi="Arial" w:cs="Arial"/>
                <w:sz w:val="16"/>
                <w:szCs w:val="16"/>
                <w:lang w:val="pt-BR"/>
              </w:rPr>
              <w:t>01</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7879E">
            <w:pPr>
              <w:spacing w:before="28" w:after="28" w:line="276" w:lineRule="auto"/>
              <w:jc w:val="both"/>
              <w:rPr>
                <w:rFonts w:hint="default" w:ascii="Arial" w:hAnsi="Arial" w:cs="Arial"/>
                <w:b w:val="0"/>
                <w:bCs/>
                <w:sz w:val="16"/>
                <w:szCs w:val="16"/>
              </w:rPr>
            </w:pPr>
            <w:r>
              <w:rPr>
                <w:rFonts w:hint="default" w:ascii="Arial" w:hAnsi="Arial" w:cs="Arial"/>
                <w:b w:val="0"/>
                <w:bCs/>
                <w:sz w:val="16"/>
                <w:szCs w:val="16"/>
              </w:rPr>
              <w:t>CAMA ESCOLAR EMPILHÁVEL</w:t>
            </w:r>
            <w:r>
              <w:rPr>
                <w:rFonts w:hint="default" w:ascii="Arial" w:hAnsi="Arial" w:cs="Arial"/>
                <w:b w:val="0"/>
                <w:bCs/>
                <w:sz w:val="16"/>
                <w:szCs w:val="16"/>
                <w:lang w:val="pt-BR"/>
              </w:rPr>
              <w:t xml:space="preserve"> - </w:t>
            </w:r>
            <w:r>
              <w:rPr>
                <w:rFonts w:hint="default" w:ascii="Arial" w:hAnsi="Arial" w:cs="Arial"/>
                <w:b w:val="0"/>
                <w:bCs/>
                <w:sz w:val="16"/>
                <w:szCs w:val="16"/>
              </w:rPr>
              <w:t>Caminha empilhável para crianças de 1 a 5 anos. Leve, lavável, montada através de encaixe, sem velcro e parafusos. LOCAL • Creches II e III. DIMENSÕES E TOLERÂNCIAS • Altura: 110 mm + 50 mm; • Largura: 550 mm +/- 50 mm; • Comprimento: 1350 mm +/- 50 mm. CARACTERÍSTICAS • Selo do INMETRO; • Permite empilhamento. • Suporta até 80 kg; • Pés e cabeceira em polipropileno virgem (PP não reciclado) que permitam higienização total com água. Ponteiras dos pés em borracha antiderrapante. • Estrutura lateral em barras de alumínio de liga 6063 com espessura de 1,59mm, resistente à corrosão, inclusive por tensão, umidade e salinidade. • Tela vazada em tecido 100% poliéster lavável, com tratamento antialérgico, antifungo, antiácaro, antibacteriano, antichama, anti-UV, antioxidante e isento de ftalatos. Acabamento soldado uniformemente resistente à tração manual.</w:t>
            </w:r>
          </w:p>
          <w:p w14:paraId="3FD30B6B">
            <w:pPr>
              <w:contextualSpacing/>
              <w:jc w:val="both"/>
              <w:rPr>
                <w:rFonts w:hint="default" w:ascii="Arial" w:hAnsi="Arial" w:cs="Arial"/>
                <w:b w:val="0"/>
                <w:bCs/>
                <w:color w:val="000000" w:themeColor="text1"/>
                <w:sz w:val="16"/>
                <w:szCs w:val="16"/>
                <w:shd w:val="clear" w:color="auto" w:fill="FFFFFF"/>
                <w:lang w:val="pt-BR"/>
                <w14:textFill>
                  <w14:solidFill>
                    <w14:schemeClr w14:val="tx1"/>
                  </w14:solidFill>
                </w14:textFill>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36B83">
            <w:pPr>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60042491">
            <w:pPr>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cs="Arial"/>
                <w:sz w:val="16"/>
                <w:szCs w:val="16"/>
              </w:rPr>
              <w:t>1000</w:t>
            </w:r>
          </w:p>
        </w:tc>
        <w:tc>
          <w:tcPr>
            <w:tcW w:w="1215" w:type="dxa"/>
            <w:tcBorders>
              <w:top w:val="single" w:color="000000" w:sz="4" w:space="0"/>
              <w:left w:val="single" w:color="000000" w:sz="4" w:space="0"/>
              <w:bottom w:val="single" w:color="000000" w:sz="4" w:space="0"/>
              <w:right w:val="single" w:color="000000" w:sz="4" w:space="0"/>
            </w:tcBorders>
          </w:tcPr>
          <w:p w14:paraId="53BC137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676A752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24AA792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EEE49E6">
        <w:tblPrEx>
          <w:tblCellMar>
            <w:top w:w="0" w:type="dxa"/>
            <w:left w:w="108" w:type="dxa"/>
            <w:bottom w:w="0" w:type="dxa"/>
            <w:right w:w="108" w:type="dxa"/>
          </w:tblCellMar>
        </w:tblPrEx>
        <w:trPr>
          <w:trHeight w:val="390"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EED96">
            <w:pPr>
              <w:pStyle w:val="221"/>
              <w:numPr>
                <w:ilvl w:val="0"/>
                <w:numId w:val="0"/>
              </w:numPr>
              <w:spacing w:after="0" w:line="240" w:lineRule="auto"/>
              <w:jc w:val="center"/>
              <w:rPr>
                <w:rFonts w:hint="default" w:ascii="Arial" w:hAnsi="Arial" w:cs="Arial"/>
                <w:sz w:val="16"/>
                <w:szCs w:val="16"/>
                <w:lang w:val="pt-BR"/>
              </w:rPr>
            </w:pPr>
            <w:r>
              <w:rPr>
                <w:rFonts w:hint="default" w:ascii="Arial" w:hAnsi="Arial" w:cs="Arial"/>
                <w:sz w:val="16"/>
                <w:szCs w:val="16"/>
                <w:lang w:val="pt-BR"/>
              </w:rPr>
              <w:t>02</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4EED">
            <w:pPr>
              <w:spacing w:before="28" w:after="28" w:line="276" w:lineRule="auto"/>
              <w:jc w:val="both"/>
              <w:rPr>
                <w:rFonts w:hint="default" w:ascii="Arial" w:hAnsi="Arial" w:cs="Arial"/>
                <w:b w:val="0"/>
                <w:bCs/>
                <w:sz w:val="16"/>
                <w:szCs w:val="16"/>
              </w:rPr>
            </w:pPr>
            <w:r>
              <w:rPr>
                <w:rFonts w:hint="default" w:ascii="Arial" w:hAnsi="Arial" w:cs="Arial"/>
                <w:b w:val="0"/>
                <w:bCs/>
                <w:sz w:val="16"/>
                <w:szCs w:val="16"/>
              </w:rPr>
              <w:t>BERÇO</w:t>
            </w:r>
            <w:r>
              <w:rPr>
                <w:rFonts w:hint="default" w:ascii="Arial" w:hAnsi="Arial" w:cs="Arial"/>
                <w:b w:val="0"/>
                <w:bCs/>
                <w:sz w:val="16"/>
                <w:szCs w:val="16"/>
                <w:lang w:val="pt-BR"/>
              </w:rPr>
              <w:t xml:space="preserve"> - </w:t>
            </w:r>
            <w:r>
              <w:rPr>
                <w:rFonts w:hint="default" w:ascii="Arial" w:hAnsi="Arial" w:cs="Arial"/>
                <w:b w:val="0"/>
                <w:bCs/>
                <w:sz w:val="16"/>
                <w:szCs w:val="16"/>
              </w:rPr>
              <w:t>Berço infantil em MDF com grades na cor branca, não dobrável, com rodízios. LOCAL • Creche I. DIMENSÕES E TOLERÂNCIAS • Comprimento: 1200 mm +/- 10 mm; • Largura: 670 mm +/- 10 mm; • Altura das cabeceiras considerando a estrutura tubular: 900 mm (+ou- 10 mm) sem considerar o rodízio. CARACTERÍSTICAS • Selo do INMETRO; • Estrutura metálica em formato de "U" invertido para sustentação das cabeceiras e das grades laterais, confeccionada em tubo de aço carbono, secção circular de 1 1/4", em chapa 16 (1,5mm), com curvas nos cantos superiores. Barras horizontais superiores, distantes das cabeceiras, de modo que estas se configurem como alças para condução do berço. Raio de curvatura do tubo de 100mm (+ou- 5mm) considerando o eixo do tubo. • Estrutura do estrado em tubos de aço carbono, secção retangular com dimensões de 40 x 20mm, em chapa 16 (1,5mm). Base do berço (estrado) em chapa inteiriça de MDP, com espessura de 18mm, revestida nas duas faces em laminado melamínico de baixa pressão (BP) na cor branca. • Sistema de regulagem de altura do estrado por meio de parafusos M6 e porcas soldadas internamente no topo dos tubos da estrutura do estrado. Ajuste do estrado em altura em no mínimo três (03) posições, somente por meio de ferramentas. • Grades laterais fixas confeccionadas em MDP, com espessura de 20mm nas partes horizontais, e 18mm nas partes verticais, revestidas nas duas faces em laminado melamínico de baixa pressão (BP), texturizado na cor branca. • Cabeceiras em MDP, em formato retangular, espessura de 18mm, revestidas nas duas faces em laminado melamínico de baixa pressão (BP) texturizado, na cor branca. • Nas peças de MDP os topos devem ser encabeçados em todo perímetro com fita de bordo de 2mm, com acabamento superficial liso, atóxica, na mesma cor e tonalidade do laminado. Arestas usinadas configurando acabamento arredondado. • Quatro rodízios para pisos frios, com sistema de travas por pedal, injetados em nylon reforçado com fibra de vidro, com eixos de aço, rodas duplas de 75mm, injetadas em PVC, com capacidade de 60kg cada. Banda de rodagem em poliuretano injetado. Eixo dotado de rosca métrica. Sistema de travas nos dois sentidos, tanto na rodagem como no giro, através de mecanismo metálico. Eixos com sistema de rosca M12. • Fixação dos rodízios às estruturas metálicas, por meio de porcas internas aos tubos. Estas porcas podem ser soldadas em chapas soldadas na parte interna dos tubos. GARANTIA • Mínima de um ano a partir da data de entrega, contra defeitos de fabricação</w:t>
            </w:r>
          </w:p>
          <w:p w14:paraId="271926F9">
            <w:pPr>
              <w:contextualSpacing/>
              <w:jc w:val="both"/>
              <w:rPr>
                <w:rFonts w:hint="default" w:ascii="Arial" w:hAnsi="Arial" w:cs="Arial"/>
                <w:b w:val="0"/>
                <w:bCs/>
                <w:sz w:val="16"/>
                <w:szCs w:val="16"/>
              </w:rPr>
            </w:pPr>
            <w:r>
              <w:rPr>
                <w:rFonts w:hint="default" w:ascii="Arial" w:hAnsi="Arial" w:cs="Arial"/>
                <w:b w:val="0"/>
                <w:bCs/>
                <w:sz w:val="16"/>
                <w:szCs w:val="16"/>
              </w:rPr>
              <w:t>Colchão infantil em espuma flexível de poliuretano. Figura 24: colchão para berço Imagem ilustrativa LOCAL • Creche I. DIMENSÕES E TOLERÂNCIAS • Altura: 120 mm - 5 mm +15 mm; • Largura e comprimento: devem ser tais que o espaço entre o colchão e as laterais, e, entre o colchão e as cabeceiras, não exceda a 30 mm. CARACTERÍSTICAS • Espuma de poliuretano flexível com densidade D18, integral (tipo “simples”), revestido em uma das faces e nas laterais em tecido Jacquard, costurado em matelassê (acolchoado), com fechamento perimetral tipo viés, e com acabamento da outra face do colchão plastificado. • Tratamento antialérgico e antiácaro nos tecidos. GARANTIA • Mínima de um ano a partir da data de entrega, contra defeitos de fabricação.</w:t>
            </w:r>
          </w:p>
          <w:p w14:paraId="265714B9">
            <w:pPr>
              <w:contextualSpacing/>
              <w:jc w:val="both"/>
              <w:rPr>
                <w:rFonts w:hint="default" w:ascii="Arial" w:hAnsi="Arial" w:cs="Arial"/>
                <w:b w:val="0"/>
                <w:bCs/>
                <w:sz w:val="16"/>
                <w:szCs w:val="16"/>
                <w:lang w:val="pt-BR"/>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F205C">
            <w:pPr>
              <w:jc w:val="center"/>
              <w:rPr>
                <w:rFonts w:hint="default" w:ascii="Arial" w:hAnsi="Arial" w:cs="Arial"/>
                <w:sz w:val="16"/>
                <w:szCs w:val="16"/>
                <w:lang w:val="pt-BR"/>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2441A00B">
            <w:pPr>
              <w:jc w:val="center"/>
              <w:rPr>
                <w:rFonts w:hint="default" w:ascii="Arial" w:hAnsi="Arial" w:cs="Arial"/>
                <w:sz w:val="16"/>
                <w:szCs w:val="16"/>
                <w:lang w:val="pt-BR"/>
              </w:rPr>
            </w:pPr>
            <w:r>
              <w:rPr>
                <w:rFonts w:hint="default" w:ascii="Arial" w:hAnsi="Arial" w:cs="Arial"/>
                <w:sz w:val="16"/>
                <w:szCs w:val="16"/>
              </w:rPr>
              <w:t>53</w:t>
            </w:r>
          </w:p>
        </w:tc>
        <w:tc>
          <w:tcPr>
            <w:tcW w:w="1215" w:type="dxa"/>
            <w:tcBorders>
              <w:top w:val="single" w:color="000000" w:sz="4" w:space="0"/>
              <w:left w:val="single" w:color="000000" w:sz="4" w:space="0"/>
              <w:bottom w:val="single" w:color="000000" w:sz="4" w:space="0"/>
              <w:right w:val="single" w:color="000000" w:sz="4" w:space="0"/>
            </w:tcBorders>
          </w:tcPr>
          <w:p w14:paraId="710A29E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273F4F8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4DA8424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0FEEDDE">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7A744">
            <w:pPr>
              <w:spacing w:after="0" w:line="240" w:lineRule="auto"/>
              <w:jc w:val="center"/>
              <w:rPr>
                <w:rFonts w:hint="default" w:ascii="Arial" w:hAnsi="Arial" w:cs="Arial"/>
                <w:sz w:val="16"/>
                <w:szCs w:val="16"/>
                <w:lang w:val="pt-BR"/>
              </w:rPr>
            </w:pPr>
            <w:r>
              <w:rPr>
                <w:rFonts w:hint="default" w:ascii="Arial" w:hAnsi="Arial" w:cs="Arial"/>
                <w:sz w:val="16"/>
                <w:szCs w:val="16"/>
                <w:lang w:val="pt-BR"/>
              </w:rPr>
              <w:t>03</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BD91D">
            <w:pPr>
              <w:spacing w:before="28" w:after="28" w:line="276" w:lineRule="auto"/>
              <w:jc w:val="both"/>
              <w:rPr>
                <w:rFonts w:hint="default" w:ascii="Arial" w:hAnsi="Arial" w:cs="Arial"/>
                <w:b w:val="0"/>
                <w:bCs/>
                <w:sz w:val="16"/>
                <w:szCs w:val="16"/>
              </w:rPr>
            </w:pPr>
            <w:r>
              <w:rPr>
                <w:rFonts w:hint="default" w:ascii="Arial" w:hAnsi="Arial" w:cs="Arial"/>
                <w:b w:val="0"/>
                <w:bCs/>
                <w:sz w:val="16"/>
                <w:szCs w:val="16"/>
              </w:rPr>
              <w:t>COLCHONETE</w:t>
            </w:r>
            <w:r>
              <w:rPr>
                <w:rFonts w:hint="default" w:ascii="Arial" w:hAnsi="Arial" w:cs="Arial"/>
                <w:b w:val="0"/>
                <w:bCs/>
                <w:sz w:val="16"/>
                <w:szCs w:val="16"/>
                <w:lang w:val="pt-BR"/>
              </w:rPr>
              <w:t xml:space="preserve"> - </w:t>
            </w:r>
            <w:r>
              <w:rPr>
                <w:rFonts w:hint="default" w:ascii="Arial" w:hAnsi="Arial" w:cs="Arial"/>
                <w:b w:val="0"/>
                <w:bCs/>
                <w:sz w:val="16"/>
                <w:szCs w:val="16"/>
              </w:rPr>
              <w:t>Colchonete de lâmina de espuma flexível de poliuretano para uso infantil, certificado pelo INMETRO e em conformidade com a norma ABNT NBR 13579-1 11 Dimensões: • Comprimento: 185cm; • Largura: 65cm; • Espessura: 05cm. Características: • Revestimento em material têxtil plastificado, “atóxico”, ref. “CORINO”, na cor AZUL REAL, impermeável, com acabamento em costura simples e acabamento em cadarço impermeável; • Espuma com densidade nominal Kg/m³: D-20. Norma ABNT NBR 8537 RECOMENDAÇÕES: É indispensável atender às especificações técnicas específicas para cada material.</w:t>
            </w:r>
          </w:p>
          <w:p w14:paraId="3F173169">
            <w:pPr>
              <w:contextualSpacing/>
              <w:jc w:val="both"/>
              <w:rPr>
                <w:rFonts w:hint="default" w:ascii="Arial" w:hAnsi="Arial" w:cs="Arial"/>
                <w:b w:val="0"/>
                <w:bCs/>
                <w:color w:val="000000" w:themeColor="text1"/>
                <w:sz w:val="16"/>
                <w:szCs w:val="16"/>
                <w:shd w:val="clear" w:color="auto" w:fill="FFFFFF"/>
                <w:lang w:val="pt-BR"/>
                <w14:textFill>
                  <w14:solidFill>
                    <w14:schemeClr w14:val="tx1"/>
                  </w14:solidFill>
                </w14:textFill>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5FC98">
            <w:pPr>
              <w:jc w:val="center"/>
              <w:rPr>
                <w:rFonts w:hint="default" w:ascii="Arial" w:hAnsi="Arial" w:cs="Arial"/>
                <w:color w:val="000000" w:themeColor="text1"/>
                <w:sz w:val="16"/>
                <w:szCs w:val="16"/>
                <w14:textFill>
                  <w14:solidFill>
                    <w14:schemeClr w14:val="tx1"/>
                  </w14:solidFill>
                </w14:textFill>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4D2FA897">
            <w:pPr>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cs="Arial"/>
                <w:sz w:val="16"/>
                <w:szCs w:val="16"/>
              </w:rPr>
              <w:t>200</w:t>
            </w:r>
          </w:p>
        </w:tc>
        <w:tc>
          <w:tcPr>
            <w:tcW w:w="1215" w:type="dxa"/>
            <w:tcBorders>
              <w:top w:val="single" w:color="000000" w:sz="4" w:space="0"/>
              <w:left w:val="single" w:color="000000" w:sz="4" w:space="0"/>
              <w:bottom w:val="single" w:color="000000" w:sz="4" w:space="0"/>
              <w:right w:val="single" w:color="000000" w:sz="4" w:space="0"/>
            </w:tcBorders>
          </w:tcPr>
          <w:p w14:paraId="4877BE4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628FABA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067324E">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2513EF5">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FE90C">
            <w:pPr>
              <w:spacing w:after="0" w:line="240" w:lineRule="auto"/>
              <w:jc w:val="center"/>
              <w:rPr>
                <w:rFonts w:hint="default" w:ascii="Arial" w:hAnsi="Arial" w:cs="Arial"/>
                <w:sz w:val="16"/>
                <w:szCs w:val="16"/>
                <w:lang w:val="pt-BR"/>
              </w:rPr>
            </w:pPr>
            <w:r>
              <w:rPr>
                <w:rFonts w:hint="default" w:ascii="Arial" w:hAnsi="Arial" w:cs="Arial"/>
                <w:sz w:val="16"/>
                <w:szCs w:val="16"/>
                <w:lang w:val="pt-BR"/>
              </w:rPr>
              <w:t>04</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76189">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6"/>
                <w:szCs w:val="16"/>
              </w:rPr>
            </w:pPr>
            <w:r>
              <w:rPr>
                <w:rStyle w:val="7"/>
                <w:rFonts w:hint="default" w:ascii="Arial" w:hAnsi="Arial" w:cs="Arial"/>
                <w:b w:val="0"/>
                <w:bCs/>
                <w:sz w:val="16"/>
                <w:szCs w:val="16"/>
              </w:rPr>
              <w:t>CONJUNTO DE REFEITÓRIO</w:t>
            </w:r>
            <w:r>
              <w:rPr>
                <w:rFonts w:hint="default" w:ascii="Arial" w:hAnsi="Arial" w:cs="Arial"/>
                <w:b w:val="0"/>
                <w:bCs/>
                <w:sz w:val="16"/>
                <w:szCs w:val="16"/>
              </w:rPr>
              <w:t> – </w:t>
            </w:r>
            <w:r>
              <w:rPr>
                <w:rStyle w:val="7"/>
                <w:rFonts w:hint="default" w:ascii="Arial" w:hAnsi="Arial" w:cs="Arial"/>
                <w:b w:val="0"/>
                <w:bCs/>
                <w:sz w:val="16"/>
                <w:szCs w:val="16"/>
              </w:rPr>
              <w:t>MBR-02</w:t>
            </w:r>
            <w:r>
              <w:rPr>
                <w:rStyle w:val="7"/>
                <w:rFonts w:hint="default" w:ascii="Arial" w:hAnsi="Arial" w:cs="Arial"/>
                <w:b w:val="0"/>
                <w:bCs/>
                <w:sz w:val="16"/>
                <w:szCs w:val="16"/>
                <w:lang w:val="pt-BR"/>
              </w:rPr>
              <w:t xml:space="preserve"> - </w:t>
            </w:r>
            <w:r>
              <w:rPr>
                <w:rStyle w:val="7"/>
                <w:rFonts w:hint="default" w:ascii="Arial" w:hAnsi="Arial" w:cs="Arial"/>
                <w:b w:val="0"/>
                <w:bCs/>
                <w:sz w:val="16"/>
                <w:szCs w:val="16"/>
              </w:rPr>
              <w:t>(Código Funap: 004546)</w:t>
            </w:r>
            <w:r>
              <w:rPr>
                <w:rFonts w:hint="default" w:ascii="Arial" w:hAnsi="Arial" w:cs="Arial"/>
                <w:b w:val="0"/>
                <w:bCs/>
                <w:sz w:val="16"/>
                <w:szCs w:val="16"/>
              </w:rPr>
              <w:t> – Conjunto composto por 02 (dois) Bancos e 01(uma) Mesa.</w:t>
            </w:r>
          </w:p>
          <w:p w14:paraId="0AEAF3E9">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6"/>
                <w:szCs w:val="16"/>
              </w:rPr>
            </w:pPr>
            <w:r>
              <w:rPr>
                <w:rStyle w:val="7"/>
                <w:rFonts w:hint="default" w:ascii="Arial" w:hAnsi="Arial" w:cs="Arial"/>
                <w:b w:val="0"/>
                <w:bCs/>
                <w:sz w:val="16"/>
                <w:szCs w:val="16"/>
              </w:rPr>
              <w:t>Características técnicas e observações:</w:t>
            </w:r>
          </w:p>
          <w:p w14:paraId="1491C15E">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6"/>
                <w:szCs w:val="16"/>
              </w:rPr>
            </w:pPr>
            <w:r>
              <w:rPr>
                <w:rStyle w:val="7"/>
                <w:rFonts w:hint="default" w:ascii="Arial" w:hAnsi="Arial" w:cs="Arial"/>
                <w:b w:val="0"/>
                <w:bCs/>
                <w:sz w:val="16"/>
                <w:szCs w:val="16"/>
              </w:rPr>
              <w:t>BANCO DE REFEITÓRIO (Código Funap: 005321)</w:t>
            </w:r>
            <w:r>
              <w:rPr>
                <w:rFonts w:hint="default" w:ascii="Arial" w:hAnsi="Arial" w:cs="Arial"/>
                <w:b w:val="0"/>
                <w:bCs/>
                <w:sz w:val="16"/>
                <w:szCs w:val="16"/>
              </w:rPr>
              <w:t> medindo 1350 mm no comprimento, 350 mm de profundidade e 380 mm de altura. Tampo em MDF com espessura de 25 mm revestida com laminado melamínico texturizado de alta pressão, 0,8mm de espessura, acabamento frost, na cor branca, revestimento na face inferior em laminado melamínico de baixa pressão, acabamento frost na cor branca, com buchas de zamak, auto ataxachantes rosca interna de ¼” e 13 mm de comprimento. Bordas e Topos Transversais revestidos com fita de borda na cor vermelha em PVC, com 3 mm de espessura, resistência ao arrancamento mínima de 70N. Pernas Metálicas confeccionada pés em tubo de aço redondo 38 mm (1 ½”), espessura da chapa 16 de 1,5mm em aço carbono SAE 1008, travessa longitudinal em tubo de aço quadrado 40x40mm, chapa 16 de 1,5mm em aço carbono SAE 1008, travessas transversais em tubo de aço retangular 20x50mm, chapa 16 de 1,5mm em aço carbono SAE 1008, na cor vermelha. Suportes estruturais de fixação do tampo confeccionados em chapa de aço carbono SAE 1008, espessura de 3 mm. Fixação por meio de 4 (quatro) parafusos ¼”x2”, 4 (quatro) parafusos ¼”x1 ½” e 8 parafusos auto atarraxantes 4,5mmx22mm. Ponteiras/Sapatas em polipropileno copolímero virgem, isento de cargas minerais na cor vermelha, fixadas através de encaixes. Pintura da Estrutura: Com tinta a pó hibrida epóxi/poliéster eletrostática, polimerizada em estufa a 220°C, com camada de 40 micra de espessura mínima, resistência á corrosão 300 horas em névoa salina, na cor vermelha.</w:t>
            </w:r>
          </w:p>
          <w:p w14:paraId="4F6668DB">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6"/>
                <w:szCs w:val="16"/>
              </w:rPr>
            </w:pPr>
            <w:r>
              <w:rPr>
                <w:rStyle w:val="7"/>
                <w:rFonts w:hint="default" w:ascii="Arial" w:hAnsi="Arial" w:cs="Arial"/>
                <w:b w:val="0"/>
                <w:bCs/>
                <w:sz w:val="16"/>
                <w:szCs w:val="16"/>
              </w:rPr>
              <w:t>MESA DE REFEITÓRIO (Código Funap: 005320) </w:t>
            </w:r>
            <w:r>
              <w:rPr>
                <w:rFonts w:hint="default" w:ascii="Arial" w:hAnsi="Arial" w:cs="Arial"/>
                <w:b w:val="0"/>
                <w:bCs/>
                <w:sz w:val="16"/>
                <w:szCs w:val="16"/>
              </w:rPr>
              <w:t>medindo 1500 mm no comprimento, 700 mm de profundidade e 640 mm de altura. Tampo: em MDF com espessura de 25 mm revestida com laminado melamínico texturizado de alta pressão, 0,8mm de espessura, acabamento frost, na cor branca, revestimento na face inferior em laminado melamínico de baixa pressão, acabamento frost na cor branca, com buchas de zamak, auto ataxachantes rosca interna de ¼” e 13 mm de comprimento. Bordas e Topos Transversais: revestidos com fita de borda na cor vermelha em PVC com 3 mm de espessura, resistência ao arrancamento mínima de 70N. Pernas Metálicas confeccionadas com pés em tubo de aço redondo 38 mm (1 ½”), espessura da chapa 16 de 1,5mm em aço carbono SAE 1008, travessa longitudinal em tubo de aço quadrado 40x40mm, chapa 16 de 1,5mm em aço carbono SAE 1008, travessas transversais em tubo de aço retangular 20x50mm, chapa 16 de 1,5mm em aço carbono SAE 1008, na cor vermelha. Suportes estruturais de fixação do tampo confeccionados em chapa de aço carbono SAE 1008, espessura de 3 mm. Aletas: de fixação do tampo confeccionadas em chapa de aço carbono SAE 1008, chapa 14 1,9mm. Fixação: por meio de 4 (quatro) parafusos ¼”x2”, 4 (quatro) parafusos ¼”x1 ½” e 12 parafusos auto atarraxantes 4,5mmx22mm. Ponteiras/ Sapatas: em polipropileno copolímero virgem, isento de cargas minerais na cor Vermelha, fixadas através de encaixes. Pintura da Estrutura: Com tinta a pó hibrida epóxi / poliéster eletrostática, polimerizada em estufa a 220°C, com camada de 40 micra de espessura mínima, resistência á corrosão 300 horas em névoa salina, na cor vermelha.</w:t>
            </w:r>
          </w:p>
          <w:p w14:paraId="67DD3DA4">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6"/>
                <w:szCs w:val="16"/>
              </w:rPr>
            </w:pPr>
            <w:r>
              <w:rPr>
                <w:rStyle w:val="7"/>
                <w:rFonts w:hint="default" w:ascii="Arial" w:hAnsi="Arial" w:cs="Arial"/>
                <w:b w:val="0"/>
                <w:bCs/>
                <w:sz w:val="16"/>
                <w:szCs w:val="16"/>
              </w:rPr>
              <w:t>Recomendação: Utilizado para alunos com a seguinte altura:</w:t>
            </w:r>
            <w:r>
              <w:rPr>
                <w:rFonts w:hint="default" w:ascii="Arial" w:hAnsi="Arial" w:cs="Arial"/>
                <w:b w:val="0"/>
                <w:bCs/>
                <w:sz w:val="16"/>
                <w:szCs w:val="16"/>
              </w:rPr>
              <w:t> </w:t>
            </w:r>
            <w:r>
              <w:rPr>
                <w:rStyle w:val="7"/>
                <w:rFonts w:hint="default" w:ascii="Arial" w:hAnsi="Arial" w:cs="Arial"/>
                <w:b w:val="0"/>
                <w:bCs/>
                <w:sz w:val="16"/>
                <w:szCs w:val="16"/>
              </w:rPr>
              <w:t>de 1,33m a 1,59m.</w:t>
            </w:r>
          </w:p>
          <w:p w14:paraId="0435993A">
            <w:pPr>
              <w:pStyle w:val="22"/>
              <w:keepNext w:val="0"/>
              <w:keepLines w:val="0"/>
              <w:pageBreakBefore w:val="0"/>
              <w:widowControl/>
              <w:kinsoku/>
              <w:wordWrap/>
              <w:overflowPunct/>
              <w:topLinePunct w:val="0"/>
              <w:autoSpaceDE/>
              <w:autoSpaceDN/>
              <w:bidi w:val="0"/>
              <w:adjustRightInd/>
              <w:snapToGrid/>
              <w:spacing w:beforeAutospacing="0" w:afterAutospacing="0"/>
              <w:jc w:val="both"/>
              <w:rPr>
                <w:rFonts w:hint="default" w:ascii="Arial" w:hAnsi="Arial" w:cs="Arial"/>
                <w:b w:val="0"/>
                <w:bCs/>
                <w:sz w:val="16"/>
                <w:szCs w:val="16"/>
              </w:rPr>
            </w:pPr>
            <w:r>
              <w:rPr>
                <w:rFonts w:hint="default" w:ascii="Arial" w:hAnsi="Arial" w:cs="Arial"/>
                <w:b w:val="0"/>
                <w:bCs/>
                <w:sz w:val="16"/>
                <w:szCs w:val="16"/>
              </w:rPr>
              <w:t>Garantia – 02 (dois) anos de garantia contra defeitos de fabricação ou oxidação espontânea.</w:t>
            </w:r>
          </w:p>
          <w:p w14:paraId="5E6795D9">
            <w:pPr>
              <w:keepNext w:val="0"/>
              <w:keepLines w:val="0"/>
              <w:pageBreakBefore w:val="0"/>
              <w:widowControl/>
              <w:kinsoku/>
              <w:wordWrap/>
              <w:overflowPunct/>
              <w:topLinePunct w:val="0"/>
              <w:autoSpaceDE/>
              <w:autoSpaceDN/>
              <w:bidi w:val="0"/>
              <w:adjustRightInd/>
              <w:snapToGrid/>
              <w:spacing w:beforeAutospacing="0" w:afterAutospacing="0"/>
              <w:contextualSpacing/>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8D1A">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37FAC25C">
            <w:pPr>
              <w:jc w:val="center"/>
              <w:rPr>
                <w:rFonts w:hint="default" w:ascii="Arial" w:hAnsi="Arial" w:eastAsia="LiberationSerif-Bold" w:cs="Arial"/>
                <w:bCs/>
                <w:sz w:val="16"/>
                <w:szCs w:val="16"/>
                <w:lang w:eastAsia="zh-CN"/>
              </w:rPr>
            </w:pPr>
            <w:r>
              <w:rPr>
                <w:rFonts w:hint="default" w:ascii="Arial" w:hAnsi="Arial" w:cs="Arial"/>
                <w:sz w:val="16"/>
                <w:szCs w:val="16"/>
              </w:rPr>
              <w:t>20</w:t>
            </w:r>
          </w:p>
        </w:tc>
        <w:tc>
          <w:tcPr>
            <w:tcW w:w="1215" w:type="dxa"/>
            <w:tcBorders>
              <w:top w:val="single" w:color="000000" w:sz="4" w:space="0"/>
              <w:left w:val="single" w:color="000000" w:sz="4" w:space="0"/>
              <w:bottom w:val="single" w:color="000000" w:sz="4" w:space="0"/>
              <w:right w:val="single" w:color="000000" w:sz="4" w:space="0"/>
            </w:tcBorders>
          </w:tcPr>
          <w:p w14:paraId="5347952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3A6D9E9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A73D29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0135393">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3C6AE">
            <w:pPr>
              <w:spacing w:after="0" w:line="240" w:lineRule="auto"/>
              <w:jc w:val="center"/>
              <w:rPr>
                <w:rFonts w:hint="default" w:ascii="Arial" w:hAnsi="Arial" w:cs="Arial"/>
                <w:sz w:val="16"/>
                <w:szCs w:val="16"/>
                <w:lang w:val="pt-BR"/>
              </w:rPr>
            </w:pPr>
            <w:r>
              <w:rPr>
                <w:rFonts w:hint="default" w:ascii="Arial" w:hAnsi="Arial" w:cs="Arial"/>
                <w:sz w:val="16"/>
                <w:szCs w:val="16"/>
                <w:lang w:val="pt-BR"/>
              </w:rPr>
              <w:t>05</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7C584">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6"/>
                <w:szCs w:val="16"/>
              </w:rPr>
            </w:pPr>
            <w:r>
              <w:rPr>
                <w:rFonts w:hint="default" w:ascii="Arial" w:hAnsi="Arial" w:eastAsia="Times New Roman" w:cs="Arial"/>
                <w:b w:val="0"/>
                <w:bCs/>
                <w:color w:val="00000A"/>
                <w:sz w:val="16"/>
                <w:szCs w:val="16"/>
                <w:lang w:eastAsia="pt-BR"/>
              </w:rPr>
              <w:t>CONJUNTO DE REFEITÓRIO – MBR-03</w:t>
            </w:r>
            <w:r>
              <w:rPr>
                <w:rFonts w:hint="default" w:ascii="Arial" w:hAnsi="Arial" w:cs="Arial"/>
                <w:b w:val="0"/>
                <w:bCs/>
                <w:color w:val="00000A"/>
                <w:sz w:val="16"/>
                <w:szCs w:val="16"/>
                <w:lang w:val="en-US" w:eastAsia="pt-BR"/>
              </w:rPr>
              <w:t xml:space="preserve"> - </w:t>
            </w:r>
            <w:r>
              <w:rPr>
                <w:rFonts w:hint="default" w:ascii="Arial" w:hAnsi="Arial" w:cs="Arial"/>
                <w:b w:val="0"/>
                <w:bCs/>
                <w:sz w:val="16"/>
                <w:szCs w:val="16"/>
              </w:rPr>
              <w:t>Azul – (Código Funap: 004547) – Conjunto para refeitório composto de 1 (uma) mesa e 2 (dois) bancos empilháveis.</w:t>
            </w:r>
          </w:p>
          <w:p w14:paraId="5A895BC7">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6"/>
                <w:szCs w:val="16"/>
              </w:rPr>
            </w:pPr>
            <w:r>
              <w:rPr>
                <w:rFonts w:hint="default" w:ascii="Arial" w:hAnsi="Arial" w:cs="Arial"/>
                <w:b w:val="0"/>
                <w:bCs/>
                <w:sz w:val="16"/>
                <w:szCs w:val="16"/>
              </w:rPr>
              <w:t>Características técnicas e observações:</w:t>
            </w:r>
          </w:p>
          <w:p w14:paraId="47411975">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6"/>
                <w:szCs w:val="16"/>
              </w:rPr>
            </w:pPr>
            <w:r>
              <w:rPr>
                <w:rFonts w:hint="default" w:ascii="Arial" w:hAnsi="Arial" w:cs="Arial"/>
                <w:b w:val="0"/>
                <w:bCs/>
                <w:sz w:val="16"/>
                <w:szCs w:val="16"/>
              </w:rPr>
              <w:t>BANCO DE REFEITÓRIO (Código Funap: 005323) – Assento em MDP, medindo 1350mm (largura) x 350mm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w:t>
            </w:r>
            <w:r>
              <w:rPr>
                <w:rFonts w:hint="default" w:ascii="Arial" w:hAnsi="Arial" w:cs="Arial"/>
                <w:b w:val="0"/>
                <w:bCs/>
                <w:sz w:val="16"/>
                <w:szCs w:val="16"/>
              </w:rPr>
              <w:br w:type="textWrapping"/>
            </w:r>
            <w:r>
              <w:rPr>
                <w:rFonts w:hint="default" w:ascii="Arial" w:hAnsi="Arial" w:cs="Arial"/>
                <w:b w:val="0"/>
                <w:bCs/>
                <w:sz w:val="16"/>
                <w:szCs w:val="16"/>
              </w:rPr>
              <w:t>Dimensões acabadas: composto de Pés confeccionados em tubo de aço carbono SAE 1008, laminado a frio, com costura, diâmetro de 38mm (1 1/2″), em chapa 16 (1,5mm).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w:t>
            </w:r>
          </w:p>
          <w:p w14:paraId="5E6EAA4E">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6"/>
                <w:szCs w:val="16"/>
              </w:rPr>
            </w:pPr>
            <w:r>
              <w:rPr>
                <w:rFonts w:hint="default" w:ascii="Arial" w:hAnsi="Arial" w:cs="Arial"/>
                <w:b w:val="0"/>
                <w:bCs/>
                <w:sz w:val="16"/>
                <w:szCs w:val="16"/>
              </w:rPr>
              <w:t>MESA DE REFEITÓRIO (Código Funap: 005322) – Tampo em MDP, medindo 1500mm (largura) x 840mm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w:t>
            </w:r>
            <w:r>
              <w:rPr>
                <w:rFonts w:hint="default" w:ascii="Arial" w:hAnsi="Arial" w:cs="Arial"/>
                <w:b w:val="0"/>
                <w:bCs/>
                <w:sz w:val="16"/>
                <w:szCs w:val="16"/>
              </w:rPr>
              <w:br w:type="textWrapping"/>
            </w:r>
            <w:r>
              <w:rPr>
                <w:rFonts w:hint="default" w:ascii="Arial" w:hAnsi="Arial" w:cs="Arial"/>
                <w:b w:val="0"/>
                <w:bCs/>
                <w:sz w:val="16"/>
                <w:szCs w:val="16"/>
              </w:rPr>
              <w:t>Dimensões acabadas: composta de Pés confeccionados em tubo de aço carbono SAE 1008, laminado a frio, com costura, diâmetro de 38mm (1 1/2″), em chapa 14 (1,9mm).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w:t>
            </w:r>
          </w:p>
          <w:p w14:paraId="6FF9D318">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6"/>
                <w:szCs w:val="16"/>
              </w:rPr>
            </w:pPr>
            <w:r>
              <w:rPr>
                <w:rFonts w:hint="default" w:ascii="Arial" w:hAnsi="Arial" w:cs="Arial"/>
                <w:b w:val="0"/>
                <w:bCs/>
                <w:sz w:val="16"/>
                <w:szCs w:val="16"/>
              </w:rPr>
              <w:t>Recomendação: Utilizado para alunos com a seguinte altura: de 1,59m a 1,88m.</w:t>
            </w:r>
          </w:p>
          <w:p w14:paraId="23C6EFB0">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6"/>
                <w:szCs w:val="16"/>
              </w:rPr>
            </w:pPr>
            <w:r>
              <w:rPr>
                <w:rFonts w:hint="default" w:ascii="Arial" w:hAnsi="Arial" w:cs="Arial"/>
                <w:b w:val="0"/>
                <w:bCs/>
                <w:sz w:val="16"/>
                <w:szCs w:val="16"/>
              </w:rPr>
              <w:t>Garantia – 02 (dois) anos de garantia contra defeitos de fabricação ou oxidação espontânea.</w:t>
            </w:r>
          </w:p>
          <w:p w14:paraId="35645829">
            <w:pPr>
              <w:keepNext w:val="0"/>
              <w:keepLines w:val="0"/>
              <w:pageBreakBefore w:val="0"/>
              <w:widowControl/>
              <w:kinsoku/>
              <w:wordWrap/>
              <w:overflowPunct/>
              <w:topLinePunct w:val="0"/>
              <w:autoSpaceDE/>
              <w:autoSpaceDN/>
              <w:bidi w:val="0"/>
              <w:adjustRightInd/>
              <w:snapToGrid/>
              <w:spacing w:beforeAutospacing="0" w:afterAutospacing="0"/>
              <w:contextualSpacing/>
              <w:jc w:val="both"/>
              <w:textAlignment w:val="auto"/>
              <w:rPr>
                <w:rFonts w:hint="default" w:ascii="Arial" w:hAnsi="Arial" w:eastAsia="LiberationSerif-Bold" w:cs="Arial"/>
                <w:b w:val="0"/>
                <w:bCs/>
                <w:sz w:val="16"/>
                <w:szCs w:val="16"/>
                <w:lang w:val="en-US" w:eastAsia="zh-CN"/>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233E0">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6C5AFCE6">
            <w:pPr>
              <w:jc w:val="center"/>
              <w:rPr>
                <w:rFonts w:hint="default" w:ascii="Arial" w:hAnsi="Arial" w:eastAsia="LiberationSerif-Bold" w:cs="Arial"/>
                <w:bCs/>
                <w:sz w:val="16"/>
                <w:szCs w:val="16"/>
                <w:lang w:eastAsia="zh-CN"/>
              </w:rPr>
            </w:pPr>
            <w:r>
              <w:rPr>
                <w:rFonts w:hint="default" w:ascii="Arial" w:hAnsi="Arial" w:cs="Arial"/>
                <w:sz w:val="16"/>
                <w:szCs w:val="16"/>
              </w:rPr>
              <w:t>20</w:t>
            </w:r>
          </w:p>
        </w:tc>
        <w:tc>
          <w:tcPr>
            <w:tcW w:w="1215" w:type="dxa"/>
            <w:tcBorders>
              <w:top w:val="single" w:color="000000" w:sz="4" w:space="0"/>
              <w:left w:val="single" w:color="000000" w:sz="4" w:space="0"/>
              <w:bottom w:val="single" w:color="000000" w:sz="4" w:space="0"/>
              <w:right w:val="single" w:color="000000" w:sz="4" w:space="0"/>
            </w:tcBorders>
          </w:tcPr>
          <w:p w14:paraId="2377454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6E7062E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D5251C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D9C11F4">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CD53">
            <w:pPr>
              <w:spacing w:after="0" w:line="240" w:lineRule="auto"/>
              <w:jc w:val="center"/>
              <w:rPr>
                <w:rFonts w:hint="default" w:ascii="Arial" w:hAnsi="Arial" w:cs="Arial"/>
                <w:sz w:val="16"/>
                <w:szCs w:val="16"/>
                <w:lang w:val="pt-BR"/>
              </w:rPr>
            </w:pPr>
            <w:r>
              <w:rPr>
                <w:rFonts w:hint="default" w:ascii="Arial" w:hAnsi="Arial" w:cs="Arial"/>
                <w:sz w:val="16"/>
                <w:szCs w:val="16"/>
                <w:lang w:val="pt-BR"/>
              </w:rPr>
              <w:t>06</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AF670">
            <w:pPr>
              <w:contextualSpacing/>
              <w:jc w:val="both"/>
              <w:rPr>
                <w:rFonts w:hint="default" w:ascii="Arial" w:hAnsi="Arial" w:cs="Arial"/>
                <w:b w:val="0"/>
                <w:bCs/>
                <w:sz w:val="16"/>
                <w:szCs w:val="16"/>
              </w:rPr>
            </w:pPr>
            <w:r>
              <w:rPr>
                <w:rFonts w:hint="default" w:ascii="Arial" w:hAnsi="Arial" w:cs="Arial"/>
                <w:b w:val="0"/>
                <w:bCs/>
                <w:sz w:val="16"/>
                <w:szCs w:val="16"/>
              </w:rPr>
              <w:t>COJUNTO PROFESSOR</w:t>
            </w:r>
            <w:r>
              <w:rPr>
                <w:rFonts w:hint="default" w:ascii="Arial" w:hAnsi="Arial" w:cs="Arial"/>
                <w:b w:val="0"/>
                <w:bCs/>
                <w:sz w:val="16"/>
                <w:szCs w:val="16"/>
                <w:lang w:val="pt-BR"/>
              </w:rPr>
              <w:t xml:space="preserve"> - </w:t>
            </w:r>
            <w:r>
              <w:rPr>
                <w:rFonts w:hint="default" w:ascii="Arial" w:hAnsi="Arial" w:cs="Arial"/>
                <w:b w:val="0"/>
                <w:bCs/>
                <w:sz w:val="16"/>
                <w:szCs w:val="16"/>
              </w:rPr>
              <w:t>Conjunto para professor composto de uma mesa e uma cadeira. - Mesa com tampo em MDP ou MDF, revestido na face superior de laminado melamínico de alta pressão e na face inferior com chapa de balanceamento, painel frontal em MDP ou MDF, revestido nas duas faces em laminado melamínico de baixa pressão (BP), montado sobre estrutura tubular de aço. - Cadeira empilhável, com assento e encosto em polipropileno injetado ou em compensado anatômico moldado, montados sobre estrutura tubular de aço.  LOCAL • Pré-escola. DIMENSÕES E TOLERÂNCIAS DA MESA • Largura: 1200 mm; • Profundidade: 650 mm; • Altura: 760 mm; • Espessura: 19,4 mm; • Tolerância: até + 2 mm para largura e profundidade, +/- 1 mm para espessura e +/- 10 mm para altura.</w:t>
            </w:r>
          </w:p>
          <w:p w14:paraId="5ACD504B">
            <w:pPr>
              <w:contextualSpacing/>
              <w:jc w:val="both"/>
              <w:rPr>
                <w:rFonts w:hint="default" w:ascii="Arial" w:hAnsi="Arial" w:cs="Arial"/>
                <w:b w:val="0"/>
                <w:bCs/>
                <w:sz w:val="16"/>
                <w:szCs w:val="16"/>
              </w:rPr>
            </w:pPr>
            <w:r>
              <w:rPr>
                <w:rFonts w:hint="default" w:ascii="Arial" w:hAnsi="Arial" w:cs="Arial"/>
                <w:b w:val="0"/>
                <w:bCs/>
                <w:sz w:val="16"/>
                <w:szCs w:val="16"/>
              </w:rPr>
              <w:t>CARACTERÍSTICAS DA MESA • Tampo em MDP ou MDF, com espessura de 18mm, revestido na face superior em laminado melamínico de alta pressão, 0,8mm de espessura, acabamento texturizado, na cor cinza, cantos arredondados. Revestimento na face inferior em chapa de balanceamento (contra placa fenólica) de 0,6mm. Aplicação de porcas garra com rosca métrica M6 e comprimento 10mm. • Painel frontal em MDP ou MDF, com espessura de 18mm, revestido nas duas faces em laminado melamínico de baixa pressão – BP, acabamento frost, na cor cinza. Dimensões acabadas de 1117mm (largura) x 250mm (altura) x 18mm (espessura) admitindo-se tolerâncias de +/- 2mm para largura e altura e +/- 0,6mm para espessura. • Topos encabeçados com fita de bordo termoplástica extrudada, confeccionada em PVC (cloreto de polivinila), PP (polipropileno) ou PE (polietileno), com "primer" na face de colagem, acabamento de superfície texturizado, na cor cinza, colada com adesivo "Hot Melting". • Estrutura composta de: - Montantes verticais e travessa longitudinal confeccionados em tubo de aço carbono laminado a frio, com costura, secção semi-oblonga de 25mm x 60mm, em chapa 16 (1,5 mm). - Travessa superior confeccionada em tubo de aço carbono laminado a frio, com costura, curvado em formato de “C”, com secção circular, diâmetro 31,75mm (1 1/4”), em chapa 16 (1,5mm). - Pés confeccionados em tubo de aço carbono laminado a frio, com costura, secção circular, diâmetro de 38mm (1 1/2”), em chapa 16 (1,5mm). • Fixação do tampo à estrutura através de 06 porcas garra rosca métrica M6 (diâmetro de 6mm); 06 parafusos rosca métrica M6 (diâmetro de 6mm), comprimento 47mm, cabeça panela, fenda Phillips. • Fixação do painel à estrutura através de parafusos auto-atarraxantes 3/16” x 5/8”, zincados. • Aletas de fixação do painel confeccionadas em chapa de aço carbono em chapa 14 (1,9 mm). Fixação das sapatas (frontal e posterior) aos pés através de rebites de “repuxo”, diâmetro de 4,8mm, comprimento 12mm. • Ponteiras e sapatas em polipropileno copolímero virgem isento de cargas minerais, injetadas na cor cinza. • Nas partes metálicas deve ser aplicado tratamento antiferruginoso. 54 • Pintura dos elementos metálicos em tinta em pó híbrida Epóxi / Poliéster, eletrostática, brilhante, polimerizada em estufa, espessura mínima de 40 micrometros na cor cinza. DIMENSÕES E TOLERÂNCIAS DA CADEIRA • Largura do assento: 400 mm; • Profundidade do assento: 430 mm; • Espessura do assento: 9,7 mm a 12mm; • Largura do encosto: 396 mm; • Altura do encosto: 198 mm; • Espessura do encosto: 9,6 mm a 12,1 mm; • Altura do assento ao chão: 460 mm; • Tolerância: até + 2 mm para largura e profundidade, +/- 1mm para espessura e +/- 10mm para altura do assento ao chão. CARACTERÍSTICAS DA CADEIRA • Assento e encosto em polipropileno copolímero virgem isento de cargas minerais, injetados na cor cinza. Alternativamente o assento e o encosto poderão ser fabricados em compensado anatômico moldado a quente, contendo no mínimo sete lâminas internas, com espessura máxima de 1,5mm cada. • Quando fabricado em compensado, o assento deve receber revestimento na face superior de laminado melamínico de alta pressão, de 0,6mm a 0,8 mm de espessura, acabamento texturizado, na cor cinza. Revestimento da face inferior em lâmina de madeira faqueada de 0,7mm, com acabamento em selador, seguido de verniz poliuretano, inclusive nos bordos. • Quando fabricado em compensado, o encosto deve receber revestimento nas duas faces de laminado melamínico de alta pressão, de 0,6mm a 0,8mm de espessura, acabamento texturizado, na cor cinza. Bordos revestidos com selador seguido de verniz poliuretano. • Estrutura em tubo de aço carbono laminado a frio, com costura, diâmetro de 20,7mm, em chapa 14 (1,9mm). • Fixação do assento e encosto injetados à estrutura através de rebites de “repuxo”, diâmetro de 4,8mm, comprimento 12mm. • Fixação do assento em compensado moldado à estrutura através de rebites de repuxo, diâmetro de 4,8mm, comprimento 19mm. 55 • Fixação do encosto em compensado moldado à estru</w:t>
            </w:r>
            <w:r>
              <w:rPr>
                <w:rFonts w:hint="default" w:ascii="Arial" w:hAnsi="Arial" w:cs="Arial"/>
                <w:b w:val="0"/>
                <w:bCs/>
                <w:sz w:val="16"/>
                <w:szCs w:val="16"/>
              </w:rPr>
              <w:t>tura através de rebites de repuxo, diâmetro 4,8mm, comprimento 22mm. • Ponteiras e sapatas em polipropileno copolímero virgem isento de cargas minerais, injetadas na cor cinza, fixadas à estrutura através de encaixe e pino expansor. • Nas partes metálicas deve ser aplicado tratamento antiferruginoso, Pintura dos elementos metálicos em tinta em pó híbrida Epóxi / Poliéster, eletrostática, brilhante, polimerizada em estufa, espessura mínima 40 micrometros, na cor cinza. GARANTIA • Mínima de dois anos a partir da data da entrega, contra defeitos de fabricação.</w:t>
            </w:r>
          </w:p>
          <w:p w14:paraId="5B33B844">
            <w:pPr>
              <w:contextualSpacing/>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E20EA">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0EFA9C0C">
            <w:pPr>
              <w:jc w:val="center"/>
              <w:rPr>
                <w:rFonts w:hint="default" w:ascii="Arial" w:hAnsi="Arial" w:eastAsia="LiberationSerif-Bold" w:cs="Arial"/>
                <w:bCs/>
                <w:sz w:val="16"/>
                <w:szCs w:val="16"/>
                <w:lang w:eastAsia="zh-CN"/>
              </w:rPr>
            </w:pPr>
            <w:r>
              <w:rPr>
                <w:rFonts w:hint="default" w:ascii="Arial" w:hAnsi="Arial" w:cs="Arial"/>
                <w:sz w:val="16"/>
                <w:szCs w:val="16"/>
              </w:rPr>
              <w:t>95</w:t>
            </w:r>
          </w:p>
        </w:tc>
        <w:tc>
          <w:tcPr>
            <w:tcW w:w="1215" w:type="dxa"/>
            <w:tcBorders>
              <w:top w:val="single" w:color="000000" w:sz="4" w:space="0"/>
              <w:left w:val="single" w:color="000000" w:sz="4" w:space="0"/>
              <w:bottom w:val="single" w:color="000000" w:sz="4" w:space="0"/>
              <w:right w:val="single" w:color="000000" w:sz="4" w:space="0"/>
            </w:tcBorders>
          </w:tcPr>
          <w:p w14:paraId="1F44CD9B">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7CEFF3BF">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00FEB6D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2F2B446">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483BC">
            <w:pPr>
              <w:spacing w:after="0" w:line="240" w:lineRule="auto"/>
              <w:jc w:val="center"/>
              <w:rPr>
                <w:rFonts w:hint="default" w:ascii="Arial" w:hAnsi="Arial" w:cs="Arial"/>
                <w:sz w:val="16"/>
                <w:szCs w:val="16"/>
                <w:lang w:val="pt-BR"/>
              </w:rPr>
            </w:pPr>
            <w:r>
              <w:rPr>
                <w:rFonts w:hint="default" w:ascii="Arial" w:hAnsi="Arial" w:cs="Arial"/>
                <w:sz w:val="16"/>
                <w:szCs w:val="16"/>
                <w:lang w:val="pt-BR"/>
              </w:rPr>
              <w:t>07</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ABB45">
            <w:pPr>
              <w:spacing w:before="28" w:after="28" w:line="276" w:lineRule="auto"/>
              <w:jc w:val="both"/>
              <w:rPr>
                <w:rFonts w:hint="default" w:ascii="Arial" w:hAnsi="Arial" w:cs="Arial"/>
                <w:b w:val="0"/>
                <w:bCs/>
                <w:sz w:val="16"/>
                <w:szCs w:val="16"/>
              </w:rPr>
            </w:pPr>
            <w:r>
              <w:rPr>
                <w:rFonts w:hint="default" w:ascii="Arial" w:hAnsi="Arial" w:cs="Arial"/>
                <w:b w:val="0"/>
                <w:bCs/>
                <w:sz w:val="16"/>
                <w:szCs w:val="16"/>
              </w:rPr>
              <w:t>CARRINHO DE BEBÊ</w:t>
            </w:r>
            <w:r>
              <w:rPr>
                <w:rFonts w:hint="default" w:ascii="Arial" w:hAnsi="Arial" w:cs="Arial"/>
                <w:b w:val="0"/>
                <w:bCs/>
                <w:sz w:val="16"/>
                <w:szCs w:val="16"/>
                <w:lang w:val="pt-BR"/>
              </w:rPr>
              <w:t xml:space="preserve"> - </w:t>
            </w:r>
            <w:r>
              <w:rPr>
                <w:rFonts w:hint="default" w:ascii="Arial" w:hAnsi="Arial" w:cs="Arial"/>
                <w:b w:val="0"/>
                <w:bCs/>
                <w:sz w:val="16"/>
                <w:szCs w:val="16"/>
              </w:rPr>
              <w:t>CARRINHO DE BEBÊ</w:t>
            </w:r>
          </w:p>
          <w:p w14:paraId="47A07BAB">
            <w:pPr>
              <w:spacing w:before="28" w:after="28" w:line="276" w:lineRule="auto"/>
              <w:jc w:val="left"/>
              <w:rPr>
                <w:rFonts w:hint="default" w:ascii="Arial" w:hAnsi="Arial" w:cs="Arial"/>
                <w:b w:val="0"/>
                <w:bCs/>
                <w:sz w:val="16"/>
                <w:szCs w:val="16"/>
                <w:shd w:val="clear" w:color="auto" w:fill="FFFFFF"/>
              </w:rPr>
            </w:pPr>
            <w:r>
              <w:rPr>
                <w:rFonts w:hint="default" w:ascii="Arial" w:hAnsi="Arial" w:cs="Arial"/>
                <w:b w:val="0"/>
                <w:bCs/>
                <w:sz w:val="16"/>
                <w:szCs w:val="16"/>
                <w:shd w:val="clear" w:color="auto" w:fill="FFFFFF"/>
              </w:rPr>
              <w:t>- Bolso na capota;</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Apoio ajustável de pés;</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Barra frontal removível;</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Capota retrátil e com visor;</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Manopla inteiriça acolchoada;</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Cesto porta-objetos para até 5kg;</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Inclinação total do encosto, tipo berço;</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Indicado desde o nascimento até 15 kg;</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Colchonete acolchoado removível e lavável;</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Cinto de segurança de 5 pontos com ajuste de altura;</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Medidas do carrinho fechado (cm) igual ou superior à: A 84 x L 45 x P16;</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Medidas do carrinho montado (cm) igual ou superior à: A 98 x L 54x P 84,7;</w:t>
            </w:r>
            <w:r>
              <w:rPr>
                <w:rFonts w:hint="default" w:ascii="Arial" w:hAnsi="Arial" w:cs="Arial"/>
                <w:b w:val="0"/>
                <w:bCs/>
                <w:sz w:val="16"/>
                <w:szCs w:val="16"/>
              </w:rPr>
              <w:br w:type="textWrapping"/>
            </w:r>
            <w:r>
              <w:rPr>
                <w:rFonts w:hint="default" w:ascii="Arial" w:hAnsi="Arial" w:cs="Arial"/>
                <w:b w:val="0"/>
                <w:bCs/>
                <w:sz w:val="16"/>
                <w:szCs w:val="16"/>
                <w:shd w:val="clear" w:color="auto" w:fill="FFFFFF"/>
              </w:rPr>
              <w:t xml:space="preserve">- Aprovação pelo Inmetro </w:t>
            </w:r>
          </w:p>
          <w:p w14:paraId="22AA589D">
            <w:pPr>
              <w:spacing w:before="28" w:after="28" w:line="276" w:lineRule="auto"/>
              <w:jc w:val="left"/>
              <w:rPr>
                <w:rFonts w:hint="default" w:ascii="Arial" w:hAnsi="Arial" w:eastAsia="LiberationSerif-Bold" w:cs="Arial"/>
                <w:b w:val="0"/>
                <w:bCs/>
                <w:sz w:val="16"/>
                <w:szCs w:val="16"/>
                <w:lang w:val="pt-BR" w:eastAsia="zh-CN"/>
              </w:rPr>
            </w:pPr>
            <w:r>
              <w:rPr>
                <w:rFonts w:hint="default" w:ascii="Arial" w:hAnsi="Arial" w:cs="Arial"/>
                <w:b w:val="0"/>
                <w:bCs/>
                <w:sz w:val="16"/>
                <w:szCs w:val="16"/>
                <w:shd w:val="clear" w:color="auto" w:fill="FFFFFF"/>
              </w:rPr>
              <w:t>- Cor clara</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9947">
            <w:pPr>
              <w:jc w:val="center"/>
              <w:rPr>
                <w:rFonts w:hint="default" w:ascii="Arial" w:hAnsi="Arial" w:eastAsia="LiberationSerif-Bold" w:cs="Arial"/>
                <w:bCs/>
                <w:sz w:val="16"/>
                <w:szCs w:val="16"/>
                <w:lang w:eastAsia="zh-CN"/>
              </w:rPr>
            </w:pPr>
            <w:r>
              <w:rPr>
                <w:rFonts w:hint="default" w:ascii="Arial" w:hAnsi="Arial" w:cs="Arial"/>
                <w:sz w:val="16"/>
                <w:szCs w:val="16"/>
              </w:rPr>
              <w:t>UND</w:t>
            </w:r>
          </w:p>
        </w:tc>
        <w:tc>
          <w:tcPr>
            <w:tcW w:w="630" w:type="dxa"/>
            <w:tcBorders>
              <w:top w:val="single" w:color="000000" w:sz="4" w:space="0"/>
              <w:left w:val="single" w:color="000000" w:sz="4" w:space="0"/>
              <w:bottom w:val="single" w:color="000000" w:sz="4" w:space="0"/>
              <w:right w:val="single" w:color="000000" w:sz="4" w:space="0"/>
            </w:tcBorders>
            <w:vAlign w:val="center"/>
          </w:tcPr>
          <w:p w14:paraId="2E9F4433">
            <w:pPr>
              <w:jc w:val="center"/>
              <w:rPr>
                <w:rFonts w:hint="default" w:ascii="Arial" w:hAnsi="Arial" w:eastAsia="LiberationSerif-Bold" w:cs="Arial"/>
                <w:bCs/>
                <w:sz w:val="16"/>
                <w:szCs w:val="16"/>
                <w:lang w:eastAsia="zh-CN"/>
              </w:rPr>
            </w:pPr>
            <w:r>
              <w:rPr>
                <w:rFonts w:hint="default" w:ascii="Arial" w:hAnsi="Arial" w:cs="Arial"/>
                <w:sz w:val="16"/>
                <w:szCs w:val="16"/>
              </w:rPr>
              <w:t>36</w:t>
            </w:r>
          </w:p>
        </w:tc>
        <w:tc>
          <w:tcPr>
            <w:tcW w:w="1215" w:type="dxa"/>
            <w:tcBorders>
              <w:top w:val="single" w:color="000000" w:sz="4" w:space="0"/>
              <w:left w:val="single" w:color="000000" w:sz="4" w:space="0"/>
              <w:bottom w:val="single" w:color="000000" w:sz="4" w:space="0"/>
              <w:right w:val="single" w:color="000000" w:sz="4" w:space="0"/>
            </w:tcBorders>
          </w:tcPr>
          <w:p w14:paraId="6D2DC57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32A1555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6442481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1CE02E86">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E486E">
            <w:pPr>
              <w:spacing w:after="0" w:line="240" w:lineRule="auto"/>
              <w:jc w:val="center"/>
              <w:rPr>
                <w:rFonts w:hint="default" w:ascii="Arial" w:hAnsi="Arial" w:cs="Arial"/>
                <w:sz w:val="16"/>
                <w:szCs w:val="16"/>
                <w:lang w:val="pt-BR"/>
              </w:rPr>
            </w:pPr>
            <w:r>
              <w:rPr>
                <w:rFonts w:hint="default" w:ascii="Arial" w:hAnsi="Arial" w:cs="Arial"/>
                <w:sz w:val="16"/>
                <w:szCs w:val="16"/>
                <w:lang w:val="pt-BR"/>
              </w:rPr>
              <w:t>08</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C334">
            <w:pPr>
              <w:contextualSpacing/>
              <w:jc w:val="both"/>
              <w:rPr>
                <w:rFonts w:hint="default" w:ascii="Arial" w:hAnsi="Arial" w:cs="Arial"/>
                <w:b w:val="0"/>
                <w:bCs/>
                <w:sz w:val="16"/>
                <w:szCs w:val="16"/>
              </w:rPr>
            </w:pPr>
            <w:r>
              <w:rPr>
                <w:rFonts w:hint="default" w:ascii="Arial" w:hAnsi="Arial" w:cs="Arial"/>
                <w:b w:val="0"/>
                <w:bCs/>
                <w:sz w:val="16"/>
                <w:szCs w:val="16"/>
              </w:rPr>
              <w:t>TATAME</w:t>
            </w:r>
            <w:r>
              <w:rPr>
                <w:rFonts w:hint="default" w:ascii="Arial" w:hAnsi="Arial" w:cs="Arial"/>
                <w:b w:val="0"/>
                <w:bCs/>
                <w:sz w:val="16"/>
                <w:szCs w:val="16"/>
                <w:lang w:val="pt-BR"/>
              </w:rPr>
              <w:t xml:space="preserve"> - </w:t>
            </w:r>
            <w:r>
              <w:rPr>
                <w:rFonts w:hint="default" w:ascii="Arial" w:hAnsi="Arial" w:cs="Arial"/>
                <w:b w:val="0"/>
                <w:bCs/>
                <w:sz w:val="16"/>
                <w:szCs w:val="16"/>
              </w:rPr>
              <w:t>Tatame em placas intertravadas de E.V.A. (etileno-acetato de vinil) com bordas de acabamento. Figura 19: tatame em e.v.a.  LOCAL • Creches I, II e III, Sala Multiuso. DIMENSÕES E TOLERÂNCIAS • Tamanho das placas: 1000 mm x 1000 mm +/- 10 mm; • Espessura: 20 mm +/- 10 mm. CARACTERÍSTICAS • Placas de tatame intertravadas e bordas de acabamento, confeccionadas em E.V.A. (100%), atóxicas, com superfície texturizada, siliconizada, antiderrapante e lavável; • Densidade entre 150 e 180 gramas por centímetro cúbico; • Cada peça deve ser fornecida em conjunto com uma borda de acabamento. • Os encaixes devem proporcionar a junção perfeita das peças; • As arestas de bordas e placas devem ser uniformes, com corte preciso a 90º em relação ao plano da superfície, isentas de rebarbas e falhas. GARANTIA • Mínima de três meses a partir da data da entrega, contra defeitos de fabricação.</w:t>
            </w:r>
          </w:p>
          <w:p w14:paraId="588F4446">
            <w:pPr>
              <w:contextualSpacing/>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C83F6">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75FC4C23">
            <w:pPr>
              <w:jc w:val="center"/>
              <w:rPr>
                <w:rFonts w:hint="default" w:ascii="Arial" w:hAnsi="Arial" w:eastAsia="LiberationSerif-Bold" w:cs="Arial"/>
                <w:bCs/>
                <w:sz w:val="16"/>
                <w:szCs w:val="16"/>
                <w:lang w:eastAsia="zh-CN"/>
              </w:rPr>
            </w:pPr>
            <w:r>
              <w:rPr>
                <w:rFonts w:hint="default" w:ascii="Arial" w:hAnsi="Arial" w:cs="Arial"/>
                <w:sz w:val="16"/>
                <w:szCs w:val="16"/>
              </w:rPr>
              <w:t>500</w:t>
            </w:r>
          </w:p>
        </w:tc>
        <w:tc>
          <w:tcPr>
            <w:tcW w:w="1215" w:type="dxa"/>
            <w:tcBorders>
              <w:top w:val="single" w:color="000000" w:sz="4" w:space="0"/>
              <w:left w:val="single" w:color="000000" w:sz="4" w:space="0"/>
              <w:bottom w:val="single" w:color="000000" w:sz="4" w:space="0"/>
              <w:right w:val="single" w:color="000000" w:sz="4" w:space="0"/>
            </w:tcBorders>
          </w:tcPr>
          <w:p w14:paraId="3194EFF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E9F3BE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79E81F4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F50B442">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1F313">
            <w:pPr>
              <w:spacing w:after="0" w:line="240" w:lineRule="auto"/>
              <w:jc w:val="center"/>
              <w:rPr>
                <w:rFonts w:hint="default" w:ascii="Arial" w:hAnsi="Arial" w:cs="Arial"/>
                <w:sz w:val="16"/>
                <w:szCs w:val="16"/>
                <w:lang w:val="pt-BR"/>
              </w:rPr>
            </w:pPr>
            <w:r>
              <w:rPr>
                <w:rFonts w:hint="default" w:ascii="Arial" w:hAnsi="Arial" w:cs="Arial"/>
                <w:sz w:val="16"/>
                <w:szCs w:val="16"/>
                <w:lang w:val="pt-BR"/>
              </w:rPr>
              <w:t>09</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C3B0C">
            <w:pPr>
              <w:contextualSpacing/>
              <w:jc w:val="both"/>
              <w:rPr>
                <w:rFonts w:hint="default" w:ascii="Arial" w:hAnsi="Arial" w:cs="Arial"/>
                <w:b w:val="0"/>
                <w:bCs/>
                <w:sz w:val="16"/>
                <w:szCs w:val="16"/>
              </w:rPr>
            </w:pPr>
            <w:r>
              <w:rPr>
                <w:rFonts w:hint="default" w:ascii="Arial" w:hAnsi="Arial" w:cs="Arial"/>
                <w:b w:val="0"/>
                <w:bCs/>
                <w:sz w:val="16"/>
                <w:szCs w:val="16"/>
              </w:rPr>
              <w:t>CASA DE BONECA</w:t>
            </w:r>
            <w:r>
              <w:rPr>
                <w:rFonts w:hint="default" w:ascii="Arial" w:hAnsi="Arial" w:cs="Arial"/>
                <w:b w:val="0"/>
                <w:bCs/>
                <w:sz w:val="16"/>
                <w:szCs w:val="16"/>
                <w:lang w:val="pt-BR"/>
              </w:rPr>
              <w:t xml:space="preserve"> - </w:t>
            </w:r>
            <w:r>
              <w:rPr>
                <w:rFonts w:hint="default" w:ascii="Arial" w:hAnsi="Arial" w:cs="Arial"/>
                <w:b w:val="0"/>
                <w:bCs/>
                <w:sz w:val="16"/>
                <w:szCs w:val="16"/>
              </w:rPr>
              <w:t>Casinha de boneca para crianças a partir de três anos. Figura 36: casa de bonecas  LOCAL • Playground e pátio coberto DIMENSÕES E TOLERÂNCIAS • Largura: 1310 mm; • Altura mínima: 1287 mm; • Comprimento: 1610 mm; • Tolerância: ±10% (dez por cento). CARACTERÍSTICAS • Selo do INMETRO. • Peças multicoloridas. • Não tóxico. • Casinha multicolorida deverá acompanhar, no mínimo, 5 (cinco) dos itens a seguir: janelas de correr, janela colonial, porta vai e vem, tábua de passar com ferro, telefone, pia, fogão, chaminé, balcão de cozinha e campainha. • Balcão externo na janela (apoio para os braços). • O produto deverá ser fabricado em polietileno pelo processo de rotomoldagem, composto com aditivo antiestático e aditivo anti-UV que protejam contra raios solares e desbotamento provocado pelo tempo (sol e/ou chuva), garantindo a cor e resistência do produto. • Os produtos deverão ter as laterais arredondadas em seu acabamento. • Os parafusos utilizados no produto devem ser fixados para que não se soltem facilmente, visando à segurança do usuário. • Os materiais utilizados no processo de fabricação dos produtos deverão possibilitar a reciclagem após o término da vida útil. GARANTIA • Mínima de um ano a partir da data de entrega, contra defeitos de fabricação e pigmentação/coloração de peças.</w:t>
            </w:r>
          </w:p>
          <w:p w14:paraId="3E9F5755">
            <w:pPr>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Padrão FND</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6A843">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3DAC3241">
            <w:pPr>
              <w:jc w:val="center"/>
              <w:rPr>
                <w:rFonts w:hint="default" w:ascii="Arial" w:hAnsi="Arial" w:eastAsia="LiberationSerif-Bold" w:cs="Arial"/>
                <w:bCs/>
                <w:sz w:val="16"/>
                <w:szCs w:val="16"/>
                <w:lang w:eastAsia="zh-CN"/>
              </w:rPr>
            </w:pPr>
            <w:r>
              <w:rPr>
                <w:rFonts w:hint="default" w:ascii="Arial" w:hAnsi="Arial" w:cs="Arial"/>
                <w:sz w:val="16"/>
                <w:szCs w:val="16"/>
              </w:rPr>
              <w:t>08</w:t>
            </w:r>
          </w:p>
        </w:tc>
        <w:tc>
          <w:tcPr>
            <w:tcW w:w="1215" w:type="dxa"/>
            <w:tcBorders>
              <w:top w:val="single" w:color="000000" w:sz="4" w:space="0"/>
              <w:left w:val="single" w:color="000000" w:sz="4" w:space="0"/>
              <w:bottom w:val="single" w:color="000000" w:sz="4" w:space="0"/>
              <w:right w:val="single" w:color="000000" w:sz="4" w:space="0"/>
            </w:tcBorders>
          </w:tcPr>
          <w:p w14:paraId="68ADEAF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3E5E9B6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1DC9B3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2B907D6">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C66F9">
            <w:pPr>
              <w:spacing w:after="0" w:line="240" w:lineRule="auto"/>
              <w:jc w:val="center"/>
              <w:rPr>
                <w:rFonts w:hint="default" w:ascii="Arial" w:hAnsi="Arial" w:cs="Arial"/>
                <w:sz w:val="16"/>
                <w:szCs w:val="16"/>
                <w:lang w:val="pt-BR"/>
              </w:rPr>
            </w:pPr>
            <w:r>
              <w:rPr>
                <w:rFonts w:hint="default" w:ascii="Arial" w:hAnsi="Arial" w:cs="Arial"/>
                <w:sz w:val="16"/>
                <w:szCs w:val="16"/>
                <w:lang w:val="pt-BR"/>
              </w:rPr>
              <w:t>10</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7751B">
            <w:pPr>
              <w:contextualSpacing/>
              <w:jc w:val="both"/>
              <w:rPr>
                <w:rFonts w:hint="default" w:ascii="Arial" w:hAnsi="Arial" w:cs="Arial"/>
                <w:b w:val="0"/>
                <w:bCs/>
                <w:sz w:val="16"/>
                <w:szCs w:val="16"/>
              </w:rPr>
            </w:pPr>
            <w:r>
              <w:rPr>
                <w:rFonts w:hint="default" w:ascii="Arial" w:hAnsi="Arial" w:cs="Arial"/>
                <w:b w:val="0"/>
                <w:bCs/>
                <w:sz w:val="16"/>
                <w:szCs w:val="16"/>
              </w:rPr>
              <w:t>TÚNEL LÚDICO</w:t>
            </w:r>
            <w:r>
              <w:rPr>
                <w:rFonts w:hint="default" w:ascii="Arial" w:hAnsi="Arial" w:cs="Arial"/>
                <w:b w:val="0"/>
                <w:bCs/>
                <w:sz w:val="16"/>
                <w:szCs w:val="16"/>
                <w:lang w:val="pt-BR"/>
              </w:rPr>
              <w:t xml:space="preserve"> - </w:t>
            </w:r>
            <w:r>
              <w:rPr>
                <w:rFonts w:hint="default" w:ascii="Arial" w:hAnsi="Arial" w:cs="Arial"/>
                <w:b w:val="0"/>
                <w:bCs/>
                <w:sz w:val="16"/>
                <w:szCs w:val="16"/>
              </w:rPr>
              <w:t>DESCRIÇÃO • Túnel lúdico para crianças a partir de três anos. Figura 40: túnel lúdico  LOCAL • Playground e pátio coberto. DIMENSÕES E TOLERÂNCIAS • Largura: 870 mm; • Altura mínima: 870 mm; • Comprimento: 2140 mm; • Tolerância: ±10% (dez por cento). CARACTERÍSTICAS • Selo do INMETRO. • Peças multicoloridas. • Não tóxico. • Túnel em estrutura curva. • Mínimo de três módulos auto encaixáveis vazados para visualização interna e com possibilidades de expansão. • Duas estruturas curvas que funcionam como entrada e saída. Polietileno pelo processo de rotomoldagem, composto com aditivo antiestático e aditivo anti-UV que protejam contra raios solares e desbotamento provocado pelo tempo (sol e/ou chuva), garantindo a cor e a resistência do produto. • O túnel deverá apresentar diversos formatos. • Os produtos deverão ter as laterais arredondadas em seu acabamento. • Os parafusos utilizados para encaixe dos módulos devem ser fixos para que não se soltem facilmente, visando segurança dos usuários. • Os materiais utilizados no processo de fabricação dos produtos deverão possibilitar a reciclagem após o término da vida útil. GARANTIA • Mínima de um ano a partir da data de entrega, contra defeitos de fabricação e pigmentação/coloração de peças.</w:t>
            </w:r>
          </w:p>
          <w:p w14:paraId="332BA3E4">
            <w:pPr>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37E89">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1365BE39">
            <w:pPr>
              <w:jc w:val="center"/>
              <w:rPr>
                <w:rFonts w:hint="default" w:ascii="Arial" w:hAnsi="Arial" w:eastAsia="LiberationSerif-Bold" w:cs="Arial"/>
                <w:bCs/>
                <w:sz w:val="16"/>
                <w:szCs w:val="16"/>
                <w:lang w:eastAsia="zh-CN"/>
              </w:rPr>
            </w:pPr>
            <w:r>
              <w:rPr>
                <w:rFonts w:hint="default" w:ascii="Arial" w:hAnsi="Arial" w:cs="Arial"/>
                <w:sz w:val="16"/>
                <w:szCs w:val="16"/>
              </w:rPr>
              <w:t>08</w:t>
            </w:r>
          </w:p>
        </w:tc>
        <w:tc>
          <w:tcPr>
            <w:tcW w:w="1215" w:type="dxa"/>
            <w:tcBorders>
              <w:top w:val="single" w:color="000000" w:sz="4" w:space="0"/>
              <w:left w:val="single" w:color="000000" w:sz="4" w:space="0"/>
              <w:bottom w:val="single" w:color="000000" w:sz="4" w:space="0"/>
              <w:right w:val="single" w:color="000000" w:sz="4" w:space="0"/>
            </w:tcBorders>
          </w:tcPr>
          <w:p w14:paraId="4220FE5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D5E294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27DA14F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38A029C2">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D88E6">
            <w:pPr>
              <w:spacing w:after="0" w:line="240" w:lineRule="auto"/>
              <w:jc w:val="center"/>
              <w:rPr>
                <w:rFonts w:hint="default" w:ascii="Arial" w:hAnsi="Arial" w:cs="Arial"/>
                <w:sz w:val="16"/>
                <w:szCs w:val="16"/>
                <w:lang w:val="pt-BR"/>
              </w:rPr>
            </w:pPr>
            <w:r>
              <w:rPr>
                <w:rFonts w:hint="default" w:ascii="Arial" w:hAnsi="Arial" w:cs="Arial"/>
                <w:sz w:val="16"/>
                <w:szCs w:val="16"/>
                <w:lang w:val="pt-BR"/>
              </w:rPr>
              <w:t>11</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4B0CD">
            <w:pPr>
              <w:contextualSpacing/>
              <w:jc w:val="both"/>
              <w:rPr>
                <w:rFonts w:hint="default" w:ascii="Arial" w:hAnsi="Arial" w:cs="Arial"/>
                <w:b w:val="0"/>
                <w:bCs/>
                <w:sz w:val="16"/>
                <w:szCs w:val="16"/>
              </w:rPr>
            </w:pPr>
            <w:r>
              <w:rPr>
                <w:rFonts w:hint="default" w:ascii="Arial" w:hAnsi="Arial" w:cs="Arial"/>
                <w:b w:val="0"/>
                <w:bCs/>
                <w:sz w:val="16"/>
                <w:szCs w:val="16"/>
              </w:rPr>
              <w:t>CONJUNTO DE GOLS DESMONTÁVEIS</w:t>
            </w:r>
            <w:r>
              <w:rPr>
                <w:rFonts w:hint="default" w:ascii="Arial" w:hAnsi="Arial" w:cs="Arial"/>
                <w:b w:val="0"/>
                <w:bCs/>
                <w:sz w:val="16"/>
                <w:szCs w:val="16"/>
                <w:lang w:val="pt-BR"/>
              </w:rPr>
              <w:t xml:space="preserve"> - </w:t>
            </w:r>
            <w:r>
              <w:rPr>
                <w:rFonts w:hint="default" w:ascii="Arial" w:hAnsi="Arial" w:cs="Arial"/>
                <w:b w:val="0"/>
                <w:bCs/>
                <w:sz w:val="16"/>
                <w:szCs w:val="16"/>
              </w:rPr>
              <w:t>Kit formado por dois gols desmontáveis e duas bolas para crianças a partir de três anos.  gols desmontáveis  LOCAL • Playground. DIMENSÕES E TOLERÂNCIAS Gol: • Largura: 820 mm; • Altura: 930 mm; • Comprimento: 1240 mm; • Tolerância: ±10% (dez por cento). Bolas: • Diâmetro da bola: 210 mm (8”); • Tolerância: ±5% (cinco por cento). CARACTERÍSTICAS • Selo do INMETRO. • Peças multicoloridas. Cada gol será composto por duas traves verticais, dois travessões e uma rede para fechamento na parte posterior do gol. • Laterais inteiriças ou com partes vazadas. • Traves desmontáveis. • Rede confeccionada 100% polietileno (nylon) virgem de alta densidade, na cor branca. • A rede deverá ser em corda trançada de monofilamento com fio de, no mínimo, 2,5 mm de espessura e malha 5 x 5 cm, para evitar a passagem da cabeça da criança. • Produto deverá ser fabricado em polietileno pelo processo de rotomoldagem, composto com aditivo antiestático e aditivo anti-UV que protejam contra raios solares e desbotamento provocado pelo tempo (sol e/ou chuva), garantindo a cor e a resistência dos produtos. • Os produtos deverão ter os cantos arredondados em seu acabamento. • Os materiais utilizados no processo de fabricação dos produtos deverão possibilitar a reciclagem após o término da vida útil. GARANTIA • Mínima de um ano a partir da data de entrega, contra defeitos de fabricação e pigmentação/coloração de peças.</w:t>
            </w:r>
          </w:p>
          <w:p w14:paraId="1C342891">
            <w:pPr>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42EE">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61716344">
            <w:pPr>
              <w:jc w:val="center"/>
              <w:rPr>
                <w:rFonts w:hint="default" w:ascii="Arial" w:hAnsi="Arial" w:eastAsia="LiberationSerif-Bold" w:cs="Arial"/>
                <w:bCs/>
                <w:sz w:val="16"/>
                <w:szCs w:val="16"/>
                <w:lang w:eastAsia="zh-CN"/>
              </w:rPr>
            </w:pPr>
            <w:r>
              <w:rPr>
                <w:rFonts w:hint="default" w:ascii="Arial" w:hAnsi="Arial" w:cs="Arial"/>
                <w:sz w:val="16"/>
                <w:szCs w:val="16"/>
              </w:rPr>
              <w:t>08</w:t>
            </w:r>
          </w:p>
        </w:tc>
        <w:tc>
          <w:tcPr>
            <w:tcW w:w="1215" w:type="dxa"/>
            <w:tcBorders>
              <w:top w:val="single" w:color="000000" w:sz="4" w:space="0"/>
              <w:left w:val="single" w:color="000000" w:sz="4" w:space="0"/>
              <w:bottom w:val="single" w:color="000000" w:sz="4" w:space="0"/>
              <w:right w:val="single" w:color="000000" w:sz="4" w:space="0"/>
            </w:tcBorders>
          </w:tcPr>
          <w:p w14:paraId="11C7860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2370C8E0">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471A098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E813091">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FCA4">
            <w:pPr>
              <w:spacing w:after="0" w:line="240" w:lineRule="auto"/>
              <w:jc w:val="center"/>
              <w:rPr>
                <w:rFonts w:hint="default" w:ascii="Arial" w:hAnsi="Arial" w:cs="Arial"/>
                <w:sz w:val="16"/>
                <w:szCs w:val="16"/>
                <w:lang w:val="pt-BR"/>
              </w:rPr>
            </w:pPr>
            <w:r>
              <w:rPr>
                <w:rFonts w:hint="default" w:ascii="Arial" w:hAnsi="Arial" w:cs="Arial"/>
                <w:sz w:val="16"/>
                <w:szCs w:val="16"/>
                <w:lang w:val="pt-BR"/>
              </w:rPr>
              <w:t>12</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7180C">
            <w:pPr>
              <w:contextualSpacing/>
              <w:jc w:val="both"/>
              <w:rPr>
                <w:rFonts w:hint="default" w:ascii="Arial" w:hAnsi="Arial" w:cs="Arial"/>
                <w:b w:val="0"/>
                <w:bCs/>
                <w:sz w:val="16"/>
                <w:szCs w:val="16"/>
              </w:rPr>
            </w:pPr>
            <w:r>
              <w:rPr>
                <w:rFonts w:hint="default" w:ascii="Arial" w:hAnsi="Arial" w:cs="Arial"/>
                <w:b w:val="0"/>
                <w:bCs/>
                <w:sz w:val="16"/>
                <w:szCs w:val="16"/>
              </w:rPr>
              <w:t>EQUIPAMENTO</w:t>
            </w:r>
            <w:r>
              <w:rPr>
                <w:rFonts w:hint="default" w:ascii="Arial" w:hAnsi="Arial" w:cs="Arial"/>
                <w:b w:val="0"/>
                <w:bCs/>
                <w:sz w:val="16"/>
                <w:szCs w:val="16"/>
                <w:lang w:val="pt-BR"/>
              </w:rPr>
              <w:t xml:space="preserve"> </w:t>
            </w:r>
            <w:r>
              <w:rPr>
                <w:rFonts w:hint="default" w:ascii="Arial" w:hAnsi="Arial" w:cs="Arial"/>
                <w:b w:val="0"/>
                <w:bCs/>
                <w:sz w:val="16"/>
                <w:szCs w:val="16"/>
              </w:rPr>
              <w:t>DE PSCICOMOTRICIDADE PISCINA DE BOLINHA</w:t>
            </w:r>
            <w:r>
              <w:rPr>
                <w:rFonts w:hint="default" w:ascii="Arial" w:hAnsi="Arial" w:cs="Arial"/>
                <w:b w:val="0"/>
                <w:bCs/>
                <w:sz w:val="16"/>
                <w:szCs w:val="16"/>
                <w:lang w:val="pt-BR"/>
              </w:rPr>
              <w:t xml:space="preserve"> - </w:t>
            </w:r>
            <w:r>
              <w:rPr>
                <w:rFonts w:hint="default" w:ascii="Arial" w:hAnsi="Arial" w:cs="Arial"/>
                <w:b w:val="0"/>
                <w:bCs/>
                <w:sz w:val="16"/>
                <w:szCs w:val="16"/>
              </w:rPr>
              <w:t>Piscina feita em material macio, livre de quinas. Pode ser utilizada como piscina de bolinhas ou com outros brinquedos. Capacidade para aproximadamente 200 bolinhas, que acompanham o produto. Tem por objetivo proporcionar o estímulo da percepção sensorial e visual, ao brincar com as bolinhas. piscina de bolinha LOCAL • Sala multiuso. DIMENSÕES E TOLERÂNCIAS • Diâmetro interno: 1100 mm; • Diâmetro externo: 1300 mm; • Largura das laterais: 200 mm; • Altura das laterais: 300 mm; • Espessura do fundo: 30 mm; • Tolerância: ±10% (dez por cento). CARACTERÍSTICAS • Preenchimento em espuma de densidade mínima 28 e máxima 33; • Revestimento em courvin; • Produto impermeável; • Peças multicoloridas; • Não tóxico. 36 GARANTIA • Mínima de seis meses a partir da data de entrega, contra defeitos de fabricação e desgaste ou desprendimento de componentes.</w:t>
            </w:r>
          </w:p>
          <w:p w14:paraId="6CC7F4B0">
            <w:pPr>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9E0FC">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679498B2">
            <w:pPr>
              <w:jc w:val="center"/>
              <w:rPr>
                <w:rFonts w:hint="default" w:ascii="Arial" w:hAnsi="Arial" w:eastAsia="LiberationSerif-Bold" w:cs="Arial"/>
                <w:bCs/>
                <w:sz w:val="16"/>
                <w:szCs w:val="16"/>
                <w:lang w:eastAsia="zh-CN"/>
              </w:rPr>
            </w:pPr>
            <w:r>
              <w:rPr>
                <w:rFonts w:hint="default" w:ascii="Arial" w:hAnsi="Arial" w:cs="Arial"/>
                <w:sz w:val="16"/>
                <w:szCs w:val="16"/>
              </w:rPr>
              <w:t>08</w:t>
            </w:r>
          </w:p>
        </w:tc>
        <w:tc>
          <w:tcPr>
            <w:tcW w:w="1215" w:type="dxa"/>
            <w:tcBorders>
              <w:top w:val="single" w:color="000000" w:sz="4" w:space="0"/>
              <w:left w:val="single" w:color="000000" w:sz="4" w:space="0"/>
              <w:bottom w:val="single" w:color="000000" w:sz="4" w:space="0"/>
              <w:right w:val="single" w:color="000000" w:sz="4" w:space="0"/>
            </w:tcBorders>
          </w:tcPr>
          <w:p w14:paraId="2522D1A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67F62AA">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0F7AD8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01C5EC4">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EF73">
            <w:pPr>
              <w:spacing w:after="0" w:line="240" w:lineRule="auto"/>
              <w:jc w:val="center"/>
              <w:rPr>
                <w:rFonts w:hint="default" w:ascii="Arial" w:hAnsi="Arial" w:cs="Arial"/>
                <w:sz w:val="16"/>
                <w:szCs w:val="16"/>
                <w:lang w:val="pt-BR"/>
              </w:rPr>
            </w:pPr>
            <w:r>
              <w:rPr>
                <w:rFonts w:hint="default" w:ascii="Arial" w:hAnsi="Arial" w:cs="Arial"/>
                <w:sz w:val="16"/>
                <w:szCs w:val="16"/>
                <w:lang w:val="pt-BR"/>
              </w:rPr>
              <w:t>13</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FC1DA">
            <w:pPr>
              <w:contextualSpacing/>
              <w:jc w:val="both"/>
              <w:rPr>
                <w:rFonts w:hint="default" w:ascii="Arial" w:hAnsi="Arial" w:cs="Arial"/>
                <w:b w:val="0"/>
                <w:bCs/>
                <w:sz w:val="16"/>
                <w:szCs w:val="16"/>
              </w:rPr>
            </w:pPr>
            <w:r>
              <w:rPr>
                <w:rFonts w:hint="default" w:ascii="Arial" w:hAnsi="Arial" w:cs="Arial"/>
                <w:b w:val="0"/>
                <w:bCs/>
                <w:sz w:val="16"/>
                <w:szCs w:val="16"/>
              </w:rPr>
              <w:t>PLAYGROU</w:t>
            </w:r>
            <w:r>
              <w:rPr>
                <w:rFonts w:hint="default" w:ascii="Arial" w:hAnsi="Arial" w:cs="Arial"/>
                <w:b w:val="0"/>
                <w:bCs/>
                <w:sz w:val="16"/>
                <w:szCs w:val="16"/>
                <w:lang w:val="pt-BR"/>
              </w:rPr>
              <w:t>N</w:t>
            </w:r>
            <w:r>
              <w:rPr>
                <w:rFonts w:hint="default" w:ascii="Arial" w:hAnsi="Arial" w:cs="Arial"/>
                <w:b w:val="0"/>
                <w:bCs/>
                <w:sz w:val="16"/>
                <w:szCs w:val="16"/>
              </w:rPr>
              <w:t>D</w:t>
            </w:r>
            <w:r>
              <w:rPr>
                <w:rFonts w:hint="default" w:ascii="Arial" w:hAnsi="Arial" w:cs="Arial"/>
                <w:b w:val="0"/>
                <w:bCs/>
                <w:sz w:val="16"/>
                <w:szCs w:val="16"/>
                <w:lang w:val="pt-BR"/>
              </w:rPr>
              <w:t xml:space="preserve"> - </w:t>
            </w:r>
            <w:r>
              <w:rPr>
                <w:rFonts w:hint="default" w:ascii="Arial" w:hAnsi="Arial" w:cs="Arial"/>
                <w:b w:val="0"/>
                <w:bCs/>
                <w:sz w:val="16"/>
                <w:szCs w:val="16"/>
              </w:rPr>
              <w:t>Playground para crianças a partir de dois anos. playground  LOCAL • Playground. DIMENSÕES E TOLERÂNCIAS • Largura: 3400 mm; • Altura: 2100 mm; • Comprimento: 3500 mm; • Tolerância: ±10% (dez por cento). CARACTERÍSTICAS • Selo do INMETRO. • Peças multicoloridas. • Não tóxico. • Módulos com telhado e paredes em diferentes formatos. • Rampa de escalada de acesso, com apoio para os pés e orifícios/furos que permitam a subida da criança com segurança. • Um escorregador tubo com sustentação. • Dois escorregadores pequenos, com rampa contínua ou ondulada, que devem obedecer a inclinação estabelecida em norma vigente. 112 • Jogo da memória ou jogo da velha interativo de nove faces, montado na lateral inferior. • Entradas e saídas na parte inferior, exceto na lateral em que for montado o jogo interativo. • Produto deverá ser fabricado em polietileno pelo processo de rotomoldagem, composto com aditivo antiestático e aditivo anti-UV que protejam contra raios solares e desbotamento provocado pelo tempo (sol e/ou chuva), garantindo a cor e a resistência do produto. • Os produtos deverão ter as laterais arredondadas em seu acabamento. • Os materiais utilizados no processo de fabricação dos produtos deverão possibilitar a reciclagem após o término da vida útil. GARANTIA • Mínima de um ano a partir da data de entrega, contra defeitos de fabricação e pigmentação/coloração de peças.</w:t>
            </w:r>
          </w:p>
          <w:p w14:paraId="0223EBAA">
            <w:pPr>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A9073">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559FFEDA">
            <w:pPr>
              <w:jc w:val="center"/>
              <w:rPr>
                <w:rFonts w:hint="default" w:ascii="Arial" w:hAnsi="Arial" w:eastAsia="LiberationSerif-Bold" w:cs="Arial"/>
                <w:bCs/>
                <w:sz w:val="16"/>
                <w:szCs w:val="16"/>
                <w:lang w:eastAsia="zh-CN"/>
              </w:rPr>
            </w:pPr>
            <w:r>
              <w:rPr>
                <w:rFonts w:hint="default" w:ascii="Arial" w:hAnsi="Arial" w:cs="Arial"/>
                <w:sz w:val="16"/>
                <w:szCs w:val="16"/>
              </w:rPr>
              <w:t>08</w:t>
            </w:r>
          </w:p>
        </w:tc>
        <w:tc>
          <w:tcPr>
            <w:tcW w:w="1215" w:type="dxa"/>
            <w:tcBorders>
              <w:top w:val="single" w:color="000000" w:sz="4" w:space="0"/>
              <w:left w:val="single" w:color="000000" w:sz="4" w:space="0"/>
              <w:bottom w:val="single" w:color="000000" w:sz="4" w:space="0"/>
              <w:right w:val="single" w:color="000000" w:sz="4" w:space="0"/>
            </w:tcBorders>
          </w:tcPr>
          <w:p w14:paraId="769250F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0566603">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200DF7E4">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5FC7030C">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4BAC">
            <w:pPr>
              <w:spacing w:after="0" w:line="240" w:lineRule="auto"/>
              <w:jc w:val="center"/>
              <w:rPr>
                <w:rFonts w:hint="default" w:ascii="Arial" w:hAnsi="Arial" w:cs="Arial"/>
                <w:sz w:val="16"/>
                <w:szCs w:val="16"/>
                <w:lang w:val="pt-BR"/>
              </w:rPr>
            </w:pPr>
            <w:r>
              <w:rPr>
                <w:rFonts w:hint="default" w:ascii="Arial" w:hAnsi="Arial" w:cs="Arial"/>
                <w:sz w:val="16"/>
                <w:szCs w:val="16"/>
                <w:lang w:val="pt-BR"/>
              </w:rPr>
              <w:t>14</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E0465">
            <w:pPr>
              <w:contextualSpacing/>
              <w:jc w:val="both"/>
              <w:rPr>
                <w:rFonts w:hint="default" w:ascii="Arial" w:hAnsi="Arial" w:cs="Arial"/>
                <w:b w:val="0"/>
                <w:bCs/>
                <w:sz w:val="16"/>
                <w:szCs w:val="16"/>
              </w:rPr>
            </w:pPr>
            <w:r>
              <w:rPr>
                <w:rFonts w:hint="default" w:ascii="Arial" w:hAnsi="Arial" w:cs="Arial"/>
                <w:b w:val="0"/>
                <w:bCs/>
                <w:sz w:val="16"/>
                <w:szCs w:val="16"/>
              </w:rPr>
              <w:t>MESA DE PEBOLIM (TOTÓ)</w:t>
            </w:r>
            <w:r>
              <w:rPr>
                <w:rFonts w:hint="default" w:ascii="Arial" w:hAnsi="Arial" w:cs="Arial"/>
                <w:b w:val="0"/>
                <w:bCs/>
                <w:sz w:val="16"/>
                <w:szCs w:val="16"/>
                <w:lang w:val="pt-BR"/>
              </w:rPr>
              <w:t xml:space="preserve"> - </w:t>
            </w:r>
            <w:r>
              <w:rPr>
                <w:rFonts w:hint="default" w:ascii="Arial" w:hAnsi="Arial" w:cs="Arial"/>
                <w:b w:val="0"/>
                <w:bCs/>
                <w:sz w:val="16"/>
                <w:szCs w:val="16"/>
              </w:rPr>
              <w:t>Material da extrutura: Madeira Maciça</w:t>
            </w:r>
          </w:p>
          <w:p w14:paraId="1DA4D320">
            <w:pPr>
              <w:contextualSpacing/>
              <w:jc w:val="both"/>
              <w:rPr>
                <w:rFonts w:hint="default" w:ascii="Arial" w:hAnsi="Arial" w:cs="Arial"/>
                <w:b w:val="0"/>
                <w:bCs/>
                <w:sz w:val="16"/>
                <w:szCs w:val="16"/>
              </w:rPr>
            </w:pPr>
            <w:r>
              <w:rPr>
                <w:rFonts w:hint="default" w:ascii="Arial" w:hAnsi="Arial" w:cs="Arial"/>
                <w:b w:val="0"/>
                <w:bCs/>
                <w:sz w:val="16"/>
                <w:szCs w:val="16"/>
              </w:rPr>
              <w:t>Quantidades de Bolas: 05 unidades</w:t>
            </w:r>
          </w:p>
          <w:p w14:paraId="2E35E03E">
            <w:pPr>
              <w:contextualSpacing/>
              <w:jc w:val="both"/>
              <w:rPr>
                <w:rFonts w:hint="default" w:ascii="Arial" w:hAnsi="Arial" w:cs="Arial"/>
                <w:b w:val="0"/>
                <w:bCs/>
                <w:sz w:val="16"/>
                <w:szCs w:val="16"/>
              </w:rPr>
            </w:pPr>
            <w:r>
              <w:rPr>
                <w:rFonts w:hint="default" w:ascii="Arial" w:hAnsi="Arial" w:cs="Arial"/>
                <w:b w:val="0"/>
                <w:bCs/>
                <w:sz w:val="16"/>
                <w:szCs w:val="16"/>
              </w:rPr>
              <w:t>Material dos bonecos: Alumínio</w:t>
            </w:r>
          </w:p>
          <w:p w14:paraId="5087A544">
            <w:pPr>
              <w:contextualSpacing/>
              <w:jc w:val="both"/>
              <w:rPr>
                <w:rFonts w:hint="default" w:ascii="Arial" w:hAnsi="Arial" w:cs="Arial"/>
                <w:b w:val="0"/>
                <w:bCs/>
                <w:sz w:val="16"/>
                <w:szCs w:val="16"/>
              </w:rPr>
            </w:pPr>
            <w:r>
              <w:rPr>
                <w:rFonts w:hint="default" w:ascii="Arial" w:hAnsi="Arial" w:cs="Arial"/>
                <w:b w:val="0"/>
                <w:bCs/>
                <w:sz w:val="16"/>
                <w:szCs w:val="16"/>
              </w:rPr>
              <w:t>Material dos varões: Ferro</w:t>
            </w:r>
          </w:p>
          <w:p w14:paraId="4DBA87B5">
            <w:pPr>
              <w:contextualSpacing/>
              <w:jc w:val="both"/>
              <w:rPr>
                <w:rFonts w:hint="default" w:ascii="Arial" w:hAnsi="Arial" w:cs="Arial"/>
                <w:b w:val="0"/>
                <w:bCs/>
                <w:sz w:val="16"/>
                <w:szCs w:val="16"/>
              </w:rPr>
            </w:pPr>
            <w:r>
              <w:rPr>
                <w:rFonts w:hint="default" w:ascii="Arial" w:hAnsi="Arial" w:cs="Arial"/>
                <w:b w:val="0"/>
                <w:bCs/>
                <w:sz w:val="16"/>
                <w:szCs w:val="16"/>
              </w:rPr>
              <w:t>Tipo de Pintura: Epoxi</w:t>
            </w:r>
          </w:p>
          <w:p w14:paraId="1E9DAE60">
            <w:pPr>
              <w:contextualSpacing/>
              <w:jc w:val="both"/>
              <w:rPr>
                <w:rFonts w:hint="default" w:ascii="Arial" w:hAnsi="Arial" w:cs="Arial"/>
                <w:b w:val="0"/>
                <w:bCs/>
                <w:sz w:val="16"/>
                <w:szCs w:val="16"/>
              </w:rPr>
            </w:pPr>
            <w:r>
              <w:rPr>
                <w:rFonts w:hint="default" w:ascii="Arial" w:hAnsi="Arial" w:cs="Arial"/>
                <w:b w:val="0"/>
                <w:bCs/>
                <w:sz w:val="16"/>
                <w:szCs w:val="16"/>
              </w:rPr>
              <w:t>Medidas aproximadas: Caixote 1,39 x 0,84 x 0,43 m</w:t>
            </w:r>
          </w:p>
          <w:p w14:paraId="5C2540FE">
            <w:pPr>
              <w:contextualSpacing/>
              <w:jc w:val="both"/>
              <w:rPr>
                <w:rFonts w:hint="default" w:ascii="Arial" w:hAnsi="Arial" w:cs="Arial"/>
                <w:b w:val="0"/>
                <w:bCs/>
                <w:sz w:val="16"/>
                <w:szCs w:val="16"/>
              </w:rPr>
            </w:pPr>
            <w:r>
              <w:rPr>
                <w:rFonts w:hint="default" w:ascii="Arial" w:hAnsi="Arial" w:cs="Arial"/>
                <w:b w:val="0"/>
                <w:bCs/>
                <w:sz w:val="16"/>
                <w:szCs w:val="16"/>
              </w:rPr>
              <w:t>Mesa montada – 1,41 x 1 x 0,94 m</w:t>
            </w:r>
          </w:p>
          <w:p w14:paraId="6BC1EA21">
            <w:pPr>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Peso Aproximado: entre 60 e 70 kg.</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363CA">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5995EEC9">
            <w:pPr>
              <w:jc w:val="center"/>
              <w:rPr>
                <w:rFonts w:hint="default" w:ascii="Arial" w:hAnsi="Arial" w:eastAsia="LiberationSerif-Bold" w:cs="Arial"/>
                <w:bCs/>
                <w:sz w:val="16"/>
                <w:szCs w:val="16"/>
                <w:lang w:eastAsia="zh-CN"/>
              </w:rPr>
            </w:pPr>
            <w:r>
              <w:rPr>
                <w:rFonts w:hint="default" w:ascii="Arial" w:hAnsi="Arial" w:cs="Arial"/>
                <w:sz w:val="16"/>
                <w:szCs w:val="16"/>
              </w:rPr>
              <w:t>10</w:t>
            </w:r>
          </w:p>
        </w:tc>
        <w:tc>
          <w:tcPr>
            <w:tcW w:w="1215" w:type="dxa"/>
            <w:tcBorders>
              <w:top w:val="single" w:color="000000" w:sz="4" w:space="0"/>
              <w:left w:val="single" w:color="000000" w:sz="4" w:space="0"/>
              <w:bottom w:val="single" w:color="000000" w:sz="4" w:space="0"/>
              <w:right w:val="single" w:color="000000" w:sz="4" w:space="0"/>
            </w:tcBorders>
          </w:tcPr>
          <w:p w14:paraId="1FEAEBE1">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158DB24">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31216EFD">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02ABA0E4">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7F84">
            <w:pPr>
              <w:spacing w:after="0" w:line="240" w:lineRule="auto"/>
              <w:jc w:val="center"/>
              <w:rPr>
                <w:rFonts w:hint="default" w:ascii="Arial" w:hAnsi="Arial" w:cs="Arial"/>
                <w:sz w:val="16"/>
                <w:szCs w:val="16"/>
                <w:lang w:val="pt-BR"/>
              </w:rPr>
            </w:pPr>
            <w:r>
              <w:rPr>
                <w:rFonts w:hint="default" w:ascii="Arial" w:hAnsi="Arial" w:cs="Arial"/>
                <w:sz w:val="16"/>
                <w:szCs w:val="16"/>
                <w:lang w:val="pt-BR"/>
              </w:rPr>
              <w:t>15</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3DDA9">
            <w:pPr>
              <w:contextualSpacing/>
              <w:jc w:val="both"/>
              <w:rPr>
                <w:rFonts w:hint="default" w:ascii="Arial" w:hAnsi="Arial" w:cs="Arial"/>
                <w:b w:val="0"/>
                <w:bCs/>
                <w:sz w:val="16"/>
                <w:szCs w:val="16"/>
              </w:rPr>
            </w:pPr>
            <w:r>
              <w:rPr>
                <w:rFonts w:hint="default" w:ascii="Arial" w:hAnsi="Arial" w:cs="Arial"/>
                <w:b w:val="0"/>
                <w:bCs/>
                <w:sz w:val="16"/>
                <w:szCs w:val="16"/>
              </w:rPr>
              <w:t>MESA DE TENIS (PING PONG)</w:t>
            </w:r>
            <w:r>
              <w:rPr>
                <w:rFonts w:hint="default" w:ascii="Arial" w:hAnsi="Arial" w:cs="Arial"/>
                <w:b w:val="0"/>
                <w:bCs/>
                <w:sz w:val="16"/>
                <w:szCs w:val="16"/>
                <w:lang w:val="pt-BR"/>
              </w:rPr>
              <w:t xml:space="preserve"> - </w:t>
            </w:r>
            <w:r>
              <w:rPr>
                <w:rFonts w:hint="default" w:ascii="Arial" w:hAnsi="Arial" w:cs="Arial"/>
                <w:b w:val="0"/>
                <w:bCs/>
                <w:sz w:val="16"/>
                <w:szCs w:val="16"/>
              </w:rPr>
              <w:t>Material do Tampo – MDF 15mm com pintura em Prime Azul</w:t>
            </w:r>
          </w:p>
          <w:p w14:paraId="6472B4DF">
            <w:pPr>
              <w:contextualSpacing/>
              <w:jc w:val="both"/>
              <w:rPr>
                <w:rFonts w:hint="default" w:ascii="Arial" w:hAnsi="Arial" w:cs="Arial"/>
                <w:b w:val="0"/>
                <w:bCs/>
                <w:sz w:val="16"/>
                <w:szCs w:val="16"/>
              </w:rPr>
            </w:pPr>
            <w:r>
              <w:rPr>
                <w:rFonts w:hint="default" w:ascii="Arial" w:hAnsi="Arial" w:cs="Arial"/>
                <w:b w:val="0"/>
                <w:bCs/>
                <w:sz w:val="16"/>
                <w:szCs w:val="16"/>
              </w:rPr>
              <w:t>Formato Retangular – 2,74 x 1,5 x 0,76 m</w:t>
            </w:r>
          </w:p>
          <w:p w14:paraId="619C3CDB">
            <w:pPr>
              <w:contextualSpacing/>
              <w:jc w:val="both"/>
              <w:rPr>
                <w:rFonts w:hint="default" w:ascii="Arial" w:hAnsi="Arial" w:cs="Arial"/>
                <w:b w:val="0"/>
                <w:bCs/>
                <w:sz w:val="16"/>
                <w:szCs w:val="16"/>
              </w:rPr>
            </w:pPr>
            <w:r>
              <w:rPr>
                <w:rFonts w:hint="default" w:ascii="Arial" w:hAnsi="Arial" w:cs="Arial"/>
                <w:b w:val="0"/>
                <w:bCs/>
                <w:sz w:val="16"/>
                <w:szCs w:val="16"/>
              </w:rPr>
              <w:t>Peso Aproximado de 60 a 75 kg</w:t>
            </w:r>
          </w:p>
          <w:p w14:paraId="0F9EAE76">
            <w:pPr>
              <w:contextualSpacing/>
              <w:jc w:val="both"/>
              <w:rPr>
                <w:rFonts w:hint="default" w:ascii="Arial" w:hAnsi="Arial" w:cs="Arial"/>
                <w:b w:val="0"/>
                <w:bCs/>
                <w:sz w:val="16"/>
                <w:szCs w:val="16"/>
              </w:rPr>
            </w:pPr>
            <w:r>
              <w:rPr>
                <w:rFonts w:hint="default" w:ascii="Arial" w:hAnsi="Arial" w:cs="Arial"/>
                <w:b w:val="0"/>
                <w:bCs/>
                <w:sz w:val="16"/>
                <w:szCs w:val="16"/>
              </w:rPr>
              <w:t>Pés em madeira maciça</w:t>
            </w:r>
          </w:p>
          <w:p w14:paraId="7CAFDF8B">
            <w:pPr>
              <w:contextualSpacing/>
              <w:jc w:val="both"/>
              <w:rPr>
                <w:rFonts w:hint="default" w:ascii="Arial" w:hAnsi="Arial" w:cs="Arial"/>
                <w:b w:val="0"/>
                <w:bCs/>
                <w:sz w:val="16"/>
                <w:szCs w:val="16"/>
              </w:rPr>
            </w:pPr>
            <w:r>
              <w:rPr>
                <w:rFonts w:hint="default" w:ascii="Arial" w:hAnsi="Arial" w:cs="Arial"/>
                <w:b w:val="0"/>
                <w:bCs/>
                <w:sz w:val="16"/>
                <w:szCs w:val="16"/>
              </w:rPr>
              <w:t>02 raquetes com os lados revestidos de borracha</w:t>
            </w:r>
          </w:p>
          <w:p w14:paraId="3B5F525A">
            <w:pPr>
              <w:contextualSpacing/>
              <w:jc w:val="both"/>
              <w:rPr>
                <w:rFonts w:hint="default" w:ascii="Arial" w:hAnsi="Arial" w:cs="Arial"/>
                <w:b w:val="0"/>
                <w:bCs/>
                <w:sz w:val="16"/>
                <w:szCs w:val="16"/>
              </w:rPr>
            </w:pPr>
            <w:r>
              <w:rPr>
                <w:rFonts w:hint="default" w:ascii="Arial" w:hAnsi="Arial" w:cs="Arial"/>
                <w:b w:val="0"/>
                <w:bCs/>
                <w:sz w:val="16"/>
                <w:szCs w:val="16"/>
              </w:rPr>
              <w:t>03 bolas brancas</w:t>
            </w:r>
          </w:p>
          <w:p w14:paraId="3AC992EB">
            <w:pPr>
              <w:contextualSpacing/>
              <w:jc w:val="both"/>
              <w:rPr>
                <w:rFonts w:hint="default" w:ascii="Arial" w:hAnsi="Arial" w:cs="Arial"/>
                <w:b w:val="0"/>
                <w:bCs/>
                <w:sz w:val="16"/>
                <w:szCs w:val="16"/>
              </w:rPr>
            </w:pPr>
            <w:r>
              <w:rPr>
                <w:rFonts w:hint="default" w:ascii="Arial" w:hAnsi="Arial" w:cs="Arial"/>
                <w:b w:val="0"/>
                <w:bCs/>
                <w:sz w:val="16"/>
                <w:szCs w:val="16"/>
              </w:rPr>
              <w:t>02 Suportes de Rede</w:t>
            </w:r>
          </w:p>
          <w:p w14:paraId="36713F00">
            <w:pPr>
              <w:contextualSpacing/>
              <w:jc w:val="both"/>
              <w:rPr>
                <w:rFonts w:hint="default" w:ascii="Arial" w:hAnsi="Arial" w:cs="Arial"/>
                <w:b w:val="0"/>
                <w:bCs/>
                <w:sz w:val="16"/>
                <w:szCs w:val="16"/>
              </w:rPr>
            </w:pPr>
            <w:r>
              <w:rPr>
                <w:rFonts w:hint="default" w:ascii="Arial" w:hAnsi="Arial" w:cs="Arial"/>
                <w:b w:val="0"/>
                <w:bCs/>
                <w:sz w:val="16"/>
                <w:szCs w:val="16"/>
              </w:rPr>
              <w:t>01 Rede em Nylon</w:t>
            </w:r>
          </w:p>
          <w:p w14:paraId="4556F207">
            <w:pPr>
              <w:jc w:val="both"/>
              <w:rPr>
                <w:rFonts w:hint="default" w:ascii="Arial" w:hAnsi="Arial" w:eastAsia="LiberationSerif-Bold" w:cs="Arial"/>
                <w:b w:val="0"/>
                <w:bCs/>
                <w:sz w:val="16"/>
                <w:szCs w:val="16"/>
                <w:lang w:val="pt-BR" w:eastAsia="zh-CN"/>
              </w:rPr>
            </w:pPr>
            <w:r>
              <w:rPr>
                <w:rFonts w:hint="default" w:ascii="Arial" w:hAnsi="Arial" w:cs="Arial"/>
                <w:b w:val="0"/>
                <w:bCs/>
                <w:sz w:val="16"/>
                <w:szCs w:val="16"/>
              </w:rPr>
              <w:t>OBS: medidas para mesa tamanho Oficial.</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EA99F">
            <w:pPr>
              <w:jc w:val="center"/>
              <w:rPr>
                <w:rFonts w:hint="default" w:ascii="Arial" w:hAnsi="Arial" w:eastAsia="LiberationSerif-Bold" w:cs="Arial"/>
                <w:bCs/>
                <w:sz w:val="16"/>
                <w:szCs w:val="16"/>
                <w:lang w:eastAsia="zh-CN"/>
              </w:rPr>
            </w:pPr>
            <w:r>
              <w:rPr>
                <w:rFonts w:hint="default" w:ascii="Arial" w:hAnsi="Arial" w:cs="Arial"/>
                <w:sz w:val="16"/>
                <w:szCs w:val="16"/>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6D8A9544">
            <w:pPr>
              <w:jc w:val="center"/>
              <w:rPr>
                <w:rFonts w:hint="default" w:ascii="Arial" w:hAnsi="Arial" w:eastAsia="LiberationSerif-Bold" w:cs="Arial"/>
                <w:bCs/>
                <w:sz w:val="16"/>
                <w:szCs w:val="16"/>
                <w:lang w:eastAsia="zh-CN"/>
              </w:rPr>
            </w:pPr>
            <w:r>
              <w:rPr>
                <w:rFonts w:hint="default" w:ascii="Arial" w:hAnsi="Arial" w:cs="Arial"/>
                <w:sz w:val="16"/>
                <w:szCs w:val="16"/>
              </w:rPr>
              <w:t>10</w:t>
            </w:r>
          </w:p>
        </w:tc>
        <w:tc>
          <w:tcPr>
            <w:tcW w:w="1215" w:type="dxa"/>
            <w:tcBorders>
              <w:top w:val="single" w:color="000000" w:sz="4" w:space="0"/>
              <w:left w:val="single" w:color="000000" w:sz="4" w:space="0"/>
              <w:bottom w:val="single" w:color="000000" w:sz="4" w:space="0"/>
              <w:right w:val="single" w:color="000000" w:sz="4" w:space="0"/>
            </w:tcBorders>
          </w:tcPr>
          <w:p w14:paraId="42136A0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E1BFBA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0F30252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3BECFDB">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tcPr>
          <w:p w14:paraId="00FB9D7D">
            <w:pPr>
              <w:spacing w:after="0" w:line="240" w:lineRule="auto"/>
              <w:ind w:left="0" w:leftChars="0" w:firstLine="0" w:firstLineChars="0"/>
              <w:jc w:val="both"/>
              <w:rPr>
                <w:rFonts w:hint="default" w:ascii="Arial" w:hAnsi="Arial" w:cs="Arial"/>
                <w:sz w:val="16"/>
                <w:szCs w:val="16"/>
              </w:rPr>
            </w:pPr>
          </w:p>
        </w:tc>
        <w:tc>
          <w:tcPr>
            <w:tcW w:w="4560" w:type="dxa"/>
            <w:tcBorders>
              <w:top w:val="single" w:color="000000" w:sz="4" w:space="0"/>
              <w:left w:val="single" w:color="000000" w:sz="4" w:space="0"/>
              <w:bottom w:val="single" w:color="000000" w:sz="4" w:space="0"/>
              <w:right w:val="single" w:color="000000" w:sz="4" w:space="0"/>
            </w:tcBorders>
            <w:shd w:val="clear" w:color="auto" w:fill="auto"/>
          </w:tcPr>
          <w:p w14:paraId="02B264EC">
            <w:pPr>
              <w:spacing w:after="0" w:line="240" w:lineRule="auto"/>
              <w:ind w:left="0" w:leftChars="0" w:firstLine="0" w:firstLineChars="0"/>
              <w:jc w:val="both"/>
              <w:rPr>
                <w:rFonts w:hint="default" w:ascii="Arial" w:hAnsi="Arial" w:cs="Arial"/>
                <w:b w:val="0"/>
                <w:bCs/>
                <w:color w:val="000000" w:themeColor="text1"/>
                <w:sz w:val="16"/>
                <w:szCs w:val="16"/>
                <w:shd w:val="clear" w:color="auto" w:fill="FFFFFF"/>
                <w14:textFill>
                  <w14:solidFill>
                    <w14:schemeClr w14:val="tx1"/>
                  </w14:solidFill>
                </w14:textFill>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56EF2E1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630" w:type="dxa"/>
            <w:tcBorders>
              <w:top w:val="single" w:color="000000" w:sz="4" w:space="0"/>
              <w:left w:val="single" w:color="000000" w:sz="4" w:space="0"/>
              <w:bottom w:val="single" w:color="000000" w:sz="4" w:space="0"/>
              <w:right w:val="single" w:color="000000" w:sz="4" w:space="0"/>
            </w:tcBorders>
          </w:tcPr>
          <w:p w14:paraId="4C722999">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tcPr>
          <w:p w14:paraId="28C36AD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44006537">
            <w:pPr>
              <w:spacing w:after="0" w:line="240" w:lineRule="auto"/>
              <w:ind w:left="0" w:leftChars="0" w:firstLine="0" w:firstLineChars="0"/>
              <w:jc w:val="right"/>
              <w:rPr>
                <w:rFonts w:hint="default" w:ascii="Arial" w:hAnsi="Arial" w:cs="Arial"/>
                <w:color w:val="000000" w:themeColor="text1"/>
                <w:sz w:val="16"/>
                <w:szCs w:val="16"/>
                <w:shd w:val="clear" w:color="auto" w:fill="FFFFFF"/>
                <w:lang w:val="pt-BR"/>
                <w14:textFill>
                  <w14:solidFill>
                    <w14:schemeClr w14:val="tx1"/>
                  </w14:solidFill>
                </w14:textFill>
              </w:rPr>
            </w:pPr>
            <w:r>
              <w:rPr>
                <w:rFonts w:hint="default" w:ascii="Arial" w:hAnsi="Arial" w:cs="Arial"/>
                <w:b/>
                <w:bCs/>
                <w:color w:val="000000" w:themeColor="text1"/>
                <w:sz w:val="16"/>
                <w:szCs w:val="16"/>
                <w:shd w:val="clear" w:color="auto" w:fill="FFFFFF"/>
                <w:lang w:val="pt-BR"/>
                <w14:textFill>
                  <w14:solidFill>
                    <w14:schemeClr w14:val="tx1"/>
                  </w14:solidFill>
                </w14:textFill>
              </w:rPr>
              <w:t>TOTAL:</w:t>
            </w:r>
          </w:p>
        </w:tc>
        <w:tc>
          <w:tcPr>
            <w:tcW w:w="1380" w:type="dxa"/>
            <w:tcBorders>
              <w:top w:val="single" w:color="000000" w:sz="4" w:space="0"/>
              <w:left w:val="single" w:color="000000" w:sz="4" w:space="0"/>
              <w:bottom w:val="single" w:color="000000" w:sz="4" w:space="0"/>
              <w:right w:val="single" w:color="000000" w:sz="4" w:space="0"/>
            </w:tcBorders>
          </w:tcPr>
          <w:p w14:paraId="2599299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bl>
    <w:p w14:paraId="479E7C58">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3B8940D0">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b/>
          <w:bCs/>
          <w:sz w:val="18"/>
          <w:szCs w:val="18"/>
        </w:rPr>
      </w:pPr>
      <w:r>
        <w:rPr>
          <w:rFonts w:ascii="Arial" w:hAnsi="Arial" w:cs="Arial"/>
          <w:b/>
          <w:bCs/>
          <w:sz w:val="18"/>
          <w:szCs w:val="18"/>
        </w:rPr>
        <w:t>(Cidade e data)</w:t>
      </w:r>
    </w:p>
    <w:p w14:paraId="3E8E1842">
      <w:pPr>
        <w:spacing w:line="276" w:lineRule="auto"/>
        <w:ind w:firstLine="567"/>
        <w:jc w:val="center"/>
        <w:rPr>
          <w:rFonts w:ascii="Arial" w:hAnsi="Arial" w:cs="Arial"/>
          <w:b/>
          <w:bCs/>
          <w:sz w:val="18"/>
          <w:szCs w:val="18"/>
        </w:rPr>
      </w:pP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584F2369">
      <w:pPr>
        <w:jc w:val="center"/>
        <w:rPr>
          <w:rFonts w:ascii="Arial" w:hAnsi="Arial" w:cs="Arial"/>
          <w:b/>
          <w:bCs/>
          <w:sz w:val="32"/>
          <w:szCs w:val="32"/>
        </w:rPr>
      </w:pPr>
    </w:p>
    <w:p w14:paraId="79A91CE1">
      <w:pPr>
        <w:jc w:val="center"/>
        <w:rPr>
          <w:rFonts w:ascii="Arial" w:hAnsi="Arial" w:cs="Arial"/>
          <w:b/>
          <w:bCs/>
          <w:sz w:val="32"/>
          <w:szCs w:val="32"/>
        </w:rPr>
      </w:pPr>
    </w:p>
    <w:p w14:paraId="2B3F7792">
      <w:pPr>
        <w:jc w:val="center"/>
        <w:rPr>
          <w:rFonts w:ascii="Arial" w:hAnsi="Arial" w:cs="Arial"/>
          <w:b/>
          <w:bCs/>
          <w:sz w:val="32"/>
          <w:szCs w:val="32"/>
        </w:rPr>
      </w:pPr>
    </w:p>
    <w:p w14:paraId="64848FD8">
      <w:pPr>
        <w:jc w:val="center"/>
        <w:rPr>
          <w:rFonts w:ascii="Arial" w:hAnsi="Arial" w:cs="Arial"/>
          <w:b/>
          <w:bCs/>
          <w:sz w:val="32"/>
          <w:szCs w:val="32"/>
        </w:rPr>
      </w:pPr>
    </w:p>
    <w:p w14:paraId="6ED1FB2C">
      <w:pPr>
        <w:jc w:val="center"/>
        <w:rPr>
          <w:rFonts w:ascii="Arial" w:hAnsi="Arial" w:cs="Arial"/>
          <w:b/>
          <w:bCs/>
          <w:sz w:val="32"/>
          <w:szCs w:val="32"/>
        </w:rPr>
      </w:pPr>
    </w:p>
    <w:p w14:paraId="421F14FF">
      <w:pPr>
        <w:jc w:val="center"/>
        <w:rPr>
          <w:rFonts w:ascii="Arial" w:hAnsi="Arial" w:cs="Arial"/>
          <w:b/>
          <w:bCs/>
          <w:sz w:val="32"/>
          <w:szCs w:val="32"/>
        </w:rPr>
      </w:pPr>
    </w:p>
    <w:p w14:paraId="0E962755">
      <w:pPr>
        <w:jc w:val="center"/>
        <w:rPr>
          <w:rFonts w:ascii="Arial" w:hAnsi="Arial" w:cs="Arial"/>
          <w:b/>
          <w:bCs/>
          <w:sz w:val="32"/>
          <w:szCs w:val="32"/>
        </w:rPr>
      </w:pPr>
    </w:p>
    <w:p w14:paraId="1585CA4B">
      <w:pPr>
        <w:jc w:val="center"/>
        <w:rPr>
          <w:rFonts w:ascii="Arial" w:hAnsi="Arial" w:cs="Arial"/>
          <w:b/>
          <w:bCs/>
          <w:sz w:val="32"/>
          <w:szCs w:val="32"/>
        </w:rPr>
      </w:pPr>
    </w:p>
    <w:p w14:paraId="59E618F1">
      <w:pPr>
        <w:jc w:val="center"/>
        <w:rPr>
          <w:rFonts w:ascii="Arial" w:hAnsi="Arial" w:cs="Arial"/>
          <w:b/>
          <w:bCs/>
          <w:sz w:val="32"/>
          <w:szCs w:val="32"/>
        </w:rPr>
      </w:pPr>
    </w:p>
    <w:p w14:paraId="0855956A">
      <w:pPr>
        <w:jc w:val="center"/>
        <w:rPr>
          <w:rFonts w:ascii="Arial" w:hAnsi="Arial" w:cs="Arial"/>
          <w:b/>
          <w:bCs/>
          <w:sz w:val="32"/>
          <w:szCs w:val="32"/>
        </w:rPr>
      </w:pPr>
    </w:p>
    <w:p w14:paraId="68A29AF2">
      <w:pPr>
        <w:jc w:val="center"/>
        <w:rPr>
          <w:rFonts w:ascii="Arial" w:hAnsi="Arial" w:cs="Arial"/>
          <w:b/>
          <w:bCs/>
          <w:sz w:val="32"/>
          <w:szCs w:val="32"/>
        </w:rPr>
      </w:pPr>
    </w:p>
    <w:p w14:paraId="50E74EAF">
      <w:pPr>
        <w:jc w:val="center"/>
        <w:rPr>
          <w:rFonts w:ascii="Arial" w:hAnsi="Arial" w:cs="Arial"/>
          <w:b/>
          <w:bCs/>
          <w:sz w:val="32"/>
          <w:szCs w:val="32"/>
        </w:rPr>
      </w:pPr>
    </w:p>
    <w:p w14:paraId="45E23F0E">
      <w:pPr>
        <w:jc w:val="center"/>
        <w:rPr>
          <w:rFonts w:ascii="Arial" w:hAnsi="Arial" w:cs="Arial"/>
          <w:b/>
          <w:bCs/>
          <w:sz w:val="32"/>
          <w:szCs w:val="32"/>
        </w:rPr>
      </w:pPr>
    </w:p>
    <w:p w14:paraId="186B344E">
      <w:pPr>
        <w:jc w:val="center"/>
        <w:rPr>
          <w:rFonts w:ascii="Arial" w:hAnsi="Arial" w:cs="Arial"/>
          <w:b/>
          <w:bCs/>
          <w:sz w:val="32"/>
          <w:szCs w:val="32"/>
        </w:rPr>
      </w:pPr>
    </w:p>
    <w:p w14:paraId="771AB809">
      <w:pPr>
        <w:jc w:val="center"/>
        <w:rPr>
          <w:rFonts w:ascii="Arial" w:hAnsi="Arial" w:cs="Arial"/>
          <w:b/>
          <w:bCs/>
          <w:sz w:val="32"/>
          <w:szCs w:val="32"/>
        </w:rPr>
      </w:pPr>
    </w:p>
    <w:p w14:paraId="1E681993">
      <w:pPr>
        <w:jc w:val="center"/>
        <w:rPr>
          <w:rFonts w:ascii="Arial" w:hAnsi="Arial" w:cs="Arial"/>
          <w:b/>
          <w:bCs/>
          <w:sz w:val="32"/>
          <w:szCs w:val="32"/>
        </w:rPr>
      </w:pPr>
    </w:p>
    <w:p w14:paraId="34DAA90A">
      <w:pPr>
        <w:jc w:val="center"/>
        <w:rPr>
          <w:rFonts w:ascii="Arial" w:hAnsi="Arial" w:cs="Arial"/>
          <w:b/>
          <w:bCs/>
          <w:sz w:val="32"/>
          <w:szCs w:val="32"/>
        </w:rPr>
      </w:pPr>
    </w:p>
    <w:p w14:paraId="5BCE2C65">
      <w:pPr>
        <w:jc w:val="center"/>
        <w:rPr>
          <w:rFonts w:ascii="Arial" w:hAnsi="Arial" w:cs="Arial"/>
          <w:b/>
          <w:bCs/>
          <w:sz w:val="32"/>
          <w:szCs w:val="32"/>
        </w:rPr>
      </w:pPr>
    </w:p>
    <w:p w14:paraId="047236DB">
      <w:pPr>
        <w:jc w:val="center"/>
        <w:rPr>
          <w:rFonts w:ascii="Arial" w:hAnsi="Arial" w:cs="Arial"/>
          <w:b/>
          <w:bCs/>
          <w:sz w:val="32"/>
          <w:szCs w:val="32"/>
        </w:rPr>
      </w:pPr>
    </w:p>
    <w:p w14:paraId="2095DD73">
      <w:pPr>
        <w:jc w:val="center"/>
        <w:rPr>
          <w:rFonts w:ascii="Arial" w:hAnsi="Arial" w:cs="Arial"/>
          <w:b/>
          <w:bCs/>
          <w:sz w:val="32"/>
          <w:szCs w:val="32"/>
        </w:rPr>
      </w:pPr>
    </w:p>
    <w:p w14:paraId="113C9668">
      <w:pPr>
        <w:jc w:val="center"/>
        <w:rPr>
          <w:rFonts w:ascii="Arial" w:hAnsi="Arial" w:cs="Arial"/>
          <w:b/>
          <w:bCs/>
          <w:sz w:val="32"/>
          <w:szCs w:val="32"/>
        </w:rPr>
      </w:pPr>
    </w:p>
    <w:p w14:paraId="1CFEFE7D">
      <w:pPr>
        <w:jc w:val="center"/>
        <w:rPr>
          <w:rFonts w:ascii="Arial" w:hAnsi="Arial" w:cs="Arial"/>
          <w:b/>
          <w:bCs/>
          <w:sz w:val="32"/>
          <w:szCs w:val="32"/>
        </w:rPr>
      </w:pPr>
    </w:p>
    <w:p w14:paraId="2378CCD1">
      <w:pPr>
        <w:jc w:val="center"/>
        <w:rPr>
          <w:rFonts w:ascii="Arial" w:hAnsi="Arial" w:cs="Arial"/>
          <w:b/>
          <w:bCs/>
          <w:sz w:val="32"/>
          <w:szCs w:val="32"/>
        </w:rPr>
      </w:pPr>
    </w:p>
    <w:p w14:paraId="6C73136C">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046/2024</w:t>
      </w:r>
      <w:r>
        <w:rPr>
          <w:rFonts w:hint="default" w:ascii="Arial" w:hAnsi="Arial" w:cs="Arial"/>
          <w:sz w:val="18"/>
          <w:szCs w:val="18"/>
        </w:rPr>
        <w:t xml:space="preserve">, Processo Administrativo n.º </w:t>
      </w:r>
      <w:r>
        <w:rPr>
          <w:rFonts w:hint="default" w:ascii="Arial" w:hAnsi="Arial" w:cs="Arial"/>
          <w:sz w:val="18"/>
          <w:szCs w:val="18"/>
          <w:lang w:val="pt-BR"/>
        </w:rPr>
        <w:t>105/2024</w:t>
      </w:r>
      <w:r>
        <w:rPr>
          <w:rFonts w:hint="default" w:ascii="Arial" w:hAnsi="Arial" w:cs="Arial"/>
          <w:sz w:val="18"/>
          <w:szCs w:val="18"/>
        </w:rPr>
        <w:t xml:space="preserve">, Pregão Eletrônico n° </w:t>
      </w:r>
      <w:r>
        <w:rPr>
          <w:rFonts w:hint="default" w:ascii="Arial" w:hAnsi="Arial" w:cs="Arial"/>
          <w:sz w:val="18"/>
          <w:szCs w:val="18"/>
          <w:lang w:val="pt-BR"/>
        </w:rPr>
        <w:t>065/2024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3"/>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ascii="Arial" w:hAnsi="Arial" w:cs="Arial"/>
          <w:b w:val="0"/>
          <w:bCs/>
          <w:color w:val="000000"/>
          <w:sz w:val="18"/>
          <w:szCs w:val="18"/>
        </w:rPr>
        <w:t xml:space="preserve">empresa especializada em </w:t>
      </w:r>
      <w:r>
        <w:rPr>
          <w:rFonts w:hint="default" w:ascii="Arial" w:hAnsi="Arial" w:cs="Arial"/>
          <w:b w:val="0"/>
          <w:bCs/>
          <w:color w:val="000000"/>
          <w:sz w:val="18"/>
          <w:szCs w:val="18"/>
          <w:lang w:val="pt-BR"/>
        </w:rPr>
        <w:t>fornecimento de mobiliários e equipamentos escolares para atender às demandas da Secretaria de Educação da Prefeitura de Cataguases-MG</w:t>
      </w:r>
      <w:r>
        <w:rPr>
          <w:rFonts w:hint="default" w:ascii="Arial" w:hAnsi="Arial" w:cs="Arial"/>
          <w:sz w:val="18"/>
          <w:szCs w:val="18"/>
        </w:rPr>
        <w:t>, a saber:</w:t>
      </w:r>
    </w:p>
    <w:tbl>
      <w:tblPr>
        <w:tblStyle w:val="5"/>
        <w:tblpPr w:leftFromText="180" w:rightFromText="180" w:vertAnchor="text" w:horzAnchor="page" w:tblpXSpec="center" w:tblpY="278"/>
        <w:tblOverlap w:val="never"/>
        <w:tblW w:w="10635" w:type="dxa"/>
        <w:jc w:val="center"/>
        <w:tblLayout w:type="fixed"/>
        <w:tblCellMar>
          <w:top w:w="0" w:type="dxa"/>
          <w:left w:w="108" w:type="dxa"/>
          <w:bottom w:w="0" w:type="dxa"/>
          <w:right w:w="108" w:type="dxa"/>
        </w:tblCellMar>
      </w:tblPr>
      <w:tblGrid>
        <w:gridCol w:w="810"/>
        <w:gridCol w:w="4560"/>
        <w:gridCol w:w="660"/>
        <w:gridCol w:w="630"/>
        <w:gridCol w:w="1215"/>
        <w:gridCol w:w="1380"/>
        <w:gridCol w:w="1380"/>
      </w:tblGrid>
      <w:tr w14:paraId="5B4C94C7">
        <w:tblPrEx>
          <w:tblCellMar>
            <w:top w:w="0" w:type="dxa"/>
            <w:left w:w="108" w:type="dxa"/>
            <w:bottom w:w="0" w:type="dxa"/>
            <w:right w:w="108" w:type="dxa"/>
          </w:tblCellMar>
        </w:tblPrEx>
        <w:trPr>
          <w:trHeight w:val="376"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tcPr>
          <w:p w14:paraId="01446D2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560" w:type="dxa"/>
            <w:tcBorders>
              <w:top w:val="single" w:color="000000" w:sz="4" w:space="0"/>
              <w:left w:val="single" w:color="000000" w:sz="4" w:space="0"/>
              <w:bottom w:val="single" w:color="000000" w:sz="4" w:space="0"/>
              <w:right w:val="single" w:color="000000" w:sz="4" w:space="0"/>
            </w:tcBorders>
            <w:shd w:val="clear" w:color="auto" w:fill="auto"/>
          </w:tcPr>
          <w:p w14:paraId="0E82D085">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bCs w:val="0"/>
                <w:sz w:val="17"/>
                <w:szCs w:val="17"/>
              </w:rPr>
              <w:t>D</w:t>
            </w:r>
            <w:r>
              <w:rPr>
                <w:rFonts w:hint="default" w:ascii="Arial" w:hAnsi="Arial" w:cs="Arial"/>
                <w:b/>
                <w:bCs w:val="0"/>
                <w:sz w:val="17"/>
                <w:szCs w:val="17"/>
                <w:lang w:val="pt-BR"/>
              </w:rPr>
              <w:t>escrição</w:t>
            </w: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40581F88">
            <w:pPr>
              <w:tabs>
                <w:tab w:val="left" w:pos="480"/>
              </w:tabs>
              <w:spacing w:after="0" w:line="240" w:lineRule="auto"/>
              <w:ind w:left="-240" w:leftChars="-100" w:firstLine="0" w:firstLineChars="0"/>
              <w:jc w:val="right"/>
              <w:rPr>
                <w:rFonts w:hint="default" w:ascii="Arial" w:hAnsi="Arial" w:cs="Arial"/>
                <w:b/>
                <w:sz w:val="17"/>
                <w:szCs w:val="17"/>
              </w:rPr>
            </w:pPr>
            <w:r>
              <w:rPr>
                <w:rFonts w:hint="default" w:ascii="Arial" w:hAnsi="Arial" w:cs="Arial"/>
                <w:b/>
                <w:sz w:val="17"/>
                <w:szCs w:val="17"/>
              </w:rPr>
              <w:t>UND</w:t>
            </w:r>
          </w:p>
        </w:tc>
        <w:tc>
          <w:tcPr>
            <w:tcW w:w="630" w:type="dxa"/>
            <w:tcBorders>
              <w:top w:val="single" w:color="000000" w:sz="4" w:space="0"/>
              <w:left w:val="single" w:color="000000" w:sz="4" w:space="0"/>
              <w:bottom w:val="single" w:color="000000" w:sz="4" w:space="0"/>
              <w:right w:val="single" w:color="000000" w:sz="4" w:space="0"/>
            </w:tcBorders>
          </w:tcPr>
          <w:p w14:paraId="6A30661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QTD</w:t>
            </w:r>
          </w:p>
        </w:tc>
        <w:tc>
          <w:tcPr>
            <w:tcW w:w="1215" w:type="dxa"/>
            <w:tcBorders>
              <w:top w:val="single" w:color="000000" w:sz="4" w:space="0"/>
              <w:left w:val="single" w:color="000000" w:sz="4" w:space="0"/>
              <w:bottom w:val="single" w:color="000000" w:sz="4" w:space="0"/>
              <w:right w:val="single" w:color="000000" w:sz="4" w:space="0"/>
            </w:tcBorders>
          </w:tcPr>
          <w:p w14:paraId="0ACE493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380" w:type="dxa"/>
            <w:tcBorders>
              <w:top w:val="single" w:color="000000" w:sz="4" w:space="0"/>
              <w:left w:val="single" w:color="000000" w:sz="4" w:space="0"/>
              <w:bottom w:val="single" w:color="000000" w:sz="4" w:space="0"/>
              <w:right w:val="single" w:color="000000" w:sz="4" w:space="0"/>
            </w:tcBorders>
          </w:tcPr>
          <w:p w14:paraId="2EDCF29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380" w:type="dxa"/>
            <w:tcBorders>
              <w:top w:val="single" w:color="000000" w:sz="4" w:space="0"/>
              <w:left w:val="single" w:color="000000" w:sz="4" w:space="0"/>
              <w:bottom w:val="single" w:color="000000" w:sz="4" w:space="0"/>
              <w:right w:val="single" w:color="000000" w:sz="4" w:space="0"/>
            </w:tcBorders>
          </w:tcPr>
          <w:p w14:paraId="0D13D6A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115A7AB">
        <w:tblPrEx>
          <w:tblCellMar>
            <w:top w:w="0" w:type="dxa"/>
            <w:left w:w="108" w:type="dxa"/>
            <w:bottom w:w="0" w:type="dxa"/>
            <w:right w:w="108" w:type="dxa"/>
          </w:tblCellMar>
        </w:tblPrEx>
        <w:trPr>
          <w:trHeight w:val="330"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D13E4">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01</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873B">
            <w:pPr>
              <w:spacing w:before="28" w:after="28" w:line="276" w:lineRule="auto"/>
              <w:jc w:val="both"/>
              <w:rPr>
                <w:rFonts w:hint="default" w:ascii="Arial" w:hAnsi="Arial" w:cs="Arial"/>
                <w:b w:val="0"/>
                <w:bCs/>
                <w:sz w:val="17"/>
                <w:szCs w:val="17"/>
              </w:rPr>
            </w:pPr>
            <w:r>
              <w:rPr>
                <w:rFonts w:hint="default" w:ascii="Arial" w:hAnsi="Arial" w:cs="Arial"/>
                <w:b w:val="0"/>
                <w:bCs/>
                <w:sz w:val="17"/>
                <w:szCs w:val="17"/>
              </w:rPr>
              <w:t>CAMA ESCOLAR EMPILHÁVEL</w:t>
            </w:r>
            <w:r>
              <w:rPr>
                <w:rFonts w:hint="default" w:ascii="Arial" w:hAnsi="Arial" w:cs="Arial"/>
                <w:b w:val="0"/>
                <w:bCs/>
                <w:sz w:val="17"/>
                <w:szCs w:val="17"/>
                <w:lang w:val="pt-BR"/>
              </w:rPr>
              <w:t xml:space="preserve"> - </w:t>
            </w:r>
            <w:r>
              <w:rPr>
                <w:rFonts w:hint="default" w:ascii="Arial" w:hAnsi="Arial" w:cs="Arial"/>
                <w:b w:val="0"/>
                <w:bCs/>
                <w:sz w:val="17"/>
                <w:szCs w:val="17"/>
              </w:rPr>
              <w:t>Caminha empilhável para crianças de 1 a 5 anos. Leve, lavável, montada através de encaixe, sem velcro e parafusos. LOCAL • Creches II e III. DIMENSÕES E TOLERÂNCIAS • Altura: 110 mm + 50 mm; • Largura: 550 mm +/- 50 mm; • Comprimento: 1350 mm +/- 50 mm. CARACTERÍSTICAS • Selo do INMETRO; • Permite empilhamento. • Suporta até 80 kg; • Pés e cabeceira em polipropileno virgem (PP não reciclado) que permitam higienização total com água. Ponteiras dos pés em borracha antiderrapante. • Estrutura lateral em barras de alumínio de liga 6063 com espessura de 1,59mm, resistente à corrosão, inclusive por tensão, umidade e salinidade. • Tela vazada em tecido 100% poliéster lavável, com tratamento antialérgico, antifungo, antiácaro, antibacteriano, antichama, anti-UV, antioxidante e isento de ftalatos. Acabamento soldado uniformemente resistente à tração manual.</w:t>
            </w:r>
          </w:p>
          <w:p w14:paraId="5F27700C">
            <w:pPr>
              <w:contextualSpacing/>
              <w:jc w:val="both"/>
              <w:rPr>
                <w:rFonts w:hint="default" w:ascii="Arial" w:hAnsi="Arial" w:cs="Arial"/>
                <w:b w:val="0"/>
                <w:bCs/>
                <w:color w:val="000000" w:themeColor="text1"/>
                <w:sz w:val="17"/>
                <w:szCs w:val="17"/>
                <w:shd w:val="clear" w:color="auto" w:fill="FFFFFF"/>
                <w:lang w:val="pt-BR"/>
                <w14:textFill>
                  <w14:solidFill>
                    <w14:schemeClr w14:val="tx1"/>
                  </w14:solidFill>
                </w14:textFill>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27866">
            <w:pPr>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3B2535D0">
            <w:pPr>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sz w:val="17"/>
                <w:szCs w:val="17"/>
              </w:rPr>
              <w:t>1000</w:t>
            </w:r>
          </w:p>
        </w:tc>
        <w:tc>
          <w:tcPr>
            <w:tcW w:w="1215" w:type="dxa"/>
            <w:tcBorders>
              <w:top w:val="single" w:color="000000" w:sz="4" w:space="0"/>
              <w:left w:val="single" w:color="000000" w:sz="4" w:space="0"/>
              <w:bottom w:val="single" w:color="000000" w:sz="4" w:space="0"/>
              <w:right w:val="single" w:color="000000" w:sz="4" w:space="0"/>
            </w:tcBorders>
          </w:tcPr>
          <w:p w14:paraId="5C89C7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3BA3458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435597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A8226A">
        <w:tblPrEx>
          <w:tblCellMar>
            <w:top w:w="0" w:type="dxa"/>
            <w:left w:w="108" w:type="dxa"/>
            <w:bottom w:w="0" w:type="dxa"/>
            <w:right w:w="108" w:type="dxa"/>
          </w:tblCellMar>
        </w:tblPrEx>
        <w:trPr>
          <w:trHeight w:val="390"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668BB">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02</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1C815">
            <w:pPr>
              <w:spacing w:before="28" w:after="28" w:line="276" w:lineRule="auto"/>
              <w:jc w:val="both"/>
              <w:rPr>
                <w:rFonts w:hint="default" w:ascii="Arial" w:hAnsi="Arial" w:cs="Arial"/>
                <w:b w:val="0"/>
                <w:bCs/>
                <w:sz w:val="17"/>
                <w:szCs w:val="17"/>
              </w:rPr>
            </w:pPr>
            <w:r>
              <w:rPr>
                <w:rFonts w:hint="default" w:ascii="Arial" w:hAnsi="Arial" w:cs="Arial"/>
                <w:b w:val="0"/>
                <w:bCs/>
                <w:sz w:val="17"/>
                <w:szCs w:val="17"/>
              </w:rPr>
              <w:t>BERÇO</w:t>
            </w:r>
            <w:r>
              <w:rPr>
                <w:rFonts w:hint="default" w:ascii="Arial" w:hAnsi="Arial" w:cs="Arial"/>
                <w:b w:val="0"/>
                <w:bCs/>
                <w:sz w:val="17"/>
                <w:szCs w:val="17"/>
                <w:lang w:val="pt-BR"/>
              </w:rPr>
              <w:t xml:space="preserve"> - </w:t>
            </w:r>
            <w:r>
              <w:rPr>
                <w:rFonts w:hint="default" w:ascii="Arial" w:hAnsi="Arial" w:cs="Arial"/>
                <w:b w:val="0"/>
                <w:bCs/>
                <w:sz w:val="17"/>
                <w:szCs w:val="17"/>
              </w:rPr>
              <w:t>Berço infantil em MDF com grades na cor branca, não dobrável, com rodízios. LOCAL • Creche I. DIMENSÕES E TOLERÂNCIAS • Comprimento: 1200 mm +/- 10 mm; • Largura: 670 mm +/- 10 mm; • Altura das cabeceiras considerando a estrutura tubular: 900 mm (+ou- 10 mm) sem considerar o rodízio. CARACTERÍSTICAS • Selo do INMETRO; • Estrutura metálica em formato de "U" invertido para sustentação das cabeceiras e das grades laterais, confeccionada em tubo de aço carbono, secção circular de 1 1/4", em chapa 16 (1,5mm), com curvas nos cantos superiores. Barras horizontais superiores, distantes das cabeceiras, de modo que estas se configurem como alças para condução do berço. Raio de curvatura do tubo de 100mm (+ou- 5mm) considerando o eixo do tubo. • Estrutura do estrado em tubos de aço carbono, secção retangular com dimensões de 40 x 20mm, em chapa 16 (1,5mm). Base do berço (estrado) em chapa inteiriça de MDP, com espessura de 18mm, revestida nas duas faces em laminado melamínico de baixa pressão (BP) na cor branca. • Sistema de regulagem de altura do estrado por meio de parafusos M6 e porcas soldadas internamente no topo dos tubos da estrutura do estrado. Ajuste do estrado em altura em no mínimo três (03) posições, somente por meio de ferramentas. • Grades laterais fixas confeccionadas em MDP, com espessura de 20mm nas partes horizontais, e 18mm nas partes verticais, revestidas nas duas faces em laminado melamínico de baixa pressão (BP), texturizado na cor branca. • Cabeceiras em MDP, em formato retangular, espessura de 18mm, revestidas nas duas faces em laminado melamínico de baixa pressão (BP) texturizado, na cor branca. • Nas peças de MDP os topos devem ser encabeçados em todo perímetro com fita de bordo de 2mm, com acabamento superficial liso, atóxica, na mesma cor e tonalidade do laminado. Arestas usinadas configurando acabamento arredondado. • Quatro rodízios para pisos frios, com sistema de travas por pedal, injetados em nylon reforçado com fibra de vidro, com eixos de aço, rodas duplas de 75mm, injetadas em PVC, com capacidade de 60kg cada. Banda de rodagem em poliuretano injetado. Eixo dotado de rosca métrica. Sistema de travas nos dois sentidos, tanto na rodagem como no giro, através de mecanismo metálico. Eixos com sistema de rosca M12. • Fixação dos rodízios às estruturas metálicas, por meio de porcas internas aos tubos. Estas porcas podem ser soldadas em chapas soldadas na parte interna dos tubos. GARANTIA • Mínima de um ano a partir da data de entrega, contra defeitos de fabricação</w:t>
            </w:r>
          </w:p>
          <w:p w14:paraId="5ED1BF3A">
            <w:pPr>
              <w:contextualSpacing/>
              <w:jc w:val="both"/>
              <w:rPr>
                <w:rFonts w:hint="default" w:ascii="Arial" w:hAnsi="Arial" w:cs="Arial"/>
                <w:b w:val="0"/>
                <w:bCs/>
                <w:sz w:val="17"/>
                <w:szCs w:val="17"/>
              </w:rPr>
            </w:pPr>
            <w:r>
              <w:rPr>
                <w:rFonts w:hint="default" w:ascii="Arial" w:hAnsi="Arial" w:cs="Arial"/>
                <w:b w:val="0"/>
                <w:bCs/>
                <w:sz w:val="17"/>
                <w:szCs w:val="17"/>
              </w:rPr>
              <w:t>Colchão infantil em espuma flexível de poliuretano. Figura 24: colchão para berço Imagem ilustrativa LOCAL • Creche I. DIMENSÕES E TOLERÂNCIAS • Altura: 120 mm - 5 mm +15 mm; • Largura e comprimento: devem ser tais que o espaço entre o colchão e as laterais, e, entre o colchão e as cabeceiras, não exceda a 30 mm. CARACTERÍSTICAS • Espuma de poliuretano flexível com densidade D18, integral (tipo “simples”), revestido em uma das faces e nas laterais em tecido Jacquard, costurado em matelassê (acolchoado), com fechamento perimetral tipo viés, e com acabamento da outra face do colchão plastificado. • Tratamento antialérgico e antiácaro nos tecidos. GARANTIA • Mínima de um ano a partir da data de entrega, contra defeitos de fabricação.</w:t>
            </w:r>
          </w:p>
          <w:p w14:paraId="7F6C228D">
            <w:pPr>
              <w:contextualSpacing/>
              <w:jc w:val="both"/>
              <w:rPr>
                <w:rFonts w:hint="default" w:ascii="Arial" w:hAnsi="Arial" w:cs="Arial"/>
                <w:b w:val="0"/>
                <w:bCs/>
                <w:sz w:val="17"/>
                <w:szCs w:val="17"/>
                <w:lang w:val="pt-BR"/>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2BE05">
            <w:pPr>
              <w:jc w:val="center"/>
              <w:rPr>
                <w:rFonts w:hint="default" w:ascii="Arial" w:hAnsi="Arial" w:cs="Arial"/>
                <w:sz w:val="17"/>
                <w:szCs w:val="17"/>
                <w:lang w:val="pt-BR"/>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62D82F95">
            <w:pPr>
              <w:jc w:val="center"/>
              <w:rPr>
                <w:rFonts w:hint="default" w:ascii="Arial" w:hAnsi="Arial" w:cs="Arial"/>
                <w:sz w:val="17"/>
                <w:szCs w:val="17"/>
                <w:lang w:val="pt-BR"/>
              </w:rPr>
            </w:pPr>
            <w:r>
              <w:rPr>
                <w:rFonts w:hint="default" w:ascii="Arial" w:hAnsi="Arial" w:cs="Arial"/>
                <w:sz w:val="17"/>
                <w:szCs w:val="17"/>
              </w:rPr>
              <w:t>53</w:t>
            </w:r>
          </w:p>
        </w:tc>
        <w:tc>
          <w:tcPr>
            <w:tcW w:w="1215" w:type="dxa"/>
            <w:tcBorders>
              <w:top w:val="single" w:color="000000" w:sz="4" w:space="0"/>
              <w:left w:val="single" w:color="000000" w:sz="4" w:space="0"/>
              <w:bottom w:val="single" w:color="000000" w:sz="4" w:space="0"/>
              <w:right w:val="single" w:color="000000" w:sz="4" w:space="0"/>
            </w:tcBorders>
          </w:tcPr>
          <w:p w14:paraId="7CE789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0539E0E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4E0B8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5C0939">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E6EF1">
            <w:pPr>
              <w:spacing w:after="0" w:line="240" w:lineRule="auto"/>
              <w:jc w:val="center"/>
              <w:rPr>
                <w:rFonts w:hint="default" w:ascii="Arial" w:hAnsi="Arial" w:cs="Arial"/>
                <w:sz w:val="17"/>
                <w:szCs w:val="17"/>
                <w:lang w:val="pt-BR"/>
              </w:rPr>
            </w:pPr>
            <w:r>
              <w:rPr>
                <w:rFonts w:hint="default" w:ascii="Arial" w:hAnsi="Arial" w:cs="Arial"/>
                <w:sz w:val="17"/>
                <w:szCs w:val="17"/>
                <w:lang w:val="pt-BR"/>
              </w:rPr>
              <w:t>03</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30E49">
            <w:pPr>
              <w:spacing w:before="28" w:after="28" w:line="276" w:lineRule="auto"/>
              <w:jc w:val="both"/>
              <w:rPr>
                <w:rFonts w:hint="default" w:ascii="Arial" w:hAnsi="Arial" w:cs="Arial"/>
                <w:b w:val="0"/>
                <w:bCs/>
                <w:sz w:val="17"/>
                <w:szCs w:val="17"/>
              </w:rPr>
            </w:pPr>
            <w:r>
              <w:rPr>
                <w:rFonts w:hint="default" w:ascii="Arial" w:hAnsi="Arial" w:cs="Arial"/>
                <w:b w:val="0"/>
                <w:bCs/>
                <w:sz w:val="17"/>
                <w:szCs w:val="17"/>
              </w:rPr>
              <w:t>COLCHONETE</w:t>
            </w:r>
            <w:r>
              <w:rPr>
                <w:rFonts w:hint="default" w:ascii="Arial" w:hAnsi="Arial" w:cs="Arial"/>
                <w:b w:val="0"/>
                <w:bCs/>
                <w:sz w:val="17"/>
                <w:szCs w:val="17"/>
                <w:lang w:val="pt-BR"/>
              </w:rPr>
              <w:t xml:space="preserve"> - </w:t>
            </w:r>
            <w:r>
              <w:rPr>
                <w:rFonts w:hint="default" w:ascii="Arial" w:hAnsi="Arial" w:cs="Arial"/>
                <w:b w:val="0"/>
                <w:bCs/>
                <w:sz w:val="17"/>
                <w:szCs w:val="17"/>
              </w:rPr>
              <w:t>Colchonete de lâmina de espuma flexível de poliuretano para uso infantil, certificado pelo INMETRO e em conformidade com a norma ABNT NBR 13579-1 11 Dimensões: • Comprimento: 185cm; • Largura: 65cm; • Espessura: 05cm. Características: • Revestimento em material têxtil plastificado, “atóxico”, ref. “CORINO”, na cor AZUL REAL, impermeável, com acabamento em costura simples e acabamento em cadarço impermeável; • Espuma com densidade nominal Kg/m³: D-20. Norma ABNT NBR 8537 RECOMENDAÇÕES: É indispensável atender às especificações técnicas específicas para cada material.</w:t>
            </w:r>
          </w:p>
          <w:p w14:paraId="16A0988A">
            <w:pPr>
              <w:contextualSpacing/>
              <w:jc w:val="both"/>
              <w:rPr>
                <w:rFonts w:hint="default" w:ascii="Arial" w:hAnsi="Arial" w:cs="Arial"/>
                <w:b w:val="0"/>
                <w:bCs/>
                <w:sz w:val="17"/>
                <w:szCs w:val="17"/>
              </w:rPr>
            </w:pPr>
            <w:r>
              <w:rPr>
                <w:rFonts w:hint="default" w:ascii="Arial" w:hAnsi="Arial" w:cs="Arial"/>
                <w:b w:val="0"/>
                <w:bCs/>
                <w:sz w:val="17"/>
                <w:szCs w:val="17"/>
              </w:rPr>
              <w:t>Padrão FNDE</w:t>
            </w:r>
          </w:p>
          <w:p w14:paraId="5CA64F23">
            <w:pPr>
              <w:contextualSpacing/>
              <w:jc w:val="both"/>
              <w:rPr>
                <w:rFonts w:hint="default" w:ascii="Arial" w:hAnsi="Arial" w:cs="Arial"/>
                <w:b w:val="0"/>
                <w:bCs/>
                <w:sz w:val="17"/>
                <w:szCs w:val="17"/>
                <w:lang w:val="pt-BR"/>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43D1">
            <w:pPr>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257913AA">
            <w:pPr>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sz w:val="17"/>
                <w:szCs w:val="17"/>
              </w:rPr>
              <w:t>200</w:t>
            </w:r>
          </w:p>
        </w:tc>
        <w:tc>
          <w:tcPr>
            <w:tcW w:w="1215" w:type="dxa"/>
            <w:tcBorders>
              <w:top w:val="single" w:color="000000" w:sz="4" w:space="0"/>
              <w:left w:val="single" w:color="000000" w:sz="4" w:space="0"/>
              <w:bottom w:val="single" w:color="000000" w:sz="4" w:space="0"/>
              <w:right w:val="single" w:color="000000" w:sz="4" w:space="0"/>
            </w:tcBorders>
          </w:tcPr>
          <w:p w14:paraId="101AF6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45D4BF44">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0A03C4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8A54F54">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C48E6">
            <w:pPr>
              <w:spacing w:after="0" w:line="240" w:lineRule="auto"/>
              <w:jc w:val="center"/>
              <w:rPr>
                <w:rFonts w:hint="default" w:ascii="Arial" w:hAnsi="Arial" w:cs="Arial"/>
                <w:sz w:val="17"/>
                <w:szCs w:val="17"/>
                <w:lang w:val="pt-BR"/>
              </w:rPr>
            </w:pPr>
            <w:r>
              <w:rPr>
                <w:rFonts w:hint="default" w:ascii="Arial" w:hAnsi="Arial" w:cs="Arial"/>
                <w:sz w:val="17"/>
                <w:szCs w:val="17"/>
                <w:lang w:val="pt-BR"/>
              </w:rPr>
              <w:t>04</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51753">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7"/>
                <w:szCs w:val="17"/>
              </w:rPr>
            </w:pPr>
            <w:r>
              <w:rPr>
                <w:rStyle w:val="7"/>
                <w:rFonts w:hint="default" w:ascii="Arial" w:hAnsi="Arial" w:cs="Arial"/>
                <w:b w:val="0"/>
                <w:bCs/>
                <w:sz w:val="17"/>
                <w:szCs w:val="17"/>
              </w:rPr>
              <w:t>CONJUNTO DE REFEITÓRIO</w:t>
            </w:r>
            <w:r>
              <w:rPr>
                <w:rFonts w:hint="default" w:ascii="Arial" w:hAnsi="Arial" w:cs="Arial"/>
                <w:b w:val="0"/>
                <w:bCs/>
                <w:sz w:val="17"/>
                <w:szCs w:val="17"/>
              </w:rPr>
              <w:t> – </w:t>
            </w:r>
            <w:r>
              <w:rPr>
                <w:rStyle w:val="7"/>
                <w:rFonts w:hint="default" w:ascii="Arial" w:hAnsi="Arial" w:cs="Arial"/>
                <w:b w:val="0"/>
                <w:bCs/>
                <w:sz w:val="17"/>
                <w:szCs w:val="17"/>
              </w:rPr>
              <w:t>MBR-02</w:t>
            </w:r>
            <w:r>
              <w:rPr>
                <w:rStyle w:val="7"/>
                <w:rFonts w:hint="default" w:ascii="Arial" w:hAnsi="Arial" w:cs="Arial"/>
                <w:b w:val="0"/>
                <w:bCs/>
                <w:sz w:val="17"/>
                <w:szCs w:val="17"/>
                <w:lang w:val="pt-BR"/>
              </w:rPr>
              <w:t xml:space="preserve"> - </w:t>
            </w:r>
            <w:r>
              <w:rPr>
                <w:rStyle w:val="7"/>
                <w:rFonts w:hint="default" w:ascii="Arial" w:hAnsi="Arial" w:cs="Arial"/>
                <w:b w:val="0"/>
                <w:bCs/>
                <w:sz w:val="17"/>
                <w:szCs w:val="17"/>
              </w:rPr>
              <w:t>(Código Funap: 004546)</w:t>
            </w:r>
            <w:r>
              <w:rPr>
                <w:rFonts w:hint="default" w:ascii="Arial" w:hAnsi="Arial" w:cs="Arial"/>
                <w:b w:val="0"/>
                <w:bCs/>
                <w:sz w:val="17"/>
                <w:szCs w:val="17"/>
              </w:rPr>
              <w:t> – Conjunto composto por 02 (dois) Bancos e 01(uma) Mesa.</w:t>
            </w:r>
          </w:p>
          <w:p w14:paraId="47211769">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7"/>
                <w:szCs w:val="17"/>
              </w:rPr>
            </w:pPr>
            <w:r>
              <w:rPr>
                <w:rStyle w:val="7"/>
                <w:rFonts w:hint="default" w:ascii="Arial" w:hAnsi="Arial" w:cs="Arial"/>
                <w:b w:val="0"/>
                <w:bCs/>
                <w:sz w:val="17"/>
                <w:szCs w:val="17"/>
              </w:rPr>
              <w:t>Características técnicas e observações:</w:t>
            </w:r>
          </w:p>
          <w:p w14:paraId="2461D0E6">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7"/>
                <w:szCs w:val="17"/>
              </w:rPr>
            </w:pPr>
            <w:r>
              <w:rPr>
                <w:rStyle w:val="7"/>
                <w:rFonts w:hint="default" w:ascii="Arial" w:hAnsi="Arial" w:cs="Arial"/>
                <w:b w:val="0"/>
                <w:bCs/>
                <w:sz w:val="17"/>
                <w:szCs w:val="17"/>
              </w:rPr>
              <w:t>BANCO DE REFEITÓRIO (Código Funap: 005321)</w:t>
            </w:r>
            <w:r>
              <w:rPr>
                <w:rFonts w:hint="default" w:ascii="Arial" w:hAnsi="Arial" w:cs="Arial"/>
                <w:b w:val="0"/>
                <w:bCs/>
                <w:sz w:val="17"/>
                <w:szCs w:val="17"/>
              </w:rPr>
              <w:t> medindo 1350 mm no comprimento, 350 mm de profundidade e 380 mm de altura. Tampo em MDF com espessura de 25 mm revestida com laminado melamínico texturizado de alta pressão, 0,8mm de espessura, acabamento frost, na cor branca, revestimento na face inferior em laminado melamínico de baixa pressão, acabamento frost na cor branca, com buchas de zamak, auto ataxachantes rosca interna de ¼” e 13 mm de comprimento. Bordas e Topos Transversais revestidos com fita de borda na cor vermelha em PVC, com 3 mm de espessura, resistência ao arrancamento mínima de 70N. Pernas Metálicas confeccionada pés em tubo de aço redondo 38 mm (1 ½”), espessura da chapa 16 de 1,5mm em aço carbono SAE 1008, travessa longitudinal em tubo de aço quadrado 40x40mm, chapa 16 de 1,5mm em aço carbono SAE 1008, travessas transversais em tubo de aço retangular 20x50mm, chapa 16 de 1,5mm em aço carbono SAE 1008, na cor vermelha. Suportes estruturais de fixação do tampo confeccionados em chapa de aço carbono SAE 1008, espessura de 3 mm. Fixação por meio de 4 (quatro) parafusos ¼”x2”, 4 (quatro) parafusos ¼”x1 ½” e 8 parafusos auto atarraxantes 4,5mmx22mm. Ponteiras/Sapatas em polipropileno copolímero virgem, isento de cargas minerais na cor vermelha, fixadas através de encaixes. Pintura da Estrutura: Com tinta a pó hibrida epóxi/poliéster eletrostática, polimerizada em estufa a 220°C, com camada de 40 micra de espessura mínima, resistência á corrosão 300 horas em névoa salina, na cor vermelha.</w:t>
            </w:r>
          </w:p>
          <w:p w14:paraId="4983DC13">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7"/>
                <w:szCs w:val="17"/>
              </w:rPr>
            </w:pPr>
            <w:r>
              <w:rPr>
                <w:rStyle w:val="7"/>
                <w:rFonts w:hint="default" w:ascii="Arial" w:hAnsi="Arial" w:cs="Arial"/>
                <w:b w:val="0"/>
                <w:bCs/>
                <w:sz w:val="17"/>
                <w:szCs w:val="17"/>
              </w:rPr>
              <w:t>MESA DE REFEITÓRIO (Código Funap: 005320) </w:t>
            </w:r>
            <w:r>
              <w:rPr>
                <w:rFonts w:hint="default" w:ascii="Arial" w:hAnsi="Arial" w:cs="Arial"/>
                <w:b w:val="0"/>
                <w:bCs/>
                <w:sz w:val="17"/>
                <w:szCs w:val="17"/>
              </w:rPr>
              <w:t>medindo 1500 mm no comprimento, 700 mm de profundidade e 640 mm de altura. Tampo: em MDF com espessura de 25 mm revestida com laminado melamínico texturizado de alta pressão, 0,8mm de espessura, acabamento frost, na cor branca, revestimento na face inferior em laminado melamínico de baixa pressão, acabamento frost na cor branca, com buchas de zamak, auto ataxachantes rosca interna de ¼” e 13 mm de comprimento. Bordas e Topos Transversais: revestidos com fita de borda na cor vermelha em PVC com 3 mm de espessura, resistência ao arrancamento mínima de 70N. Pernas Metálicas confeccionadas com pés em tubo de aço redondo 38 mm (1 ½”), espessura da chapa 16 de 1,5mm em aço carbono SAE 1008, travessa longitudinal em tubo de aço quadrado 40x40mm, chapa 16 de 1,5mm em aço carbono SAE 1008, travessas transversais em tubo de aço retangular 20x50mm, chapa 16 de 1,5mm em aço carbono SAE 1008, na cor vermelha. Suportes estruturais de fixação do tampo confeccionados em chapa de aço carbono SAE 1008, espessura de 3 mm. Aletas: de fixação do tampo confeccionadas em chapa de aço carbono SAE 1008, chapa 14 1,9mm. Fixação: por meio de 4 (quatro) parafusos ¼”x2”, 4 (quatro) parafusos ¼”x1 ½” e 12 parafusos auto atarraxantes 4,5mmx22mm. Ponteiras/ Sapatas: em polipropileno copolímero virgem, isento de cargas minerais na cor Vermelha, fixadas através de encaixes. Pintura da Estrutura: Com tinta a pó hibrida epóxi / poliéster eletrostática, polimerizada em estufa a 220°C, com camada de 40 micra de espessura mínima, resistência á corrosão 300 horas em névoa salina, na cor vermelha.</w:t>
            </w:r>
          </w:p>
          <w:p w14:paraId="4904785C">
            <w:pPr>
              <w:pStyle w:val="2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jc w:val="both"/>
              <w:textAlignment w:val="baseline"/>
              <w:rPr>
                <w:rFonts w:hint="default" w:ascii="Arial" w:hAnsi="Arial" w:cs="Arial"/>
                <w:b w:val="0"/>
                <w:bCs/>
                <w:sz w:val="17"/>
                <w:szCs w:val="17"/>
              </w:rPr>
            </w:pPr>
            <w:r>
              <w:rPr>
                <w:rStyle w:val="7"/>
                <w:rFonts w:hint="default" w:ascii="Arial" w:hAnsi="Arial" w:cs="Arial"/>
                <w:b w:val="0"/>
                <w:bCs/>
                <w:sz w:val="17"/>
                <w:szCs w:val="17"/>
              </w:rPr>
              <w:t>Recomendação: Utilizado para alunos com a seguinte altura:</w:t>
            </w:r>
            <w:r>
              <w:rPr>
                <w:rFonts w:hint="default" w:ascii="Arial" w:hAnsi="Arial" w:cs="Arial"/>
                <w:b w:val="0"/>
                <w:bCs/>
                <w:sz w:val="17"/>
                <w:szCs w:val="17"/>
              </w:rPr>
              <w:t> </w:t>
            </w:r>
            <w:r>
              <w:rPr>
                <w:rStyle w:val="7"/>
                <w:rFonts w:hint="default" w:ascii="Arial" w:hAnsi="Arial" w:cs="Arial"/>
                <w:b w:val="0"/>
                <w:bCs/>
                <w:sz w:val="17"/>
                <w:szCs w:val="17"/>
              </w:rPr>
              <w:t>de 1,33m a 1,59m.</w:t>
            </w:r>
          </w:p>
          <w:p w14:paraId="35362DF9">
            <w:pPr>
              <w:pStyle w:val="22"/>
              <w:keepNext w:val="0"/>
              <w:keepLines w:val="0"/>
              <w:pageBreakBefore w:val="0"/>
              <w:widowControl/>
              <w:kinsoku/>
              <w:wordWrap/>
              <w:overflowPunct/>
              <w:topLinePunct w:val="0"/>
              <w:autoSpaceDE/>
              <w:autoSpaceDN/>
              <w:bidi w:val="0"/>
              <w:adjustRightInd/>
              <w:snapToGrid/>
              <w:spacing w:beforeAutospacing="0" w:afterAutospacing="0"/>
              <w:jc w:val="both"/>
              <w:rPr>
                <w:rFonts w:hint="default" w:ascii="Arial" w:hAnsi="Arial" w:cs="Arial"/>
                <w:b w:val="0"/>
                <w:bCs/>
                <w:sz w:val="17"/>
                <w:szCs w:val="17"/>
              </w:rPr>
            </w:pPr>
            <w:r>
              <w:rPr>
                <w:rFonts w:hint="default" w:ascii="Arial" w:hAnsi="Arial" w:cs="Arial"/>
                <w:b w:val="0"/>
                <w:bCs/>
                <w:sz w:val="17"/>
                <w:szCs w:val="17"/>
              </w:rPr>
              <w:t>Garantia – 02 (dois) anos de garantia contra defeitos de fabricação ou oxidação espontânea.</w:t>
            </w:r>
          </w:p>
          <w:p w14:paraId="4D8C8DA2">
            <w:pPr>
              <w:keepNext w:val="0"/>
              <w:keepLines w:val="0"/>
              <w:pageBreakBefore w:val="0"/>
              <w:widowControl/>
              <w:kinsoku/>
              <w:wordWrap/>
              <w:overflowPunct/>
              <w:topLinePunct w:val="0"/>
              <w:autoSpaceDE/>
              <w:autoSpaceDN/>
              <w:bidi w:val="0"/>
              <w:adjustRightInd/>
              <w:snapToGrid/>
              <w:spacing w:beforeAutospacing="0" w:afterAutospacing="0"/>
              <w:contextualSpacing/>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A7DF">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37D4FA33">
            <w:pPr>
              <w:jc w:val="center"/>
              <w:rPr>
                <w:rFonts w:hint="default" w:ascii="Arial" w:hAnsi="Arial" w:eastAsia="LiberationSerif-Bold" w:cs="Arial"/>
                <w:bCs/>
                <w:sz w:val="17"/>
                <w:szCs w:val="17"/>
                <w:lang w:eastAsia="zh-CN"/>
              </w:rPr>
            </w:pPr>
            <w:r>
              <w:rPr>
                <w:rFonts w:hint="default" w:ascii="Arial" w:hAnsi="Arial" w:cs="Arial"/>
                <w:sz w:val="17"/>
                <w:szCs w:val="17"/>
              </w:rPr>
              <w:t>20</w:t>
            </w:r>
          </w:p>
        </w:tc>
        <w:tc>
          <w:tcPr>
            <w:tcW w:w="1215" w:type="dxa"/>
            <w:tcBorders>
              <w:top w:val="single" w:color="000000" w:sz="4" w:space="0"/>
              <w:left w:val="single" w:color="000000" w:sz="4" w:space="0"/>
              <w:bottom w:val="single" w:color="000000" w:sz="4" w:space="0"/>
              <w:right w:val="single" w:color="000000" w:sz="4" w:space="0"/>
            </w:tcBorders>
          </w:tcPr>
          <w:p w14:paraId="2F6B26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D46BB6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BC151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4EDBA2">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041A">
            <w:pPr>
              <w:spacing w:after="0" w:line="240" w:lineRule="auto"/>
              <w:jc w:val="center"/>
              <w:rPr>
                <w:rFonts w:hint="default" w:ascii="Arial" w:hAnsi="Arial" w:cs="Arial"/>
                <w:sz w:val="17"/>
                <w:szCs w:val="17"/>
                <w:lang w:val="pt-BR"/>
              </w:rPr>
            </w:pPr>
            <w:r>
              <w:rPr>
                <w:rFonts w:hint="default" w:ascii="Arial" w:hAnsi="Arial" w:cs="Arial"/>
                <w:sz w:val="17"/>
                <w:szCs w:val="17"/>
                <w:lang w:val="pt-BR"/>
              </w:rPr>
              <w:t>05</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44EE9">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7"/>
                <w:szCs w:val="17"/>
              </w:rPr>
            </w:pPr>
            <w:r>
              <w:rPr>
                <w:rFonts w:hint="default" w:ascii="Arial" w:hAnsi="Arial" w:eastAsia="Times New Roman" w:cs="Arial"/>
                <w:b w:val="0"/>
                <w:bCs/>
                <w:color w:val="00000A"/>
                <w:sz w:val="17"/>
                <w:szCs w:val="17"/>
                <w:lang w:eastAsia="pt-BR"/>
              </w:rPr>
              <w:t>CONJUNTO DE REFEITÓRIO – MBR-03</w:t>
            </w:r>
            <w:r>
              <w:rPr>
                <w:rFonts w:hint="default" w:ascii="Arial" w:hAnsi="Arial" w:cs="Arial"/>
                <w:b w:val="0"/>
                <w:bCs/>
                <w:color w:val="00000A"/>
                <w:sz w:val="17"/>
                <w:szCs w:val="17"/>
                <w:lang w:val="en-US" w:eastAsia="pt-BR"/>
              </w:rPr>
              <w:t xml:space="preserve"> - </w:t>
            </w:r>
            <w:r>
              <w:rPr>
                <w:rFonts w:hint="default" w:ascii="Arial" w:hAnsi="Arial" w:cs="Arial"/>
                <w:b w:val="0"/>
                <w:bCs/>
                <w:sz w:val="17"/>
                <w:szCs w:val="17"/>
              </w:rPr>
              <w:t>Azul – (Código Funap: 004547) – Conjunto para refeitório composto de 1 (uma) mesa e 2 (dois) bancos empilháveis.</w:t>
            </w:r>
          </w:p>
          <w:p w14:paraId="357C049A">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7"/>
                <w:szCs w:val="17"/>
              </w:rPr>
            </w:pPr>
            <w:r>
              <w:rPr>
                <w:rFonts w:hint="default" w:ascii="Arial" w:hAnsi="Arial" w:cs="Arial"/>
                <w:b w:val="0"/>
                <w:bCs/>
                <w:sz w:val="17"/>
                <w:szCs w:val="17"/>
              </w:rPr>
              <w:t>Características técnicas e observações:</w:t>
            </w:r>
          </w:p>
          <w:p w14:paraId="534B5638">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7"/>
                <w:szCs w:val="17"/>
              </w:rPr>
            </w:pPr>
            <w:r>
              <w:rPr>
                <w:rFonts w:hint="default" w:ascii="Arial" w:hAnsi="Arial" w:cs="Arial"/>
                <w:b w:val="0"/>
                <w:bCs/>
                <w:sz w:val="17"/>
                <w:szCs w:val="17"/>
              </w:rPr>
              <w:t>BANCO DE REFEITÓRIO (Código Funap: 005323) – Assento em MDP, medindo 1350mm (largura) x 350mm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w:t>
            </w:r>
            <w:r>
              <w:rPr>
                <w:rFonts w:hint="default" w:ascii="Arial" w:hAnsi="Arial" w:cs="Arial"/>
                <w:b w:val="0"/>
                <w:bCs/>
                <w:sz w:val="17"/>
                <w:szCs w:val="17"/>
              </w:rPr>
              <w:br w:type="textWrapping"/>
            </w:r>
            <w:r>
              <w:rPr>
                <w:rFonts w:hint="default" w:ascii="Arial" w:hAnsi="Arial" w:cs="Arial"/>
                <w:b w:val="0"/>
                <w:bCs/>
                <w:sz w:val="17"/>
                <w:szCs w:val="17"/>
              </w:rPr>
              <w:t>Dimensões acabadas: composto de Pés confeccionados em tubo de aço carbono SAE 1008, laminado a frio, com costura, diâmetro de 38mm (1 1/2″), em chapa 16 (1,5mm).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w:t>
            </w:r>
          </w:p>
          <w:p w14:paraId="1DE801AC">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7"/>
                <w:szCs w:val="17"/>
              </w:rPr>
            </w:pPr>
            <w:r>
              <w:rPr>
                <w:rFonts w:hint="default" w:ascii="Arial" w:hAnsi="Arial" w:cs="Arial"/>
                <w:b w:val="0"/>
                <w:bCs/>
                <w:sz w:val="17"/>
                <w:szCs w:val="17"/>
              </w:rPr>
              <w:t>MESA DE REFEITÓRIO (Código Funap: 005322) – Tampo em MDP, medindo 1500mm (largura) x 840mm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w:t>
            </w:r>
            <w:r>
              <w:rPr>
                <w:rFonts w:hint="default" w:ascii="Arial" w:hAnsi="Arial" w:cs="Arial"/>
                <w:b w:val="0"/>
                <w:bCs/>
                <w:sz w:val="17"/>
                <w:szCs w:val="17"/>
              </w:rPr>
              <w:br w:type="textWrapping"/>
            </w:r>
            <w:r>
              <w:rPr>
                <w:rFonts w:hint="default" w:ascii="Arial" w:hAnsi="Arial" w:cs="Arial"/>
                <w:b w:val="0"/>
                <w:bCs/>
                <w:sz w:val="17"/>
                <w:szCs w:val="17"/>
              </w:rPr>
              <w:t>Dimensões acabadas: composta de Pés confeccionados em tubo de aço carbono SAE 1008, laminado a frio, com costura, diâmetro de 38mm (1 1/2″), em chapa 14 (1,9mm).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w:t>
            </w:r>
          </w:p>
          <w:p w14:paraId="5C5B2AA6">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7"/>
                <w:szCs w:val="17"/>
              </w:rPr>
            </w:pPr>
            <w:r>
              <w:rPr>
                <w:rFonts w:hint="default" w:ascii="Arial" w:hAnsi="Arial" w:cs="Arial"/>
                <w:b w:val="0"/>
                <w:bCs/>
                <w:sz w:val="17"/>
                <w:szCs w:val="17"/>
              </w:rPr>
              <w:t>Recomendação: Utilizado para alunos com a seguinte altura: de 1,59m a 1,88m.</w:t>
            </w:r>
          </w:p>
          <w:p w14:paraId="6440ABCE">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sz w:val="17"/>
                <w:szCs w:val="17"/>
              </w:rPr>
            </w:pPr>
            <w:r>
              <w:rPr>
                <w:rFonts w:hint="default" w:ascii="Arial" w:hAnsi="Arial" w:cs="Arial"/>
                <w:b w:val="0"/>
                <w:bCs/>
                <w:sz w:val="17"/>
                <w:szCs w:val="17"/>
              </w:rPr>
              <w:t>Garantia – 02 (dois) anos de garantia contra defeitos de fabricação ou oxidação espontânea.</w:t>
            </w:r>
          </w:p>
          <w:p w14:paraId="17C89B4A">
            <w:pPr>
              <w:keepNext w:val="0"/>
              <w:keepLines w:val="0"/>
              <w:pageBreakBefore w:val="0"/>
              <w:widowControl/>
              <w:kinsoku/>
              <w:wordWrap/>
              <w:overflowPunct/>
              <w:topLinePunct w:val="0"/>
              <w:autoSpaceDE/>
              <w:autoSpaceDN/>
              <w:bidi w:val="0"/>
              <w:adjustRightInd/>
              <w:snapToGrid/>
              <w:spacing w:beforeAutospacing="0" w:afterAutospacing="0"/>
              <w:contextualSpacing/>
              <w:jc w:val="both"/>
              <w:textAlignment w:val="auto"/>
              <w:rPr>
                <w:rFonts w:hint="default" w:ascii="Arial" w:hAnsi="Arial" w:eastAsia="LiberationSerif-Bold" w:cs="Arial"/>
                <w:b w:val="0"/>
                <w:bCs/>
                <w:sz w:val="17"/>
                <w:szCs w:val="17"/>
                <w:lang w:val="en-US" w:eastAsia="zh-CN"/>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A973E">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20B33174">
            <w:pPr>
              <w:jc w:val="center"/>
              <w:rPr>
                <w:rFonts w:hint="default" w:ascii="Arial" w:hAnsi="Arial" w:eastAsia="LiberationSerif-Bold" w:cs="Arial"/>
                <w:bCs/>
                <w:sz w:val="17"/>
                <w:szCs w:val="17"/>
                <w:lang w:eastAsia="zh-CN"/>
              </w:rPr>
            </w:pPr>
            <w:r>
              <w:rPr>
                <w:rFonts w:hint="default" w:ascii="Arial" w:hAnsi="Arial" w:cs="Arial"/>
                <w:sz w:val="17"/>
                <w:szCs w:val="17"/>
              </w:rPr>
              <w:t>20</w:t>
            </w:r>
          </w:p>
        </w:tc>
        <w:tc>
          <w:tcPr>
            <w:tcW w:w="1215" w:type="dxa"/>
            <w:tcBorders>
              <w:top w:val="single" w:color="000000" w:sz="4" w:space="0"/>
              <w:left w:val="single" w:color="000000" w:sz="4" w:space="0"/>
              <w:bottom w:val="single" w:color="000000" w:sz="4" w:space="0"/>
              <w:right w:val="single" w:color="000000" w:sz="4" w:space="0"/>
            </w:tcBorders>
          </w:tcPr>
          <w:p w14:paraId="28C546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47BA298D">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675937F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19A397C">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2BFD9">
            <w:pPr>
              <w:spacing w:after="0" w:line="240" w:lineRule="auto"/>
              <w:jc w:val="center"/>
              <w:rPr>
                <w:rFonts w:hint="default" w:ascii="Arial" w:hAnsi="Arial" w:cs="Arial"/>
                <w:sz w:val="17"/>
                <w:szCs w:val="17"/>
                <w:lang w:val="pt-BR"/>
              </w:rPr>
            </w:pPr>
            <w:r>
              <w:rPr>
                <w:rFonts w:hint="default" w:ascii="Arial" w:hAnsi="Arial" w:cs="Arial"/>
                <w:sz w:val="17"/>
                <w:szCs w:val="17"/>
                <w:lang w:val="pt-BR"/>
              </w:rPr>
              <w:t>06</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91887">
            <w:pPr>
              <w:contextualSpacing/>
              <w:jc w:val="both"/>
              <w:rPr>
                <w:rFonts w:hint="default" w:ascii="Arial" w:hAnsi="Arial" w:cs="Arial"/>
                <w:b w:val="0"/>
                <w:bCs/>
                <w:sz w:val="17"/>
                <w:szCs w:val="17"/>
              </w:rPr>
            </w:pPr>
            <w:r>
              <w:rPr>
                <w:rFonts w:hint="default" w:ascii="Arial" w:hAnsi="Arial" w:cs="Arial"/>
                <w:b w:val="0"/>
                <w:bCs/>
                <w:sz w:val="17"/>
                <w:szCs w:val="17"/>
              </w:rPr>
              <w:t>COJUNTO PROFESSOR</w:t>
            </w:r>
            <w:r>
              <w:rPr>
                <w:rFonts w:hint="default" w:ascii="Arial" w:hAnsi="Arial" w:cs="Arial"/>
                <w:b w:val="0"/>
                <w:bCs/>
                <w:sz w:val="17"/>
                <w:szCs w:val="17"/>
                <w:lang w:val="pt-BR"/>
              </w:rPr>
              <w:t xml:space="preserve"> - </w:t>
            </w:r>
            <w:r>
              <w:rPr>
                <w:rFonts w:hint="default" w:ascii="Arial" w:hAnsi="Arial" w:cs="Arial"/>
                <w:b w:val="0"/>
                <w:bCs/>
                <w:sz w:val="17"/>
                <w:szCs w:val="17"/>
              </w:rPr>
              <w:t>Conjunto para professor composto de uma mesa e uma cadeira. - Mesa com tampo em MDP ou MDF, revestido na face superior de laminado melamínico de alta pressão e na face inferior com chapa de balanceamento, painel frontal em MDP ou MDF, revestido nas duas faces em laminado melamínico de baixa pressão (BP), montado sobre estrutura tubular de aço. - Cadeira empilhável, com assento e encosto em polipropileno injetado ou em compensado anatômico moldado, montados sobre estrutura tubular de aço.  LOCAL • Pré-escola. DIMENSÕES E TOLERÂNCIAS DA MESA • Largura: 1200 mm; • Profundidade: 650 mm; • Altura: 760 mm; • Espessura: 19,4 mm; • Tolerância: até + 2 mm para largura e profundidade, +/- 1 mm para espessura e +/- 10 mm para altura.</w:t>
            </w:r>
          </w:p>
          <w:p w14:paraId="37501C5B">
            <w:pPr>
              <w:contextualSpacing/>
              <w:jc w:val="both"/>
              <w:rPr>
                <w:rFonts w:hint="default" w:ascii="Arial" w:hAnsi="Arial" w:cs="Arial"/>
                <w:b w:val="0"/>
                <w:bCs/>
                <w:sz w:val="17"/>
                <w:szCs w:val="17"/>
              </w:rPr>
            </w:pPr>
            <w:r>
              <w:rPr>
                <w:rFonts w:hint="default" w:ascii="Arial" w:hAnsi="Arial" w:cs="Arial"/>
                <w:b w:val="0"/>
                <w:bCs/>
                <w:sz w:val="17"/>
                <w:szCs w:val="17"/>
              </w:rPr>
              <w:t>CARACTERÍSTICAS DA MESA • Tampo em MDP ou MDF, com espessura de 18mm, revestido na face superior em laminado melamínico de alta pressão, 0,8mm de espessura, acabamento texturizado, na cor cinza, cantos arredondados. Revestimento na face inferior em chapa de balanceamento (contra placa fenólica) de 0,6mm. Aplicação de porcas garra com rosca métrica M6 e comprimento 10mm. • Painel frontal em MDP ou MDF, com espessura de 18mm, revestido nas duas faces em laminado melamínico de baixa pressão – BP, acabamento frost, na cor cinza. Dimensões acabadas de 1117mm (largura) x 250mm (altura) x 18mm (espessura) admitindo-se tolerâncias de +/- 2mm para largura e altura e +/- 0,6mm para espessura. • Topos encabeçados com fita de bordo termoplástica extrudada, confeccionada em PVC (cloreto de polivinila), PP (polipropileno) ou PE (polietileno), com "primer" na face de colagem, acabamento de superfície texturizado, na cor cinza, colada com adesivo "Hot Melting". • Estrutura composta de: - Montantes verticais e travessa longitudinal confeccionados em tubo de aço carbono laminado a frio, com costura, secção semi-oblonga de 25mm x 60mm, em chapa 16 (1,5 mm). - Travessa superior confeccionada em tubo de aço carbono laminado a frio, com costura, curvado em formato de “C”, com secção circular, diâmetro 31,75mm (1 1/4”), em chapa 16 (1,5mm). - Pés confeccionados em tubo de aço carbono laminado a frio, com costura, secção circular, diâmetro de 38mm (1 1/2”), em chapa 16 (1,5mm). • Fixação do tampo à estrutura através de 06 porcas garra rosca métrica M6 (diâmetro de 6mm); 06 parafusos rosca métrica M6 (diâmetro de 6mm), comprimento 47mm, cabeça panela, fenda Phillips. • Fixação do painel à estrutura através de parafusos auto-atarraxantes 3/16” x 5/8”, zincados. • Aletas de fixação do painel confeccionadas em chapa de aço carbono em chapa 14 (1,9 mm). Fixação das sapatas (frontal e posterior) aos pés através de rebites de “repuxo”, diâmetro de 4,8mm, comprimento 12mm. • Ponteiras e sapatas em polipropileno copolímero virgem isento de cargas minerais, injetadas na cor cinza. • Nas partes metálicas deve ser aplicado tratamento antiferruginoso. 54 • Pintura dos elementos metálicos em tinta em pó híbrida Epóxi / Poliéster, eletrostática, brilhante, polimerizada em estufa, espessura mínima de 40 micrometros na cor cinza. DIMENSÕES E TOLERÂNCIAS DA CADEIRA • Largura do assento: 400 mm; • Profundidade do assento: 430 mm; • Espessura do assento: 9,7 mm a 12mm; • Largura do encosto: 396 mm; • Altura do encosto: 198 mm; • Espessura do encosto: 9,6 mm a 12,1 mm; • Altura do assento ao chão: 460 mm; • Tolerância: até + 2 mm para largura e profundidade, +/- 1mm para espessura e +/- 10mm para altura do assento ao chão. CARACTERÍSTICAS DA CADEIRA • Assento e encosto em polipropileno copolímero virgem isento de cargas minerais, injetados na cor cinza. Alternativamente o assento e o encosto poderão ser fabricados em compensado anatômico moldado a quente, contendo no mínimo sete lâminas internas, com espessura máxima de 1,5mm cada. • Quando fabricado em compensado, o assento deve receber revestimento na face superior de laminado melamínico de alta pressão, de 0,6mm a 0,8 mm de espessura, acabamento texturizado, na cor cinza. Revestimento da face inferior em lâmina de madeira faqueada de 0,7mm, com acabamento em selador, seguido de verniz poliuretano, inclusive nos bordos. • Quando fabricado em compensado, o encosto deve receber revestimento nas duas faces de laminado melamínico de alta pressão, de 0,6mm a 0,8mm de espessura, acabamento texturizado, na cor cinza. Bordos revestidos com selador seguido de verniz poliuretano. • Estrutura em tubo de aço carbono laminado a frio, com costura, diâmetro de 20,7mm, em chapa 14 (1,9mm). • Fixação do assento e encosto injetados à estrutura através de rebites de “repuxo”, diâmetro de 4,8mm, comprimento 12mm. • Fixação do assento em compensado moldado à estrutura através de rebites de repuxo, diâmetro de 4,8mm, comprimento 19mm. 55 • Fixação do encosto em compensado moldado à estru</w:t>
            </w:r>
            <w:r>
              <w:rPr>
                <w:rFonts w:hint="default" w:ascii="Arial" w:hAnsi="Arial" w:cs="Arial"/>
                <w:b w:val="0"/>
                <w:bCs/>
                <w:sz w:val="17"/>
                <w:szCs w:val="17"/>
              </w:rPr>
              <w:t>tura através de rebites de repuxo, diâmetro 4,8mm, comprimento 22mm. • Ponteiras e sapatas em polipropileno copolímero virgem isento de cargas minerais, injetadas na cor cinza, fixadas à estrutura através de encaixe e pino expansor. • Nas partes metálicas deve ser aplicado tratamento antiferruginoso, Pintura dos elementos metálicos em tinta em pó híbrida Epóxi / Poliéster, eletrostática, brilhante, polimerizada em estufa, espessura mínima 40 micrometros, na cor cinza. GARANTIA • Mínima de dois anos a partir da data da entrega, contra defeitos de fabricação.</w:t>
            </w:r>
          </w:p>
          <w:p w14:paraId="55B279D8">
            <w:pPr>
              <w:contextualSpacing/>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12EC3">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344EDDB4">
            <w:pPr>
              <w:jc w:val="center"/>
              <w:rPr>
                <w:rFonts w:hint="default" w:ascii="Arial" w:hAnsi="Arial" w:eastAsia="LiberationSerif-Bold" w:cs="Arial"/>
                <w:bCs/>
                <w:sz w:val="17"/>
                <w:szCs w:val="17"/>
                <w:lang w:eastAsia="zh-CN"/>
              </w:rPr>
            </w:pPr>
            <w:r>
              <w:rPr>
                <w:rFonts w:hint="default" w:ascii="Arial" w:hAnsi="Arial" w:cs="Arial"/>
                <w:sz w:val="17"/>
                <w:szCs w:val="17"/>
              </w:rPr>
              <w:t>95</w:t>
            </w:r>
          </w:p>
        </w:tc>
        <w:tc>
          <w:tcPr>
            <w:tcW w:w="1215" w:type="dxa"/>
            <w:tcBorders>
              <w:top w:val="single" w:color="000000" w:sz="4" w:space="0"/>
              <w:left w:val="single" w:color="000000" w:sz="4" w:space="0"/>
              <w:bottom w:val="single" w:color="000000" w:sz="4" w:space="0"/>
              <w:right w:val="single" w:color="000000" w:sz="4" w:space="0"/>
            </w:tcBorders>
          </w:tcPr>
          <w:p w14:paraId="25AADA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031B41F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0C6E116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EF4434">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424B2">
            <w:pPr>
              <w:spacing w:after="0" w:line="240" w:lineRule="auto"/>
              <w:jc w:val="center"/>
              <w:rPr>
                <w:rFonts w:hint="default" w:ascii="Arial" w:hAnsi="Arial" w:cs="Arial"/>
                <w:sz w:val="17"/>
                <w:szCs w:val="17"/>
                <w:lang w:val="pt-BR"/>
              </w:rPr>
            </w:pPr>
            <w:r>
              <w:rPr>
                <w:rFonts w:hint="default" w:ascii="Arial" w:hAnsi="Arial" w:cs="Arial"/>
                <w:sz w:val="17"/>
                <w:szCs w:val="17"/>
                <w:lang w:val="pt-BR"/>
              </w:rPr>
              <w:t>07</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89A5E">
            <w:pPr>
              <w:spacing w:before="28" w:after="28" w:line="276" w:lineRule="auto"/>
              <w:jc w:val="both"/>
              <w:rPr>
                <w:rFonts w:hint="default" w:ascii="Arial" w:hAnsi="Arial" w:cs="Arial"/>
                <w:b w:val="0"/>
                <w:bCs/>
                <w:sz w:val="17"/>
                <w:szCs w:val="17"/>
              </w:rPr>
            </w:pPr>
            <w:r>
              <w:rPr>
                <w:rFonts w:hint="default" w:ascii="Arial" w:hAnsi="Arial" w:cs="Arial"/>
                <w:b w:val="0"/>
                <w:bCs/>
                <w:sz w:val="17"/>
                <w:szCs w:val="17"/>
              </w:rPr>
              <w:t>CARRINHO DE BEBÊ</w:t>
            </w:r>
            <w:r>
              <w:rPr>
                <w:rFonts w:hint="default" w:ascii="Arial" w:hAnsi="Arial" w:cs="Arial"/>
                <w:b w:val="0"/>
                <w:bCs/>
                <w:sz w:val="17"/>
                <w:szCs w:val="17"/>
                <w:lang w:val="pt-BR"/>
              </w:rPr>
              <w:t xml:space="preserve"> - </w:t>
            </w:r>
            <w:r>
              <w:rPr>
                <w:rFonts w:hint="default" w:ascii="Arial" w:hAnsi="Arial" w:cs="Arial"/>
                <w:b w:val="0"/>
                <w:bCs/>
                <w:sz w:val="17"/>
                <w:szCs w:val="17"/>
              </w:rPr>
              <w:t>CARRINHO DE BEBÊ</w:t>
            </w:r>
          </w:p>
          <w:p w14:paraId="24A7DE4D">
            <w:pPr>
              <w:spacing w:before="28" w:after="28" w:line="276" w:lineRule="auto"/>
              <w:jc w:val="left"/>
              <w:rPr>
                <w:rFonts w:hint="default" w:ascii="Arial" w:hAnsi="Arial" w:cs="Arial"/>
                <w:b w:val="0"/>
                <w:bCs/>
                <w:sz w:val="17"/>
                <w:szCs w:val="17"/>
                <w:shd w:val="clear" w:color="auto" w:fill="FFFFFF"/>
              </w:rPr>
            </w:pPr>
            <w:r>
              <w:rPr>
                <w:rFonts w:hint="default" w:ascii="Arial" w:hAnsi="Arial" w:cs="Arial"/>
                <w:b w:val="0"/>
                <w:bCs/>
                <w:sz w:val="17"/>
                <w:szCs w:val="17"/>
                <w:shd w:val="clear" w:color="auto" w:fill="FFFFFF"/>
              </w:rPr>
              <w:t>- Bolso na capota;</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Apoio ajustável de pés;</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Barra frontal removível;</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Capota retrátil e com visor;</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Manopla inteiriça acolchoada;</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Cesto porta-objetos para até 5kg;</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Inclinação total do encosto, tipo berço;</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Indicado desde o nascimento até 15 kg;</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Colchonete acolchoado removível e lavável;</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Cinto de segurança de 5 pontos com ajuste de altura;</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Medidas do carrinho fechado (cm) igual ou superior à: A 84 x L 45 x P16;</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Medidas do carrinho montado (cm) igual ou superior à: A 98 x L 54x P 84,7;</w:t>
            </w:r>
            <w:r>
              <w:rPr>
                <w:rFonts w:hint="default" w:ascii="Arial" w:hAnsi="Arial" w:cs="Arial"/>
                <w:b w:val="0"/>
                <w:bCs/>
                <w:sz w:val="17"/>
                <w:szCs w:val="17"/>
              </w:rPr>
              <w:br w:type="textWrapping"/>
            </w:r>
            <w:r>
              <w:rPr>
                <w:rFonts w:hint="default" w:ascii="Arial" w:hAnsi="Arial" w:cs="Arial"/>
                <w:b w:val="0"/>
                <w:bCs/>
                <w:sz w:val="17"/>
                <w:szCs w:val="17"/>
                <w:shd w:val="clear" w:color="auto" w:fill="FFFFFF"/>
              </w:rPr>
              <w:t xml:space="preserve">- Aprovação pelo Inmetro </w:t>
            </w:r>
          </w:p>
          <w:p w14:paraId="1EBF09BA">
            <w:pPr>
              <w:spacing w:before="28" w:after="28" w:line="276" w:lineRule="auto"/>
              <w:jc w:val="left"/>
              <w:rPr>
                <w:rFonts w:hint="default" w:ascii="Arial" w:hAnsi="Arial" w:eastAsia="LiberationSerif-Bold" w:cs="Arial"/>
                <w:b w:val="0"/>
                <w:bCs/>
                <w:sz w:val="17"/>
                <w:szCs w:val="17"/>
                <w:lang w:val="pt-BR" w:eastAsia="zh-CN"/>
              </w:rPr>
            </w:pPr>
            <w:r>
              <w:rPr>
                <w:rFonts w:hint="default" w:ascii="Arial" w:hAnsi="Arial" w:cs="Arial"/>
                <w:b w:val="0"/>
                <w:bCs/>
                <w:sz w:val="17"/>
                <w:szCs w:val="17"/>
                <w:shd w:val="clear" w:color="auto" w:fill="FFFFFF"/>
              </w:rPr>
              <w:t>- Cor clara</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F6816">
            <w:pPr>
              <w:jc w:val="center"/>
              <w:rPr>
                <w:rFonts w:hint="default" w:ascii="Arial" w:hAnsi="Arial" w:eastAsia="LiberationSerif-Bold" w:cs="Arial"/>
                <w:bCs/>
                <w:sz w:val="17"/>
                <w:szCs w:val="17"/>
                <w:lang w:eastAsia="zh-CN"/>
              </w:rPr>
            </w:pPr>
            <w:r>
              <w:rPr>
                <w:rFonts w:hint="default" w:ascii="Arial" w:hAnsi="Arial" w:cs="Arial"/>
                <w:sz w:val="17"/>
                <w:szCs w:val="17"/>
              </w:rPr>
              <w:t>UND</w:t>
            </w:r>
          </w:p>
        </w:tc>
        <w:tc>
          <w:tcPr>
            <w:tcW w:w="630" w:type="dxa"/>
            <w:tcBorders>
              <w:top w:val="single" w:color="000000" w:sz="4" w:space="0"/>
              <w:left w:val="single" w:color="000000" w:sz="4" w:space="0"/>
              <w:bottom w:val="single" w:color="000000" w:sz="4" w:space="0"/>
              <w:right w:val="single" w:color="000000" w:sz="4" w:space="0"/>
            </w:tcBorders>
            <w:vAlign w:val="center"/>
          </w:tcPr>
          <w:p w14:paraId="3134BF19">
            <w:pPr>
              <w:jc w:val="center"/>
              <w:rPr>
                <w:rFonts w:hint="default" w:ascii="Arial" w:hAnsi="Arial" w:eastAsia="LiberationSerif-Bold" w:cs="Arial"/>
                <w:bCs/>
                <w:sz w:val="17"/>
                <w:szCs w:val="17"/>
                <w:lang w:eastAsia="zh-CN"/>
              </w:rPr>
            </w:pPr>
            <w:r>
              <w:rPr>
                <w:rFonts w:hint="default" w:ascii="Arial" w:hAnsi="Arial" w:cs="Arial"/>
                <w:sz w:val="17"/>
                <w:szCs w:val="17"/>
              </w:rPr>
              <w:t>36</w:t>
            </w:r>
          </w:p>
        </w:tc>
        <w:tc>
          <w:tcPr>
            <w:tcW w:w="1215" w:type="dxa"/>
            <w:tcBorders>
              <w:top w:val="single" w:color="000000" w:sz="4" w:space="0"/>
              <w:left w:val="single" w:color="000000" w:sz="4" w:space="0"/>
              <w:bottom w:val="single" w:color="000000" w:sz="4" w:space="0"/>
              <w:right w:val="single" w:color="000000" w:sz="4" w:space="0"/>
            </w:tcBorders>
          </w:tcPr>
          <w:p w14:paraId="77AA8B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05D43712">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685967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2ED704">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8F453">
            <w:pPr>
              <w:spacing w:after="0" w:line="240" w:lineRule="auto"/>
              <w:jc w:val="center"/>
              <w:rPr>
                <w:rFonts w:hint="default" w:ascii="Arial" w:hAnsi="Arial" w:cs="Arial"/>
                <w:sz w:val="17"/>
                <w:szCs w:val="17"/>
                <w:lang w:val="pt-BR"/>
              </w:rPr>
            </w:pPr>
            <w:r>
              <w:rPr>
                <w:rFonts w:hint="default" w:ascii="Arial" w:hAnsi="Arial" w:cs="Arial"/>
                <w:sz w:val="17"/>
                <w:szCs w:val="17"/>
                <w:lang w:val="pt-BR"/>
              </w:rPr>
              <w:t>08</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4935B">
            <w:pPr>
              <w:contextualSpacing/>
              <w:jc w:val="both"/>
              <w:rPr>
                <w:rFonts w:hint="default" w:ascii="Arial" w:hAnsi="Arial" w:cs="Arial"/>
                <w:b w:val="0"/>
                <w:bCs/>
                <w:sz w:val="17"/>
                <w:szCs w:val="17"/>
              </w:rPr>
            </w:pPr>
            <w:r>
              <w:rPr>
                <w:rFonts w:hint="default" w:ascii="Arial" w:hAnsi="Arial" w:cs="Arial"/>
                <w:b w:val="0"/>
                <w:bCs/>
                <w:sz w:val="17"/>
                <w:szCs w:val="17"/>
              </w:rPr>
              <w:t>TATAME</w:t>
            </w:r>
            <w:r>
              <w:rPr>
                <w:rFonts w:hint="default" w:ascii="Arial" w:hAnsi="Arial" w:cs="Arial"/>
                <w:b w:val="0"/>
                <w:bCs/>
                <w:sz w:val="17"/>
                <w:szCs w:val="17"/>
                <w:lang w:val="pt-BR"/>
              </w:rPr>
              <w:t xml:space="preserve"> - </w:t>
            </w:r>
            <w:r>
              <w:rPr>
                <w:rFonts w:hint="default" w:ascii="Arial" w:hAnsi="Arial" w:cs="Arial"/>
                <w:b w:val="0"/>
                <w:bCs/>
                <w:sz w:val="17"/>
                <w:szCs w:val="17"/>
              </w:rPr>
              <w:t>Tatame em placas intertravadas de E.V.A. (etileno-acetato de vinil) com bordas de acabamento. Figura 19: tatame em e.v.a.  LOCAL • Creches I, II e III, Sala Multiuso. DIMENSÕES E TOLERÂNCIAS • Tamanho das placas: 1000 mm x 1000 mm +/- 10 mm; • Espessura: 20 mm +/- 10 mm. CARACTERÍSTICAS • Placas de tatame intertravadas e bordas de acabamento, confeccionadas em E.V.A. (100%), atóxicas, com superfície texturizada, siliconizada, antiderrapante e lavável; • Densidade entre 150 e 180 gramas por centímetro cúbico; • Cada peça deve ser fornecida em conjunto com uma borda de acabamento. • Os encaixes devem proporcionar a junção perfeita das peças; • As arestas de bordas e placas devem ser uniformes, com corte preciso a 90º em relação ao plano da superfície, isentas de rebarbas e falhas. GARANTIA • Mínima de três meses a partir da data da entrega, contra defeitos de fabricação.</w:t>
            </w:r>
          </w:p>
          <w:p w14:paraId="77575559">
            <w:pPr>
              <w:contextualSpacing/>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DE348">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4901BA3B">
            <w:pPr>
              <w:jc w:val="center"/>
              <w:rPr>
                <w:rFonts w:hint="default" w:ascii="Arial" w:hAnsi="Arial" w:eastAsia="LiberationSerif-Bold" w:cs="Arial"/>
                <w:bCs/>
                <w:sz w:val="17"/>
                <w:szCs w:val="17"/>
                <w:lang w:eastAsia="zh-CN"/>
              </w:rPr>
            </w:pPr>
            <w:r>
              <w:rPr>
                <w:rFonts w:hint="default" w:ascii="Arial" w:hAnsi="Arial" w:cs="Arial"/>
                <w:sz w:val="17"/>
                <w:szCs w:val="17"/>
              </w:rPr>
              <w:t>500</w:t>
            </w:r>
          </w:p>
        </w:tc>
        <w:tc>
          <w:tcPr>
            <w:tcW w:w="1215" w:type="dxa"/>
            <w:tcBorders>
              <w:top w:val="single" w:color="000000" w:sz="4" w:space="0"/>
              <w:left w:val="single" w:color="000000" w:sz="4" w:space="0"/>
              <w:bottom w:val="single" w:color="000000" w:sz="4" w:space="0"/>
              <w:right w:val="single" w:color="000000" w:sz="4" w:space="0"/>
            </w:tcBorders>
          </w:tcPr>
          <w:p w14:paraId="63A2582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0367BD1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CCD45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E440E7">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0BD07">
            <w:pPr>
              <w:spacing w:after="0" w:line="240" w:lineRule="auto"/>
              <w:jc w:val="center"/>
              <w:rPr>
                <w:rFonts w:hint="default" w:ascii="Arial" w:hAnsi="Arial" w:cs="Arial"/>
                <w:sz w:val="17"/>
                <w:szCs w:val="17"/>
                <w:lang w:val="pt-BR"/>
              </w:rPr>
            </w:pPr>
            <w:r>
              <w:rPr>
                <w:rFonts w:hint="default" w:ascii="Arial" w:hAnsi="Arial" w:cs="Arial"/>
                <w:sz w:val="17"/>
                <w:szCs w:val="17"/>
                <w:lang w:val="pt-BR"/>
              </w:rPr>
              <w:t>09</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10C0D">
            <w:pPr>
              <w:contextualSpacing/>
              <w:jc w:val="both"/>
              <w:rPr>
                <w:rFonts w:hint="default" w:ascii="Arial" w:hAnsi="Arial" w:cs="Arial"/>
                <w:b w:val="0"/>
                <w:bCs/>
                <w:sz w:val="17"/>
                <w:szCs w:val="17"/>
              </w:rPr>
            </w:pPr>
            <w:r>
              <w:rPr>
                <w:rFonts w:hint="default" w:ascii="Arial" w:hAnsi="Arial" w:cs="Arial"/>
                <w:b w:val="0"/>
                <w:bCs/>
                <w:sz w:val="17"/>
                <w:szCs w:val="17"/>
              </w:rPr>
              <w:t>CASA DE BONECA</w:t>
            </w:r>
            <w:r>
              <w:rPr>
                <w:rFonts w:hint="default" w:ascii="Arial" w:hAnsi="Arial" w:cs="Arial"/>
                <w:b w:val="0"/>
                <w:bCs/>
                <w:sz w:val="17"/>
                <w:szCs w:val="17"/>
                <w:lang w:val="pt-BR"/>
              </w:rPr>
              <w:t xml:space="preserve"> - </w:t>
            </w:r>
            <w:r>
              <w:rPr>
                <w:rFonts w:hint="default" w:ascii="Arial" w:hAnsi="Arial" w:cs="Arial"/>
                <w:b w:val="0"/>
                <w:bCs/>
                <w:sz w:val="17"/>
                <w:szCs w:val="17"/>
              </w:rPr>
              <w:t>Casinha de boneca para crianças a partir de três anos. Figura 36: casa de bonecas  LOCAL • Playground e pátio coberto DIMENSÕES E TOLERÂNCIAS • Largura: 1310 mm; • Altura mínima: 1287 mm; • Comprimento: 1610 mm; • Tolerância: ±10% (dez por cento). CARACTERÍSTICAS • Selo do INMETRO. • Peças multicoloridas. • Não tóxico. • Casinha multicolorida deverá acompanhar, no mínimo, 5 (cinco) dos itens a seguir: janelas de correr, janela colonial, porta vai e vem, tábua de passar com ferro, telefone, pia, fogão, chaminé, balcão de cozinha e campainha. • Balcão externo na janela (apoio para os braços). • O produto deverá ser fabricado em polietileno pelo processo de rotomoldagem, composto com aditivo antiestático e aditivo anti-UV que protejam contra raios solares e desbotamento provocado pelo tempo (sol e/ou chuva), garantindo a cor e resistência do produto. • Os produtos deverão ter as laterais arredondadas em seu acabamento. • Os parafusos utilizados no produto devem ser fixados para que não se soltem facilmente, visando à segurança do usuário. • Os materiais utilizados no processo de fabricação dos produtos deverão possibilitar a reciclagem após o término da vida útil. GARANTIA • Mínima de um ano a partir da data de entrega, contra defeitos de fabricação e pigmentação/coloração de peças.</w:t>
            </w:r>
          </w:p>
          <w:p w14:paraId="458E7D75">
            <w:pPr>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Padrão FND</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94489">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2ADC03C5">
            <w:pPr>
              <w:jc w:val="center"/>
              <w:rPr>
                <w:rFonts w:hint="default" w:ascii="Arial" w:hAnsi="Arial" w:eastAsia="LiberationSerif-Bold" w:cs="Arial"/>
                <w:bCs/>
                <w:sz w:val="17"/>
                <w:szCs w:val="17"/>
                <w:lang w:eastAsia="zh-CN"/>
              </w:rPr>
            </w:pPr>
            <w:r>
              <w:rPr>
                <w:rFonts w:hint="default" w:ascii="Arial" w:hAnsi="Arial" w:cs="Arial"/>
                <w:sz w:val="17"/>
                <w:szCs w:val="17"/>
              </w:rPr>
              <w:t>08</w:t>
            </w:r>
          </w:p>
        </w:tc>
        <w:tc>
          <w:tcPr>
            <w:tcW w:w="1215" w:type="dxa"/>
            <w:tcBorders>
              <w:top w:val="single" w:color="000000" w:sz="4" w:space="0"/>
              <w:left w:val="single" w:color="000000" w:sz="4" w:space="0"/>
              <w:bottom w:val="single" w:color="000000" w:sz="4" w:space="0"/>
              <w:right w:val="single" w:color="000000" w:sz="4" w:space="0"/>
            </w:tcBorders>
          </w:tcPr>
          <w:p w14:paraId="6E688F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8EAF9B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2D6DA4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05ED919">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50A6">
            <w:pPr>
              <w:spacing w:after="0" w:line="240" w:lineRule="auto"/>
              <w:jc w:val="center"/>
              <w:rPr>
                <w:rFonts w:hint="default" w:ascii="Arial" w:hAnsi="Arial" w:cs="Arial"/>
                <w:sz w:val="17"/>
                <w:szCs w:val="17"/>
                <w:lang w:val="pt-BR"/>
              </w:rPr>
            </w:pPr>
            <w:r>
              <w:rPr>
                <w:rFonts w:hint="default" w:ascii="Arial" w:hAnsi="Arial" w:cs="Arial"/>
                <w:sz w:val="17"/>
                <w:szCs w:val="17"/>
                <w:lang w:val="pt-BR"/>
              </w:rPr>
              <w:t>10</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5D126">
            <w:pPr>
              <w:contextualSpacing/>
              <w:jc w:val="both"/>
              <w:rPr>
                <w:rFonts w:hint="default" w:ascii="Arial" w:hAnsi="Arial" w:cs="Arial"/>
                <w:b w:val="0"/>
                <w:bCs/>
                <w:sz w:val="17"/>
                <w:szCs w:val="17"/>
              </w:rPr>
            </w:pPr>
            <w:r>
              <w:rPr>
                <w:rFonts w:hint="default" w:ascii="Arial" w:hAnsi="Arial" w:cs="Arial"/>
                <w:b w:val="0"/>
                <w:bCs/>
                <w:sz w:val="17"/>
                <w:szCs w:val="17"/>
              </w:rPr>
              <w:t>TÚNEL LÚDICO</w:t>
            </w:r>
            <w:r>
              <w:rPr>
                <w:rFonts w:hint="default" w:ascii="Arial" w:hAnsi="Arial" w:cs="Arial"/>
                <w:b w:val="0"/>
                <w:bCs/>
                <w:sz w:val="17"/>
                <w:szCs w:val="17"/>
                <w:lang w:val="pt-BR"/>
              </w:rPr>
              <w:t xml:space="preserve"> - </w:t>
            </w:r>
            <w:r>
              <w:rPr>
                <w:rFonts w:hint="default" w:ascii="Arial" w:hAnsi="Arial" w:cs="Arial"/>
                <w:b w:val="0"/>
                <w:bCs/>
                <w:sz w:val="17"/>
                <w:szCs w:val="17"/>
              </w:rPr>
              <w:t>DESCRIÇÃO • Túnel lúdico para crianças a partir de três anos. Figura 40: túnel lúdico  LOCAL • Playground e pátio coberto. DIMENSÕES E TOLERÂNCIAS • Largura: 870 mm; • Altura mínima: 870 mm; • Comprimento: 2140 mm; • Tolerância: ±10% (dez por cento). CARACTERÍSTICAS • Selo do INMETRO. • Peças multicoloridas. • Não tóxico. • Túnel em estrutura curva. • Mínimo de três módulos auto encaixáveis vazados para visualização interna e com possibilidades de expansão. • Duas estruturas curvas que funcionam como entrada e saída. Polietileno pelo processo de rotomoldagem, composto com aditivo antiestático e aditivo anti-UV que protejam contra raios solares e desbotamento provocado pelo tempo (sol e/ou chuva), garantindo a cor e a resistência do produto. • O túnel deverá apresentar diversos formatos. • Os produtos deverão ter as laterais arredondadas em seu acabamento. • Os parafusos utilizados para encaixe dos módulos devem ser fixos para que não se soltem facilmente, visando segurança dos usuários. • Os materiais utilizados no processo de fabricação dos produtos deverão possibilitar a reciclagem após o término da vida útil. GARANTIA • Mínima de um ano a partir da data de entrega, contra defeitos de fabricação e pigmentação/coloração de peças.</w:t>
            </w:r>
          </w:p>
          <w:p w14:paraId="7E372C00">
            <w:pPr>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37FE">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07185881">
            <w:pPr>
              <w:jc w:val="center"/>
              <w:rPr>
                <w:rFonts w:hint="default" w:ascii="Arial" w:hAnsi="Arial" w:eastAsia="LiberationSerif-Bold" w:cs="Arial"/>
                <w:bCs/>
                <w:sz w:val="17"/>
                <w:szCs w:val="17"/>
                <w:lang w:eastAsia="zh-CN"/>
              </w:rPr>
            </w:pPr>
            <w:r>
              <w:rPr>
                <w:rFonts w:hint="default" w:ascii="Arial" w:hAnsi="Arial" w:cs="Arial"/>
                <w:sz w:val="17"/>
                <w:szCs w:val="17"/>
              </w:rPr>
              <w:t>08</w:t>
            </w:r>
          </w:p>
        </w:tc>
        <w:tc>
          <w:tcPr>
            <w:tcW w:w="1215" w:type="dxa"/>
            <w:tcBorders>
              <w:top w:val="single" w:color="000000" w:sz="4" w:space="0"/>
              <w:left w:val="single" w:color="000000" w:sz="4" w:space="0"/>
              <w:bottom w:val="single" w:color="000000" w:sz="4" w:space="0"/>
              <w:right w:val="single" w:color="000000" w:sz="4" w:space="0"/>
            </w:tcBorders>
          </w:tcPr>
          <w:p w14:paraId="383DBC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A58FCB4">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351F3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4C9CCE">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F6DB8">
            <w:pPr>
              <w:spacing w:after="0" w:line="240" w:lineRule="auto"/>
              <w:jc w:val="center"/>
              <w:rPr>
                <w:rFonts w:hint="default" w:ascii="Arial" w:hAnsi="Arial" w:cs="Arial"/>
                <w:sz w:val="17"/>
                <w:szCs w:val="17"/>
                <w:lang w:val="pt-BR"/>
              </w:rPr>
            </w:pPr>
            <w:r>
              <w:rPr>
                <w:rFonts w:hint="default" w:ascii="Arial" w:hAnsi="Arial" w:cs="Arial"/>
                <w:sz w:val="17"/>
                <w:szCs w:val="17"/>
                <w:lang w:val="pt-BR"/>
              </w:rPr>
              <w:t>11</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72D21">
            <w:pPr>
              <w:contextualSpacing/>
              <w:jc w:val="both"/>
              <w:rPr>
                <w:rFonts w:hint="default" w:ascii="Arial" w:hAnsi="Arial" w:cs="Arial"/>
                <w:b w:val="0"/>
                <w:bCs/>
                <w:sz w:val="17"/>
                <w:szCs w:val="17"/>
              </w:rPr>
            </w:pPr>
            <w:r>
              <w:rPr>
                <w:rFonts w:hint="default" w:ascii="Arial" w:hAnsi="Arial" w:cs="Arial"/>
                <w:b w:val="0"/>
                <w:bCs/>
                <w:sz w:val="17"/>
                <w:szCs w:val="17"/>
              </w:rPr>
              <w:t>CONJUNTO DE GOLS DESMONTÁVEIS</w:t>
            </w:r>
            <w:r>
              <w:rPr>
                <w:rFonts w:hint="default" w:ascii="Arial" w:hAnsi="Arial" w:cs="Arial"/>
                <w:b w:val="0"/>
                <w:bCs/>
                <w:sz w:val="17"/>
                <w:szCs w:val="17"/>
                <w:lang w:val="pt-BR"/>
              </w:rPr>
              <w:t xml:space="preserve"> - </w:t>
            </w:r>
            <w:r>
              <w:rPr>
                <w:rFonts w:hint="default" w:ascii="Arial" w:hAnsi="Arial" w:cs="Arial"/>
                <w:b w:val="0"/>
                <w:bCs/>
                <w:sz w:val="17"/>
                <w:szCs w:val="17"/>
              </w:rPr>
              <w:t>Kit formado por dois gols desmontáveis e duas bolas para crianças a partir de três anos.  gols desmontáveis  LOCAL • Playground. DIMENSÕES E TOLERÂNCIAS Gol: • Largura: 820 mm; • Altura: 930 mm; • Comprimento: 1240 mm; • Tolerância: ±10% (dez por cento). Bolas: • Diâmetro da bola: 210 mm (8”); • Tolerância: ±5% (cinco por cento). CARACTERÍSTICAS • Selo do INMETRO. • Peças multicoloridas. Cada gol será composto por duas traves verticais, dois travessões e uma rede para fechamento na parte posterior do gol. • Laterais inteiriças ou com partes vazadas. • Traves desmontáveis. • Rede confeccionada 100% polietileno (nylon) virgem de alta densidade, na cor branca. • A rede deverá ser em corda trançada de monofilamento com fio de, no mínimo, 2,5 mm de espessura e malha 5 x 5 cm, para evitar a passagem da cabeça da criança. • Produto deverá ser fabricado em polietileno pelo processo de rotomoldagem, composto com aditivo antiestático e aditivo anti-UV que protejam contra raios solares e desbotamento provocado pelo tempo (sol e/ou chuva), garantindo a cor e a resistência dos produtos. • Os produtos deverão ter os cantos arredondados em seu acabamento. • Os materiais utilizados no processo de fabricação dos produtos deverão possibilitar a reciclagem após o término da vida útil. GARANTIA • Mínima de um ano a partir da data de entrega, contra defeitos de fabricação e pigmentação/coloração de peças.</w:t>
            </w:r>
          </w:p>
          <w:p w14:paraId="556DA4E8">
            <w:pPr>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91266">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3267CC02">
            <w:pPr>
              <w:jc w:val="center"/>
              <w:rPr>
                <w:rFonts w:hint="default" w:ascii="Arial" w:hAnsi="Arial" w:eastAsia="LiberationSerif-Bold" w:cs="Arial"/>
                <w:bCs/>
                <w:sz w:val="17"/>
                <w:szCs w:val="17"/>
                <w:lang w:eastAsia="zh-CN"/>
              </w:rPr>
            </w:pPr>
            <w:r>
              <w:rPr>
                <w:rFonts w:hint="default" w:ascii="Arial" w:hAnsi="Arial" w:cs="Arial"/>
                <w:sz w:val="17"/>
                <w:szCs w:val="17"/>
              </w:rPr>
              <w:t>08</w:t>
            </w:r>
          </w:p>
        </w:tc>
        <w:tc>
          <w:tcPr>
            <w:tcW w:w="1215" w:type="dxa"/>
            <w:tcBorders>
              <w:top w:val="single" w:color="000000" w:sz="4" w:space="0"/>
              <w:left w:val="single" w:color="000000" w:sz="4" w:space="0"/>
              <w:bottom w:val="single" w:color="000000" w:sz="4" w:space="0"/>
              <w:right w:val="single" w:color="000000" w:sz="4" w:space="0"/>
            </w:tcBorders>
          </w:tcPr>
          <w:p w14:paraId="30EF6B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087AA9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9451C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C5857D">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1CA08">
            <w:pPr>
              <w:spacing w:after="0" w:line="240" w:lineRule="auto"/>
              <w:jc w:val="center"/>
              <w:rPr>
                <w:rFonts w:hint="default" w:ascii="Arial" w:hAnsi="Arial" w:cs="Arial"/>
                <w:sz w:val="17"/>
                <w:szCs w:val="17"/>
                <w:lang w:val="pt-BR"/>
              </w:rPr>
            </w:pPr>
            <w:r>
              <w:rPr>
                <w:rFonts w:hint="default" w:ascii="Arial" w:hAnsi="Arial" w:cs="Arial"/>
                <w:sz w:val="17"/>
                <w:szCs w:val="17"/>
                <w:lang w:val="pt-BR"/>
              </w:rPr>
              <w:t>12</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DD66">
            <w:pPr>
              <w:contextualSpacing/>
              <w:jc w:val="both"/>
              <w:rPr>
                <w:rFonts w:hint="default" w:ascii="Arial" w:hAnsi="Arial" w:cs="Arial"/>
                <w:b w:val="0"/>
                <w:bCs/>
                <w:sz w:val="17"/>
                <w:szCs w:val="17"/>
              </w:rPr>
            </w:pPr>
            <w:r>
              <w:rPr>
                <w:rFonts w:hint="default" w:ascii="Arial" w:hAnsi="Arial" w:cs="Arial"/>
                <w:b w:val="0"/>
                <w:bCs/>
                <w:sz w:val="17"/>
                <w:szCs w:val="17"/>
              </w:rPr>
              <w:t>EQUIPAMENTO</w:t>
            </w:r>
            <w:r>
              <w:rPr>
                <w:rFonts w:hint="default" w:ascii="Arial" w:hAnsi="Arial" w:cs="Arial"/>
                <w:b w:val="0"/>
                <w:bCs/>
                <w:sz w:val="17"/>
                <w:szCs w:val="17"/>
                <w:lang w:val="pt-BR"/>
              </w:rPr>
              <w:t xml:space="preserve"> </w:t>
            </w:r>
            <w:r>
              <w:rPr>
                <w:rFonts w:hint="default" w:ascii="Arial" w:hAnsi="Arial" w:cs="Arial"/>
                <w:b w:val="0"/>
                <w:bCs/>
                <w:sz w:val="17"/>
                <w:szCs w:val="17"/>
              </w:rPr>
              <w:t>DE PSCICOMOTRICIDADE PISCINA DE BOLINHA</w:t>
            </w:r>
            <w:r>
              <w:rPr>
                <w:rFonts w:hint="default" w:ascii="Arial" w:hAnsi="Arial" w:cs="Arial"/>
                <w:b w:val="0"/>
                <w:bCs/>
                <w:sz w:val="17"/>
                <w:szCs w:val="17"/>
                <w:lang w:val="pt-BR"/>
              </w:rPr>
              <w:t xml:space="preserve"> - </w:t>
            </w:r>
            <w:r>
              <w:rPr>
                <w:rFonts w:hint="default" w:ascii="Arial" w:hAnsi="Arial" w:cs="Arial"/>
                <w:b w:val="0"/>
                <w:bCs/>
                <w:sz w:val="17"/>
                <w:szCs w:val="17"/>
              </w:rPr>
              <w:t>Piscina feita em material macio, livre de quinas. Pode ser utilizada como piscina de bolinhas ou com outros brinquedos. Capacidade para aproximadamente 200 bolinhas, que acompanham o produto. Tem por objetivo proporcionar o estímulo da percepção sensorial e visual, ao brincar com as bolinhas. piscina de bolinha LOCAL • Sala multiuso. DIMENSÕES E TOLERÂNCIAS • Diâmetro interno: 1100 mm; • Diâmetro externo: 1300 mm; • Largura das laterais: 200 mm; • Altura das laterais: 300 mm; • Espessura do fundo: 30 mm; • Tolerância: ±10% (dez por cento). CARACTERÍSTICAS • Preenchimento em espuma de densidade mínima 28 e máxima 33; • Revestimento em courvin; • Produto impermeável; • Peças multicoloridas; • Não tóxico. 36 GARANTIA • Mínima de seis meses a partir da data de entrega, contra defeitos de fabricação e desgaste ou desprendimento de componentes.</w:t>
            </w:r>
          </w:p>
          <w:p w14:paraId="2FC574CB">
            <w:pPr>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CE407">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2A4914BD">
            <w:pPr>
              <w:jc w:val="center"/>
              <w:rPr>
                <w:rFonts w:hint="default" w:ascii="Arial" w:hAnsi="Arial" w:eastAsia="LiberationSerif-Bold" w:cs="Arial"/>
                <w:bCs/>
                <w:sz w:val="17"/>
                <w:szCs w:val="17"/>
                <w:lang w:eastAsia="zh-CN"/>
              </w:rPr>
            </w:pPr>
            <w:r>
              <w:rPr>
                <w:rFonts w:hint="default" w:ascii="Arial" w:hAnsi="Arial" w:cs="Arial"/>
                <w:sz w:val="17"/>
                <w:szCs w:val="17"/>
              </w:rPr>
              <w:t>08</w:t>
            </w:r>
          </w:p>
        </w:tc>
        <w:tc>
          <w:tcPr>
            <w:tcW w:w="1215" w:type="dxa"/>
            <w:tcBorders>
              <w:top w:val="single" w:color="000000" w:sz="4" w:space="0"/>
              <w:left w:val="single" w:color="000000" w:sz="4" w:space="0"/>
              <w:bottom w:val="single" w:color="000000" w:sz="4" w:space="0"/>
              <w:right w:val="single" w:color="000000" w:sz="4" w:space="0"/>
            </w:tcBorders>
          </w:tcPr>
          <w:p w14:paraId="779ADE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3E07A1D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05BEE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64C3C6">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30FDA">
            <w:pPr>
              <w:spacing w:after="0" w:line="240" w:lineRule="auto"/>
              <w:jc w:val="center"/>
              <w:rPr>
                <w:rFonts w:hint="default" w:ascii="Arial" w:hAnsi="Arial" w:cs="Arial"/>
                <w:sz w:val="17"/>
                <w:szCs w:val="17"/>
                <w:lang w:val="pt-BR"/>
              </w:rPr>
            </w:pPr>
            <w:r>
              <w:rPr>
                <w:rFonts w:hint="default" w:ascii="Arial" w:hAnsi="Arial" w:cs="Arial"/>
                <w:sz w:val="17"/>
                <w:szCs w:val="17"/>
                <w:lang w:val="pt-BR"/>
              </w:rPr>
              <w:t>13</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D03D">
            <w:pPr>
              <w:contextualSpacing/>
              <w:jc w:val="both"/>
              <w:rPr>
                <w:rFonts w:hint="default" w:ascii="Arial" w:hAnsi="Arial" w:cs="Arial"/>
                <w:b w:val="0"/>
                <w:bCs/>
                <w:sz w:val="17"/>
                <w:szCs w:val="17"/>
              </w:rPr>
            </w:pPr>
            <w:r>
              <w:rPr>
                <w:rFonts w:hint="default" w:ascii="Arial" w:hAnsi="Arial" w:cs="Arial"/>
                <w:b w:val="0"/>
                <w:bCs/>
                <w:sz w:val="17"/>
                <w:szCs w:val="17"/>
              </w:rPr>
              <w:t>PLAYGROUD</w:t>
            </w:r>
            <w:r>
              <w:rPr>
                <w:rFonts w:hint="default" w:ascii="Arial" w:hAnsi="Arial" w:cs="Arial"/>
                <w:b w:val="0"/>
                <w:bCs/>
                <w:sz w:val="17"/>
                <w:szCs w:val="17"/>
                <w:lang w:val="pt-BR"/>
              </w:rPr>
              <w:t xml:space="preserve"> - </w:t>
            </w:r>
            <w:r>
              <w:rPr>
                <w:rFonts w:hint="default" w:ascii="Arial" w:hAnsi="Arial" w:cs="Arial"/>
                <w:b w:val="0"/>
                <w:bCs/>
                <w:sz w:val="17"/>
                <w:szCs w:val="17"/>
              </w:rPr>
              <w:t>Playground para crianças a partir de dois anos. playground  LOCAL • Playground. DIMENSÕES E TOLERÂNCIAS • Largura: 3400 mm; • Altura: 2100 mm; • Comprimento: 3500 mm; • Tolerância: ±10% (dez por cento). CARACTERÍSTICAS • Selo do INMETRO. • Peças multicoloridas. • Não tóxico. • Módulos com telhado e paredes em diferentes formatos. • Rampa de escalada de acesso, com apoio para os pés e orifícios/furos que permitam a subida da criança com segurança. • Um escorregador tubo com sustentação. • Dois escorregadores pequenos, com rampa contínua ou ondulada, que devem obedecer a inclinação estabelecida em norma vigente. 112 • Jogo da memória ou jogo da velha interativo de nove faces, montado na lateral inferior. • Entradas e saídas na parte inferior, exceto na lateral em que for montado o jogo interativo. • Produto deverá ser fabricado em polietileno pelo processo de rotomoldagem, composto com aditivo antiestático e aditivo anti-UV que protejam contra raios solares e desbotamento provocado pelo tempo (sol e/ou chuva), garantindo a cor e a resistência do produto. • Os produtos deverão ter as laterais arredondadas em seu acabamento. • Os materiais utilizados no processo de fabricação dos produtos deverão possibilitar a reciclagem após o término da vida útil. GARANTIA • Mínima de um ano a partir da data de entrega, contra defeitos de fabricação e pigmentação/coloração de peças.</w:t>
            </w:r>
          </w:p>
          <w:p w14:paraId="4BE3DFC4">
            <w:pPr>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Padrão FNDE</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D120">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2475773D">
            <w:pPr>
              <w:jc w:val="center"/>
              <w:rPr>
                <w:rFonts w:hint="default" w:ascii="Arial" w:hAnsi="Arial" w:eastAsia="LiberationSerif-Bold" w:cs="Arial"/>
                <w:bCs/>
                <w:sz w:val="17"/>
                <w:szCs w:val="17"/>
                <w:lang w:eastAsia="zh-CN"/>
              </w:rPr>
            </w:pPr>
            <w:r>
              <w:rPr>
                <w:rFonts w:hint="default" w:ascii="Arial" w:hAnsi="Arial" w:cs="Arial"/>
                <w:sz w:val="17"/>
                <w:szCs w:val="17"/>
              </w:rPr>
              <w:t>08</w:t>
            </w:r>
          </w:p>
        </w:tc>
        <w:tc>
          <w:tcPr>
            <w:tcW w:w="1215" w:type="dxa"/>
            <w:tcBorders>
              <w:top w:val="single" w:color="000000" w:sz="4" w:space="0"/>
              <w:left w:val="single" w:color="000000" w:sz="4" w:space="0"/>
              <w:bottom w:val="single" w:color="000000" w:sz="4" w:space="0"/>
              <w:right w:val="single" w:color="000000" w:sz="4" w:space="0"/>
            </w:tcBorders>
          </w:tcPr>
          <w:p w14:paraId="781707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65F5685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441AA8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5252F9">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00CCF">
            <w:pPr>
              <w:spacing w:after="0" w:line="240" w:lineRule="auto"/>
              <w:jc w:val="center"/>
              <w:rPr>
                <w:rFonts w:hint="default" w:ascii="Arial" w:hAnsi="Arial" w:cs="Arial"/>
                <w:sz w:val="17"/>
                <w:szCs w:val="17"/>
                <w:lang w:val="pt-BR"/>
              </w:rPr>
            </w:pPr>
            <w:r>
              <w:rPr>
                <w:rFonts w:hint="default" w:ascii="Arial" w:hAnsi="Arial" w:cs="Arial"/>
                <w:sz w:val="17"/>
                <w:szCs w:val="17"/>
                <w:lang w:val="pt-BR"/>
              </w:rPr>
              <w:t>14</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6E367">
            <w:pPr>
              <w:contextualSpacing/>
              <w:jc w:val="both"/>
              <w:rPr>
                <w:rFonts w:hint="default" w:ascii="Arial" w:hAnsi="Arial" w:cs="Arial"/>
                <w:b w:val="0"/>
                <w:bCs/>
                <w:sz w:val="17"/>
                <w:szCs w:val="17"/>
              </w:rPr>
            </w:pPr>
            <w:r>
              <w:rPr>
                <w:rFonts w:hint="default" w:ascii="Arial" w:hAnsi="Arial" w:cs="Arial"/>
                <w:b w:val="0"/>
                <w:bCs/>
                <w:sz w:val="17"/>
                <w:szCs w:val="17"/>
              </w:rPr>
              <w:t>MESA DE PEBOLIM (TOTÓ)</w:t>
            </w:r>
            <w:r>
              <w:rPr>
                <w:rFonts w:hint="default" w:ascii="Arial" w:hAnsi="Arial" w:cs="Arial"/>
                <w:b w:val="0"/>
                <w:bCs/>
                <w:sz w:val="17"/>
                <w:szCs w:val="17"/>
                <w:lang w:val="pt-BR"/>
              </w:rPr>
              <w:t xml:space="preserve"> - </w:t>
            </w:r>
            <w:r>
              <w:rPr>
                <w:rFonts w:hint="default" w:ascii="Arial" w:hAnsi="Arial" w:cs="Arial"/>
                <w:b w:val="0"/>
                <w:bCs/>
                <w:sz w:val="17"/>
                <w:szCs w:val="17"/>
              </w:rPr>
              <w:t>Material da extrutura: Madeira Maciça</w:t>
            </w:r>
          </w:p>
          <w:p w14:paraId="53592D5C">
            <w:pPr>
              <w:contextualSpacing/>
              <w:jc w:val="both"/>
              <w:rPr>
                <w:rFonts w:hint="default" w:ascii="Arial" w:hAnsi="Arial" w:cs="Arial"/>
                <w:b w:val="0"/>
                <w:bCs/>
                <w:sz w:val="17"/>
                <w:szCs w:val="17"/>
              </w:rPr>
            </w:pPr>
            <w:r>
              <w:rPr>
                <w:rFonts w:hint="default" w:ascii="Arial" w:hAnsi="Arial" w:cs="Arial"/>
                <w:b w:val="0"/>
                <w:bCs/>
                <w:sz w:val="17"/>
                <w:szCs w:val="17"/>
              </w:rPr>
              <w:t>Quantidades de Bolas: 05 unidades</w:t>
            </w:r>
          </w:p>
          <w:p w14:paraId="5A24AED1">
            <w:pPr>
              <w:contextualSpacing/>
              <w:jc w:val="both"/>
              <w:rPr>
                <w:rFonts w:hint="default" w:ascii="Arial" w:hAnsi="Arial" w:cs="Arial"/>
                <w:b w:val="0"/>
                <w:bCs/>
                <w:sz w:val="17"/>
                <w:szCs w:val="17"/>
              </w:rPr>
            </w:pPr>
            <w:r>
              <w:rPr>
                <w:rFonts w:hint="default" w:ascii="Arial" w:hAnsi="Arial" w:cs="Arial"/>
                <w:b w:val="0"/>
                <w:bCs/>
                <w:sz w:val="17"/>
                <w:szCs w:val="17"/>
              </w:rPr>
              <w:t>Material dos bonecos: Alumínio</w:t>
            </w:r>
          </w:p>
          <w:p w14:paraId="3B743F02">
            <w:pPr>
              <w:contextualSpacing/>
              <w:jc w:val="both"/>
              <w:rPr>
                <w:rFonts w:hint="default" w:ascii="Arial" w:hAnsi="Arial" w:cs="Arial"/>
                <w:b w:val="0"/>
                <w:bCs/>
                <w:sz w:val="17"/>
                <w:szCs w:val="17"/>
              </w:rPr>
            </w:pPr>
            <w:r>
              <w:rPr>
                <w:rFonts w:hint="default" w:ascii="Arial" w:hAnsi="Arial" w:cs="Arial"/>
                <w:b w:val="0"/>
                <w:bCs/>
                <w:sz w:val="17"/>
                <w:szCs w:val="17"/>
              </w:rPr>
              <w:t>Material dos varões: Ferro</w:t>
            </w:r>
          </w:p>
          <w:p w14:paraId="604C8747">
            <w:pPr>
              <w:contextualSpacing/>
              <w:jc w:val="both"/>
              <w:rPr>
                <w:rFonts w:hint="default" w:ascii="Arial" w:hAnsi="Arial" w:cs="Arial"/>
                <w:b w:val="0"/>
                <w:bCs/>
                <w:sz w:val="17"/>
                <w:szCs w:val="17"/>
              </w:rPr>
            </w:pPr>
            <w:r>
              <w:rPr>
                <w:rFonts w:hint="default" w:ascii="Arial" w:hAnsi="Arial" w:cs="Arial"/>
                <w:b w:val="0"/>
                <w:bCs/>
                <w:sz w:val="17"/>
                <w:szCs w:val="17"/>
              </w:rPr>
              <w:t>Tipo de Pintura: Epoxi</w:t>
            </w:r>
          </w:p>
          <w:p w14:paraId="2DB7835A">
            <w:pPr>
              <w:contextualSpacing/>
              <w:jc w:val="both"/>
              <w:rPr>
                <w:rFonts w:hint="default" w:ascii="Arial" w:hAnsi="Arial" w:cs="Arial"/>
                <w:b w:val="0"/>
                <w:bCs/>
                <w:sz w:val="17"/>
                <w:szCs w:val="17"/>
              </w:rPr>
            </w:pPr>
            <w:r>
              <w:rPr>
                <w:rFonts w:hint="default" w:ascii="Arial" w:hAnsi="Arial" w:cs="Arial"/>
                <w:b w:val="0"/>
                <w:bCs/>
                <w:sz w:val="17"/>
                <w:szCs w:val="17"/>
              </w:rPr>
              <w:t>Medidas aproximadas: Caixote 1,39 x 0,84 x 0,43 m</w:t>
            </w:r>
          </w:p>
          <w:p w14:paraId="00BFD8B5">
            <w:pPr>
              <w:contextualSpacing/>
              <w:jc w:val="both"/>
              <w:rPr>
                <w:rFonts w:hint="default" w:ascii="Arial" w:hAnsi="Arial" w:cs="Arial"/>
                <w:b w:val="0"/>
                <w:bCs/>
                <w:sz w:val="17"/>
                <w:szCs w:val="17"/>
              </w:rPr>
            </w:pPr>
            <w:r>
              <w:rPr>
                <w:rFonts w:hint="default" w:ascii="Arial" w:hAnsi="Arial" w:cs="Arial"/>
                <w:b w:val="0"/>
                <w:bCs/>
                <w:sz w:val="17"/>
                <w:szCs w:val="17"/>
              </w:rPr>
              <w:t>Mesa montada – 1,41 x 1 x 0,94 m</w:t>
            </w:r>
          </w:p>
          <w:p w14:paraId="2DADF3C8">
            <w:pPr>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Peso Aproximado: entre 60 e 70 kg.</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FEF19">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35656086">
            <w:pPr>
              <w:jc w:val="center"/>
              <w:rPr>
                <w:rFonts w:hint="default" w:ascii="Arial" w:hAnsi="Arial" w:eastAsia="LiberationSerif-Bold" w:cs="Arial"/>
                <w:bCs/>
                <w:sz w:val="17"/>
                <w:szCs w:val="17"/>
                <w:lang w:eastAsia="zh-CN"/>
              </w:rPr>
            </w:pPr>
            <w:r>
              <w:rPr>
                <w:rFonts w:hint="default" w:ascii="Arial" w:hAnsi="Arial" w:cs="Arial"/>
                <w:sz w:val="17"/>
                <w:szCs w:val="17"/>
              </w:rPr>
              <w:t>10</w:t>
            </w:r>
          </w:p>
        </w:tc>
        <w:tc>
          <w:tcPr>
            <w:tcW w:w="1215" w:type="dxa"/>
            <w:tcBorders>
              <w:top w:val="single" w:color="000000" w:sz="4" w:space="0"/>
              <w:left w:val="single" w:color="000000" w:sz="4" w:space="0"/>
              <w:bottom w:val="single" w:color="000000" w:sz="4" w:space="0"/>
              <w:right w:val="single" w:color="000000" w:sz="4" w:space="0"/>
            </w:tcBorders>
          </w:tcPr>
          <w:p w14:paraId="59EC29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7C35311E">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530707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2E0C7E">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CF35C">
            <w:pPr>
              <w:spacing w:after="0" w:line="240" w:lineRule="auto"/>
              <w:jc w:val="center"/>
              <w:rPr>
                <w:rFonts w:hint="default" w:ascii="Arial" w:hAnsi="Arial" w:cs="Arial"/>
                <w:sz w:val="17"/>
                <w:szCs w:val="17"/>
                <w:lang w:val="pt-BR"/>
              </w:rPr>
            </w:pPr>
            <w:r>
              <w:rPr>
                <w:rFonts w:hint="default" w:ascii="Arial" w:hAnsi="Arial" w:cs="Arial"/>
                <w:sz w:val="17"/>
                <w:szCs w:val="17"/>
                <w:lang w:val="pt-BR"/>
              </w:rPr>
              <w:t>15</w:t>
            </w:r>
          </w:p>
        </w:tc>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2DEF3">
            <w:pPr>
              <w:contextualSpacing/>
              <w:jc w:val="both"/>
              <w:rPr>
                <w:rFonts w:hint="default" w:ascii="Arial" w:hAnsi="Arial" w:cs="Arial"/>
                <w:b w:val="0"/>
                <w:bCs/>
                <w:sz w:val="17"/>
                <w:szCs w:val="17"/>
              </w:rPr>
            </w:pPr>
            <w:r>
              <w:rPr>
                <w:rFonts w:hint="default" w:ascii="Arial" w:hAnsi="Arial" w:cs="Arial"/>
                <w:b w:val="0"/>
                <w:bCs/>
                <w:sz w:val="17"/>
                <w:szCs w:val="17"/>
              </w:rPr>
              <w:t>MESA DE TENIS (PING PONG)</w:t>
            </w:r>
            <w:r>
              <w:rPr>
                <w:rFonts w:hint="default" w:ascii="Arial" w:hAnsi="Arial" w:cs="Arial"/>
                <w:b w:val="0"/>
                <w:bCs/>
                <w:sz w:val="17"/>
                <w:szCs w:val="17"/>
                <w:lang w:val="pt-BR"/>
              </w:rPr>
              <w:t xml:space="preserve"> - </w:t>
            </w:r>
            <w:r>
              <w:rPr>
                <w:rFonts w:hint="default" w:ascii="Arial" w:hAnsi="Arial" w:cs="Arial"/>
                <w:b w:val="0"/>
                <w:bCs/>
                <w:sz w:val="17"/>
                <w:szCs w:val="17"/>
              </w:rPr>
              <w:t>Material do Tampo – MDF 15mm com pintura em Prime Azul</w:t>
            </w:r>
          </w:p>
          <w:p w14:paraId="0DA6C413">
            <w:pPr>
              <w:contextualSpacing/>
              <w:jc w:val="both"/>
              <w:rPr>
                <w:rFonts w:hint="default" w:ascii="Arial" w:hAnsi="Arial" w:cs="Arial"/>
                <w:b w:val="0"/>
                <w:bCs/>
                <w:sz w:val="17"/>
                <w:szCs w:val="17"/>
              </w:rPr>
            </w:pPr>
            <w:r>
              <w:rPr>
                <w:rFonts w:hint="default" w:ascii="Arial" w:hAnsi="Arial" w:cs="Arial"/>
                <w:b w:val="0"/>
                <w:bCs/>
                <w:sz w:val="17"/>
                <w:szCs w:val="17"/>
              </w:rPr>
              <w:t>Formato Retangular – 2,74 x 1,5 x 0,76 m</w:t>
            </w:r>
          </w:p>
          <w:p w14:paraId="40E367CC">
            <w:pPr>
              <w:contextualSpacing/>
              <w:jc w:val="both"/>
              <w:rPr>
                <w:rFonts w:hint="default" w:ascii="Arial" w:hAnsi="Arial" w:cs="Arial"/>
                <w:b w:val="0"/>
                <w:bCs/>
                <w:sz w:val="17"/>
                <w:szCs w:val="17"/>
              </w:rPr>
            </w:pPr>
            <w:r>
              <w:rPr>
                <w:rFonts w:hint="default" w:ascii="Arial" w:hAnsi="Arial" w:cs="Arial"/>
                <w:b w:val="0"/>
                <w:bCs/>
                <w:sz w:val="17"/>
                <w:szCs w:val="17"/>
              </w:rPr>
              <w:t>Peso Aproximado de 60 a 75 kg</w:t>
            </w:r>
          </w:p>
          <w:p w14:paraId="6E4B2B47">
            <w:pPr>
              <w:contextualSpacing/>
              <w:jc w:val="both"/>
              <w:rPr>
                <w:rFonts w:hint="default" w:ascii="Arial" w:hAnsi="Arial" w:cs="Arial"/>
                <w:b w:val="0"/>
                <w:bCs/>
                <w:sz w:val="17"/>
                <w:szCs w:val="17"/>
              </w:rPr>
            </w:pPr>
            <w:r>
              <w:rPr>
                <w:rFonts w:hint="default" w:ascii="Arial" w:hAnsi="Arial" w:cs="Arial"/>
                <w:b w:val="0"/>
                <w:bCs/>
                <w:sz w:val="17"/>
                <w:szCs w:val="17"/>
              </w:rPr>
              <w:t>Pés em madeira maciça</w:t>
            </w:r>
          </w:p>
          <w:p w14:paraId="5918BC3C">
            <w:pPr>
              <w:contextualSpacing/>
              <w:jc w:val="both"/>
              <w:rPr>
                <w:rFonts w:hint="default" w:ascii="Arial" w:hAnsi="Arial" w:cs="Arial"/>
                <w:b w:val="0"/>
                <w:bCs/>
                <w:sz w:val="17"/>
                <w:szCs w:val="17"/>
              </w:rPr>
            </w:pPr>
            <w:r>
              <w:rPr>
                <w:rFonts w:hint="default" w:ascii="Arial" w:hAnsi="Arial" w:cs="Arial"/>
                <w:b w:val="0"/>
                <w:bCs/>
                <w:sz w:val="17"/>
                <w:szCs w:val="17"/>
              </w:rPr>
              <w:t>02 raquetes com os lados revestidos de borracha</w:t>
            </w:r>
          </w:p>
          <w:p w14:paraId="2D98D9BC">
            <w:pPr>
              <w:contextualSpacing/>
              <w:jc w:val="both"/>
              <w:rPr>
                <w:rFonts w:hint="default" w:ascii="Arial" w:hAnsi="Arial" w:cs="Arial"/>
                <w:b w:val="0"/>
                <w:bCs/>
                <w:sz w:val="17"/>
                <w:szCs w:val="17"/>
              </w:rPr>
            </w:pPr>
            <w:r>
              <w:rPr>
                <w:rFonts w:hint="default" w:ascii="Arial" w:hAnsi="Arial" w:cs="Arial"/>
                <w:b w:val="0"/>
                <w:bCs/>
                <w:sz w:val="17"/>
                <w:szCs w:val="17"/>
              </w:rPr>
              <w:t>03 bolas brancas</w:t>
            </w:r>
          </w:p>
          <w:p w14:paraId="03D6B91D">
            <w:pPr>
              <w:contextualSpacing/>
              <w:jc w:val="both"/>
              <w:rPr>
                <w:rFonts w:hint="default" w:ascii="Arial" w:hAnsi="Arial" w:cs="Arial"/>
                <w:b w:val="0"/>
                <w:bCs/>
                <w:sz w:val="17"/>
                <w:szCs w:val="17"/>
              </w:rPr>
            </w:pPr>
            <w:r>
              <w:rPr>
                <w:rFonts w:hint="default" w:ascii="Arial" w:hAnsi="Arial" w:cs="Arial"/>
                <w:b w:val="0"/>
                <w:bCs/>
                <w:sz w:val="17"/>
                <w:szCs w:val="17"/>
              </w:rPr>
              <w:t>02 Suportes de Rede</w:t>
            </w:r>
          </w:p>
          <w:p w14:paraId="6DE5821A">
            <w:pPr>
              <w:contextualSpacing/>
              <w:jc w:val="both"/>
              <w:rPr>
                <w:rFonts w:hint="default" w:ascii="Arial" w:hAnsi="Arial" w:cs="Arial"/>
                <w:b w:val="0"/>
                <w:bCs/>
                <w:sz w:val="17"/>
                <w:szCs w:val="17"/>
              </w:rPr>
            </w:pPr>
            <w:r>
              <w:rPr>
                <w:rFonts w:hint="default" w:ascii="Arial" w:hAnsi="Arial" w:cs="Arial"/>
                <w:b w:val="0"/>
                <w:bCs/>
                <w:sz w:val="17"/>
                <w:szCs w:val="17"/>
              </w:rPr>
              <w:t>01 Rede em Nylon</w:t>
            </w:r>
          </w:p>
          <w:p w14:paraId="56C7AB5D">
            <w:pPr>
              <w:jc w:val="both"/>
              <w:rPr>
                <w:rFonts w:hint="default" w:ascii="Arial" w:hAnsi="Arial" w:eastAsia="LiberationSerif-Bold" w:cs="Arial"/>
                <w:b w:val="0"/>
                <w:bCs/>
                <w:sz w:val="17"/>
                <w:szCs w:val="17"/>
                <w:lang w:val="pt-BR" w:eastAsia="zh-CN"/>
              </w:rPr>
            </w:pPr>
            <w:r>
              <w:rPr>
                <w:rFonts w:hint="default" w:ascii="Arial" w:hAnsi="Arial" w:cs="Arial"/>
                <w:b w:val="0"/>
                <w:bCs/>
                <w:sz w:val="17"/>
                <w:szCs w:val="17"/>
              </w:rPr>
              <w:t>OBS: medidas para mesa tamanho Oficial.</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FD0FD">
            <w:pPr>
              <w:jc w:val="center"/>
              <w:rPr>
                <w:rFonts w:hint="default" w:ascii="Arial" w:hAnsi="Arial" w:eastAsia="LiberationSerif-Bold" w:cs="Arial"/>
                <w:bCs/>
                <w:sz w:val="17"/>
                <w:szCs w:val="17"/>
                <w:lang w:eastAsia="zh-CN"/>
              </w:rPr>
            </w:pPr>
            <w:r>
              <w:rPr>
                <w:rFonts w:hint="default" w:ascii="Arial" w:hAnsi="Arial" w:cs="Arial"/>
                <w:sz w:val="17"/>
                <w:szCs w:val="17"/>
              </w:rPr>
              <w:t>UNID</w:t>
            </w:r>
          </w:p>
        </w:tc>
        <w:tc>
          <w:tcPr>
            <w:tcW w:w="630" w:type="dxa"/>
            <w:tcBorders>
              <w:top w:val="single" w:color="000000" w:sz="4" w:space="0"/>
              <w:left w:val="single" w:color="000000" w:sz="4" w:space="0"/>
              <w:bottom w:val="single" w:color="000000" w:sz="4" w:space="0"/>
              <w:right w:val="single" w:color="000000" w:sz="4" w:space="0"/>
            </w:tcBorders>
            <w:vAlign w:val="center"/>
          </w:tcPr>
          <w:p w14:paraId="4CB04187">
            <w:pPr>
              <w:jc w:val="center"/>
              <w:rPr>
                <w:rFonts w:hint="default" w:ascii="Arial" w:hAnsi="Arial" w:eastAsia="LiberationSerif-Bold" w:cs="Arial"/>
                <w:bCs/>
                <w:sz w:val="17"/>
                <w:szCs w:val="17"/>
                <w:lang w:eastAsia="zh-CN"/>
              </w:rPr>
            </w:pPr>
            <w:r>
              <w:rPr>
                <w:rFonts w:hint="default" w:ascii="Arial" w:hAnsi="Arial" w:cs="Arial"/>
                <w:sz w:val="17"/>
                <w:szCs w:val="17"/>
              </w:rPr>
              <w:t>10</w:t>
            </w:r>
          </w:p>
        </w:tc>
        <w:tc>
          <w:tcPr>
            <w:tcW w:w="1215" w:type="dxa"/>
            <w:tcBorders>
              <w:top w:val="single" w:color="000000" w:sz="4" w:space="0"/>
              <w:left w:val="single" w:color="000000" w:sz="4" w:space="0"/>
              <w:bottom w:val="single" w:color="000000" w:sz="4" w:space="0"/>
              <w:right w:val="single" w:color="000000" w:sz="4" w:space="0"/>
            </w:tcBorders>
          </w:tcPr>
          <w:p w14:paraId="3873A3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629E8AB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1F3D85B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AEAACE2">
        <w:tblPrEx>
          <w:tblCellMar>
            <w:top w:w="0" w:type="dxa"/>
            <w:left w:w="108" w:type="dxa"/>
            <w:bottom w:w="0" w:type="dxa"/>
            <w:right w:w="108" w:type="dxa"/>
          </w:tblCellMar>
        </w:tblPrEx>
        <w:trPr>
          <w:trHeight w:val="285" w:hRule="atLeast"/>
          <w:jc w:val="center"/>
        </w:trPr>
        <w:tc>
          <w:tcPr>
            <w:tcW w:w="810" w:type="dxa"/>
            <w:tcBorders>
              <w:top w:val="single" w:color="000000" w:sz="4" w:space="0"/>
              <w:left w:val="single" w:color="000000" w:sz="4" w:space="0"/>
              <w:bottom w:val="single" w:color="000000" w:sz="4" w:space="0"/>
              <w:right w:val="single" w:color="000000" w:sz="4" w:space="0"/>
            </w:tcBorders>
            <w:shd w:val="clear" w:color="auto" w:fill="auto"/>
          </w:tcPr>
          <w:p w14:paraId="028B9FE6">
            <w:pPr>
              <w:spacing w:after="0" w:line="240" w:lineRule="auto"/>
              <w:ind w:left="0" w:leftChars="0" w:firstLine="0" w:firstLineChars="0"/>
              <w:jc w:val="both"/>
              <w:rPr>
                <w:rFonts w:hint="default" w:ascii="Arial" w:hAnsi="Arial" w:cs="Arial"/>
                <w:sz w:val="17"/>
                <w:szCs w:val="17"/>
              </w:rPr>
            </w:pPr>
          </w:p>
        </w:tc>
        <w:tc>
          <w:tcPr>
            <w:tcW w:w="4560" w:type="dxa"/>
            <w:tcBorders>
              <w:top w:val="single" w:color="000000" w:sz="4" w:space="0"/>
              <w:left w:val="single" w:color="000000" w:sz="4" w:space="0"/>
              <w:bottom w:val="single" w:color="000000" w:sz="4" w:space="0"/>
              <w:right w:val="single" w:color="000000" w:sz="4" w:space="0"/>
            </w:tcBorders>
            <w:shd w:val="clear" w:color="auto" w:fill="auto"/>
          </w:tcPr>
          <w:p w14:paraId="4A09A0BE">
            <w:pPr>
              <w:spacing w:after="0" w:line="240" w:lineRule="auto"/>
              <w:ind w:left="0" w:leftChars="0" w:firstLine="0" w:firstLineChars="0"/>
              <w:jc w:val="both"/>
              <w:rPr>
                <w:rFonts w:hint="default" w:ascii="Arial" w:hAnsi="Arial" w:cs="Arial"/>
                <w:b w:val="0"/>
                <w:bCs/>
                <w:color w:val="000000" w:themeColor="text1"/>
                <w:sz w:val="17"/>
                <w:szCs w:val="17"/>
                <w:shd w:val="clear" w:color="auto" w:fill="FFFFFF"/>
                <w14:textFill>
                  <w14:solidFill>
                    <w14:schemeClr w14:val="tx1"/>
                  </w14:solidFill>
                </w14:textFill>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218A8C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630" w:type="dxa"/>
            <w:tcBorders>
              <w:top w:val="single" w:color="000000" w:sz="4" w:space="0"/>
              <w:left w:val="single" w:color="000000" w:sz="4" w:space="0"/>
              <w:bottom w:val="single" w:color="000000" w:sz="4" w:space="0"/>
              <w:right w:val="single" w:color="000000" w:sz="4" w:space="0"/>
            </w:tcBorders>
          </w:tcPr>
          <w:p w14:paraId="1CCE1E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tcPr>
          <w:p w14:paraId="34EBB4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80" w:type="dxa"/>
            <w:tcBorders>
              <w:top w:val="single" w:color="000000" w:sz="4" w:space="0"/>
              <w:left w:val="single" w:color="000000" w:sz="4" w:space="0"/>
              <w:bottom w:val="single" w:color="000000" w:sz="4" w:space="0"/>
              <w:right w:val="single" w:color="000000" w:sz="4" w:space="0"/>
            </w:tcBorders>
          </w:tcPr>
          <w:p w14:paraId="405BEA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380" w:type="dxa"/>
            <w:tcBorders>
              <w:top w:val="single" w:color="000000" w:sz="4" w:space="0"/>
              <w:left w:val="single" w:color="000000" w:sz="4" w:space="0"/>
              <w:bottom w:val="single" w:color="000000" w:sz="4" w:space="0"/>
              <w:right w:val="single" w:color="000000" w:sz="4" w:space="0"/>
            </w:tcBorders>
          </w:tcPr>
          <w:p w14:paraId="0DC8CF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6D7F9A5">
      <w:pPr>
        <w:spacing w:line="276" w:lineRule="auto"/>
        <w:rPr>
          <w:rFonts w:ascii="Arial" w:hAnsi="Arial" w:cs="Arial"/>
          <w:sz w:val="18"/>
          <w:szCs w:val="18"/>
        </w:rPr>
      </w:pPr>
    </w:p>
    <w:p w14:paraId="0A6951A5">
      <w:pPr>
        <w:pStyle w:val="221"/>
        <w:numPr>
          <w:ilvl w:val="1"/>
          <w:numId w:val="23"/>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tbl>
      <w:tblPr>
        <w:tblStyle w:val="5"/>
        <w:tblpPr w:leftFromText="180" w:rightFromText="180" w:vertAnchor="text" w:horzAnchor="page" w:tblpXSpec="center" w:tblpY="278"/>
        <w:tblOverlap w:val="never"/>
        <w:tblW w:w="8549" w:type="dxa"/>
        <w:jc w:val="center"/>
        <w:tblLayout w:type="fixed"/>
        <w:tblCellMar>
          <w:top w:w="0" w:type="dxa"/>
          <w:left w:w="108" w:type="dxa"/>
          <w:bottom w:w="0" w:type="dxa"/>
          <w:right w:w="108" w:type="dxa"/>
        </w:tblCellMar>
      </w:tblPr>
      <w:tblGrid>
        <w:gridCol w:w="759"/>
        <w:gridCol w:w="4001"/>
        <w:gridCol w:w="675"/>
        <w:gridCol w:w="737"/>
        <w:gridCol w:w="2377"/>
      </w:tblGrid>
      <w:tr w14:paraId="7953ED32">
        <w:tblPrEx>
          <w:tblCellMar>
            <w:top w:w="0" w:type="dxa"/>
            <w:left w:w="108" w:type="dxa"/>
            <w:bottom w:w="0" w:type="dxa"/>
            <w:right w:w="108" w:type="dxa"/>
          </w:tblCellMar>
        </w:tblPrEx>
        <w:trPr>
          <w:trHeight w:val="376"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059DC0FB">
            <w:pPr>
              <w:spacing w:after="0" w:line="240" w:lineRule="auto"/>
              <w:ind w:left="0" w:leftChars="0" w:firstLine="0" w:firstLineChars="0"/>
              <w:jc w:val="center"/>
              <w:rPr>
                <w:rFonts w:hint="default" w:ascii="Arial" w:hAnsi="Arial" w:cs="Arial"/>
                <w:b w:val="0"/>
                <w:bCs/>
                <w:sz w:val="16"/>
                <w:szCs w:val="16"/>
              </w:rPr>
            </w:pPr>
            <w:r>
              <w:rPr>
                <w:rFonts w:hint="default" w:ascii="Arial" w:hAnsi="Arial" w:cs="Arial"/>
                <w:b w:val="0"/>
                <w:bCs/>
                <w:sz w:val="16"/>
                <w:szCs w:val="16"/>
              </w:rPr>
              <w:t>Item</w:t>
            </w:r>
          </w:p>
        </w:tc>
        <w:tc>
          <w:tcPr>
            <w:tcW w:w="4001" w:type="dxa"/>
            <w:tcBorders>
              <w:top w:val="single" w:color="000000" w:sz="4" w:space="0"/>
              <w:left w:val="single" w:color="000000" w:sz="4" w:space="0"/>
              <w:bottom w:val="single" w:color="000000" w:sz="4" w:space="0"/>
              <w:right w:val="single" w:color="000000" w:sz="4" w:space="0"/>
            </w:tcBorders>
            <w:shd w:val="clear" w:color="auto" w:fill="auto"/>
          </w:tcPr>
          <w:p w14:paraId="4D4AA437">
            <w:pPr>
              <w:spacing w:after="0" w:line="240" w:lineRule="auto"/>
              <w:ind w:left="0" w:leftChars="0" w:firstLine="0" w:firstLineChars="0"/>
              <w:jc w:val="center"/>
              <w:rPr>
                <w:rFonts w:hint="default" w:ascii="Arial" w:hAnsi="Arial" w:cs="Arial"/>
                <w:b w:val="0"/>
                <w:bCs/>
                <w:sz w:val="16"/>
                <w:szCs w:val="16"/>
              </w:rPr>
            </w:pPr>
            <w:r>
              <w:rPr>
                <w:rFonts w:hint="default" w:ascii="Arial" w:hAnsi="Arial" w:cs="Arial"/>
                <w:b w:val="0"/>
                <w:bCs/>
                <w:sz w:val="16"/>
                <w:szCs w:val="16"/>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tcPr>
          <w:p w14:paraId="35848205">
            <w:pPr>
              <w:tabs>
                <w:tab w:val="left" w:pos="480"/>
              </w:tabs>
              <w:spacing w:after="0" w:line="240" w:lineRule="auto"/>
              <w:ind w:left="-240" w:leftChars="-100" w:firstLine="0" w:firstLineChars="0"/>
              <w:jc w:val="right"/>
              <w:rPr>
                <w:rFonts w:hint="default" w:ascii="Arial" w:hAnsi="Arial" w:cs="Arial"/>
                <w:b w:val="0"/>
                <w:bCs/>
                <w:sz w:val="16"/>
                <w:szCs w:val="16"/>
              </w:rPr>
            </w:pPr>
            <w:r>
              <w:rPr>
                <w:rFonts w:hint="default" w:ascii="Arial" w:hAnsi="Arial" w:cs="Arial"/>
                <w:b w:val="0"/>
                <w:bCs/>
                <w:sz w:val="16"/>
                <w:szCs w:val="16"/>
              </w:rPr>
              <w:t>UND</w:t>
            </w:r>
          </w:p>
        </w:tc>
        <w:tc>
          <w:tcPr>
            <w:tcW w:w="737" w:type="dxa"/>
            <w:tcBorders>
              <w:top w:val="single" w:color="000000" w:sz="4" w:space="0"/>
              <w:left w:val="single" w:color="000000" w:sz="4" w:space="0"/>
              <w:bottom w:val="single" w:color="000000" w:sz="4" w:space="0"/>
              <w:right w:val="single" w:color="000000" w:sz="4" w:space="0"/>
            </w:tcBorders>
          </w:tcPr>
          <w:p w14:paraId="484E4797">
            <w:pPr>
              <w:spacing w:after="0" w:line="240" w:lineRule="auto"/>
              <w:ind w:left="0" w:leftChars="0" w:firstLine="0" w:firstLineChars="0"/>
              <w:jc w:val="center"/>
              <w:rPr>
                <w:rFonts w:hint="default" w:ascii="Arial" w:hAnsi="Arial" w:cs="Arial"/>
                <w:b w:val="0"/>
                <w:bCs/>
                <w:sz w:val="16"/>
                <w:szCs w:val="16"/>
              </w:rPr>
            </w:pPr>
            <w:r>
              <w:rPr>
                <w:rFonts w:hint="default" w:ascii="Arial" w:hAnsi="Arial" w:cs="Arial"/>
                <w:b w:val="0"/>
                <w:bCs/>
                <w:sz w:val="16"/>
                <w:szCs w:val="16"/>
              </w:rPr>
              <w:t>QTD</w:t>
            </w:r>
          </w:p>
        </w:tc>
        <w:tc>
          <w:tcPr>
            <w:tcW w:w="2377" w:type="dxa"/>
            <w:tcBorders>
              <w:top w:val="single" w:color="000000" w:sz="4" w:space="0"/>
              <w:left w:val="single" w:color="000000" w:sz="4" w:space="0"/>
              <w:bottom w:val="single" w:color="000000" w:sz="4" w:space="0"/>
              <w:right w:val="single" w:color="000000" w:sz="4" w:space="0"/>
            </w:tcBorders>
            <w:vAlign w:val="center"/>
          </w:tcPr>
          <w:p w14:paraId="4A2A9E02">
            <w:pPr>
              <w:pStyle w:val="15"/>
              <w:pageBreakBefore w:val="0"/>
              <w:kinsoku/>
              <w:wordWrap/>
              <w:overflowPunct/>
              <w:topLinePunct w:val="0"/>
              <w:autoSpaceDE/>
              <w:autoSpaceDN/>
              <w:bidi w:val="0"/>
              <w:snapToGrid/>
              <w:spacing w:beforeAutospacing="0" w:afterAutospacing="0" w:line="360" w:lineRule="auto"/>
              <w:ind w:left="0" w:leftChars="0" w:right="0" w:rightChars="0" w:firstLine="0" w:firstLineChars="0"/>
              <w:contextualSpacing/>
              <w:jc w:val="center"/>
              <w:rPr>
                <w:rFonts w:hint="default" w:ascii="Arial" w:hAnsi="Arial" w:cs="Arial"/>
                <w:b w:val="0"/>
                <w:bCs/>
                <w:sz w:val="16"/>
                <w:szCs w:val="16"/>
                <w:lang w:val="pt-BR"/>
              </w:rPr>
            </w:pPr>
            <w:r>
              <w:rPr>
                <w:rFonts w:hint="default" w:ascii="Arial" w:hAnsi="Arial" w:cs="Arial"/>
                <w:b w:val="0"/>
                <w:bCs/>
                <w:sz w:val="16"/>
                <w:szCs w:val="16"/>
              </w:rPr>
              <w:t>QUANTITATIVO MÍNIMO</w:t>
            </w:r>
          </w:p>
        </w:tc>
      </w:tr>
      <w:tr w14:paraId="14061AE1">
        <w:tblPrEx>
          <w:tblCellMar>
            <w:top w:w="0" w:type="dxa"/>
            <w:left w:w="108" w:type="dxa"/>
            <w:bottom w:w="0" w:type="dxa"/>
            <w:right w:w="108" w:type="dxa"/>
          </w:tblCellMar>
        </w:tblPrEx>
        <w:trPr>
          <w:trHeight w:val="330"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4DC26">
            <w:pPr>
              <w:pStyle w:val="221"/>
              <w:numPr>
                <w:ilvl w:val="0"/>
                <w:numId w:val="0"/>
              </w:num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01</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16154">
            <w:pPr>
              <w:contextualSpacing/>
              <w:jc w:val="both"/>
              <w:rPr>
                <w:rFonts w:hint="default" w:ascii="Arial" w:hAnsi="Arial" w:cs="Arial"/>
                <w:b w:val="0"/>
                <w:bCs/>
                <w:color w:val="000000" w:themeColor="text1"/>
                <w:sz w:val="16"/>
                <w:szCs w:val="16"/>
                <w:shd w:val="clear" w:color="auto" w:fill="FFFFFF"/>
                <w:lang w:val="pt-BR"/>
                <w14:textFill>
                  <w14:solidFill>
                    <w14:schemeClr w14:val="tx1"/>
                  </w14:solidFill>
                </w14:textFill>
              </w:rPr>
            </w:pPr>
            <w:r>
              <w:rPr>
                <w:rFonts w:hint="default" w:ascii="Arial" w:hAnsi="Arial" w:cs="Arial"/>
                <w:b w:val="0"/>
                <w:bCs/>
                <w:sz w:val="16"/>
                <w:szCs w:val="16"/>
              </w:rPr>
              <w:t>CAMA ESCOLAR EMPILHÁVEL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37AAF">
            <w:pPr>
              <w:jc w:val="center"/>
              <w:rPr>
                <w:rFonts w:hint="default" w:ascii="Arial" w:hAnsi="Arial" w:cs="Arial"/>
                <w:b w:val="0"/>
                <w:bCs/>
                <w:color w:val="000000" w:themeColor="text1"/>
                <w:sz w:val="16"/>
                <w:szCs w:val="16"/>
                <w:lang w:val="pt-BR"/>
                <w14:textFill>
                  <w14:solidFill>
                    <w14:schemeClr w14:val="tx1"/>
                  </w14:solidFill>
                </w14:textFill>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74242AC0">
            <w:pPr>
              <w:jc w:val="center"/>
              <w:rPr>
                <w:rFonts w:hint="default" w:ascii="Arial" w:hAnsi="Arial" w:cs="Arial"/>
                <w:b w:val="0"/>
                <w:bCs/>
                <w:color w:val="000000" w:themeColor="text1"/>
                <w:sz w:val="16"/>
                <w:szCs w:val="16"/>
                <w:lang w:val="pt-BR"/>
                <w14:textFill>
                  <w14:solidFill>
                    <w14:schemeClr w14:val="tx1"/>
                  </w14:solidFill>
                </w14:textFill>
              </w:rPr>
            </w:pPr>
            <w:r>
              <w:rPr>
                <w:rFonts w:hint="default" w:ascii="Arial" w:hAnsi="Arial" w:cs="Arial"/>
                <w:b w:val="0"/>
                <w:bCs/>
                <w:sz w:val="16"/>
                <w:szCs w:val="16"/>
              </w:rPr>
              <w:t>1000</w:t>
            </w:r>
          </w:p>
        </w:tc>
        <w:tc>
          <w:tcPr>
            <w:tcW w:w="2377" w:type="dxa"/>
            <w:tcBorders>
              <w:top w:val="single" w:color="000000" w:sz="4" w:space="0"/>
              <w:left w:val="single" w:color="000000" w:sz="4" w:space="0"/>
              <w:bottom w:val="single" w:color="000000" w:sz="4" w:space="0"/>
              <w:right w:val="single" w:color="000000" w:sz="4" w:space="0"/>
            </w:tcBorders>
            <w:vAlign w:val="center"/>
          </w:tcPr>
          <w:p w14:paraId="047FE0FE">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300</w:t>
            </w:r>
          </w:p>
        </w:tc>
      </w:tr>
      <w:tr w14:paraId="2AF77D1C">
        <w:tblPrEx>
          <w:tblCellMar>
            <w:top w:w="0" w:type="dxa"/>
            <w:left w:w="108" w:type="dxa"/>
            <w:bottom w:w="0" w:type="dxa"/>
            <w:right w:w="108" w:type="dxa"/>
          </w:tblCellMar>
        </w:tblPrEx>
        <w:trPr>
          <w:trHeight w:val="390"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C10A5">
            <w:pPr>
              <w:pStyle w:val="221"/>
              <w:numPr>
                <w:ilvl w:val="0"/>
                <w:numId w:val="0"/>
              </w:num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02</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AC322">
            <w:pPr>
              <w:contextualSpacing/>
              <w:jc w:val="both"/>
              <w:rPr>
                <w:rFonts w:hint="default" w:ascii="Arial" w:hAnsi="Arial" w:cs="Arial"/>
                <w:b w:val="0"/>
                <w:bCs/>
                <w:sz w:val="16"/>
                <w:szCs w:val="16"/>
                <w:lang w:val="pt-BR"/>
              </w:rPr>
            </w:pPr>
            <w:r>
              <w:rPr>
                <w:rFonts w:hint="default" w:ascii="Arial" w:hAnsi="Arial" w:cs="Arial"/>
                <w:b w:val="0"/>
                <w:bCs/>
                <w:sz w:val="16"/>
                <w:szCs w:val="16"/>
              </w:rPr>
              <w:t>BERÇO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9565C">
            <w:pPr>
              <w:jc w:val="center"/>
              <w:rPr>
                <w:rFonts w:hint="default" w:ascii="Arial" w:hAnsi="Arial" w:cs="Arial"/>
                <w:b w:val="0"/>
                <w:bCs/>
                <w:sz w:val="16"/>
                <w:szCs w:val="16"/>
                <w:lang w:val="pt-BR"/>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1E89BCF1">
            <w:pPr>
              <w:jc w:val="center"/>
              <w:rPr>
                <w:rFonts w:hint="default" w:ascii="Arial" w:hAnsi="Arial" w:cs="Arial"/>
                <w:b w:val="0"/>
                <w:bCs/>
                <w:sz w:val="16"/>
                <w:szCs w:val="16"/>
                <w:lang w:val="pt-BR"/>
              </w:rPr>
            </w:pPr>
            <w:r>
              <w:rPr>
                <w:rFonts w:hint="default" w:ascii="Arial" w:hAnsi="Arial" w:cs="Arial"/>
                <w:b w:val="0"/>
                <w:bCs/>
                <w:sz w:val="16"/>
                <w:szCs w:val="16"/>
              </w:rPr>
              <w:t>53</w:t>
            </w:r>
          </w:p>
        </w:tc>
        <w:tc>
          <w:tcPr>
            <w:tcW w:w="2377" w:type="dxa"/>
            <w:tcBorders>
              <w:top w:val="single" w:color="000000" w:sz="4" w:space="0"/>
              <w:left w:val="single" w:color="000000" w:sz="4" w:space="0"/>
              <w:bottom w:val="single" w:color="000000" w:sz="4" w:space="0"/>
              <w:right w:val="single" w:color="000000" w:sz="4" w:space="0"/>
            </w:tcBorders>
            <w:vAlign w:val="center"/>
          </w:tcPr>
          <w:p w14:paraId="5EF2974F">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26</w:t>
            </w:r>
          </w:p>
        </w:tc>
      </w:tr>
      <w:tr w14:paraId="7BA932B9">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881A1">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03</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62D50">
            <w:pPr>
              <w:contextualSpacing/>
              <w:jc w:val="both"/>
              <w:rPr>
                <w:rFonts w:hint="default" w:ascii="Arial" w:hAnsi="Arial" w:cs="Arial"/>
                <w:b w:val="0"/>
                <w:bCs/>
                <w:color w:val="000000" w:themeColor="text1"/>
                <w:sz w:val="16"/>
                <w:szCs w:val="16"/>
                <w:shd w:val="clear" w:color="auto" w:fill="FFFFFF"/>
                <w:lang w:val="pt-BR"/>
                <w14:textFill>
                  <w14:solidFill>
                    <w14:schemeClr w14:val="tx1"/>
                  </w14:solidFill>
                </w14:textFill>
              </w:rPr>
            </w:pPr>
            <w:r>
              <w:rPr>
                <w:rFonts w:hint="default" w:ascii="Arial" w:hAnsi="Arial" w:cs="Arial"/>
                <w:b w:val="0"/>
                <w:bCs/>
                <w:sz w:val="16"/>
                <w:szCs w:val="16"/>
              </w:rPr>
              <w:t>COLCHONETE</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D0AF9">
            <w:pPr>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5C1BDC92">
            <w:pPr>
              <w:jc w:val="center"/>
              <w:rPr>
                <w:rFonts w:hint="default" w:ascii="Arial" w:hAnsi="Arial" w:cs="Arial"/>
                <w:b w:val="0"/>
                <w:bCs/>
                <w:color w:val="000000" w:themeColor="text1"/>
                <w:sz w:val="16"/>
                <w:szCs w:val="16"/>
                <w:lang w:val="pt-BR"/>
                <w14:textFill>
                  <w14:solidFill>
                    <w14:schemeClr w14:val="tx1"/>
                  </w14:solidFill>
                </w14:textFill>
              </w:rPr>
            </w:pPr>
            <w:r>
              <w:rPr>
                <w:rFonts w:hint="default" w:ascii="Arial" w:hAnsi="Arial" w:cs="Arial"/>
                <w:b w:val="0"/>
                <w:bCs/>
                <w:sz w:val="16"/>
                <w:szCs w:val="16"/>
              </w:rPr>
              <w:t>200</w:t>
            </w:r>
          </w:p>
        </w:tc>
        <w:tc>
          <w:tcPr>
            <w:tcW w:w="2377" w:type="dxa"/>
            <w:tcBorders>
              <w:top w:val="single" w:color="000000" w:sz="4" w:space="0"/>
              <w:left w:val="single" w:color="000000" w:sz="4" w:space="0"/>
              <w:bottom w:val="single" w:color="000000" w:sz="4" w:space="0"/>
              <w:right w:val="single" w:color="000000" w:sz="4" w:space="0"/>
            </w:tcBorders>
            <w:vAlign w:val="center"/>
          </w:tcPr>
          <w:p w14:paraId="07D162F8">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100</w:t>
            </w:r>
          </w:p>
        </w:tc>
      </w:tr>
      <w:tr w14:paraId="4EFC3491">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C0ECB">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04</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F93E7">
            <w:pPr>
              <w:contextualSpacing/>
              <w:jc w:val="both"/>
              <w:rPr>
                <w:rFonts w:hint="default" w:ascii="Arial" w:hAnsi="Arial" w:eastAsia="LiberationSerif-Bold" w:cs="Arial"/>
                <w:b w:val="0"/>
                <w:bCs/>
                <w:sz w:val="16"/>
                <w:szCs w:val="16"/>
                <w:lang w:eastAsia="zh-CN"/>
              </w:rPr>
            </w:pPr>
            <w:r>
              <w:rPr>
                <w:rStyle w:val="7"/>
                <w:rFonts w:hint="default" w:ascii="Arial" w:hAnsi="Arial" w:cs="Arial"/>
                <w:b w:val="0"/>
                <w:bCs/>
                <w:sz w:val="16"/>
                <w:szCs w:val="16"/>
              </w:rPr>
              <w:t>CONJUNTO DE REFEITÓRIO</w:t>
            </w:r>
            <w:r>
              <w:rPr>
                <w:rFonts w:hint="default" w:ascii="Arial" w:hAnsi="Arial" w:cs="Arial"/>
                <w:b w:val="0"/>
                <w:bCs/>
                <w:sz w:val="16"/>
                <w:szCs w:val="16"/>
              </w:rPr>
              <w:t> – </w:t>
            </w:r>
            <w:r>
              <w:rPr>
                <w:rStyle w:val="7"/>
                <w:rFonts w:hint="default" w:ascii="Arial" w:hAnsi="Arial" w:cs="Arial"/>
                <w:b w:val="0"/>
                <w:bCs/>
                <w:sz w:val="16"/>
                <w:szCs w:val="16"/>
              </w:rPr>
              <w:t>MBR-02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A21B8">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6B7DC6EF">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20</w:t>
            </w:r>
          </w:p>
        </w:tc>
        <w:tc>
          <w:tcPr>
            <w:tcW w:w="2377" w:type="dxa"/>
            <w:tcBorders>
              <w:top w:val="single" w:color="000000" w:sz="4" w:space="0"/>
              <w:left w:val="single" w:color="000000" w:sz="4" w:space="0"/>
              <w:bottom w:val="single" w:color="000000" w:sz="4" w:space="0"/>
              <w:right w:val="single" w:color="000000" w:sz="4" w:space="0"/>
            </w:tcBorders>
            <w:vAlign w:val="center"/>
          </w:tcPr>
          <w:p w14:paraId="44145628">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10</w:t>
            </w:r>
          </w:p>
        </w:tc>
      </w:tr>
      <w:tr w14:paraId="76E04C45">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4CF21">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05</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412A8">
            <w:pPr>
              <w:contextualSpacing/>
              <w:jc w:val="both"/>
              <w:rPr>
                <w:rFonts w:hint="default" w:ascii="Arial" w:hAnsi="Arial" w:eastAsia="LiberationSerif-Bold" w:cs="Arial"/>
                <w:b w:val="0"/>
                <w:bCs/>
                <w:sz w:val="16"/>
                <w:szCs w:val="16"/>
                <w:lang w:eastAsia="zh-CN"/>
              </w:rPr>
            </w:pPr>
            <w:r>
              <w:rPr>
                <w:rFonts w:hint="default" w:ascii="Arial" w:hAnsi="Arial" w:eastAsia="Times New Roman" w:cs="Arial"/>
                <w:b w:val="0"/>
                <w:bCs/>
                <w:color w:val="00000A"/>
                <w:sz w:val="16"/>
                <w:szCs w:val="16"/>
                <w:lang w:eastAsia="pt-BR"/>
              </w:rPr>
              <w:t>CONJUNTO DE REFEITÓRIO – MBR-03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6DD07">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1C825E85">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20</w:t>
            </w:r>
          </w:p>
        </w:tc>
        <w:tc>
          <w:tcPr>
            <w:tcW w:w="2377" w:type="dxa"/>
            <w:tcBorders>
              <w:top w:val="single" w:color="000000" w:sz="4" w:space="0"/>
              <w:left w:val="single" w:color="000000" w:sz="4" w:space="0"/>
              <w:bottom w:val="single" w:color="000000" w:sz="4" w:space="0"/>
              <w:right w:val="single" w:color="000000" w:sz="4" w:space="0"/>
            </w:tcBorders>
            <w:vAlign w:val="center"/>
          </w:tcPr>
          <w:p w14:paraId="71DD52B9">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10</w:t>
            </w:r>
          </w:p>
        </w:tc>
      </w:tr>
      <w:tr w14:paraId="0BC4B834">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E82D1">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06</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0477E">
            <w:pPr>
              <w:contextualSpacing/>
              <w:jc w:val="both"/>
              <w:rPr>
                <w:rFonts w:hint="default" w:ascii="Arial" w:hAnsi="Arial" w:eastAsia="LiberationSerif-Bold" w:cs="Arial"/>
                <w:b w:val="0"/>
                <w:bCs/>
                <w:sz w:val="16"/>
                <w:szCs w:val="16"/>
                <w:lang w:eastAsia="zh-CN"/>
              </w:rPr>
            </w:pPr>
            <w:r>
              <w:rPr>
                <w:rFonts w:hint="default" w:ascii="Arial" w:hAnsi="Arial" w:cs="Arial"/>
                <w:b w:val="0"/>
                <w:bCs/>
                <w:sz w:val="16"/>
                <w:szCs w:val="16"/>
              </w:rPr>
              <w:t>COJUNTO PROFESSOR</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C865">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7221FFF0">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95</w:t>
            </w:r>
          </w:p>
        </w:tc>
        <w:tc>
          <w:tcPr>
            <w:tcW w:w="2377" w:type="dxa"/>
            <w:tcBorders>
              <w:top w:val="single" w:color="000000" w:sz="4" w:space="0"/>
              <w:left w:val="single" w:color="000000" w:sz="4" w:space="0"/>
              <w:bottom w:val="single" w:color="000000" w:sz="4" w:space="0"/>
              <w:right w:val="single" w:color="000000" w:sz="4" w:space="0"/>
            </w:tcBorders>
            <w:vAlign w:val="center"/>
          </w:tcPr>
          <w:p w14:paraId="01AC684E">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47</w:t>
            </w:r>
          </w:p>
        </w:tc>
      </w:tr>
      <w:tr w14:paraId="7CFBED86">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7E084">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07</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47B5E">
            <w:pPr>
              <w:spacing w:before="28" w:after="28" w:line="276" w:lineRule="auto"/>
              <w:rPr>
                <w:rFonts w:hint="default" w:ascii="Arial" w:hAnsi="Arial" w:eastAsia="LiberationSerif-Bold" w:cs="Arial"/>
                <w:b w:val="0"/>
                <w:bCs/>
                <w:sz w:val="16"/>
                <w:szCs w:val="16"/>
                <w:lang w:eastAsia="zh-CN"/>
              </w:rPr>
            </w:pPr>
            <w:r>
              <w:rPr>
                <w:rFonts w:hint="default" w:ascii="Arial" w:hAnsi="Arial" w:cs="Arial"/>
                <w:b w:val="0"/>
                <w:bCs/>
                <w:sz w:val="16"/>
                <w:szCs w:val="16"/>
              </w:rPr>
              <w:t>CARRINHO DE BEBÊ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B4DFC">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UND</w:t>
            </w:r>
          </w:p>
        </w:tc>
        <w:tc>
          <w:tcPr>
            <w:tcW w:w="737" w:type="dxa"/>
            <w:tcBorders>
              <w:top w:val="single" w:color="000000" w:sz="4" w:space="0"/>
              <w:left w:val="single" w:color="000000" w:sz="4" w:space="0"/>
              <w:bottom w:val="single" w:color="000000" w:sz="4" w:space="0"/>
              <w:right w:val="single" w:color="000000" w:sz="4" w:space="0"/>
            </w:tcBorders>
            <w:vAlign w:val="center"/>
          </w:tcPr>
          <w:p w14:paraId="383B66B3">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36</w:t>
            </w:r>
          </w:p>
        </w:tc>
        <w:tc>
          <w:tcPr>
            <w:tcW w:w="2377" w:type="dxa"/>
            <w:tcBorders>
              <w:top w:val="single" w:color="000000" w:sz="4" w:space="0"/>
              <w:left w:val="single" w:color="000000" w:sz="4" w:space="0"/>
              <w:bottom w:val="single" w:color="000000" w:sz="4" w:space="0"/>
              <w:right w:val="single" w:color="000000" w:sz="4" w:space="0"/>
            </w:tcBorders>
            <w:vAlign w:val="center"/>
          </w:tcPr>
          <w:p w14:paraId="6E93E564">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18</w:t>
            </w:r>
          </w:p>
        </w:tc>
      </w:tr>
      <w:tr w14:paraId="6BA9FC42">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72A7A">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08</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1C119">
            <w:pPr>
              <w:contextualSpacing/>
              <w:jc w:val="both"/>
              <w:rPr>
                <w:rFonts w:hint="default" w:ascii="Arial" w:hAnsi="Arial" w:eastAsia="LiberationSerif-Bold" w:cs="Arial"/>
                <w:b w:val="0"/>
                <w:bCs/>
                <w:sz w:val="16"/>
                <w:szCs w:val="16"/>
                <w:lang w:eastAsia="zh-CN"/>
              </w:rPr>
            </w:pPr>
            <w:r>
              <w:rPr>
                <w:rFonts w:hint="default" w:ascii="Arial" w:hAnsi="Arial" w:cs="Arial"/>
                <w:b w:val="0"/>
                <w:bCs/>
                <w:sz w:val="16"/>
                <w:szCs w:val="16"/>
              </w:rPr>
              <w:t>TATAME</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21F0">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0B90D1D4">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500</w:t>
            </w:r>
          </w:p>
        </w:tc>
        <w:tc>
          <w:tcPr>
            <w:tcW w:w="2377" w:type="dxa"/>
            <w:tcBorders>
              <w:top w:val="single" w:color="000000" w:sz="4" w:space="0"/>
              <w:left w:val="single" w:color="000000" w:sz="4" w:space="0"/>
              <w:bottom w:val="single" w:color="000000" w:sz="4" w:space="0"/>
              <w:right w:val="single" w:color="000000" w:sz="4" w:space="0"/>
            </w:tcBorders>
            <w:vAlign w:val="center"/>
          </w:tcPr>
          <w:p w14:paraId="26EF482D">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150</w:t>
            </w:r>
          </w:p>
        </w:tc>
      </w:tr>
      <w:tr w14:paraId="0DF8A470">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9D75B">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09</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8AB1C">
            <w:pPr>
              <w:jc w:val="both"/>
              <w:rPr>
                <w:rFonts w:hint="default" w:ascii="Arial" w:hAnsi="Arial" w:eastAsia="LiberationSerif-Bold" w:cs="Arial"/>
                <w:b w:val="0"/>
                <w:bCs/>
                <w:sz w:val="16"/>
                <w:szCs w:val="16"/>
                <w:lang w:eastAsia="zh-CN"/>
              </w:rPr>
            </w:pPr>
            <w:r>
              <w:rPr>
                <w:rFonts w:hint="default" w:ascii="Arial" w:hAnsi="Arial" w:cs="Arial"/>
                <w:b w:val="0"/>
                <w:bCs/>
                <w:sz w:val="16"/>
                <w:szCs w:val="16"/>
              </w:rPr>
              <w:t>CASA DE BONECA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2E5E8">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533AC651">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08</w:t>
            </w:r>
          </w:p>
        </w:tc>
        <w:tc>
          <w:tcPr>
            <w:tcW w:w="2377" w:type="dxa"/>
            <w:tcBorders>
              <w:top w:val="single" w:color="000000" w:sz="4" w:space="0"/>
              <w:left w:val="single" w:color="000000" w:sz="4" w:space="0"/>
              <w:bottom w:val="single" w:color="000000" w:sz="4" w:space="0"/>
              <w:right w:val="single" w:color="000000" w:sz="4" w:space="0"/>
            </w:tcBorders>
            <w:vAlign w:val="center"/>
          </w:tcPr>
          <w:p w14:paraId="74BE4CE3">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01</w:t>
            </w:r>
          </w:p>
        </w:tc>
      </w:tr>
      <w:tr w14:paraId="337BE42C">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33AC2">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10</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0FFAE">
            <w:pPr>
              <w:jc w:val="both"/>
              <w:rPr>
                <w:rFonts w:hint="default" w:ascii="Arial" w:hAnsi="Arial" w:eastAsia="LiberationSerif-Bold" w:cs="Arial"/>
                <w:b w:val="0"/>
                <w:bCs/>
                <w:sz w:val="16"/>
                <w:szCs w:val="16"/>
                <w:lang w:eastAsia="zh-CN"/>
              </w:rPr>
            </w:pPr>
            <w:r>
              <w:rPr>
                <w:rFonts w:hint="default" w:ascii="Arial" w:hAnsi="Arial" w:cs="Arial"/>
                <w:b w:val="0"/>
                <w:bCs/>
                <w:sz w:val="16"/>
                <w:szCs w:val="16"/>
              </w:rPr>
              <w:t>TÚNEL LÚDICO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EC9F5">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03354BE7">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08</w:t>
            </w:r>
          </w:p>
        </w:tc>
        <w:tc>
          <w:tcPr>
            <w:tcW w:w="2377" w:type="dxa"/>
            <w:tcBorders>
              <w:top w:val="single" w:color="000000" w:sz="4" w:space="0"/>
              <w:left w:val="single" w:color="000000" w:sz="4" w:space="0"/>
              <w:bottom w:val="single" w:color="000000" w:sz="4" w:space="0"/>
              <w:right w:val="single" w:color="000000" w:sz="4" w:space="0"/>
            </w:tcBorders>
            <w:vAlign w:val="center"/>
          </w:tcPr>
          <w:p w14:paraId="1C5D2CB8">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04</w:t>
            </w:r>
          </w:p>
        </w:tc>
      </w:tr>
      <w:tr w14:paraId="5A5B0342">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0D7DF">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11</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7A593">
            <w:pPr>
              <w:rPr>
                <w:rFonts w:hint="default" w:ascii="Arial" w:hAnsi="Arial" w:eastAsia="LiberationSerif-Bold" w:cs="Arial"/>
                <w:b w:val="0"/>
                <w:bCs/>
                <w:sz w:val="16"/>
                <w:szCs w:val="16"/>
                <w:lang w:eastAsia="zh-CN"/>
              </w:rPr>
            </w:pPr>
            <w:r>
              <w:rPr>
                <w:rFonts w:hint="default" w:ascii="Arial" w:hAnsi="Arial" w:cs="Arial"/>
                <w:b w:val="0"/>
                <w:bCs/>
                <w:sz w:val="16"/>
                <w:szCs w:val="16"/>
              </w:rPr>
              <w:t>CONJUNTO DE GOLS DESMONTÁVEIS</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107C6">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57533741">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08</w:t>
            </w:r>
          </w:p>
        </w:tc>
        <w:tc>
          <w:tcPr>
            <w:tcW w:w="2377" w:type="dxa"/>
            <w:tcBorders>
              <w:top w:val="single" w:color="000000" w:sz="4" w:space="0"/>
              <w:left w:val="single" w:color="000000" w:sz="4" w:space="0"/>
              <w:bottom w:val="single" w:color="000000" w:sz="4" w:space="0"/>
              <w:right w:val="single" w:color="000000" w:sz="4" w:space="0"/>
            </w:tcBorders>
            <w:vAlign w:val="center"/>
          </w:tcPr>
          <w:p w14:paraId="74E93B1C">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04</w:t>
            </w:r>
          </w:p>
        </w:tc>
      </w:tr>
      <w:tr w14:paraId="0862E4CD">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82FAA">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12</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24EC">
            <w:pPr>
              <w:jc w:val="both"/>
              <w:rPr>
                <w:rFonts w:hint="default" w:ascii="Arial" w:hAnsi="Arial" w:eastAsia="LiberationSerif-Bold" w:cs="Arial"/>
                <w:b w:val="0"/>
                <w:bCs/>
                <w:sz w:val="16"/>
                <w:szCs w:val="16"/>
                <w:lang w:eastAsia="zh-CN"/>
              </w:rPr>
            </w:pPr>
            <w:r>
              <w:rPr>
                <w:rFonts w:hint="default" w:ascii="Arial" w:hAnsi="Arial" w:cs="Arial"/>
                <w:b w:val="0"/>
                <w:bCs/>
                <w:sz w:val="16"/>
                <w:szCs w:val="16"/>
              </w:rPr>
              <w:t>EQUIPAMENTO</w:t>
            </w:r>
            <w:r>
              <w:rPr>
                <w:rFonts w:hint="default" w:ascii="Arial" w:hAnsi="Arial" w:cs="Arial"/>
                <w:b w:val="0"/>
                <w:bCs/>
                <w:sz w:val="16"/>
                <w:szCs w:val="16"/>
                <w:lang w:val="pt-BR"/>
              </w:rPr>
              <w:t xml:space="preserve"> </w:t>
            </w:r>
            <w:r>
              <w:rPr>
                <w:rFonts w:hint="default" w:ascii="Arial" w:hAnsi="Arial" w:cs="Arial"/>
                <w:b w:val="0"/>
                <w:bCs/>
                <w:sz w:val="16"/>
                <w:szCs w:val="16"/>
              </w:rPr>
              <w:t>DE PSCICOMOTRICIDADE PISCINA DE BOLINHA</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8938C">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2C6CF364">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08</w:t>
            </w:r>
          </w:p>
        </w:tc>
        <w:tc>
          <w:tcPr>
            <w:tcW w:w="2377" w:type="dxa"/>
            <w:tcBorders>
              <w:top w:val="single" w:color="000000" w:sz="4" w:space="0"/>
              <w:left w:val="single" w:color="000000" w:sz="4" w:space="0"/>
              <w:bottom w:val="single" w:color="000000" w:sz="4" w:space="0"/>
              <w:right w:val="single" w:color="000000" w:sz="4" w:space="0"/>
            </w:tcBorders>
            <w:vAlign w:val="center"/>
          </w:tcPr>
          <w:p w14:paraId="63015DD9">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04</w:t>
            </w:r>
          </w:p>
        </w:tc>
      </w:tr>
      <w:tr w14:paraId="292841F5">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2B13">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13</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91CE1">
            <w:pPr>
              <w:jc w:val="both"/>
              <w:rPr>
                <w:rFonts w:hint="default" w:ascii="Arial" w:hAnsi="Arial" w:eastAsia="LiberationSerif-Bold" w:cs="Arial"/>
                <w:b w:val="0"/>
                <w:bCs/>
                <w:sz w:val="16"/>
                <w:szCs w:val="16"/>
                <w:lang w:eastAsia="zh-CN"/>
              </w:rPr>
            </w:pPr>
            <w:r>
              <w:rPr>
                <w:rFonts w:hint="default" w:ascii="Arial" w:hAnsi="Arial" w:cs="Arial"/>
                <w:b w:val="0"/>
                <w:bCs/>
                <w:sz w:val="16"/>
                <w:szCs w:val="16"/>
              </w:rPr>
              <w:t>PLAYGROUD</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0D304">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253C1D4B">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08</w:t>
            </w:r>
          </w:p>
        </w:tc>
        <w:tc>
          <w:tcPr>
            <w:tcW w:w="2377" w:type="dxa"/>
            <w:tcBorders>
              <w:top w:val="single" w:color="000000" w:sz="4" w:space="0"/>
              <w:left w:val="single" w:color="000000" w:sz="4" w:space="0"/>
              <w:bottom w:val="single" w:color="000000" w:sz="4" w:space="0"/>
              <w:right w:val="single" w:color="000000" w:sz="4" w:space="0"/>
            </w:tcBorders>
            <w:vAlign w:val="center"/>
          </w:tcPr>
          <w:p w14:paraId="55C95B9E">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b w:val="0"/>
                <w:bCs/>
                <w:sz w:val="16"/>
                <w:szCs w:val="16"/>
              </w:rPr>
              <w:t>01</w:t>
            </w:r>
          </w:p>
        </w:tc>
      </w:tr>
      <w:tr w14:paraId="6B42AB81">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B2306">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14</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399E0">
            <w:pPr>
              <w:jc w:val="both"/>
              <w:rPr>
                <w:rFonts w:hint="default" w:ascii="Arial" w:hAnsi="Arial" w:eastAsia="LiberationSerif-Bold" w:cs="Arial"/>
                <w:b w:val="0"/>
                <w:bCs/>
                <w:sz w:val="16"/>
                <w:szCs w:val="16"/>
                <w:lang w:eastAsia="zh-CN"/>
              </w:rPr>
            </w:pPr>
            <w:r>
              <w:rPr>
                <w:rFonts w:hint="default" w:ascii="Arial" w:hAnsi="Arial" w:cs="Arial"/>
                <w:b w:val="0"/>
                <w:bCs/>
                <w:sz w:val="16"/>
                <w:szCs w:val="16"/>
              </w:rPr>
              <w:t>MESA DE PEBOLIM (TOTÓ)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9EE4D">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2372EC25">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10</w:t>
            </w:r>
          </w:p>
        </w:tc>
        <w:tc>
          <w:tcPr>
            <w:tcW w:w="2377" w:type="dxa"/>
            <w:tcBorders>
              <w:top w:val="single" w:color="000000" w:sz="4" w:space="0"/>
              <w:left w:val="single" w:color="000000" w:sz="4" w:space="0"/>
              <w:bottom w:val="single" w:color="000000" w:sz="4" w:space="0"/>
              <w:right w:val="single" w:color="000000" w:sz="4" w:space="0"/>
            </w:tcBorders>
            <w:vAlign w:val="center"/>
          </w:tcPr>
          <w:p w14:paraId="7B516C82">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eastAsiaTheme="minorHAnsi"/>
                <w:b w:val="0"/>
                <w:bCs/>
                <w:sz w:val="16"/>
                <w:szCs w:val="16"/>
              </w:rPr>
              <w:t>01</w:t>
            </w:r>
          </w:p>
        </w:tc>
      </w:tr>
      <w:tr w14:paraId="1428C9FB">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A8C6">
            <w:pPr>
              <w:spacing w:after="0" w:line="240" w:lineRule="auto"/>
              <w:jc w:val="center"/>
              <w:rPr>
                <w:rFonts w:hint="default" w:ascii="Arial" w:hAnsi="Arial" w:cs="Arial"/>
                <w:b w:val="0"/>
                <w:bCs/>
                <w:sz w:val="16"/>
                <w:szCs w:val="16"/>
                <w:lang w:val="pt-BR"/>
              </w:rPr>
            </w:pPr>
            <w:r>
              <w:rPr>
                <w:rFonts w:hint="default" w:ascii="Arial" w:hAnsi="Arial" w:cs="Arial"/>
                <w:b w:val="0"/>
                <w:bCs/>
                <w:sz w:val="16"/>
                <w:szCs w:val="16"/>
                <w:lang w:val="pt-BR"/>
              </w:rPr>
              <w:t>15</w:t>
            </w:r>
          </w:p>
        </w:tc>
        <w:tc>
          <w:tcPr>
            <w:tcW w:w="40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2DACF">
            <w:pPr>
              <w:jc w:val="both"/>
              <w:rPr>
                <w:rFonts w:hint="default" w:ascii="Arial" w:hAnsi="Arial" w:eastAsia="LiberationSerif-Bold" w:cs="Arial"/>
                <w:b w:val="0"/>
                <w:bCs/>
                <w:sz w:val="16"/>
                <w:szCs w:val="16"/>
                <w:lang w:eastAsia="zh-CN"/>
              </w:rPr>
            </w:pPr>
            <w:r>
              <w:rPr>
                <w:rFonts w:hint="default" w:ascii="Arial" w:hAnsi="Arial" w:cs="Arial"/>
                <w:b w:val="0"/>
                <w:bCs/>
                <w:sz w:val="16"/>
                <w:szCs w:val="16"/>
              </w:rPr>
              <w:t>MESA DE TENIS (PING PONG)</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9B03C">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UNID</w:t>
            </w:r>
          </w:p>
        </w:tc>
        <w:tc>
          <w:tcPr>
            <w:tcW w:w="737" w:type="dxa"/>
            <w:tcBorders>
              <w:top w:val="single" w:color="000000" w:sz="4" w:space="0"/>
              <w:left w:val="single" w:color="000000" w:sz="4" w:space="0"/>
              <w:bottom w:val="single" w:color="000000" w:sz="4" w:space="0"/>
              <w:right w:val="single" w:color="000000" w:sz="4" w:space="0"/>
            </w:tcBorders>
            <w:vAlign w:val="center"/>
          </w:tcPr>
          <w:p w14:paraId="6034A2DF">
            <w:pPr>
              <w:jc w:val="center"/>
              <w:rPr>
                <w:rFonts w:hint="default" w:ascii="Arial" w:hAnsi="Arial" w:eastAsia="LiberationSerif-Bold" w:cs="Arial"/>
                <w:b w:val="0"/>
                <w:bCs/>
                <w:sz w:val="16"/>
                <w:szCs w:val="16"/>
                <w:lang w:eastAsia="zh-CN"/>
              </w:rPr>
            </w:pPr>
            <w:r>
              <w:rPr>
                <w:rFonts w:hint="default" w:ascii="Arial" w:hAnsi="Arial" w:cs="Arial"/>
                <w:b w:val="0"/>
                <w:bCs/>
                <w:sz w:val="16"/>
                <w:szCs w:val="16"/>
              </w:rPr>
              <w:t>10</w:t>
            </w:r>
          </w:p>
        </w:tc>
        <w:tc>
          <w:tcPr>
            <w:tcW w:w="2377" w:type="dxa"/>
            <w:tcBorders>
              <w:top w:val="single" w:color="000000" w:sz="4" w:space="0"/>
              <w:left w:val="single" w:color="000000" w:sz="4" w:space="0"/>
              <w:bottom w:val="single" w:color="000000" w:sz="4" w:space="0"/>
              <w:right w:val="single" w:color="000000" w:sz="4" w:space="0"/>
            </w:tcBorders>
            <w:vAlign w:val="center"/>
          </w:tcPr>
          <w:p w14:paraId="17A98EAE">
            <w:pPr>
              <w:pageBreakBefore w:val="0"/>
              <w:kinsoku/>
              <w:wordWrap/>
              <w:overflowPunct/>
              <w:topLinePunct w:val="0"/>
              <w:autoSpaceDE/>
              <w:autoSpaceDN/>
              <w:bidi w:val="0"/>
              <w:snapToGrid/>
              <w:spacing w:beforeAutospacing="0" w:afterAutospacing="0" w:line="360" w:lineRule="auto"/>
              <w:ind w:left="0" w:leftChars="0" w:right="0" w:rightChars="0" w:firstLine="0" w:firstLineChars="0"/>
              <w:jc w:val="center"/>
              <w:rPr>
                <w:rFonts w:hint="default" w:ascii="Arial" w:hAnsi="Arial" w:cs="Arial"/>
                <w:b w:val="0"/>
                <w:bCs/>
                <w:color w:val="000000" w:themeColor="text1"/>
                <w:sz w:val="16"/>
                <w:szCs w:val="16"/>
                <w14:textFill>
                  <w14:solidFill>
                    <w14:schemeClr w14:val="tx1"/>
                  </w14:solidFill>
                </w14:textFill>
              </w:rPr>
            </w:pPr>
            <w:r>
              <w:rPr>
                <w:rFonts w:hint="default" w:ascii="Arial" w:hAnsi="Arial" w:cs="Arial" w:eastAsiaTheme="minorHAnsi"/>
                <w:b w:val="0"/>
                <w:bCs/>
                <w:sz w:val="16"/>
                <w:szCs w:val="16"/>
              </w:rPr>
              <w:t>01</w:t>
            </w:r>
          </w:p>
        </w:tc>
      </w:tr>
    </w:tbl>
    <w:p w14:paraId="596256CF">
      <w:pPr>
        <w:pStyle w:val="221"/>
        <w:numPr>
          <w:ilvl w:val="0"/>
          <w:numId w:val="0"/>
        </w:numPr>
        <w:ind w:leftChars="0"/>
        <w:jc w:val="both"/>
        <w:rPr>
          <w:rFonts w:hint="default" w:ascii="Arial" w:hAnsi="Arial" w:cs="Arial"/>
          <w:sz w:val="18"/>
          <w:szCs w:val="18"/>
        </w:rPr>
      </w:pPr>
    </w:p>
    <w:p w14:paraId="040782D8">
      <w:pPr>
        <w:pStyle w:val="221"/>
        <w:numPr>
          <w:ilvl w:val="0"/>
          <w:numId w:val="0"/>
        </w:numPr>
        <w:ind w:leftChars="0"/>
        <w:jc w:val="both"/>
        <w:rPr>
          <w:rFonts w:hint="default" w:ascii="Arial" w:hAnsi="Arial" w:cs="Arial"/>
          <w:sz w:val="18"/>
          <w:szCs w:val="18"/>
        </w:rPr>
      </w:pPr>
    </w:p>
    <w:p w14:paraId="3A342CA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60E7C85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2231112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7FE7684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5460A3D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3330039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E18378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4FBA4D4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7DD25E0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5586DBD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1018AF9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4AB2AC2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3448B9D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1007FB0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7C11760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FDD020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D0C696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C8A731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1C822D3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5108E04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3E6A40C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59620F6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086D853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15C420A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3985643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2191F132">
      <w:pPr>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As entregas deverão ser providenciadas mediante envio prévio da Autorização de Fornecimento emitida pelo Setor de Compras e entregues em até 15 (quinze) dias após o recebimento da mesma, podendo ser prorrogado por mais 15 dias;</w:t>
      </w:r>
    </w:p>
    <w:p w14:paraId="75FF6F95">
      <w:pPr>
        <w:keepNext w:val="0"/>
        <w:keepLines w:val="0"/>
        <w:pageBreakBefore w:val="0"/>
        <w:widowControl/>
        <w:numPr>
          <w:ilvl w:val="0"/>
          <w:numId w:val="24"/>
        </w:numPr>
        <w:shd w:val="clear" w:color="auto" w:fill="FFFFFF"/>
        <w:tabs>
          <w:tab w:val="left" w:pos="480"/>
          <w:tab w:val="clear" w:pos="425"/>
        </w:tabs>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8"/>
          <w:szCs w:val="18"/>
        </w:rPr>
      </w:pPr>
      <w:r>
        <w:rPr>
          <w:rFonts w:ascii="Arial" w:hAnsi="Arial" w:eastAsia="Times New Roman" w:cs="Arial"/>
          <w:sz w:val="18"/>
          <w:szCs w:val="18"/>
          <w:lang w:eastAsia="pt-BR"/>
        </w:rPr>
        <w:t xml:space="preserve">É de responsabilidade da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entregar os produtos nos locais constantes nas Autorizações de Fornecimento, sob pena de multa por atraso, sem prejuízo a outras sanções, observadas as determinações da Administração e c</w:t>
      </w:r>
      <w:r>
        <w:rPr>
          <w:rFonts w:ascii="Arial" w:hAnsi="Arial" w:cs="Arial"/>
          <w:sz w:val="18"/>
          <w:szCs w:val="18"/>
        </w:rPr>
        <w:t>aso haja algum destes itens que necessite de montagem ou instalação é de responsabilidade da contratada a prestação de tal servirço.</w:t>
      </w:r>
    </w:p>
    <w:p w14:paraId="5BE54C60">
      <w:pPr>
        <w:keepNext w:val="0"/>
        <w:keepLines w:val="0"/>
        <w:pageBreakBefore w:val="0"/>
        <w:widowControl/>
        <w:numPr>
          <w:ilvl w:val="0"/>
          <w:numId w:val="24"/>
        </w:numPr>
        <w:shd w:val="clear" w:color="auto" w:fill="FFFFFF"/>
        <w:tabs>
          <w:tab w:val="left" w:pos="480"/>
          <w:tab w:val="clear" w:pos="425"/>
        </w:tabs>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Caso seja, pelo recebedor, detectado alguma irregularidade nos produtos, mediante simples declaração de constatação, será de pleno rejeitado o seu recebimento.</w:t>
      </w:r>
    </w:p>
    <w:p w14:paraId="2B2882F4">
      <w:pPr>
        <w:keepNext w:val="0"/>
        <w:keepLines w:val="0"/>
        <w:pageBreakBefore w:val="0"/>
        <w:widowControl/>
        <w:numPr>
          <w:ilvl w:val="0"/>
          <w:numId w:val="24"/>
        </w:numPr>
        <w:tabs>
          <w:tab w:val="left" w:pos="480"/>
          <w:tab w:val="clear" w:pos="425"/>
        </w:tabs>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Times New Roman" w:cs="Arial"/>
          <w:b/>
          <w:sz w:val="18"/>
          <w:szCs w:val="18"/>
          <w:lang w:eastAsia="pt-BR"/>
        </w:rPr>
      </w:pPr>
      <w:r>
        <w:rPr>
          <w:rFonts w:ascii="Arial" w:hAnsi="Arial" w:eastAsia="Times New Roman" w:cs="Arial"/>
          <w:sz w:val="18"/>
          <w:szCs w:val="18"/>
          <w:lang w:eastAsia="pt-BR"/>
        </w:rPr>
        <w:t xml:space="preserve">As entregas deverão ser feitas no(s) endereço(s) informado(s) pela </w:t>
      </w:r>
      <w:r>
        <w:rPr>
          <w:rFonts w:ascii="Arial" w:hAnsi="Arial" w:eastAsia="Times New Roman" w:cs="Arial"/>
          <w:b/>
          <w:sz w:val="18"/>
          <w:szCs w:val="18"/>
          <w:lang w:eastAsia="pt-BR"/>
        </w:rPr>
        <w:t>CONTRATANTE</w:t>
      </w:r>
      <w:r>
        <w:rPr>
          <w:rFonts w:ascii="Arial" w:hAnsi="Arial" w:eastAsia="Times New Roman" w:cs="Arial"/>
          <w:sz w:val="18"/>
          <w:szCs w:val="18"/>
          <w:lang w:eastAsia="pt-BR"/>
        </w:rPr>
        <w:t xml:space="preserve"> via e-mail ou constante na Autorização de Fornecimento previamente enviada;</w:t>
      </w:r>
    </w:p>
    <w:p w14:paraId="4A7151EA">
      <w:pPr>
        <w:keepNext w:val="0"/>
        <w:keepLines w:val="0"/>
        <w:pageBreakBefore w:val="0"/>
        <w:widowControl/>
        <w:numPr>
          <w:ilvl w:val="0"/>
          <w:numId w:val="24"/>
        </w:numPr>
        <w:shd w:val="clear" w:color="auto" w:fill="FFFFFF"/>
        <w:tabs>
          <w:tab w:val="left" w:pos="480"/>
          <w:tab w:val="clear" w:pos="425"/>
        </w:tabs>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8"/>
          <w:szCs w:val="18"/>
        </w:rPr>
      </w:pPr>
      <w:r>
        <w:rPr>
          <w:rFonts w:ascii="Arial" w:hAnsi="Arial" w:eastAsia="Times New Roman" w:cs="Arial"/>
          <w:sz w:val="18"/>
          <w:szCs w:val="18"/>
          <w:lang w:eastAsia="pt-BR"/>
        </w:rPr>
        <w:t xml:space="preserve">O horário de entrega será das 08:00 às 16:00 horas, </w:t>
      </w:r>
      <w:r>
        <w:rPr>
          <w:rFonts w:ascii="Arial" w:hAnsi="Arial" w:eastAsia="Times New Roman" w:cs="Arial"/>
          <w:b/>
          <w:sz w:val="18"/>
          <w:szCs w:val="18"/>
          <w:lang w:eastAsia="pt-BR"/>
        </w:rPr>
        <w:t>exclusivamente em dias úteis</w:t>
      </w:r>
      <w:r>
        <w:rPr>
          <w:rFonts w:ascii="Arial" w:hAnsi="Arial" w:eastAsia="Times New Roman" w:cs="Arial"/>
          <w:sz w:val="18"/>
          <w:szCs w:val="18"/>
          <w:lang w:eastAsia="pt-BR"/>
        </w:rPr>
        <w:t>.</w:t>
      </w:r>
    </w:p>
    <w:p w14:paraId="7058283B">
      <w:pPr>
        <w:keepNext w:val="0"/>
        <w:keepLines w:val="0"/>
        <w:pageBreakBefore w:val="0"/>
        <w:widowControl/>
        <w:numPr>
          <w:ilvl w:val="0"/>
          <w:numId w:val="24"/>
        </w:numPr>
        <w:shd w:val="clear" w:color="auto" w:fill="FFFFFF"/>
        <w:tabs>
          <w:tab w:val="left" w:pos="480"/>
          <w:tab w:val="clear" w:pos="425"/>
        </w:tabs>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8"/>
          <w:szCs w:val="18"/>
        </w:rPr>
      </w:pPr>
      <w:r>
        <w:rPr>
          <w:rFonts w:ascii="Arial" w:hAnsi="Arial" w:eastAsia="Times New Roman" w:cs="Arial"/>
          <w:sz w:val="18"/>
          <w:szCs w:val="18"/>
          <w:lang w:eastAsia="pt-BR"/>
        </w:rPr>
        <w:t xml:space="preserve">Para o(s) que couber(em), deverá possuir prazo de garantia de no mínimo 12 (doze) meses, a partir do recebimento do item, de tal forma que a data de validade não seja inferior ao período pretendido para o uso, de acordo com </w:t>
      </w:r>
      <w:r>
        <w:rPr>
          <w:rFonts w:ascii="Arial" w:hAnsi="Arial" w:cs="Arial"/>
          <w:sz w:val="18"/>
          <w:szCs w:val="18"/>
        </w:rPr>
        <w:t xml:space="preserve">estabelecido na Lei nº 8.078, de 11 de setembro de 1990 (Código do Consumidor). </w:t>
      </w:r>
    </w:p>
    <w:p w14:paraId="0620B6F7">
      <w:pPr>
        <w:keepNext w:val="0"/>
        <w:keepLines w:val="0"/>
        <w:pageBreakBefore w:val="0"/>
        <w:widowControl/>
        <w:numPr>
          <w:ilvl w:val="0"/>
          <w:numId w:val="24"/>
        </w:numPr>
        <w:shd w:val="clear" w:color="auto" w:fill="FFFFFF"/>
        <w:tabs>
          <w:tab w:val="left" w:pos="480"/>
          <w:tab w:val="clear" w:pos="425"/>
        </w:tabs>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Times New Roman" w:cs="Arial"/>
          <w:sz w:val="18"/>
          <w:szCs w:val="18"/>
          <w:lang w:eastAsia="pt-BR"/>
        </w:rPr>
      </w:pPr>
      <w:r>
        <w:rPr>
          <w:rFonts w:ascii="Arial" w:hAnsi="Arial" w:cs="Arial"/>
          <w:sz w:val="18"/>
          <w:szCs w:val="18"/>
        </w:rPr>
        <w:t xml:space="preserve">Caso haja a necessidade de envio do item para serviços de garantia e assistência técnica, o envio será custeado pelo fornecedor. </w:t>
      </w:r>
    </w:p>
    <w:p w14:paraId="48E80371">
      <w:pPr>
        <w:keepNext w:val="0"/>
        <w:keepLines w:val="0"/>
        <w:pageBreakBefore w:val="0"/>
        <w:widowControl/>
        <w:numPr>
          <w:ilvl w:val="0"/>
          <w:numId w:val="24"/>
        </w:numPr>
        <w:shd w:val="clear" w:color="auto" w:fill="FFFFFF"/>
        <w:tabs>
          <w:tab w:val="left" w:pos="480"/>
          <w:tab w:val="clear" w:pos="425"/>
        </w:tabs>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Times New Roman" w:cs="Arial"/>
          <w:sz w:val="18"/>
          <w:szCs w:val="18"/>
          <w:lang w:eastAsia="pt-BR"/>
        </w:rPr>
      </w:pPr>
      <w:r>
        <w:rPr>
          <w:rFonts w:ascii="Arial" w:hAnsi="Arial" w:cs="Arial"/>
          <w:sz w:val="18"/>
          <w:szCs w:val="18"/>
        </w:rPr>
        <w:t xml:space="preserve"> O fornecedor será responsável pela retirada do produto no local em que ele se encontrar ou pelo recebimento e custeio do envio via Correios/transportadora. </w:t>
      </w:r>
    </w:p>
    <w:p w14:paraId="6DDC6040">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065/2024</w:t>
      </w:r>
      <w:r>
        <w:rPr>
          <w:rFonts w:hint="default" w:ascii="Arial" w:hAnsi="Arial" w:cs="Arial"/>
          <w:b/>
          <w:bCs/>
          <w:color w:val="auto"/>
          <w:sz w:val="18"/>
          <w:szCs w:val="18"/>
        </w:rPr>
        <w:t>.</w:t>
      </w:r>
    </w:p>
    <w:p w14:paraId="4D2FF4C0">
      <w:pPr>
        <w:jc w:val="both"/>
        <w:rPr>
          <w:rFonts w:hint="default" w:ascii="Arial" w:hAnsi="Arial" w:cs="Arial"/>
          <w:b/>
          <w:bCs/>
          <w:sz w:val="18"/>
          <w:szCs w:val="18"/>
          <w:lang w:val="pt-BR"/>
        </w:rPr>
      </w:pPr>
      <w:r>
        <w:rPr>
          <w:rFonts w:hint="default" w:ascii="Arial" w:hAnsi="Arial" w:cs="Arial"/>
          <w:b/>
          <w:bCs/>
          <w:sz w:val="18"/>
          <w:szCs w:val="18"/>
          <w:lang w:val="pt-BR"/>
        </w:rPr>
        <w:t xml:space="preserve"> </w:t>
      </w: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5"/>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651950E9">
      <w:pPr>
        <w:keepNext w:val="0"/>
        <w:keepLines w:val="0"/>
        <w:pageBreakBefore w:val="0"/>
        <w:widowControl/>
        <w:numPr>
          <w:ilvl w:val="0"/>
          <w:numId w:val="26"/>
        </w:numPr>
        <w:tabs>
          <w:tab w:val="left" w:pos="240"/>
          <w:tab w:val="left" w:pos="480"/>
          <w:tab w:val="clear" w:pos="425"/>
        </w:tabs>
        <w:suppressAutoHyphens/>
        <w:kinsoku/>
        <w:wordWrap/>
        <w:overflowPunct/>
        <w:topLinePunct w:val="0"/>
        <w:autoSpaceDE/>
        <w:autoSpaceDN/>
        <w:bidi w:val="0"/>
        <w:snapToGrid/>
        <w:spacing w:line="240" w:lineRule="auto"/>
        <w:ind w:left="5" w:leftChars="0" w:right="0" w:righ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Fornecer o produto em estrita conformidade com as especificações exigidas neste Termo de Referência;</w:t>
      </w:r>
    </w:p>
    <w:p w14:paraId="5BCBC7DF">
      <w:pPr>
        <w:keepNext w:val="0"/>
        <w:keepLines w:val="0"/>
        <w:pageBreakBefore w:val="0"/>
        <w:widowControl/>
        <w:numPr>
          <w:ilvl w:val="0"/>
          <w:numId w:val="26"/>
        </w:numPr>
        <w:tabs>
          <w:tab w:val="left" w:pos="240"/>
          <w:tab w:val="left" w:pos="480"/>
          <w:tab w:val="clear" w:pos="425"/>
        </w:tabs>
        <w:suppressAutoHyphens/>
        <w:kinsoku/>
        <w:wordWrap/>
        <w:overflowPunct/>
        <w:topLinePunct w:val="0"/>
        <w:autoSpaceDE/>
        <w:autoSpaceDN/>
        <w:bidi w:val="0"/>
        <w:snapToGrid/>
        <w:spacing w:line="240" w:lineRule="auto"/>
        <w:ind w:left="5" w:leftChars="0" w:right="0" w:righ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Realizar as entregas no local especificado pela CONTRATANTE nas Autorizações de Fornecimento;</w:t>
      </w:r>
    </w:p>
    <w:p w14:paraId="3A441F37">
      <w:pPr>
        <w:keepNext w:val="0"/>
        <w:keepLines w:val="0"/>
        <w:pageBreakBefore w:val="0"/>
        <w:widowControl/>
        <w:numPr>
          <w:ilvl w:val="0"/>
          <w:numId w:val="26"/>
        </w:numPr>
        <w:tabs>
          <w:tab w:val="left" w:pos="240"/>
          <w:tab w:val="left" w:pos="480"/>
          <w:tab w:val="clear" w:pos="425"/>
        </w:tabs>
        <w:suppressAutoHyphens/>
        <w:kinsoku/>
        <w:wordWrap/>
        <w:overflowPunct/>
        <w:topLinePunct w:val="0"/>
        <w:autoSpaceDE/>
        <w:autoSpaceDN/>
        <w:bidi w:val="0"/>
        <w:snapToGrid/>
        <w:spacing w:line="240" w:lineRule="auto"/>
        <w:ind w:left="5" w:leftChars="0" w:right="0" w:righ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Substituir e/ou corrigir, em no máximo 15 (quinze) dias úteis, a contar da recusa do recebimento, o produto/equipamento que apresentar defeito ou não conformidade com as especificações deste Termo de Referência;</w:t>
      </w:r>
    </w:p>
    <w:p w14:paraId="6E272B14">
      <w:pPr>
        <w:keepNext w:val="0"/>
        <w:keepLines w:val="0"/>
        <w:pageBreakBefore w:val="0"/>
        <w:widowControl/>
        <w:numPr>
          <w:ilvl w:val="0"/>
          <w:numId w:val="26"/>
        </w:numPr>
        <w:tabs>
          <w:tab w:val="left" w:pos="240"/>
          <w:tab w:val="left" w:pos="480"/>
          <w:tab w:val="clear" w:pos="425"/>
        </w:tabs>
        <w:kinsoku/>
        <w:wordWrap/>
        <w:overflowPunct/>
        <w:topLinePunct w:val="0"/>
        <w:autoSpaceDE/>
        <w:autoSpaceDN/>
        <w:bidi w:val="0"/>
        <w:adjustRightInd w:val="0"/>
        <w:snapToGrid/>
        <w:spacing w:line="240" w:lineRule="auto"/>
        <w:ind w:left="5" w:leftChars="0" w:right="0" w:rightChars="0" w:hanging="5" w:firstLineChars="0"/>
        <w:jc w:val="both"/>
        <w:textAlignment w:val="auto"/>
        <w:rPr>
          <w:rFonts w:ascii="Arial" w:hAnsi="Arial" w:cs="Arial"/>
          <w:bCs/>
          <w:sz w:val="18"/>
          <w:szCs w:val="18"/>
        </w:rPr>
      </w:pPr>
      <w:r>
        <w:rPr>
          <w:rFonts w:hint="default" w:ascii="Arial" w:hAnsi="Arial" w:cs="Arial"/>
          <w:bCs/>
          <w:sz w:val="18"/>
          <w:szCs w:val="18"/>
          <w:lang w:val="pt-BR"/>
        </w:rPr>
        <w:t xml:space="preserve"> </w:t>
      </w:r>
      <w:r>
        <w:rPr>
          <w:rFonts w:ascii="Arial" w:hAnsi="Arial" w:cs="Arial"/>
          <w:bCs/>
          <w:sz w:val="18"/>
          <w:szCs w:val="18"/>
        </w:rPr>
        <w:t>Assumir total responsabilidade com despesas relativas a transporte, fretes, bem como qualquer outra relacionada à entrega do(s) produto(s).</w:t>
      </w:r>
    </w:p>
    <w:p w14:paraId="19DA6E0A">
      <w:pPr>
        <w:keepNext w:val="0"/>
        <w:keepLines w:val="0"/>
        <w:pageBreakBefore w:val="0"/>
        <w:widowControl/>
        <w:numPr>
          <w:ilvl w:val="0"/>
          <w:numId w:val="26"/>
        </w:numPr>
        <w:tabs>
          <w:tab w:val="left" w:pos="240"/>
          <w:tab w:val="left" w:pos="480"/>
          <w:tab w:val="clear" w:pos="425"/>
        </w:tabs>
        <w:suppressAutoHyphens/>
        <w:kinsoku/>
        <w:wordWrap/>
        <w:overflowPunct/>
        <w:topLinePunct w:val="0"/>
        <w:autoSpaceDE/>
        <w:autoSpaceDN/>
        <w:bidi w:val="0"/>
        <w:snapToGrid/>
        <w:spacing w:line="240" w:lineRule="auto"/>
        <w:ind w:left="5" w:leftChars="0" w:right="0" w:righ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pagar todos os tributos e contribuições fiscais que incidam ou venham incidir, direta ou indiretamente, sobre os produtos/equipamentos;</w:t>
      </w:r>
    </w:p>
    <w:p w14:paraId="6F80082C">
      <w:pPr>
        <w:keepNext w:val="0"/>
        <w:keepLines w:val="0"/>
        <w:pageBreakBefore w:val="0"/>
        <w:widowControl/>
        <w:numPr>
          <w:ilvl w:val="0"/>
          <w:numId w:val="26"/>
        </w:numPr>
        <w:tabs>
          <w:tab w:val="left" w:pos="240"/>
          <w:tab w:val="left" w:pos="480"/>
          <w:tab w:val="clear" w:pos="425"/>
        </w:tabs>
        <w:suppressAutoHyphens/>
        <w:kinsoku/>
        <w:wordWrap/>
        <w:overflowPunct/>
        <w:topLinePunct w:val="0"/>
        <w:autoSpaceDE/>
        <w:autoSpaceDN/>
        <w:bidi w:val="0"/>
        <w:snapToGrid/>
        <w:spacing w:line="240" w:lineRule="auto"/>
        <w:ind w:left="5" w:leftChars="0" w:right="0" w:righ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entregar o pedido integral que está na Autorização de Fornecimento no prazo de 15 (quinze) dias podendo ser prorrogado por período igual, sob pena de cancelamento do empenho impossibilitando o recebimento posterior;</w:t>
      </w:r>
    </w:p>
    <w:p w14:paraId="748DF265">
      <w:pPr>
        <w:keepNext w:val="0"/>
        <w:keepLines w:val="0"/>
        <w:pageBreakBefore w:val="0"/>
        <w:widowControl/>
        <w:numPr>
          <w:ilvl w:val="0"/>
          <w:numId w:val="26"/>
        </w:numPr>
        <w:tabs>
          <w:tab w:val="left" w:pos="240"/>
          <w:tab w:val="left" w:pos="480"/>
          <w:tab w:val="clear" w:pos="425"/>
        </w:tabs>
        <w:suppressAutoHyphens/>
        <w:kinsoku/>
        <w:wordWrap/>
        <w:overflowPunct/>
        <w:topLinePunct w:val="0"/>
        <w:autoSpaceDE/>
        <w:autoSpaceDN/>
        <w:bidi w:val="0"/>
        <w:snapToGrid/>
        <w:spacing w:line="240" w:lineRule="auto"/>
        <w:ind w:left="5" w:leftChars="0" w:right="0" w:righ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deverá colocar </w:t>
      </w:r>
      <w:r>
        <w:rPr>
          <w:rFonts w:ascii="Arial" w:hAnsi="Arial" w:eastAsia="Times New Roman" w:cs="Arial"/>
          <w:b/>
          <w:sz w:val="18"/>
          <w:szCs w:val="18"/>
          <w:lang w:eastAsia="pt-BR"/>
        </w:rPr>
        <w:t>na nota fiscal o número da Autorização de Fornecimento e o número de Empenho</w:t>
      </w:r>
      <w:r>
        <w:rPr>
          <w:rFonts w:ascii="Arial" w:hAnsi="Arial" w:eastAsia="Times New Roman" w:cs="Arial"/>
          <w:sz w:val="18"/>
          <w:szCs w:val="18"/>
          <w:lang w:eastAsia="pt-BR"/>
        </w:rPr>
        <w:t>.</w:t>
      </w:r>
    </w:p>
    <w:p w14:paraId="565CAFA8">
      <w:pPr>
        <w:pStyle w:val="221"/>
        <w:keepNext w:val="0"/>
        <w:keepLines w:val="0"/>
        <w:pageBreakBefore w:val="0"/>
        <w:widowControl/>
        <w:numPr>
          <w:ilvl w:val="0"/>
          <w:numId w:val="26"/>
        </w:numPr>
        <w:shd w:val="clear" w:color="auto" w:fill="FFFFFF"/>
        <w:tabs>
          <w:tab w:val="left" w:pos="240"/>
          <w:tab w:val="left" w:pos="480"/>
          <w:tab w:val="clear" w:pos="425"/>
        </w:tabs>
        <w:suppressAutoHyphens/>
        <w:kinsoku/>
        <w:wordWrap/>
        <w:overflowPunct/>
        <w:topLinePunct w:val="0"/>
        <w:autoSpaceDE/>
        <w:autoSpaceDN/>
        <w:bidi w:val="0"/>
        <w:snapToGrid/>
        <w:spacing w:line="240" w:lineRule="auto"/>
        <w:ind w:left="5" w:leftChars="0" w:right="0" w:righ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Durante o prazo de garantia, o licitante vencedor obriga-se a substituir ou reparar, às suas expensas, qualquer produto/equipamento que apresente defeito que não seja decorrente do desgaste natural ou do incorreto manuseio.</w:t>
      </w:r>
    </w:p>
    <w:p w14:paraId="4363A9F6">
      <w:pPr>
        <w:keepNext w:val="0"/>
        <w:keepLines w:val="0"/>
        <w:pageBreakBefore w:val="0"/>
        <w:widowControl/>
        <w:numPr>
          <w:ilvl w:val="0"/>
          <w:numId w:val="26"/>
        </w:numPr>
        <w:shd w:val="clear" w:color="auto" w:fill="FFFFFF"/>
        <w:tabs>
          <w:tab w:val="left" w:pos="240"/>
          <w:tab w:val="left" w:pos="480"/>
          <w:tab w:val="clear" w:pos="425"/>
        </w:tabs>
        <w:suppressAutoHyphens/>
        <w:kinsoku/>
        <w:wordWrap/>
        <w:overflowPunct/>
        <w:topLinePunct w:val="0"/>
        <w:autoSpaceDE/>
        <w:autoSpaceDN/>
        <w:bidi w:val="0"/>
        <w:snapToGrid/>
        <w:spacing w:line="240" w:lineRule="auto"/>
        <w:ind w:left="5" w:leftChars="0" w:right="0" w:rightChars="0" w:hanging="5" w:firstLineChars="0"/>
        <w:jc w:val="both"/>
        <w:textAlignment w:val="auto"/>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 xml:space="preserve">Caso haja a necessidade de envio do item para serviços de garantia e assistência técnica, o envio será custeado pelo fornecedor. O fornecedor será responsável pela retirada do produto no local em que ele se encontrar ou pelo recebimento e custeio do envio via Correios/transportadora. </w:t>
      </w:r>
    </w:p>
    <w:p w14:paraId="755987C2">
      <w:pPr>
        <w:keepNext w:val="0"/>
        <w:keepLines w:val="0"/>
        <w:pageBreakBefore w:val="0"/>
        <w:widowControl/>
        <w:numPr>
          <w:ilvl w:val="0"/>
          <w:numId w:val="26"/>
        </w:numPr>
        <w:shd w:val="clear" w:color="auto" w:fill="FFFFFF"/>
        <w:tabs>
          <w:tab w:val="left" w:pos="240"/>
          <w:tab w:val="left" w:pos="480"/>
          <w:tab w:val="clear" w:pos="425"/>
        </w:tabs>
        <w:suppressAutoHyphens/>
        <w:kinsoku/>
        <w:wordWrap/>
        <w:overflowPunct/>
        <w:topLinePunct w:val="0"/>
        <w:autoSpaceDE/>
        <w:autoSpaceDN/>
        <w:bidi w:val="0"/>
        <w:snapToGrid/>
        <w:spacing w:line="240" w:lineRule="auto"/>
        <w:ind w:left="5" w:leftChars="0" w:right="0" w:rightChars="0" w:hanging="5" w:firstLineChars="0"/>
        <w:jc w:val="both"/>
        <w:textAlignment w:val="auto"/>
        <w:rPr>
          <w:rFonts w:ascii="Arial" w:hAnsi="Arial" w:cs="Arial"/>
          <w:sz w:val="18"/>
          <w:szCs w:val="18"/>
        </w:rPr>
      </w:pPr>
      <w:r>
        <w:rPr>
          <w:rFonts w:ascii="Arial" w:hAnsi="Arial" w:cs="Arial"/>
          <w:sz w:val="18"/>
          <w:szCs w:val="18"/>
        </w:rPr>
        <w:t>Caso haja algum destes itens que necessite de montagem ou instalação é de responsabilidade da contratada a prestação de tal servirço.</w:t>
      </w:r>
    </w:p>
    <w:p w14:paraId="0C2BE99C">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7"/>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2745E9E1">
      <w:pPr>
        <w:keepNext w:val="0"/>
        <w:keepLines w:val="0"/>
        <w:pageBreakBefore w:val="0"/>
        <w:widowControl/>
        <w:numPr>
          <w:ilvl w:val="0"/>
          <w:numId w:val="28"/>
        </w:numPr>
        <w:tabs>
          <w:tab w:val="left" w:pos="480"/>
          <w:tab w:val="clear" w:pos="425"/>
        </w:tabs>
        <w:suppressAutoHyphens/>
        <w:kinsoku/>
        <w:wordWrap/>
        <w:overflowPunct/>
        <w:topLinePunct w:val="0"/>
        <w:autoSpaceDE/>
        <w:autoSpaceDN/>
        <w:bidi w:val="0"/>
        <w:snapToGrid/>
        <w:spacing w:line="240" w:lineRule="auto"/>
        <w:ind w:left="5" w:lef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Ser responsável pela observância às leis, decretos, regulamentos, portarias e demais normas legais, direta e indiretamente aplicáveis a Ata/Contrato;</w:t>
      </w:r>
    </w:p>
    <w:p w14:paraId="6812BE8F">
      <w:pPr>
        <w:keepNext w:val="0"/>
        <w:keepLines w:val="0"/>
        <w:pageBreakBefore w:val="0"/>
        <w:widowControl/>
        <w:numPr>
          <w:ilvl w:val="0"/>
          <w:numId w:val="28"/>
        </w:numPr>
        <w:tabs>
          <w:tab w:val="left" w:pos="480"/>
          <w:tab w:val="clear" w:pos="425"/>
        </w:tabs>
        <w:kinsoku/>
        <w:wordWrap/>
        <w:overflowPunct/>
        <w:topLinePunct w:val="0"/>
        <w:autoSpaceDE/>
        <w:autoSpaceDN/>
        <w:bidi w:val="0"/>
        <w:snapToGrid/>
        <w:spacing w:line="240" w:lineRule="auto"/>
        <w:ind w:left="5" w:lef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Assegurar os recursos orçamentários e financeiros para custear a aquisição dos produtos/equipamentos;</w:t>
      </w:r>
    </w:p>
    <w:p w14:paraId="380EF644">
      <w:pPr>
        <w:keepNext w:val="0"/>
        <w:keepLines w:val="0"/>
        <w:pageBreakBefore w:val="0"/>
        <w:widowControl/>
        <w:numPr>
          <w:ilvl w:val="0"/>
          <w:numId w:val="28"/>
        </w:numPr>
        <w:tabs>
          <w:tab w:val="left" w:pos="480"/>
          <w:tab w:val="clear" w:pos="425"/>
        </w:tabs>
        <w:kinsoku/>
        <w:wordWrap/>
        <w:overflowPunct/>
        <w:topLinePunct w:val="0"/>
        <w:autoSpaceDE/>
        <w:autoSpaceDN/>
        <w:bidi w:val="0"/>
        <w:adjustRightInd w:val="0"/>
        <w:snapToGrid/>
        <w:spacing w:line="240" w:lineRule="auto"/>
        <w:ind w:left="5" w:leftChars="0" w:hanging="5" w:firstLineChars="0"/>
        <w:jc w:val="both"/>
        <w:textAlignment w:val="auto"/>
        <w:rPr>
          <w:rFonts w:ascii="Arial" w:hAnsi="Arial" w:cs="Arial"/>
          <w:bCs/>
          <w:sz w:val="18"/>
          <w:szCs w:val="18"/>
        </w:rPr>
      </w:pPr>
      <w:r>
        <w:rPr>
          <w:rFonts w:hint="default" w:ascii="Arial" w:hAnsi="Arial" w:cs="Arial"/>
          <w:bCs/>
          <w:sz w:val="18"/>
          <w:szCs w:val="18"/>
          <w:lang w:val="pt-BR"/>
        </w:rPr>
        <w:t xml:space="preserve"> </w:t>
      </w:r>
      <w:r>
        <w:rPr>
          <w:rFonts w:ascii="Arial" w:hAnsi="Arial" w:cs="Arial"/>
          <w:bCs/>
          <w:sz w:val="18"/>
          <w:szCs w:val="18"/>
        </w:rPr>
        <w:t>Ter brevidade no envio da Autorização de Fornecimento ao fornecedor, seguindo prazos estabelecidos neste Termo.</w:t>
      </w:r>
    </w:p>
    <w:p w14:paraId="45753AED">
      <w:pPr>
        <w:pStyle w:val="221"/>
        <w:keepNext w:val="0"/>
        <w:keepLines w:val="0"/>
        <w:pageBreakBefore w:val="0"/>
        <w:widowControl/>
        <w:numPr>
          <w:ilvl w:val="0"/>
          <w:numId w:val="28"/>
        </w:numPr>
        <w:tabs>
          <w:tab w:val="left" w:pos="480"/>
          <w:tab w:val="clear" w:pos="425"/>
        </w:tabs>
        <w:suppressAutoHyphens/>
        <w:kinsoku/>
        <w:wordWrap/>
        <w:overflowPunct/>
        <w:topLinePunct w:val="0"/>
        <w:autoSpaceDE/>
        <w:autoSpaceDN/>
        <w:bidi w:val="0"/>
        <w:snapToGrid/>
        <w:spacing w:line="240" w:lineRule="auto"/>
        <w:ind w:left="5" w:leftChars="0" w:hanging="5" w:firstLineChars="0"/>
        <w:jc w:val="both"/>
        <w:textAlignment w:val="auto"/>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Promover o acompanhamento e a fiscalização da entrega do(s) objeto(s) da aquisição.</w:t>
      </w:r>
    </w:p>
    <w:p w14:paraId="58F00493">
      <w:pPr>
        <w:keepNext w:val="0"/>
        <w:keepLines w:val="0"/>
        <w:pageBreakBefore w:val="0"/>
        <w:widowControl/>
        <w:numPr>
          <w:ilvl w:val="0"/>
          <w:numId w:val="28"/>
        </w:numPr>
        <w:tabs>
          <w:tab w:val="left" w:pos="480"/>
          <w:tab w:val="clear" w:pos="425"/>
        </w:tabs>
        <w:kinsoku/>
        <w:wordWrap/>
        <w:overflowPunct/>
        <w:topLinePunct w:val="0"/>
        <w:autoSpaceDE/>
        <w:autoSpaceDN/>
        <w:bidi w:val="0"/>
        <w:adjustRightInd w:val="0"/>
        <w:snapToGrid/>
        <w:spacing w:line="240" w:lineRule="auto"/>
        <w:ind w:left="5" w:leftChars="0" w:hanging="5" w:firstLineChars="0"/>
        <w:jc w:val="both"/>
        <w:textAlignment w:val="auto"/>
        <w:rPr>
          <w:rFonts w:ascii="Arial" w:hAnsi="Arial" w:cs="Arial"/>
          <w:bCs/>
          <w:sz w:val="18"/>
          <w:szCs w:val="18"/>
        </w:rPr>
      </w:pPr>
      <w:r>
        <w:rPr>
          <w:rFonts w:hint="default" w:ascii="Arial" w:hAnsi="Arial" w:cs="Arial"/>
          <w:bCs/>
          <w:sz w:val="18"/>
          <w:szCs w:val="18"/>
          <w:lang w:val="pt-BR"/>
        </w:rPr>
        <w:t xml:space="preserve"> </w:t>
      </w:r>
      <w:r>
        <w:rPr>
          <w:rFonts w:ascii="Arial" w:hAnsi="Arial" w:cs="Arial"/>
          <w:bCs/>
          <w:sz w:val="18"/>
          <w:szCs w:val="18"/>
        </w:rPr>
        <w:t>Fornecer todos os elementos básicos e dados complementares durante todo o processo</w:t>
      </w:r>
      <w:r>
        <w:rPr>
          <w:rFonts w:ascii="Arial" w:hAnsi="Arial" w:cs="Arial"/>
          <w:b/>
          <w:bCs/>
          <w:sz w:val="18"/>
          <w:szCs w:val="18"/>
        </w:rPr>
        <w:t>.</w:t>
      </w:r>
    </w:p>
    <w:p w14:paraId="3E0B4BA1">
      <w:pPr>
        <w:keepNext w:val="0"/>
        <w:keepLines w:val="0"/>
        <w:pageBreakBefore w:val="0"/>
        <w:widowControl/>
        <w:numPr>
          <w:ilvl w:val="0"/>
          <w:numId w:val="28"/>
        </w:numPr>
        <w:tabs>
          <w:tab w:val="left" w:pos="284"/>
          <w:tab w:val="left" w:pos="480"/>
          <w:tab w:val="clear" w:pos="425"/>
        </w:tabs>
        <w:kinsoku/>
        <w:wordWrap/>
        <w:overflowPunct/>
        <w:topLinePunct w:val="0"/>
        <w:autoSpaceDE/>
        <w:autoSpaceDN/>
        <w:bidi w:val="0"/>
        <w:snapToGrid/>
        <w:spacing w:line="240" w:lineRule="auto"/>
        <w:ind w:left="5" w:leftChars="0" w:hanging="5" w:firstLineChars="0"/>
        <w:jc w:val="both"/>
        <w:textAlignment w:val="auto"/>
        <w:rPr>
          <w:rFonts w:ascii="Arial" w:hAnsi="Arial" w:eastAsia="Times New Roman" w:cs="Arial"/>
          <w:sz w:val="18"/>
          <w:szCs w:val="18"/>
          <w:lang w:eastAsia="pt-BR"/>
        </w:rPr>
      </w:pPr>
      <w:r>
        <w:rPr>
          <w:rFonts w:hint="default" w:ascii="Arial" w:hAnsi="Arial" w:eastAsia="Times New Roman" w:cs="Arial"/>
          <w:sz w:val="18"/>
          <w:szCs w:val="18"/>
          <w:lang w:val="en-US" w:eastAsia="pt-BR"/>
        </w:rPr>
        <w:t xml:space="preserve"> </w:t>
      </w:r>
      <w:r>
        <w:rPr>
          <w:rFonts w:ascii="Arial" w:hAnsi="Arial" w:eastAsia="Times New Roman" w:cs="Arial"/>
          <w:sz w:val="18"/>
          <w:szCs w:val="18"/>
          <w:lang w:eastAsia="pt-BR"/>
        </w:rPr>
        <w:t xml:space="preserve">Zelar para que durante a vigência do Contrato sejam cumpridas as obrigações assumidas por parte da </w:t>
      </w:r>
      <w:r>
        <w:rPr>
          <w:rFonts w:ascii="Arial" w:hAnsi="Arial" w:eastAsia="Times New Roman" w:cs="Arial"/>
          <w:b/>
          <w:sz w:val="18"/>
          <w:szCs w:val="18"/>
          <w:lang w:eastAsia="pt-BR"/>
        </w:rPr>
        <w:t>CONTRATADA</w:t>
      </w:r>
      <w:r>
        <w:rPr>
          <w:rFonts w:ascii="Arial" w:hAnsi="Arial" w:eastAsia="Times New Roman" w:cs="Arial"/>
          <w:sz w:val="18"/>
          <w:szCs w:val="18"/>
          <w:lang w:eastAsia="pt-BR"/>
        </w:rPr>
        <w:t>, bem como sejam mantidas todas as condições de habilitação e qualificação exigidas.</w:t>
      </w:r>
    </w:p>
    <w:p w14:paraId="76EC31EC">
      <w:pPr>
        <w:keepNext w:val="0"/>
        <w:keepLines w:val="0"/>
        <w:pageBreakBefore w:val="0"/>
        <w:widowControl/>
        <w:numPr>
          <w:ilvl w:val="0"/>
          <w:numId w:val="28"/>
        </w:numPr>
        <w:tabs>
          <w:tab w:val="left" w:pos="480"/>
          <w:tab w:val="clear" w:pos="425"/>
        </w:tabs>
        <w:suppressAutoHyphens/>
        <w:kinsoku/>
        <w:wordWrap/>
        <w:overflowPunct/>
        <w:topLinePunct w:val="0"/>
        <w:autoSpaceDE/>
        <w:autoSpaceDN/>
        <w:bidi w:val="0"/>
        <w:snapToGrid/>
        <w:spacing w:line="240" w:lineRule="auto"/>
        <w:ind w:left="5" w:leftChars="0" w:hanging="5" w:firstLineChars="0"/>
        <w:jc w:val="both"/>
        <w:textAlignment w:val="auto"/>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Promover o acompanhamento e a fiscalização da entrega do(s) objeto(s) da aquisição, cujo responsável pela fiscalização do Contrato será:</w:t>
      </w:r>
      <w:r>
        <w:rPr>
          <w:rFonts w:hint="default" w:ascii="Arial" w:hAnsi="Arial" w:cs="Arial"/>
          <w:sz w:val="18"/>
          <w:szCs w:val="18"/>
          <w:lang w:val="pt-BR"/>
        </w:rPr>
        <w:t xml:space="preserve"> </w:t>
      </w:r>
      <w:r>
        <w:rPr>
          <w:rFonts w:ascii="Arial" w:hAnsi="Arial" w:cs="Arial"/>
          <w:sz w:val="18"/>
          <w:szCs w:val="18"/>
        </w:rPr>
        <w:t>RICARDO LUIZ ALVES DE ALMEIDA (Secretaria de Educação)</w:t>
      </w:r>
    </w:p>
    <w:p w14:paraId="3324F9EF">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7" w:name="cadastro_reserva"/>
      <w:bookmarkEnd w:id="47"/>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10E05797">
      <w:pPr>
        <w:pStyle w:val="317"/>
        <w:numPr>
          <w:ilvl w:val="2"/>
          <w:numId w:val="0"/>
        </w:numPr>
        <w:spacing w:before="0" w:after="0" w:line="240" w:lineRule="auto"/>
        <w:rPr>
          <w:rFonts w:hint="default" w:ascii="Arial" w:hAnsi="Arial" w:cs="Arial"/>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757E9A5D">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52FB0F9A">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0" w:firstLineChars="0"/>
        <w:jc w:val="both"/>
        <w:textAlignment w:val="auto"/>
        <w:rPr>
          <w:rFonts w:hint="default" w:ascii="Arial" w:hAnsi="Arial" w:cs="Arial"/>
          <w:color w:val="222222"/>
          <w:sz w:val="18"/>
          <w:szCs w:val="18"/>
        </w:rPr>
      </w:pPr>
      <w:r>
        <w:rPr>
          <w:rFonts w:hint="default" w:ascii="Arial" w:hAnsi="Arial" w:cs="Arial"/>
          <w:color w:val="222222"/>
          <w:sz w:val="18"/>
          <w:szCs w:val="18"/>
        </w:rPr>
        <w:t>10.302.0013.2.095 – Gestão do Serviço de Radiologia</w:t>
      </w:r>
    </w:p>
    <w:p w14:paraId="5EB2421B">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0" w:firstLineChars="0"/>
        <w:jc w:val="both"/>
        <w:textAlignment w:val="auto"/>
        <w:rPr>
          <w:rFonts w:hint="default" w:ascii="Arial" w:hAnsi="Arial" w:cs="Arial"/>
          <w:color w:val="222222"/>
          <w:sz w:val="18"/>
          <w:szCs w:val="18"/>
          <w:lang w:val="pt-PT"/>
        </w:rPr>
      </w:pPr>
      <w:r>
        <w:rPr>
          <w:rFonts w:hint="default" w:ascii="Arial" w:hAnsi="Arial" w:cs="Arial"/>
          <w:color w:val="222222"/>
          <w:sz w:val="18"/>
          <w:szCs w:val="18"/>
          <w:lang w:val="pt-PT"/>
        </w:rPr>
        <w:t>3.3.90.30.00.00.00.00</w:t>
      </w:r>
      <w:r>
        <w:rPr>
          <w:rFonts w:hint="default" w:ascii="Arial" w:hAnsi="Arial" w:cs="Arial"/>
          <w:color w:val="222222"/>
          <w:spacing w:val="1"/>
          <w:sz w:val="18"/>
          <w:szCs w:val="18"/>
          <w:lang w:val="pt-PT"/>
        </w:rPr>
        <w:t> 00.</w:t>
      </w:r>
      <w:r>
        <w:rPr>
          <w:rFonts w:hint="default" w:ascii="Arial" w:hAnsi="Arial" w:cs="Arial"/>
          <w:color w:val="222222"/>
          <w:sz w:val="18"/>
          <w:szCs w:val="18"/>
          <w:lang w:val="pt-PT"/>
        </w:rPr>
        <w:t>01.0600</w:t>
      </w:r>
      <w:r>
        <w:rPr>
          <w:rFonts w:hint="default" w:ascii="Arial" w:hAnsi="Arial" w:cs="Arial"/>
          <w:color w:val="222222"/>
          <w:spacing w:val="1"/>
          <w:sz w:val="18"/>
          <w:szCs w:val="18"/>
          <w:lang w:val="pt-PT"/>
        </w:rPr>
        <w:t> </w:t>
      </w:r>
      <w:r>
        <w:rPr>
          <w:rFonts w:hint="default" w:ascii="Arial" w:hAnsi="Arial" w:cs="Arial"/>
          <w:color w:val="222222"/>
          <w:sz w:val="18"/>
          <w:szCs w:val="18"/>
          <w:lang w:val="pt-PT"/>
        </w:rPr>
        <w:t>–</w:t>
      </w:r>
      <w:r>
        <w:rPr>
          <w:rFonts w:hint="default" w:ascii="Arial" w:hAnsi="Arial" w:cs="Arial"/>
          <w:color w:val="222222"/>
          <w:spacing w:val="1"/>
          <w:sz w:val="18"/>
          <w:szCs w:val="18"/>
          <w:lang w:val="pt-PT"/>
        </w:rPr>
        <w:t> </w:t>
      </w:r>
      <w:r>
        <w:rPr>
          <w:rFonts w:hint="default" w:ascii="Arial" w:hAnsi="Arial" w:cs="Arial"/>
          <w:color w:val="222222"/>
          <w:sz w:val="18"/>
          <w:szCs w:val="18"/>
          <w:lang w:val="pt-PT"/>
        </w:rPr>
        <w:t>Material</w:t>
      </w:r>
      <w:r>
        <w:rPr>
          <w:rFonts w:hint="default" w:ascii="Arial" w:hAnsi="Arial" w:cs="Arial"/>
          <w:color w:val="222222"/>
          <w:spacing w:val="1"/>
          <w:sz w:val="18"/>
          <w:szCs w:val="18"/>
          <w:lang w:val="pt-PT"/>
        </w:rPr>
        <w:t> de Consumo</w:t>
      </w:r>
      <w:r>
        <w:rPr>
          <w:rFonts w:hint="default" w:ascii="Arial" w:hAnsi="Arial" w:cs="Arial"/>
          <w:color w:val="222222"/>
          <w:sz w:val="18"/>
          <w:szCs w:val="18"/>
          <w:lang w:val="pt-PT"/>
        </w:rPr>
        <w:t> (Ficha 672)</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9"/>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0" w:name="reducao_preco_mercado_negociacao_frustra"/>
      <w:bookmarkEnd w:id="50"/>
    </w:p>
    <w:p w14:paraId="3CDD3738">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9"/>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33993A6D">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F87E5CA">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3" w:name="nao_comprovacao_majoracao_mercado"/>
      <w:bookmarkEnd w:id="53"/>
    </w:p>
    <w:p w14:paraId="06CC111E">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4" w:name="majora_preco_mercado_negociacao_frustra"/>
      <w:bookmarkEnd w:id="54"/>
    </w:p>
    <w:p w14:paraId="5F8F3740">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5" w:name="cancelamento_do_fornecedor"/>
      <w:bookmarkEnd w:id="55"/>
    </w:p>
    <w:p w14:paraId="5B5241C8">
      <w:pPr>
        <w:pStyle w:val="221"/>
        <w:numPr>
          <w:ilvl w:val="0"/>
          <w:numId w:val="30"/>
        </w:numPr>
        <w:contextualSpacing w:val="0"/>
        <w:jc w:val="both"/>
        <w:rPr>
          <w:rFonts w:hint="default" w:ascii="Arial" w:hAnsi="Arial" w:cs="Arial" w:eastAsiaTheme="minorHAnsi"/>
          <w:vanish/>
          <w:sz w:val="18"/>
          <w:szCs w:val="18"/>
          <w:lang w:eastAsia="en-US"/>
        </w:rPr>
      </w:pPr>
    </w:p>
    <w:p w14:paraId="5DC94584">
      <w:pPr>
        <w:pStyle w:val="221"/>
        <w:numPr>
          <w:ilvl w:val="0"/>
          <w:numId w:val="30"/>
        </w:numPr>
        <w:contextualSpacing w:val="0"/>
        <w:jc w:val="both"/>
        <w:rPr>
          <w:rFonts w:hint="default" w:ascii="Arial" w:hAnsi="Arial" w:cs="Arial" w:eastAsiaTheme="minorHAnsi"/>
          <w:vanish/>
          <w:sz w:val="18"/>
          <w:szCs w:val="18"/>
          <w:lang w:eastAsia="en-US"/>
        </w:rPr>
      </w:pPr>
    </w:p>
    <w:p w14:paraId="5E51E695">
      <w:pPr>
        <w:pStyle w:val="221"/>
        <w:numPr>
          <w:ilvl w:val="0"/>
          <w:numId w:val="30"/>
        </w:numPr>
        <w:contextualSpacing w:val="0"/>
        <w:jc w:val="both"/>
        <w:rPr>
          <w:rFonts w:hint="default" w:ascii="Arial" w:hAnsi="Arial" w:cs="Arial" w:eastAsiaTheme="minorHAnsi"/>
          <w:vanish/>
          <w:sz w:val="18"/>
          <w:szCs w:val="18"/>
          <w:lang w:eastAsia="en-US"/>
        </w:rPr>
      </w:pPr>
    </w:p>
    <w:p w14:paraId="10AD27CC">
      <w:pPr>
        <w:pStyle w:val="221"/>
        <w:numPr>
          <w:ilvl w:val="0"/>
          <w:numId w:val="30"/>
        </w:numPr>
        <w:contextualSpacing w:val="0"/>
        <w:jc w:val="both"/>
        <w:rPr>
          <w:rFonts w:hint="default" w:ascii="Arial" w:hAnsi="Arial" w:cs="Arial" w:eastAsiaTheme="minorHAnsi"/>
          <w:vanish/>
          <w:sz w:val="18"/>
          <w:szCs w:val="18"/>
          <w:lang w:eastAsia="en-US"/>
        </w:rPr>
      </w:pPr>
    </w:p>
    <w:p w14:paraId="48D79844">
      <w:pPr>
        <w:pStyle w:val="221"/>
        <w:numPr>
          <w:ilvl w:val="0"/>
          <w:numId w:val="30"/>
        </w:numPr>
        <w:contextualSpacing w:val="0"/>
        <w:jc w:val="both"/>
        <w:rPr>
          <w:rFonts w:hint="default" w:ascii="Arial" w:hAnsi="Arial" w:cs="Arial" w:eastAsiaTheme="minorHAnsi"/>
          <w:vanish/>
          <w:sz w:val="18"/>
          <w:szCs w:val="18"/>
          <w:lang w:eastAsia="en-US"/>
        </w:rPr>
      </w:pPr>
    </w:p>
    <w:p w14:paraId="65A38D87">
      <w:pPr>
        <w:pStyle w:val="221"/>
        <w:numPr>
          <w:ilvl w:val="0"/>
          <w:numId w:val="30"/>
        </w:numPr>
        <w:contextualSpacing w:val="0"/>
        <w:jc w:val="both"/>
        <w:rPr>
          <w:rFonts w:hint="default" w:ascii="Arial" w:hAnsi="Arial" w:cs="Arial" w:eastAsiaTheme="minorHAnsi"/>
          <w:vanish/>
          <w:sz w:val="18"/>
          <w:szCs w:val="18"/>
          <w:lang w:eastAsia="en-US"/>
        </w:rPr>
      </w:pPr>
    </w:p>
    <w:p w14:paraId="3371370D">
      <w:pPr>
        <w:pStyle w:val="221"/>
        <w:numPr>
          <w:ilvl w:val="0"/>
          <w:numId w:val="30"/>
        </w:numPr>
        <w:contextualSpacing w:val="0"/>
        <w:jc w:val="both"/>
        <w:rPr>
          <w:rFonts w:hint="default" w:ascii="Arial" w:hAnsi="Arial" w:cs="Arial" w:eastAsiaTheme="minorHAnsi"/>
          <w:vanish/>
          <w:sz w:val="18"/>
          <w:szCs w:val="18"/>
          <w:lang w:eastAsia="en-US"/>
        </w:rPr>
      </w:pPr>
    </w:p>
    <w:p w14:paraId="7F38C0A5">
      <w:pPr>
        <w:pStyle w:val="221"/>
        <w:numPr>
          <w:ilvl w:val="0"/>
          <w:numId w:val="30"/>
        </w:numPr>
        <w:contextualSpacing w:val="0"/>
        <w:jc w:val="both"/>
        <w:rPr>
          <w:rFonts w:hint="default" w:ascii="Arial" w:hAnsi="Arial" w:cs="Arial" w:eastAsiaTheme="minorHAnsi"/>
          <w:vanish/>
          <w:sz w:val="18"/>
          <w:szCs w:val="18"/>
          <w:lang w:eastAsia="en-US"/>
        </w:rPr>
      </w:pPr>
    </w:p>
    <w:p w14:paraId="6AE263D5">
      <w:pPr>
        <w:pStyle w:val="221"/>
        <w:numPr>
          <w:ilvl w:val="1"/>
          <w:numId w:val="30"/>
        </w:numPr>
        <w:contextualSpacing w:val="0"/>
        <w:jc w:val="both"/>
        <w:rPr>
          <w:rFonts w:hint="default" w:ascii="Arial" w:hAnsi="Arial" w:cs="Arial" w:eastAsiaTheme="minorHAnsi"/>
          <w:vanish/>
          <w:sz w:val="18"/>
          <w:szCs w:val="18"/>
          <w:lang w:eastAsia="en-US"/>
        </w:rPr>
      </w:pPr>
    </w:p>
    <w:p w14:paraId="3A6CB81F">
      <w:pPr>
        <w:pStyle w:val="317"/>
        <w:numPr>
          <w:ilvl w:val="2"/>
          <w:numId w:val="30"/>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7D9D1D25">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1"/>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2"/>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2"/>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2"/>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2"/>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2"/>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2"/>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5AF98110">
      <w:pPr>
        <w:pStyle w:val="220"/>
        <w:keepNext w:val="0"/>
        <w:keepLines w:val="0"/>
        <w:pageBreakBefore w:val="0"/>
        <w:widowControl/>
        <w:kinsoku/>
        <w:wordWrap/>
        <w:overflowPunct/>
        <w:topLinePunct w:val="0"/>
        <w:bidi w:val="0"/>
        <w:snapToGrid/>
        <w:spacing w:line="240" w:lineRule="auto"/>
        <w:jc w:val="both"/>
        <w:textAlignment w:val="auto"/>
        <w:rPr>
          <w:rFonts w:hint="default" w:cs="Arial"/>
          <w:color w:val="auto"/>
          <w:sz w:val="18"/>
          <w:szCs w:val="18"/>
          <w:lang w:val="pt-BR"/>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cs="Arial"/>
          <w:color w:val="auto"/>
          <w:sz w:val="18"/>
          <w:szCs w:val="18"/>
          <w:lang w:val="pt-BR"/>
        </w:rPr>
        <w:t>Ricardo Luiz Alves de Almeida.</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4E94F49">
      <w:pPr>
        <w:jc w:val="center"/>
        <w:rPr>
          <w:rFonts w:ascii="Arial" w:hAnsi="Arial" w:cs="Arial"/>
          <w:b/>
          <w:bCs/>
          <w:sz w:val="26"/>
          <w:szCs w:val="26"/>
        </w:rPr>
      </w:pPr>
    </w:p>
    <w:p w14:paraId="2782D7B7">
      <w:pPr>
        <w:jc w:val="center"/>
        <w:rPr>
          <w:rFonts w:ascii="Arial" w:hAnsi="Arial" w:cs="Arial"/>
          <w:b/>
          <w:bCs/>
          <w:sz w:val="26"/>
          <w:szCs w:val="26"/>
        </w:rPr>
      </w:pPr>
    </w:p>
    <w:p w14:paraId="55AE9C07">
      <w:pPr>
        <w:jc w:val="center"/>
        <w:rPr>
          <w:rFonts w:ascii="Arial" w:hAnsi="Arial" w:cs="Arial"/>
          <w:b/>
          <w:bCs/>
          <w:sz w:val="26"/>
          <w:szCs w:val="26"/>
        </w:rPr>
      </w:pPr>
    </w:p>
    <w:p w14:paraId="07D562D6">
      <w:pPr>
        <w:jc w:val="center"/>
        <w:rPr>
          <w:rFonts w:ascii="Arial" w:hAnsi="Arial" w:cs="Arial"/>
          <w:b/>
          <w:bCs/>
          <w:sz w:val="26"/>
          <w:szCs w:val="26"/>
        </w:rPr>
      </w:pPr>
    </w:p>
    <w:p w14:paraId="4C8E80C9">
      <w:pPr>
        <w:jc w:val="center"/>
        <w:rPr>
          <w:rFonts w:ascii="Arial" w:hAnsi="Arial" w:cs="Arial"/>
          <w:b/>
          <w:bCs/>
          <w:sz w:val="26"/>
          <w:szCs w:val="26"/>
        </w:rPr>
      </w:pPr>
    </w:p>
    <w:p w14:paraId="0532FEDB">
      <w:pPr>
        <w:jc w:val="center"/>
        <w:rPr>
          <w:rFonts w:ascii="Arial" w:hAnsi="Arial" w:cs="Arial"/>
          <w:b/>
          <w:bCs/>
          <w:sz w:val="26"/>
          <w:szCs w:val="26"/>
        </w:rPr>
      </w:pPr>
    </w:p>
    <w:p w14:paraId="425CB6B2">
      <w:pPr>
        <w:jc w:val="center"/>
        <w:rPr>
          <w:rFonts w:ascii="Arial" w:hAnsi="Arial" w:cs="Arial"/>
          <w:b/>
          <w:bCs/>
          <w:sz w:val="26"/>
          <w:szCs w:val="26"/>
        </w:rPr>
      </w:pPr>
    </w:p>
    <w:p w14:paraId="1439E196">
      <w:pPr>
        <w:jc w:val="center"/>
        <w:rPr>
          <w:rFonts w:ascii="Arial" w:hAnsi="Arial" w:cs="Arial"/>
          <w:b/>
          <w:bCs/>
          <w:sz w:val="26"/>
          <w:szCs w:val="26"/>
        </w:rPr>
      </w:pPr>
    </w:p>
    <w:p w14:paraId="4AFF298F">
      <w:pPr>
        <w:jc w:val="center"/>
        <w:rPr>
          <w:rFonts w:ascii="Arial" w:hAnsi="Arial" w:cs="Arial"/>
          <w:b/>
          <w:bCs/>
          <w:sz w:val="26"/>
          <w:szCs w:val="26"/>
        </w:rPr>
      </w:pPr>
    </w:p>
    <w:p w14:paraId="738FAA90">
      <w:pPr>
        <w:jc w:val="center"/>
        <w:rPr>
          <w:rFonts w:ascii="Arial" w:hAnsi="Arial" w:cs="Arial"/>
          <w:b/>
          <w:bCs/>
          <w:sz w:val="26"/>
          <w:szCs w:val="26"/>
        </w:rPr>
      </w:pPr>
    </w:p>
    <w:p w14:paraId="304DC9D3">
      <w:pPr>
        <w:jc w:val="center"/>
        <w:rPr>
          <w:rFonts w:ascii="Arial" w:hAnsi="Arial" w:cs="Arial"/>
          <w:b/>
          <w:bCs/>
          <w:sz w:val="26"/>
          <w:szCs w:val="26"/>
        </w:rPr>
      </w:pPr>
    </w:p>
    <w:p w14:paraId="02A45F8D">
      <w:pPr>
        <w:jc w:val="center"/>
        <w:rPr>
          <w:rFonts w:ascii="Arial" w:hAnsi="Arial" w:cs="Arial"/>
          <w:b/>
          <w:bCs/>
          <w:sz w:val="26"/>
          <w:szCs w:val="26"/>
        </w:rPr>
      </w:pPr>
    </w:p>
    <w:p w14:paraId="0E48C8FB">
      <w:pPr>
        <w:jc w:val="center"/>
        <w:rPr>
          <w:rFonts w:ascii="Arial" w:hAnsi="Arial" w:cs="Arial"/>
          <w:b/>
          <w:bCs/>
          <w:sz w:val="26"/>
          <w:szCs w:val="26"/>
        </w:rPr>
      </w:pPr>
    </w:p>
    <w:p w14:paraId="011DAA5B">
      <w:pPr>
        <w:jc w:val="center"/>
        <w:rPr>
          <w:rFonts w:ascii="Arial" w:hAnsi="Arial" w:cs="Arial"/>
          <w:b/>
          <w:bCs/>
          <w:sz w:val="26"/>
          <w:szCs w:val="26"/>
        </w:rPr>
      </w:pPr>
    </w:p>
    <w:p w14:paraId="5CEC6303">
      <w:pPr>
        <w:jc w:val="center"/>
        <w:rPr>
          <w:rFonts w:ascii="Arial" w:hAnsi="Arial" w:cs="Arial"/>
          <w:b/>
          <w:bCs/>
          <w:sz w:val="26"/>
          <w:szCs w:val="26"/>
        </w:rPr>
      </w:pPr>
    </w:p>
    <w:p w14:paraId="795E967A">
      <w:pPr>
        <w:jc w:val="center"/>
        <w:rPr>
          <w:rFonts w:ascii="Arial" w:hAnsi="Arial" w:cs="Arial"/>
          <w:b/>
          <w:bCs/>
          <w:sz w:val="26"/>
          <w:szCs w:val="26"/>
        </w:rPr>
      </w:pPr>
    </w:p>
    <w:p w14:paraId="4E469D73">
      <w:pPr>
        <w:jc w:val="center"/>
        <w:rPr>
          <w:rFonts w:ascii="Arial" w:hAnsi="Arial" w:cs="Arial"/>
          <w:b/>
          <w:bCs/>
          <w:sz w:val="26"/>
          <w:szCs w:val="26"/>
        </w:rPr>
      </w:pPr>
    </w:p>
    <w:p w14:paraId="65F577F4">
      <w:pPr>
        <w:jc w:val="center"/>
        <w:rPr>
          <w:rFonts w:ascii="Arial" w:hAnsi="Arial" w:cs="Arial"/>
          <w:b/>
          <w:bCs/>
          <w:sz w:val="26"/>
          <w:szCs w:val="26"/>
        </w:rPr>
      </w:pPr>
    </w:p>
    <w:p w14:paraId="48667F1F">
      <w:pPr>
        <w:jc w:val="center"/>
        <w:rPr>
          <w:rFonts w:ascii="Arial" w:hAnsi="Arial" w:cs="Arial"/>
          <w:b/>
          <w:bCs/>
          <w:sz w:val="26"/>
          <w:szCs w:val="26"/>
        </w:rPr>
      </w:pPr>
      <w:bookmarkStart w:id="57" w:name="_GoBack"/>
      <w:bookmarkEnd w:id="57"/>
    </w:p>
    <w:p w14:paraId="3C3B7539">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105/2024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065/2024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046/2024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105/2024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065/2024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046/2024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105/2024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065/2024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046/2024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105/2024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065/2024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046/2024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105/2024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065/2024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046/2024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105/2024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065/2024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046/2024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105/2024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065/2024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046/2024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105/2024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065/2024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046/2024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Calibri">
    <w:panose1 w:val="020F0502020204030204"/>
    <w:charset w:val="86"/>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065/2024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4DEABD"/>
    <w:multiLevelType w:val="singleLevel"/>
    <w:tmpl w:val="F14DEABD"/>
    <w:lvl w:ilvl="0" w:tentative="0">
      <w:start w:val="1"/>
      <w:numFmt w:val="decimal"/>
      <w:lvlText w:val="5.2.%1."/>
      <w:lvlJc w:val="left"/>
      <w:pPr>
        <w:tabs>
          <w:tab w:val="left" w:pos="425"/>
        </w:tabs>
        <w:ind w:left="425" w:leftChars="0" w:hanging="425" w:firstLineChars="0"/>
      </w:pPr>
      <w:rPr>
        <w:rFonts w:hint="default"/>
        <w:b/>
        <w:bCs/>
      </w:rPr>
    </w:lvl>
  </w:abstractNum>
  <w:abstractNum w:abstractNumId="1">
    <w:nsid w:val="00A60292"/>
    <w:multiLevelType w:val="multilevel"/>
    <w:tmpl w:val="00A60292"/>
    <w:lvl w:ilvl="0" w:tentative="0">
      <w:start w:val="4"/>
      <w:numFmt w:val="decimal"/>
      <w:lvlText w:val="%1"/>
      <w:lvlJc w:val="left"/>
      <w:pPr>
        <w:ind w:left="360" w:hanging="360"/>
      </w:pPr>
      <w:rPr>
        <w:rFonts w:hint="default"/>
      </w:rPr>
    </w:lvl>
    <w:lvl w:ilvl="1" w:tentative="0">
      <w:start w:val="2"/>
      <w:numFmt w:val="decimal"/>
      <w:lvlText w:val="%1.%2"/>
      <w:lvlJc w:val="left"/>
      <w:pPr>
        <w:ind w:left="273" w:hanging="360"/>
      </w:pPr>
      <w:rPr>
        <w:rFonts w:hint="default"/>
        <w:b/>
      </w:rPr>
    </w:lvl>
    <w:lvl w:ilvl="2" w:tentative="0">
      <w:start w:val="1"/>
      <w:numFmt w:val="decimal"/>
      <w:lvlText w:val="%1.%2.%3"/>
      <w:lvlJc w:val="left"/>
      <w:pPr>
        <w:ind w:left="546" w:hanging="720"/>
      </w:pPr>
      <w:rPr>
        <w:rFonts w:hint="default"/>
      </w:rPr>
    </w:lvl>
    <w:lvl w:ilvl="3" w:tentative="0">
      <w:start w:val="1"/>
      <w:numFmt w:val="decimal"/>
      <w:lvlText w:val="%1.%2.%3.%4"/>
      <w:lvlJc w:val="left"/>
      <w:pPr>
        <w:ind w:left="459" w:hanging="720"/>
      </w:pPr>
      <w:rPr>
        <w:rFonts w:hint="default"/>
      </w:rPr>
    </w:lvl>
    <w:lvl w:ilvl="4" w:tentative="0">
      <w:start w:val="1"/>
      <w:numFmt w:val="decimal"/>
      <w:lvlText w:val="%1.%2.%3.%4.%5"/>
      <w:lvlJc w:val="left"/>
      <w:pPr>
        <w:ind w:left="732" w:hanging="1080"/>
      </w:pPr>
      <w:rPr>
        <w:rFonts w:hint="default"/>
      </w:rPr>
    </w:lvl>
    <w:lvl w:ilvl="5" w:tentative="0">
      <w:start w:val="1"/>
      <w:numFmt w:val="decimal"/>
      <w:lvlText w:val="%1.%2.%3.%4.%5.%6"/>
      <w:lvlJc w:val="left"/>
      <w:pPr>
        <w:ind w:left="645" w:hanging="1080"/>
      </w:pPr>
      <w:rPr>
        <w:rFonts w:hint="default"/>
      </w:rPr>
    </w:lvl>
    <w:lvl w:ilvl="6" w:tentative="0">
      <w:start w:val="1"/>
      <w:numFmt w:val="decimal"/>
      <w:lvlText w:val="%1.%2.%3.%4.%5.%6.%7"/>
      <w:lvlJc w:val="left"/>
      <w:pPr>
        <w:ind w:left="918" w:hanging="1440"/>
      </w:pPr>
      <w:rPr>
        <w:rFonts w:hint="default"/>
      </w:rPr>
    </w:lvl>
    <w:lvl w:ilvl="7" w:tentative="0">
      <w:start w:val="1"/>
      <w:numFmt w:val="decimal"/>
      <w:lvlText w:val="%1.%2.%3.%4.%5.%6.%7.%8"/>
      <w:lvlJc w:val="left"/>
      <w:pPr>
        <w:ind w:left="831" w:hanging="1440"/>
      </w:pPr>
      <w:rPr>
        <w:rFonts w:hint="default"/>
      </w:rPr>
    </w:lvl>
    <w:lvl w:ilvl="8" w:tentative="0">
      <w:start w:val="1"/>
      <w:numFmt w:val="decimal"/>
      <w:lvlText w:val="%1.%2.%3.%4.%5.%6.%7.%8.%9"/>
      <w:lvlJc w:val="left"/>
      <w:pPr>
        <w:ind w:left="1104" w:hanging="1800"/>
      </w:pPr>
      <w:rPr>
        <w:rFonts w:hint="default"/>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5E48AB6"/>
    <w:multiLevelType w:val="singleLevel"/>
    <w:tmpl w:val="05E48AB6"/>
    <w:lvl w:ilvl="0" w:tentative="0">
      <w:start w:val="1"/>
      <w:numFmt w:val="decimal"/>
      <w:lvlText w:val="2.%1."/>
      <w:lvlJc w:val="left"/>
      <w:pPr>
        <w:tabs>
          <w:tab w:val="left" w:pos="425"/>
        </w:tabs>
        <w:ind w:left="425" w:leftChars="0" w:hanging="425" w:firstLineChars="0"/>
      </w:pPr>
      <w:rPr>
        <w:rFonts w:hint="default"/>
        <w:b/>
        <w:bCs/>
      </w:r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4F610D0B"/>
    <w:multiLevelType w:val="multilevel"/>
    <w:tmpl w:val="4F610D0B"/>
    <w:lvl w:ilvl="0" w:tentative="0">
      <w:start w:val="1"/>
      <w:numFmt w:val="upperRoman"/>
      <w:lvlText w:val="%1."/>
      <w:lvlJc w:val="left"/>
      <w:pPr>
        <w:tabs>
          <w:tab w:val="left" w:pos="284"/>
        </w:tabs>
        <w:ind w:left="1364" w:hanging="720"/>
      </w:pPr>
      <w:rPr>
        <w:b/>
      </w:rPr>
    </w:lvl>
    <w:lvl w:ilvl="1" w:tentative="0">
      <w:start w:val="1"/>
      <w:numFmt w:val="lowerLetter"/>
      <w:lvlText w:val="%2."/>
      <w:lvlJc w:val="left"/>
      <w:pPr>
        <w:tabs>
          <w:tab w:val="left" w:pos="284"/>
        </w:tabs>
        <w:ind w:left="1724" w:hanging="360"/>
      </w:pPr>
    </w:lvl>
    <w:lvl w:ilvl="2" w:tentative="0">
      <w:start w:val="1"/>
      <w:numFmt w:val="lowerRoman"/>
      <w:lvlText w:val="%3."/>
      <w:lvlJc w:val="right"/>
      <w:pPr>
        <w:tabs>
          <w:tab w:val="left" w:pos="284"/>
        </w:tabs>
        <w:ind w:left="2444" w:hanging="180"/>
      </w:pPr>
    </w:lvl>
    <w:lvl w:ilvl="3" w:tentative="0">
      <w:start w:val="1"/>
      <w:numFmt w:val="decimal"/>
      <w:lvlText w:val="%4."/>
      <w:lvlJc w:val="left"/>
      <w:pPr>
        <w:tabs>
          <w:tab w:val="left" w:pos="284"/>
        </w:tabs>
        <w:ind w:left="3164" w:hanging="360"/>
      </w:pPr>
    </w:lvl>
    <w:lvl w:ilvl="4" w:tentative="0">
      <w:start w:val="1"/>
      <w:numFmt w:val="lowerLetter"/>
      <w:lvlText w:val="%5."/>
      <w:lvlJc w:val="left"/>
      <w:pPr>
        <w:tabs>
          <w:tab w:val="left" w:pos="284"/>
        </w:tabs>
        <w:ind w:left="3884" w:hanging="360"/>
      </w:pPr>
    </w:lvl>
    <w:lvl w:ilvl="5" w:tentative="0">
      <w:start w:val="1"/>
      <w:numFmt w:val="lowerRoman"/>
      <w:lvlText w:val="%6."/>
      <w:lvlJc w:val="right"/>
      <w:pPr>
        <w:tabs>
          <w:tab w:val="left" w:pos="284"/>
        </w:tabs>
        <w:ind w:left="4604" w:hanging="180"/>
      </w:pPr>
    </w:lvl>
    <w:lvl w:ilvl="6" w:tentative="0">
      <w:start w:val="1"/>
      <w:numFmt w:val="decimal"/>
      <w:lvlText w:val="%7."/>
      <w:lvlJc w:val="left"/>
      <w:pPr>
        <w:tabs>
          <w:tab w:val="left" w:pos="284"/>
        </w:tabs>
        <w:ind w:left="5324" w:hanging="360"/>
      </w:pPr>
    </w:lvl>
    <w:lvl w:ilvl="7" w:tentative="0">
      <w:start w:val="1"/>
      <w:numFmt w:val="lowerLetter"/>
      <w:lvlText w:val="%8."/>
      <w:lvlJc w:val="left"/>
      <w:pPr>
        <w:tabs>
          <w:tab w:val="left" w:pos="284"/>
        </w:tabs>
        <w:ind w:left="6044" w:hanging="360"/>
      </w:pPr>
    </w:lvl>
    <w:lvl w:ilvl="8" w:tentative="0">
      <w:start w:val="1"/>
      <w:numFmt w:val="lowerRoman"/>
      <w:lvlText w:val="%9."/>
      <w:lvlJc w:val="right"/>
      <w:pPr>
        <w:tabs>
          <w:tab w:val="left" w:pos="284"/>
        </w:tabs>
        <w:ind w:left="6764" w:hanging="180"/>
      </w:pPr>
    </w:lvl>
  </w:abstractNum>
  <w:abstractNum w:abstractNumId="17">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A60E4AF"/>
    <w:multiLevelType w:val="singleLevel"/>
    <w:tmpl w:val="5A60E4AF"/>
    <w:lvl w:ilvl="0" w:tentative="0">
      <w:start w:val="1"/>
      <w:numFmt w:val="decimal"/>
      <w:lvlText w:val="5.1.%1."/>
      <w:lvlJc w:val="left"/>
      <w:pPr>
        <w:tabs>
          <w:tab w:val="left" w:pos="425"/>
        </w:tabs>
        <w:ind w:left="425" w:leftChars="0" w:hanging="425" w:firstLineChars="0"/>
      </w:pPr>
      <w:rPr>
        <w:rFonts w:hint="default"/>
        <w:b/>
        <w:bCs/>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5C685A38"/>
    <w:multiLevelType w:val="multilevel"/>
    <w:tmpl w:val="5C685A38"/>
    <w:lvl w:ilvl="0" w:tentative="0">
      <w:start w:val="1"/>
      <w:numFmt w:val="upperRoman"/>
      <w:lvlText w:val="%1."/>
      <w:lvlJc w:val="left"/>
      <w:pPr>
        <w:tabs>
          <w:tab w:val="left" w:pos="0"/>
        </w:tabs>
        <w:ind w:left="1080" w:hanging="720"/>
      </w:pPr>
      <w:rPr>
        <w:b/>
      </w:r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58F4023"/>
    <w:multiLevelType w:val="multilevel"/>
    <w:tmpl w:val="758F4023"/>
    <w:lvl w:ilvl="0" w:tentative="0">
      <w:start w:val="1"/>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rPr>
    </w:lvl>
    <w:lvl w:ilvl="2" w:tentative="0">
      <w:start w:val="1"/>
      <w:numFmt w:val="decimal"/>
      <w:lvlText w:val="%1.%2.%3."/>
      <w:lvlJc w:val="left"/>
      <w:pPr>
        <w:tabs>
          <w:tab w:val="left" w:pos="0"/>
        </w:tabs>
        <w:ind w:left="1224" w:hanging="504"/>
      </w:p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27">
    <w:nsid w:val="769DB060"/>
    <w:multiLevelType w:val="singleLevel"/>
    <w:tmpl w:val="769DB060"/>
    <w:lvl w:ilvl="0" w:tentative="0">
      <w:start w:val="3"/>
      <w:numFmt w:val="decimal"/>
      <w:suff w:val="space"/>
      <w:lvlText w:val="%1."/>
      <w:lvlJc w:val="left"/>
    </w:lvl>
  </w:abstractNum>
  <w:abstractNum w:abstractNumId="2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12"/>
  </w:num>
  <w:num w:numId="3">
    <w:abstractNumId w:val="27"/>
  </w:num>
  <w:num w:numId="4">
    <w:abstractNumId w:val="8"/>
  </w:num>
  <w:num w:numId="5">
    <w:abstractNumId w:val="29"/>
  </w:num>
  <w:num w:numId="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0"/>
  </w:num>
  <w:num w:numId="11">
    <w:abstractNumId w:val="30"/>
  </w:num>
  <w:num w:numId="12">
    <w:abstractNumId w:val="28"/>
  </w:num>
  <w:num w:numId="13">
    <w:abstractNumId w:val="14"/>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5"/>
  </w:num>
  <w:num w:numId="17">
    <w:abstractNumId w:val="22"/>
  </w:num>
  <w:num w:numId="18">
    <w:abstractNumId w:val="11"/>
  </w:num>
  <w:num w:numId="19">
    <w:abstractNumId w:val="26"/>
  </w:num>
  <w:num w:numId="20">
    <w:abstractNumId w:val="1"/>
  </w:num>
  <w:num w:numId="21">
    <w:abstractNumId w:val="21"/>
  </w:num>
  <w:num w:numId="22">
    <w:abstractNumId w:val="16"/>
  </w:num>
  <w:num w:numId="23">
    <w:abstractNumId w:val="6"/>
  </w:num>
  <w:num w:numId="24">
    <w:abstractNumId w:val="3"/>
  </w:num>
  <w:num w:numId="25">
    <w:abstractNumId w:val="15"/>
  </w:num>
  <w:num w:numId="26">
    <w:abstractNumId w:val="19"/>
  </w:num>
  <w:num w:numId="27">
    <w:abstractNumId w:val="10"/>
  </w:num>
  <w:num w:numId="28">
    <w:abstractNumId w:val="0"/>
  </w:num>
  <w:num w:numId="29">
    <w:abstractNumId w:val="7"/>
  </w:num>
  <w:num w:numId="30">
    <w:abstractNumId w:val="9"/>
  </w:num>
  <w:num w:numId="31">
    <w:abstractNumId w:val="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2A4C70"/>
    <w:rsid w:val="035930BB"/>
    <w:rsid w:val="05315411"/>
    <w:rsid w:val="05B22507"/>
    <w:rsid w:val="05C36005"/>
    <w:rsid w:val="06626E08"/>
    <w:rsid w:val="06A40338"/>
    <w:rsid w:val="071661B3"/>
    <w:rsid w:val="071B07B5"/>
    <w:rsid w:val="071B739D"/>
    <w:rsid w:val="0A1A36A0"/>
    <w:rsid w:val="0AC61217"/>
    <w:rsid w:val="0ACE4448"/>
    <w:rsid w:val="0B2E0FAF"/>
    <w:rsid w:val="0C28597F"/>
    <w:rsid w:val="0C6254CE"/>
    <w:rsid w:val="0C9B62D5"/>
    <w:rsid w:val="0CFA6157"/>
    <w:rsid w:val="0D084D71"/>
    <w:rsid w:val="0D0A6A9C"/>
    <w:rsid w:val="0E347678"/>
    <w:rsid w:val="0F085E08"/>
    <w:rsid w:val="108D148E"/>
    <w:rsid w:val="11C747A2"/>
    <w:rsid w:val="123371E8"/>
    <w:rsid w:val="134A4E0F"/>
    <w:rsid w:val="14D923A9"/>
    <w:rsid w:val="16233B71"/>
    <w:rsid w:val="16240579"/>
    <w:rsid w:val="16BC1BDB"/>
    <w:rsid w:val="19454582"/>
    <w:rsid w:val="19583C7B"/>
    <w:rsid w:val="1A815789"/>
    <w:rsid w:val="1C74326B"/>
    <w:rsid w:val="1DAA464F"/>
    <w:rsid w:val="1E1B0DF1"/>
    <w:rsid w:val="1FAE0C8A"/>
    <w:rsid w:val="209C70ED"/>
    <w:rsid w:val="20AF4B58"/>
    <w:rsid w:val="21523992"/>
    <w:rsid w:val="22B343FA"/>
    <w:rsid w:val="22DF6543"/>
    <w:rsid w:val="243F4EA1"/>
    <w:rsid w:val="24B0470C"/>
    <w:rsid w:val="24F84421"/>
    <w:rsid w:val="25FD47AF"/>
    <w:rsid w:val="26467D5D"/>
    <w:rsid w:val="26A522E5"/>
    <w:rsid w:val="26AB2EEF"/>
    <w:rsid w:val="2893739E"/>
    <w:rsid w:val="289D2943"/>
    <w:rsid w:val="28D97B12"/>
    <w:rsid w:val="28F35E71"/>
    <w:rsid w:val="29A90543"/>
    <w:rsid w:val="29BB2501"/>
    <w:rsid w:val="29F03C89"/>
    <w:rsid w:val="2A176825"/>
    <w:rsid w:val="2BA5188B"/>
    <w:rsid w:val="2E514506"/>
    <w:rsid w:val="2E611FB6"/>
    <w:rsid w:val="2E7471D0"/>
    <w:rsid w:val="2E9E5CBA"/>
    <w:rsid w:val="2F462A0C"/>
    <w:rsid w:val="2FC254E7"/>
    <w:rsid w:val="30704386"/>
    <w:rsid w:val="31151E44"/>
    <w:rsid w:val="3146053A"/>
    <w:rsid w:val="31E13090"/>
    <w:rsid w:val="339211DF"/>
    <w:rsid w:val="342A3DAB"/>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BC3DA7"/>
    <w:rsid w:val="4D4730BA"/>
    <w:rsid w:val="4D927F12"/>
    <w:rsid w:val="4FDA3AB0"/>
    <w:rsid w:val="505E3468"/>
    <w:rsid w:val="50B5468B"/>
    <w:rsid w:val="51453A91"/>
    <w:rsid w:val="51C874F1"/>
    <w:rsid w:val="51CF3978"/>
    <w:rsid w:val="51D356B8"/>
    <w:rsid w:val="52465311"/>
    <w:rsid w:val="528511B2"/>
    <w:rsid w:val="52CF109F"/>
    <w:rsid w:val="54C274A3"/>
    <w:rsid w:val="55700B2B"/>
    <w:rsid w:val="571760EF"/>
    <w:rsid w:val="57877298"/>
    <w:rsid w:val="58614E3B"/>
    <w:rsid w:val="59194FF3"/>
    <w:rsid w:val="594C2058"/>
    <w:rsid w:val="5B0972E9"/>
    <w:rsid w:val="5BC449ED"/>
    <w:rsid w:val="5D0019A2"/>
    <w:rsid w:val="5D7C74C4"/>
    <w:rsid w:val="5F6D1DB8"/>
    <w:rsid w:val="6212532B"/>
    <w:rsid w:val="63F5795B"/>
    <w:rsid w:val="648D429C"/>
    <w:rsid w:val="66903DD3"/>
    <w:rsid w:val="67E30105"/>
    <w:rsid w:val="6819232A"/>
    <w:rsid w:val="685F2D49"/>
    <w:rsid w:val="694158BA"/>
    <w:rsid w:val="69B47C24"/>
    <w:rsid w:val="69D22C2B"/>
    <w:rsid w:val="69D956AD"/>
    <w:rsid w:val="6A902988"/>
    <w:rsid w:val="6AB61517"/>
    <w:rsid w:val="6C041C46"/>
    <w:rsid w:val="6C426AC4"/>
    <w:rsid w:val="6CAC2460"/>
    <w:rsid w:val="6E114EEB"/>
    <w:rsid w:val="6F3239AE"/>
    <w:rsid w:val="6FD12C00"/>
    <w:rsid w:val="71814B45"/>
    <w:rsid w:val="71A3637F"/>
    <w:rsid w:val="71AE1385"/>
    <w:rsid w:val="725A39AC"/>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63</Pages>
  <Words>18696</Words>
  <Characters>100959</Characters>
  <Lines>841</Lines>
  <Paragraphs>238</Paragraphs>
  <TotalTime>49</TotalTime>
  <ScaleCrop>false</ScaleCrop>
  <LinksUpToDate>false</LinksUpToDate>
  <CharactersWithSpaces>119417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2024-08-22T18:36:08Z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259E5F8A4147439C9924670D8356F83E_13</vt:lpwstr>
  </property>
</Properties>
</file>