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737D7">
      <w:pPr>
        <w:pStyle w:val="199"/>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3B1A5EDC">
      <w:pPr>
        <w:pStyle w:val="199"/>
        <w:widowControl/>
        <w:tabs>
          <w:tab w:val="clear" w:pos="5954"/>
        </w:tabs>
        <w:jc w:val="center"/>
        <w:rPr>
          <w:rFonts w:ascii="Arial" w:hAnsi="Arial" w:cs="Arial"/>
          <w:b/>
          <w:sz w:val="24"/>
          <w:szCs w:val="24"/>
          <w:u w:val="single"/>
        </w:rPr>
      </w:pPr>
    </w:p>
    <w:tbl>
      <w:tblPr>
        <w:tblStyle w:val="6"/>
        <w:tblW w:w="9571" w:type="dxa"/>
        <w:jc w:val="center"/>
        <w:tblLayout w:type="autofit"/>
        <w:tblCellMar>
          <w:top w:w="0" w:type="dxa"/>
          <w:left w:w="70" w:type="dxa"/>
          <w:bottom w:w="0" w:type="dxa"/>
          <w:right w:w="70" w:type="dxa"/>
        </w:tblCellMar>
      </w:tblPr>
      <w:tblGrid>
        <w:gridCol w:w="3340"/>
        <w:gridCol w:w="6231"/>
      </w:tblGrid>
      <w:tr w14:paraId="5403112E">
        <w:tblPrEx>
          <w:tblCellMar>
            <w:top w:w="0" w:type="dxa"/>
            <w:left w:w="70" w:type="dxa"/>
            <w:bottom w:w="0" w:type="dxa"/>
            <w:right w:w="70" w:type="dxa"/>
          </w:tblCellMar>
        </w:tblPrEx>
        <w:trPr>
          <w:trHeight w:val="496"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1BB3E2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716DA95">
            <w:pPr>
              <w:jc w:val="both"/>
              <w:rPr>
                <w:rFonts w:ascii="Arial" w:hAnsi="Arial" w:cs="Arial"/>
                <w:color w:val="000000"/>
              </w:rPr>
            </w:pPr>
            <w:r>
              <w:rPr>
                <w:rFonts w:ascii="Arial" w:hAnsi="Arial" w:cs="Arial"/>
                <w:color w:val="000000"/>
                <w:sz w:val="22"/>
                <w:szCs w:val="22"/>
              </w:rPr>
              <w:t>Prefeitura Municipal de Cataguases – UASG 984305</w:t>
            </w:r>
          </w:p>
        </w:tc>
      </w:tr>
      <w:tr w14:paraId="5B0CCA0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41EA484">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6B9C101C">
            <w:pPr>
              <w:jc w:val="both"/>
              <w:rPr>
                <w:rFonts w:hint="default" w:ascii="Arial" w:hAnsi="Arial" w:cs="Arial"/>
                <w:color w:val="000000"/>
                <w:lang w:val="pt-BR"/>
              </w:rPr>
            </w:pPr>
            <w:r>
              <w:rPr>
                <w:rFonts w:ascii="Arial" w:hAnsi="Arial" w:cs="Arial"/>
                <w:color w:val="000000"/>
                <w:sz w:val="22"/>
                <w:szCs w:val="22"/>
                <w:lang w:val="pt-BR"/>
              </w:rPr>
              <w:t>091/2024</w:t>
            </w:r>
          </w:p>
        </w:tc>
      </w:tr>
      <w:tr w14:paraId="5FE07605">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DB2134C">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76C9F3B2">
            <w:pPr>
              <w:rPr>
                <w:rFonts w:hint="default" w:ascii="Arial" w:hAnsi="Arial" w:cs="Arial"/>
                <w:color w:val="000000"/>
                <w:lang w:val="pt-BR"/>
              </w:rPr>
            </w:pPr>
            <w:r>
              <w:rPr>
                <w:rFonts w:ascii="Arial" w:hAnsi="Arial" w:cs="Arial"/>
                <w:color w:val="000000"/>
                <w:sz w:val="22"/>
                <w:szCs w:val="22"/>
                <w:lang w:val="pt-BR"/>
              </w:rPr>
              <w:t>058/2024</w:t>
            </w:r>
            <w:r>
              <w:rPr>
                <w:rFonts w:hint="default" w:ascii="Arial" w:hAnsi="Arial" w:cs="Arial"/>
                <w:color w:val="000000"/>
                <w:sz w:val="22"/>
                <w:szCs w:val="22"/>
                <w:lang w:val="pt-BR"/>
              </w:rPr>
              <w:t xml:space="preserve"> - Compras Governamentais 90058</w:t>
            </w:r>
          </w:p>
        </w:tc>
      </w:tr>
      <w:tr w14:paraId="351A6DF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5D11B47">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68917C8">
            <w:pPr>
              <w:rPr>
                <w:rFonts w:hint="default" w:ascii="Arial" w:hAnsi="Arial" w:cs="Arial"/>
                <w:color w:val="000000"/>
                <w:lang w:val="pt-BR"/>
              </w:rPr>
            </w:pPr>
            <w:r>
              <w:rPr>
                <w:rFonts w:ascii="Arial" w:hAnsi="Arial" w:cs="Arial"/>
                <w:color w:val="000000"/>
                <w:sz w:val="22"/>
                <w:szCs w:val="22"/>
              </w:rPr>
              <w:t>Menor preço por</w:t>
            </w:r>
            <w:r>
              <w:rPr>
                <w:rFonts w:hint="default" w:ascii="Arial" w:hAnsi="Arial" w:cs="Arial"/>
                <w:color w:val="000000"/>
                <w:sz w:val="22"/>
                <w:szCs w:val="22"/>
                <w:lang w:val="pt-BR"/>
              </w:rPr>
              <w:t xml:space="preserve"> item</w:t>
            </w:r>
          </w:p>
        </w:tc>
      </w:tr>
      <w:tr w14:paraId="3AE14492">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14AB2F0D">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41F56FB8">
            <w:pPr>
              <w:jc w:val="both"/>
              <w:rPr>
                <w:rFonts w:ascii="Arial" w:hAnsi="Arial" w:cs="Arial"/>
                <w:b/>
                <w:bCs/>
                <w:color w:val="000000"/>
              </w:rPr>
            </w:pPr>
            <w:r>
              <w:rPr>
                <w:rFonts w:hint="default" w:ascii="Arial" w:hAnsi="Arial" w:cs="Arial"/>
                <w:b/>
                <w:bCs/>
                <w:color w:val="000000"/>
                <w:sz w:val="22"/>
                <w:szCs w:val="22"/>
                <w:lang w:val="pt-BR"/>
              </w:rPr>
              <w:t>30/08</w:t>
            </w:r>
            <w:r>
              <w:rPr>
                <w:rFonts w:ascii="Arial" w:hAnsi="Arial" w:cs="Arial"/>
                <w:b/>
                <w:bCs/>
                <w:color w:val="000000"/>
                <w:sz w:val="22"/>
                <w:szCs w:val="22"/>
              </w:rPr>
              <w:t xml:space="preserve">/2024. Início: 09h (nove horas)                   </w:t>
            </w:r>
          </w:p>
          <w:p w14:paraId="1506ADD3">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0B7426B0">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987C3DF">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4858C04C">
            <w:pPr>
              <w:jc w:val="both"/>
              <w:rPr>
                <w:rFonts w:ascii="Arial" w:hAnsi="Arial" w:cs="Arial"/>
                <w:b/>
              </w:rPr>
            </w:pPr>
            <w:r>
              <w:rPr>
                <w:rFonts w:ascii="Arial" w:hAnsi="Arial" w:cs="Arial"/>
                <w:sz w:val="22"/>
                <w:szCs w:val="22"/>
              </w:rPr>
              <w:t>www.comprasgovernamentais.gov.br</w:t>
            </w:r>
          </w:p>
        </w:tc>
      </w:tr>
      <w:tr w14:paraId="3D1E85A0">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8732400">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40E63735">
            <w:pPr>
              <w:jc w:val="both"/>
              <w:rPr>
                <w:rFonts w:ascii="Arial" w:hAnsi="Arial" w:cs="Arial"/>
                <w:color w:val="000000"/>
              </w:rPr>
            </w:pPr>
          </w:p>
          <w:p w14:paraId="76A3805B">
            <w:pPr>
              <w:jc w:val="both"/>
              <w:rPr>
                <w:rFonts w:ascii="Arial" w:hAnsi="Arial" w:cs="Arial"/>
                <w:color w:val="000000"/>
                <w:sz w:val="22"/>
                <w:szCs w:val="22"/>
              </w:rPr>
            </w:pPr>
            <w:r>
              <w:rPr>
                <w:rFonts w:hint="default" w:ascii="Arial" w:hAnsi="Arial" w:cs="Arial"/>
                <w:color w:val="000000"/>
                <w:sz w:val="22"/>
                <w:szCs w:val="22"/>
                <w:lang w:val="pt-BR"/>
              </w:rPr>
              <w:t>C</w:t>
            </w:r>
            <w:r>
              <w:rPr>
                <w:rFonts w:ascii="Arial" w:hAnsi="Arial" w:cs="Arial"/>
                <w:color w:val="000000"/>
                <w:sz w:val="22"/>
                <w:szCs w:val="22"/>
              </w:rPr>
              <w:t xml:space="preserve">ontratação de empresa especializada em </w:t>
            </w:r>
            <w:r>
              <w:rPr>
                <w:rFonts w:hint="default" w:ascii="Arial" w:hAnsi="Arial" w:cs="Arial"/>
                <w:color w:val="000000"/>
                <w:sz w:val="22"/>
                <w:szCs w:val="22"/>
                <w:lang w:val="pt-BR"/>
              </w:rPr>
              <w:t>fornecimento de equipamentos para Serviços de Referência em Triagem Auditiva Neonatal em atendimento às demandas da Secretaria Municipal de Saúde da Prefeitura de Cataguases-MG</w:t>
            </w:r>
            <w:r>
              <w:rPr>
                <w:rFonts w:ascii="Arial" w:hAnsi="Arial" w:cs="Arial"/>
                <w:color w:val="000000"/>
                <w:sz w:val="22"/>
                <w:szCs w:val="22"/>
              </w:rPr>
              <w:t>.</w:t>
            </w:r>
          </w:p>
          <w:p w14:paraId="17A84CD9">
            <w:pPr>
              <w:jc w:val="both"/>
              <w:rPr>
                <w:rFonts w:ascii="Arial" w:hAnsi="Arial" w:cs="Arial"/>
                <w:color w:val="000000"/>
              </w:rPr>
            </w:pPr>
          </w:p>
        </w:tc>
      </w:tr>
      <w:tr w14:paraId="4E44F478">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AD7CAD">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6968154">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71.610,33</w:t>
            </w:r>
          </w:p>
        </w:tc>
      </w:tr>
      <w:tr w14:paraId="7DADBB70">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DD757E">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6DF89AEB">
            <w:pPr>
              <w:jc w:val="both"/>
              <w:rPr>
                <w:rFonts w:hint="default" w:ascii="Arial" w:hAnsi="Arial" w:cs="Arial"/>
                <w:color w:val="000000"/>
                <w:lang w:val="pt-BR"/>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3"/>
                <w:rFonts w:ascii="Arial" w:hAnsi="Arial" w:eastAsia="Arial" w:cs="Arial"/>
                <w:sz w:val="22"/>
                <w:szCs w:val="22"/>
              </w:rPr>
              <w:t>www.cataguases.mg.gov.br</w:t>
            </w:r>
            <w:r>
              <w:rPr>
                <w:rStyle w:val="13"/>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3"/>
                <w:rFonts w:ascii="Arial" w:hAnsi="Arial" w:eastAsia="Arial" w:cs="Arial"/>
                <w:sz w:val="22"/>
                <w:szCs w:val="22"/>
              </w:rPr>
              <w:t>pregaocataguases@gmail.com</w:t>
            </w:r>
            <w:r>
              <w:rPr>
                <w:rStyle w:val="13"/>
                <w:rFonts w:ascii="Arial" w:hAnsi="Arial" w:eastAsia="Arial" w:cs="Arial"/>
                <w:sz w:val="22"/>
                <w:szCs w:val="22"/>
              </w:rPr>
              <w:fldChar w:fldCharType="end"/>
            </w:r>
            <w:r>
              <w:rPr>
                <w:rFonts w:ascii="Arial" w:hAnsi="Arial" w:cs="Arial"/>
                <w:color w:val="000000"/>
                <w:sz w:val="22"/>
                <w:szCs w:val="22"/>
              </w:rPr>
              <w:t xml:space="preserve">, telefones (32) </w:t>
            </w:r>
            <w:r>
              <w:rPr>
                <w:rFonts w:hint="default" w:ascii="Arial" w:hAnsi="Arial" w:cs="Arial"/>
                <w:color w:val="000000"/>
                <w:sz w:val="22"/>
                <w:szCs w:val="22"/>
                <w:lang w:val="pt-BR"/>
              </w:rPr>
              <w:t>3429 2500 Ramal 149 e 150</w:t>
            </w:r>
          </w:p>
        </w:tc>
      </w:tr>
      <w:tr w14:paraId="5309D3E4">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1505B755">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14D740D">
            <w:pPr>
              <w:rPr>
                <w:rFonts w:ascii="Arial" w:hAnsi="Arial" w:cs="Arial"/>
                <w:color w:val="000000"/>
              </w:rPr>
            </w:pPr>
            <w:r>
              <w:rPr>
                <w:rFonts w:ascii="Arial" w:hAnsi="Arial" w:cs="Arial"/>
                <w:color w:val="000000"/>
                <w:sz w:val="22"/>
                <w:szCs w:val="22"/>
              </w:rPr>
              <w:t>Horário de Brasília</w:t>
            </w:r>
          </w:p>
        </w:tc>
      </w:tr>
      <w:tr w14:paraId="55427CF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2AEF6014">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19D12B5E">
            <w:pPr>
              <w:rPr>
                <w:rFonts w:ascii="Arial" w:hAnsi="Arial" w:cs="Arial"/>
                <w:color w:val="000000"/>
                <w:sz w:val="22"/>
                <w:szCs w:val="22"/>
              </w:rPr>
            </w:pPr>
            <w:r>
              <w:rPr>
                <w:rFonts w:ascii="Arial" w:hAnsi="Arial" w:cs="Arial"/>
                <w:color w:val="000000"/>
                <w:sz w:val="22"/>
                <w:szCs w:val="22"/>
              </w:rPr>
              <w:t>14.133 de 01 de abril de 2021</w:t>
            </w:r>
          </w:p>
        </w:tc>
      </w:tr>
    </w:tbl>
    <w:p w14:paraId="54F8707B">
      <w:pPr>
        <w:jc w:val="center"/>
        <w:rPr>
          <w:rFonts w:ascii="Arial" w:hAnsi="Arial" w:cs="Arial"/>
          <w:sz w:val="20"/>
        </w:rPr>
      </w:pPr>
    </w:p>
    <w:p w14:paraId="2FE8CE03">
      <w:pPr>
        <w:jc w:val="center"/>
        <w:rPr>
          <w:rFonts w:ascii="Arial" w:hAnsi="Arial" w:cs="Arial"/>
          <w:sz w:val="20"/>
        </w:rPr>
      </w:pPr>
    </w:p>
    <w:p w14:paraId="6E872B17">
      <w:pPr>
        <w:numPr>
          <w:ilvl w:val="0"/>
          <w:numId w:val="2"/>
        </w:numPr>
        <w:pBdr>
          <w:top w:val="single" w:color="auto" w:sz="4" w:space="1"/>
          <w:left w:val="single" w:color="auto" w:sz="4" w:space="4"/>
          <w:bottom w:val="single" w:color="auto" w:sz="4" w:space="1"/>
          <w:right w:val="single" w:color="auto" w:sz="4" w:space="4"/>
        </w:pBdr>
        <w:tabs>
          <w:tab w:val="left" w:pos="9840"/>
        </w:tabs>
        <w:spacing w:line="360" w:lineRule="auto"/>
        <w:ind w:left="420" w:leftChars="0" w:right="108" w:hanging="180" w:firstLineChars="0"/>
        <w:jc w:val="both"/>
        <w:rPr>
          <w:rFonts w:ascii="Arial" w:hAnsi="Arial" w:cs="Arial"/>
          <w:b/>
          <w:color w:val="000000"/>
          <w:sz w:val="20"/>
          <w:szCs w:val="20"/>
        </w:rPr>
      </w:pPr>
      <w:r>
        <w:rPr>
          <w:rFonts w:hint="default" w:ascii="Arial" w:hAnsi="Arial" w:cs="Arial"/>
          <w:b/>
          <w:lang w:val="pt-BR"/>
        </w:rPr>
        <w:t xml:space="preserve"> </w:t>
      </w:r>
      <w:r>
        <w:rPr>
          <w:rFonts w:ascii="Arial" w:hAnsi="Arial" w:cs="Arial"/>
          <w:b/>
        </w:rPr>
        <w:t>A LICITANTE DEVERÁ INFORMAR EM SUA PROPOSTA, OBRIGATORIAMENTE, ENDEREÇO DE E-MAIL VÁLIDO</w:t>
      </w:r>
      <w:r>
        <w:rPr>
          <w:rFonts w:hint="default" w:ascii="Arial" w:hAnsi="Arial" w:cs="Arial"/>
          <w:b/>
          <w:lang w:val="pt-BR"/>
        </w:rPr>
        <w:t>.</w:t>
      </w:r>
      <w:r>
        <w:rPr>
          <w:rFonts w:ascii="Arial" w:hAnsi="Arial" w:cs="Arial"/>
          <w:b/>
        </w:rPr>
        <w:t xml:space="preserve"> </w:t>
      </w:r>
    </w:p>
    <w:p w14:paraId="6BE72909">
      <w:pPr>
        <w:numPr>
          <w:ilvl w:val="0"/>
          <w:numId w:val="2"/>
        </w:numPr>
        <w:pBdr>
          <w:top w:val="single" w:color="auto" w:sz="4" w:space="1"/>
          <w:left w:val="single" w:color="auto" w:sz="4" w:space="4"/>
          <w:bottom w:val="single" w:color="auto" w:sz="4" w:space="1"/>
          <w:right w:val="single" w:color="auto" w:sz="4" w:space="4"/>
        </w:pBdr>
        <w:tabs>
          <w:tab w:val="left" w:pos="9840"/>
        </w:tabs>
        <w:spacing w:line="360" w:lineRule="auto"/>
        <w:ind w:left="420" w:leftChars="0" w:right="108" w:hanging="180" w:firstLineChars="0"/>
        <w:jc w:val="both"/>
        <w:rPr>
          <w:rFonts w:ascii="Arial" w:hAnsi="Arial" w:cs="Arial"/>
          <w:b/>
          <w:color w:val="000000"/>
          <w:sz w:val="20"/>
          <w:szCs w:val="20"/>
        </w:rPr>
      </w:pPr>
      <w:r>
        <w:rPr>
          <w:rFonts w:hint="default" w:ascii="Arial" w:hAnsi="Arial" w:cs="Arial"/>
          <w:b/>
          <w:lang w:val="pt-BR"/>
        </w:rPr>
        <w:t xml:space="preserve"> </w:t>
      </w:r>
      <w:r>
        <w:rPr>
          <w:rFonts w:hint="default" w:ascii="Arial" w:hAnsi="Arial" w:cs="Arial"/>
          <w:b/>
          <w:sz w:val="20"/>
          <w:szCs w:val="20"/>
          <w:lang w:val="pt-BR"/>
        </w:rPr>
        <w:t>A</w:t>
      </w:r>
      <w:r>
        <w:rPr>
          <w:rFonts w:ascii="Arial" w:hAnsi="Arial" w:cs="Arial"/>
          <w:b/>
          <w:sz w:val="20"/>
          <w:szCs w:val="20"/>
        </w:rPr>
        <w:t xml:space="preserve">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EA5420E">
      <w:pPr>
        <w:jc w:val="center"/>
        <w:rPr>
          <w:rFonts w:ascii="Arial" w:hAnsi="Arial" w:cs="Arial"/>
          <w:sz w:val="20"/>
        </w:rPr>
      </w:pPr>
    </w:p>
    <w:p w14:paraId="797E0D73">
      <w:pPr>
        <w:jc w:val="center"/>
        <w:rPr>
          <w:rFonts w:ascii="Arial" w:hAnsi="Arial" w:cs="Arial"/>
          <w:sz w:val="20"/>
        </w:rPr>
      </w:pPr>
    </w:p>
    <w:p w14:paraId="61E3EE17">
      <w:pPr>
        <w:jc w:val="center"/>
        <w:rPr>
          <w:rFonts w:ascii="Arial" w:hAnsi="Arial" w:cs="Arial"/>
          <w:sz w:val="20"/>
        </w:rPr>
      </w:pPr>
    </w:p>
    <w:p w14:paraId="468F49B2">
      <w:pPr>
        <w:jc w:val="center"/>
        <w:rPr>
          <w:rFonts w:ascii="Arial" w:hAnsi="Arial" w:cs="Arial"/>
          <w:sz w:val="20"/>
        </w:rPr>
      </w:pPr>
    </w:p>
    <w:p w14:paraId="5123ED6C">
      <w:pPr>
        <w:jc w:val="center"/>
        <w:rPr>
          <w:rFonts w:ascii="Arial" w:hAnsi="Arial" w:cs="Arial"/>
          <w:sz w:val="20"/>
        </w:rPr>
      </w:pPr>
    </w:p>
    <w:p w14:paraId="51EDB095">
      <w:pPr>
        <w:jc w:val="center"/>
        <w:rPr>
          <w:rFonts w:ascii="Arial" w:hAnsi="Arial" w:cs="Arial"/>
          <w:sz w:val="20"/>
        </w:rPr>
      </w:pPr>
    </w:p>
    <w:p w14:paraId="006A445E">
      <w:pPr>
        <w:jc w:val="center"/>
        <w:rPr>
          <w:rFonts w:ascii="Arial" w:hAnsi="Arial" w:cs="Arial"/>
          <w:sz w:val="20"/>
        </w:rPr>
      </w:pPr>
    </w:p>
    <w:p w14:paraId="3BA3DF9E">
      <w:pPr>
        <w:jc w:val="center"/>
        <w:rPr>
          <w:rFonts w:ascii="Arial" w:hAnsi="Arial" w:cs="Arial"/>
          <w:sz w:val="20"/>
        </w:rPr>
      </w:pPr>
    </w:p>
    <w:p w14:paraId="336EA755">
      <w:pPr>
        <w:jc w:val="center"/>
        <w:rPr>
          <w:rFonts w:ascii="Arial" w:hAnsi="Arial" w:cs="Arial"/>
          <w:sz w:val="20"/>
        </w:rPr>
      </w:pPr>
    </w:p>
    <w:p w14:paraId="702A41E9">
      <w:pPr>
        <w:jc w:val="center"/>
        <w:rPr>
          <w:rFonts w:ascii="Arial" w:hAnsi="Arial" w:cs="Arial"/>
          <w:sz w:val="20"/>
        </w:rPr>
      </w:pPr>
    </w:p>
    <w:p w14:paraId="2EF5A457">
      <w:pPr>
        <w:jc w:val="center"/>
        <w:rPr>
          <w:rFonts w:ascii="Arial" w:hAnsi="Arial" w:cs="Arial"/>
          <w:sz w:val="20"/>
        </w:rPr>
      </w:pPr>
    </w:p>
    <w:p w14:paraId="11F4986B">
      <w:pPr>
        <w:jc w:val="center"/>
        <w:rPr>
          <w:rFonts w:ascii="Arial" w:hAnsi="Arial" w:cs="Arial"/>
          <w:sz w:val="20"/>
        </w:rPr>
      </w:pPr>
    </w:p>
    <w:p w14:paraId="5B6E6236">
      <w:pPr>
        <w:jc w:val="center"/>
        <w:rPr>
          <w:rFonts w:ascii="Arial" w:hAnsi="Arial" w:cs="Arial"/>
          <w:sz w:val="20"/>
        </w:rPr>
      </w:pPr>
    </w:p>
    <w:p w14:paraId="16B79F05">
      <w:pPr>
        <w:spacing w:line="360" w:lineRule="auto"/>
        <w:jc w:val="center"/>
        <w:rPr>
          <w:rFonts w:hint="default" w:ascii="Arial" w:hAnsi="Arial" w:cs="Arial"/>
          <w:b/>
          <w:bCs/>
          <w:sz w:val="18"/>
          <w:szCs w:val="18"/>
          <w:lang w:val="pt-BR"/>
        </w:rPr>
      </w:pPr>
      <w:r>
        <w:rPr>
          <w:rFonts w:hint="default" w:ascii="Arial" w:hAnsi="Arial" w:cs="Arial"/>
          <w:b/>
          <w:bCs/>
          <w:sz w:val="18"/>
          <w:szCs w:val="18"/>
          <w:lang w:val="pt-BR"/>
        </w:rPr>
        <w:t>E</w:t>
      </w:r>
      <w:r>
        <w:rPr>
          <w:rFonts w:hint="default" w:ascii="Arial" w:hAnsi="Arial" w:cs="Arial"/>
          <w:b/>
          <w:bCs/>
          <w:sz w:val="18"/>
          <w:szCs w:val="18"/>
        </w:rPr>
        <w:t xml:space="preserve">DITAL DE PREGÃO ELETRÔNICO Nº </w:t>
      </w:r>
      <w:r>
        <w:rPr>
          <w:rFonts w:hint="default" w:ascii="Arial" w:hAnsi="Arial" w:cs="Arial"/>
          <w:b/>
          <w:bCs/>
          <w:sz w:val="18"/>
          <w:szCs w:val="18"/>
          <w:lang w:val="pt-BR"/>
        </w:rPr>
        <w:t>058/2024 (90058)</w:t>
      </w:r>
    </w:p>
    <w:p w14:paraId="015FCF35">
      <w:pPr>
        <w:spacing w:line="360" w:lineRule="auto"/>
        <w:rPr>
          <w:rFonts w:hint="default" w:ascii="Arial" w:hAnsi="Arial" w:cs="Arial"/>
          <w:b/>
          <w:sz w:val="18"/>
          <w:szCs w:val="18"/>
          <w:lang w:val="pt-BR"/>
        </w:rPr>
      </w:pPr>
      <w:r>
        <w:rPr>
          <w:rFonts w:hint="default" w:ascii="Arial" w:hAnsi="Arial" w:cs="Arial"/>
          <w:b/>
          <w:bCs/>
          <w:sz w:val="18"/>
          <w:szCs w:val="18"/>
        </w:rPr>
        <w:t xml:space="preserve">Processo n°: </w:t>
      </w:r>
      <w:r>
        <w:rPr>
          <w:rFonts w:hint="default" w:ascii="Arial" w:hAnsi="Arial" w:cs="Arial"/>
          <w:b/>
          <w:bCs/>
          <w:sz w:val="18"/>
          <w:szCs w:val="18"/>
          <w:lang w:val="pt-BR"/>
        </w:rPr>
        <w:t>091/2024</w:t>
      </w:r>
    </w:p>
    <w:p w14:paraId="1B24BDE1">
      <w:pPr>
        <w:spacing w:line="360" w:lineRule="auto"/>
        <w:rPr>
          <w:rFonts w:hint="default" w:ascii="Arial" w:hAnsi="Arial" w:cs="Arial"/>
          <w:b/>
          <w:color w:val="FF0000"/>
          <w:sz w:val="18"/>
          <w:szCs w:val="18"/>
        </w:rPr>
      </w:pPr>
      <w:r>
        <w:rPr>
          <w:rFonts w:hint="default" w:ascii="Arial" w:hAnsi="Arial" w:cs="Arial"/>
          <w:b/>
          <w:bCs/>
          <w:color w:val="FF0000"/>
          <w:sz w:val="18"/>
          <w:szCs w:val="18"/>
        </w:rPr>
        <w:t xml:space="preserve">Data de Abertura para lances: </w:t>
      </w:r>
      <w:r>
        <w:rPr>
          <w:rFonts w:hint="default" w:ascii="Arial" w:hAnsi="Arial" w:cs="Arial"/>
          <w:b/>
          <w:bCs/>
          <w:color w:val="FF0000"/>
          <w:sz w:val="18"/>
          <w:szCs w:val="18"/>
          <w:lang w:val="pt-BR"/>
        </w:rPr>
        <w:t>30/08/</w:t>
      </w:r>
      <w:r>
        <w:rPr>
          <w:rFonts w:hint="default" w:ascii="Arial" w:hAnsi="Arial" w:cs="Arial"/>
          <w:b/>
          <w:bCs/>
          <w:color w:val="FF0000"/>
          <w:sz w:val="18"/>
          <w:szCs w:val="18"/>
        </w:rPr>
        <w:t>2024</w:t>
      </w:r>
    </w:p>
    <w:p w14:paraId="1771F091">
      <w:pPr>
        <w:spacing w:line="360" w:lineRule="auto"/>
        <w:rPr>
          <w:rFonts w:hint="default" w:ascii="Arial" w:hAnsi="Arial" w:cs="Arial"/>
          <w:b/>
          <w:sz w:val="18"/>
          <w:szCs w:val="18"/>
        </w:rPr>
      </w:pPr>
      <w:r>
        <w:rPr>
          <w:rFonts w:hint="default" w:ascii="Arial" w:hAnsi="Arial" w:cs="Arial"/>
          <w:b/>
          <w:bCs/>
          <w:sz w:val="18"/>
          <w:szCs w:val="18"/>
        </w:rPr>
        <w:t>Horário: 09 (nove) horas</w:t>
      </w:r>
    </w:p>
    <w:p w14:paraId="38C07BC4">
      <w:pPr>
        <w:spacing w:line="360" w:lineRule="auto"/>
        <w:rPr>
          <w:rStyle w:val="269"/>
          <w:rFonts w:hint="default" w:ascii="Arial" w:hAnsi="Arial" w:cs="Arial"/>
          <w:b/>
          <w:color w:val="auto"/>
          <w:sz w:val="18"/>
          <w:szCs w:val="18"/>
        </w:rPr>
      </w:pPr>
      <w:r>
        <w:rPr>
          <w:rFonts w:hint="default" w:ascii="Arial" w:hAnsi="Arial" w:cs="Arial"/>
          <w:b/>
          <w:sz w:val="18"/>
          <w:szCs w:val="18"/>
        </w:rPr>
        <w:t xml:space="preserve">Local: </w:t>
      </w:r>
      <w:r>
        <w:rPr>
          <w:rFonts w:hint="default" w:ascii="Arial" w:hAnsi="Arial" w:cs="Arial"/>
          <w:sz w:val="18"/>
          <w:szCs w:val="18"/>
        </w:rPr>
        <w:fldChar w:fldCharType="begin"/>
      </w:r>
      <w:r>
        <w:rPr>
          <w:rFonts w:hint="default" w:ascii="Arial" w:hAnsi="Arial" w:cs="Arial"/>
          <w:sz w:val="18"/>
          <w:szCs w:val="18"/>
        </w:rPr>
        <w:instrText xml:space="preserve"> HYPERLINK "http://www.comprasnet.gov.br/" \o "http://www.comprasnet.gov.br/" </w:instrText>
      </w:r>
      <w:r>
        <w:rPr>
          <w:rFonts w:hint="default" w:ascii="Arial" w:hAnsi="Arial" w:cs="Arial"/>
          <w:sz w:val="18"/>
          <w:szCs w:val="18"/>
        </w:rPr>
        <w:fldChar w:fldCharType="separate"/>
      </w:r>
      <w:r>
        <w:rPr>
          <w:rStyle w:val="269"/>
          <w:rFonts w:hint="default" w:ascii="Arial" w:hAnsi="Arial" w:cs="Arial"/>
          <w:b/>
          <w:color w:val="auto"/>
          <w:sz w:val="18"/>
          <w:szCs w:val="18"/>
        </w:rPr>
        <w:t>www.comprasgovernamentais.gov.br</w:t>
      </w:r>
      <w:r>
        <w:rPr>
          <w:rStyle w:val="269"/>
          <w:rFonts w:hint="default" w:ascii="Arial" w:hAnsi="Arial" w:cs="Arial"/>
          <w:b/>
          <w:color w:val="auto"/>
          <w:sz w:val="18"/>
          <w:szCs w:val="18"/>
        </w:rPr>
        <w:fldChar w:fldCharType="end"/>
      </w:r>
    </w:p>
    <w:p w14:paraId="0277583E">
      <w:pPr>
        <w:spacing w:line="360" w:lineRule="auto"/>
        <w:rPr>
          <w:rStyle w:val="269"/>
          <w:rFonts w:hint="default" w:ascii="Arial" w:hAnsi="Arial" w:cs="Arial"/>
          <w:b/>
          <w:color w:val="auto"/>
          <w:sz w:val="18"/>
          <w:szCs w:val="18"/>
        </w:rPr>
      </w:pPr>
    </w:p>
    <w:p w14:paraId="2BAF3F79">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Processo Licitat</w:t>
      </w:r>
      <w:r>
        <w:rPr>
          <w:rFonts w:hint="default" w:ascii="Arial" w:hAnsi="Arial" w:cs="Arial"/>
          <w:b/>
          <w:bCs w:val="0"/>
          <w:sz w:val="18"/>
          <w:szCs w:val="18"/>
        </w:rPr>
        <w:t xml:space="preserve">ório nº </w:t>
      </w:r>
      <w:r>
        <w:rPr>
          <w:rFonts w:hint="default" w:ascii="Arial" w:hAnsi="Arial" w:cs="Arial"/>
          <w:b/>
          <w:bCs w:val="0"/>
          <w:sz w:val="18"/>
          <w:szCs w:val="18"/>
          <w:lang w:val="pt-BR"/>
        </w:rPr>
        <w:t>091/2024</w:t>
      </w:r>
      <w:r>
        <w:rPr>
          <w:rFonts w:hint="default" w:ascii="Arial" w:hAnsi="Arial" w:cs="Arial"/>
          <w:b/>
          <w:bCs w:val="0"/>
          <w:sz w:val="18"/>
          <w:szCs w:val="18"/>
        </w:rPr>
        <w:t xml:space="preserve">, na modalidade Pregão na forma ELETRÔNICA nº </w:t>
      </w:r>
      <w:r>
        <w:rPr>
          <w:rFonts w:hint="default" w:ascii="Arial" w:hAnsi="Arial" w:cs="Arial"/>
          <w:b/>
          <w:bCs w:val="0"/>
          <w:sz w:val="18"/>
          <w:szCs w:val="18"/>
          <w:lang w:val="pt-BR"/>
        </w:rPr>
        <w:t>058/2024</w:t>
      </w:r>
      <w:r>
        <w:rPr>
          <w:rFonts w:hint="default" w:ascii="Arial" w:hAnsi="Arial" w:cs="Arial"/>
          <w:b/>
          <w:bCs w:val="0"/>
          <w:sz w:val="18"/>
          <w:szCs w:val="18"/>
        </w:rPr>
        <w:t xml:space="preserve">, Tipo Menor Preço, com objeto </w:t>
      </w:r>
      <w:r>
        <w:rPr>
          <w:rFonts w:hint="default" w:ascii="Arial" w:hAnsi="Arial" w:cs="Arial"/>
          <w:b/>
          <w:bCs w:val="0"/>
          <w:color w:val="000000"/>
          <w:sz w:val="18"/>
          <w:szCs w:val="18"/>
        </w:rPr>
        <w:t xml:space="preserve">de empresa especializada em </w:t>
      </w:r>
      <w:r>
        <w:rPr>
          <w:rFonts w:hint="default" w:ascii="Arial" w:hAnsi="Arial" w:cs="Arial"/>
          <w:b/>
          <w:bCs w:val="0"/>
          <w:color w:val="000000"/>
          <w:sz w:val="18"/>
          <w:szCs w:val="18"/>
          <w:lang w:val="pt-BR"/>
        </w:rPr>
        <w:t>fornecimento de equipamentos para Serviços de Referência em Triagem Auditiva Neonatal em atendimento às demandas da Secretaria Municipal de Saúde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eastAsia="Arial" w:cs="Arial"/>
          <w:color w:val="auto"/>
          <w:sz w:val="18"/>
          <w:szCs w:val="18"/>
          <w:u w:val="none"/>
        </w:rPr>
        <w:t>Lei nº 14.133, de 1º de abril de 2021</w:t>
      </w:r>
      <w:r>
        <w:rPr>
          <w:rStyle w:val="13"/>
          <w:rFonts w:hint="default" w:ascii="Arial" w:hAnsi="Arial" w:eastAsia="Arial" w:cs="Arial"/>
          <w:color w:val="auto"/>
          <w:sz w:val="18"/>
          <w:szCs w:val="18"/>
          <w:u w:val="none"/>
        </w:rPr>
        <w:fldChar w:fldCharType="end"/>
      </w:r>
      <w:r>
        <w:rPr>
          <w:rFonts w:hint="default" w:ascii="Arial" w:hAnsi="Arial" w:cs="Arial"/>
          <w:sz w:val="18"/>
          <w:szCs w:val="18"/>
        </w:rPr>
        <w:t>, Lei Municipal n° 4.946 de 2023, Decreto Municipal n° 5.805 de 2023</w:t>
      </w:r>
      <w:r>
        <w:rPr>
          <w:rFonts w:hint="default" w:ascii="Arial" w:hAnsi="Arial" w:cs="Arial"/>
          <w:sz w:val="18"/>
          <w:szCs w:val="18"/>
          <w:lang w:val="pt-BR"/>
        </w:rPr>
        <w:t>, Lei 13.709 de 14 de agosto de 2018 (LGPD - Lei Geral de Proteção de Dados) e Lei 12.846 de 1º de agosto de 2013 (Lei Anticorrupção)</w:t>
      </w:r>
      <w:r>
        <w:rPr>
          <w:rFonts w:hint="default" w:ascii="Arial" w:hAnsi="Arial" w:cs="Arial"/>
          <w:sz w:val="18"/>
          <w:szCs w:val="18"/>
        </w:rPr>
        <w:t xml:space="preserve"> e demais legislação aplicável e, ainda, de acordo com as condições estabelecidas neste presente Edital.</w:t>
      </w:r>
    </w:p>
    <w:p w14:paraId="27BC81E1">
      <w:pPr>
        <w:spacing w:line="240" w:lineRule="auto"/>
        <w:jc w:val="both"/>
        <w:rPr>
          <w:rFonts w:hint="default" w:ascii="Arial" w:hAnsi="Arial" w:cs="Arial"/>
          <w:sz w:val="18"/>
          <w:szCs w:val="18"/>
        </w:rPr>
      </w:pPr>
    </w:p>
    <w:p w14:paraId="71A101A2">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1FB63A9D">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contratação </w:t>
      </w:r>
      <w:r>
        <w:rPr>
          <w:rFonts w:hint="default" w:ascii="Arial" w:hAnsi="Arial" w:cs="Arial"/>
          <w:b/>
          <w:bCs w:val="0"/>
          <w:color w:val="000000"/>
          <w:sz w:val="18"/>
          <w:szCs w:val="18"/>
        </w:rPr>
        <w:t xml:space="preserve">de </w:t>
      </w:r>
      <w:r>
        <w:rPr>
          <w:rFonts w:hint="default"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equipamentos para Serviços de Referência em Triagem Auditiva Neonatal para atender às demandas da Secretaria Municipal de Saúde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5F61913F">
      <w:pPr>
        <w:pStyle w:val="225"/>
        <w:spacing w:line="360" w:lineRule="auto"/>
        <w:jc w:val="both"/>
        <w:rPr>
          <w:rFonts w:hint="default" w:ascii="Arial" w:hAnsi="Arial" w:cs="Arial"/>
          <w:sz w:val="18"/>
          <w:szCs w:val="18"/>
        </w:rPr>
      </w:pPr>
      <w:r>
        <w:rPr>
          <w:rFonts w:hint="default" w:ascii="Arial" w:hAnsi="Arial" w:cs="Arial"/>
          <w:sz w:val="18"/>
          <w:szCs w:val="18"/>
        </w:rPr>
        <w:t xml:space="preserve">1.2. A licitação será por </w:t>
      </w:r>
      <w:r>
        <w:rPr>
          <w:rFonts w:hint="default" w:ascii="Arial" w:hAnsi="Arial" w:cs="Arial"/>
          <w:sz w:val="18"/>
          <w:szCs w:val="18"/>
          <w:lang w:val="pt-BR"/>
        </w:rPr>
        <w:t>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F443D51">
      <w:pPr>
        <w:pStyle w:val="270"/>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 menor preço por</w:t>
      </w:r>
      <w:r>
        <w:rPr>
          <w:rFonts w:hint="default" w:ascii="Arial" w:hAnsi="Arial" w:cs="Arial"/>
          <w:sz w:val="18"/>
          <w:szCs w:val="18"/>
          <w:lang w:val="pt-BR"/>
        </w:rPr>
        <w:t xml:space="preserve"> item</w:t>
      </w:r>
      <w:r>
        <w:rPr>
          <w:rFonts w:hint="default" w:ascii="Arial" w:hAnsi="Arial" w:cs="Arial"/>
          <w:sz w:val="18"/>
          <w:szCs w:val="18"/>
        </w:rPr>
        <w:t>, observadas as exigências contidas neste Edital e seus Anexos quanto às especificações do objeto.</w:t>
      </w:r>
    </w:p>
    <w:p w14:paraId="0E0AE6BD">
      <w:pPr>
        <w:pStyle w:val="271"/>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12A82921">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3F68BC84">
      <w:pPr>
        <w:spacing w:line="240" w:lineRule="auto"/>
        <w:jc w:val="both"/>
        <w:rPr>
          <w:rFonts w:hint="default" w:ascii="Arial" w:hAnsi="Arial" w:eastAsia="Arial" w:cs="Arial"/>
          <w:sz w:val="18"/>
          <w:szCs w:val="18"/>
        </w:rPr>
      </w:pPr>
    </w:p>
    <w:p w14:paraId="3714C7E1">
      <w:pPr>
        <w:pStyle w:val="16"/>
        <w:pageBreakBefore w:val="0"/>
        <w:widowControl/>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kinsoku/>
        <w:wordWrap/>
        <w:overflowPunct/>
        <w:topLinePunct w:val="0"/>
        <w:autoSpaceDE/>
        <w:autoSpaceDN/>
        <w:bidi w:val="0"/>
        <w:adjustRightInd/>
        <w:snapToGrid/>
        <w:spacing w:line="360" w:lineRule="auto"/>
        <w:textAlignment w:val="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2C19F9BE">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209D399F">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color w:val="000000"/>
          <w:sz w:val="18"/>
          <w:szCs w:val="18"/>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4A6DF4D4">
      <w:pPr>
        <w:pStyle w:val="280"/>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Centro de Custo:</w:t>
      </w:r>
      <w:r>
        <w:rPr>
          <w:rFonts w:hint="default" w:ascii="Arial" w:hAnsi="Arial" w:cs="Arial"/>
          <w:b w:val="0"/>
          <w:bCs w:val="0"/>
          <w:sz w:val="18"/>
          <w:szCs w:val="18"/>
          <w:lang w:val="pt-BR"/>
        </w:rPr>
        <w:t xml:space="preserve"> </w:t>
      </w:r>
      <w:r>
        <w:rPr>
          <w:rFonts w:hint="default" w:ascii="Arial" w:hAnsi="Arial" w:cs="Arial"/>
          <w:b w:val="0"/>
          <w:bCs w:val="0"/>
          <w:sz w:val="18"/>
          <w:szCs w:val="18"/>
        </w:rPr>
        <w:t xml:space="preserve">02.09 – FUNDO MUNICIPAL DE SAÚDE </w:t>
      </w:r>
    </w:p>
    <w:p w14:paraId="4E30A769">
      <w:pPr>
        <w:pageBreakBefore w:val="0"/>
        <w:widowControl/>
        <w:kinsoku/>
        <w:wordWrap/>
        <w:overflowPunct/>
        <w:topLinePunct w:val="0"/>
        <w:bidi w:val="0"/>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36367703">
      <w:pPr>
        <w:ind w:left="0" w:leftChars="0" w:firstLine="0" w:firstLineChars="0"/>
        <w:jc w:val="both"/>
        <w:rPr>
          <w:rFonts w:hint="default" w:ascii="Arial" w:hAnsi="Arial" w:cs="Arial"/>
          <w:b/>
          <w:sz w:val="18"/>
          <w:szCs w:val="18"/>
          <w:lang w:val="pt-BR" w:eastAsia="ar-SA"/>
        </w:rPr>
      </w:pPr>
      <w:r>
        <w:rPr>
          <w:rFonts w:hint="default" w:ascii="Arial" w:hAnsi="Arial" w:cs="Arial"/>
          <w:b w:val="0"/>
          <w:sz w:val="18"/>
          <w:szCs w:val="18"/>
        </w:rPr>
        <w:t>4.4.90.52.00.00.00.00 02.0621 – Equipamentos e Material Permanente (Ficha 172</w:t>
      </w:r>
      <w:r>
        <w:rPr>
          <w:rFonts w:hint="default" w:ascii="Arial" w:hAnsi="Arial" w:cs="Arial"/>
          <w:b w:val="0"/>
          <w:sz w:val="18"/>
          <w:szCs w:val="18"/>
          <w:lang w:val="pt-BR"/>
        </w:rPr>
        <w:t>1)</w:t>
      </w:r>
    </w:p>
    <w:p w14:paraId="0243DFF4">
      <w:pPr>
        <w:spacing w:line="360" w:lineRule="auto"/>
        <w:jc w:val="both"/>
        <w:rPr>
          <w:rFonts w:hint="default" w:ascii="Arial" w:hAnsi="Arial" w:cs="Arial"/>
          <w:b/>
          <w:sz w:val="18"/>
          <w:szCs w:val="18"/>
          <w:lang w:eastAsia="ar-SA"/>
        </w:rPr>
      </w:pPr>
    </w:p>
    <w:p w14:paraId="5A5B3637">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64F0723C">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7"/>
          <w:rFonts w:hint="default" w:ascii="Arial" w:hAnsi="Arial" w:eastAsia="Arial" w:cs="Arial"/>
          <w:sz w:val="18"/>
          <w:szCs w:val="18"/>
        </w:rPr>
        <w:t>www.gov.br/compras</w:t>
      </w:r>
      <w:r>
        <w:rPr>
          <w:rStyle w:val="327"/>
          <w:rFonts w:hint="default" w:ascii="Arial" w:hAnsi="Arial" w:eastAsia="Arial" w:cs="Arial"/>
          <w:sz w:val="18"/>
          <w:szCs w:val="18"/>
        </w:rPr>
        <w:fldChar w:fldCharType="end"/>
      </w:r>
      <w:r>
        <w:rPr>
          <w:rFonts w:hint="default" w:ascii="Arial" w:hAnsi="Arial" w:cs="Arial"/>
          <w:sz w:val="18"/>
          <w:szCs w:val="18"/>
        </w:rPr>
        <w:t>).</w:t>
      </w:r>
    </w:p>
    <w:p w14:paraId="12BC2ACF">
      <w:pPr>
        <w:pStyle w:val="306"/>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1C95202E">
      <w:pPr>
        <w:pStyle w:val="306"/>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0B54BF20">
      <w:pPr>
        <w:pStyle w:val="306"/>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2AA0BF7E">
      <w:pPr>
        <w:pStyle w:val="306"/>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59E4A302">
      <w:pPr>
        <w:pStyle w:val="272"/>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21023635">
      <w:pPr>
        <w:pStyle w:val="272"/>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2"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3"/>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78345F88">
      <w:pPr>
        <w:pStyle w:val="313"/>
        <w:numPr>
          <w:ilvl w:val="2"/>
          <w:numId w:val="3"/>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3"/>
          <w:rFonts w:hint="default" w:ascii="Arial" w:hAnsi="Arial" w:eastAsia="Times New Roman" w:cs="Arial"/>
          <w:i w:val="0"/>
          <w:color w:val="auto"/>
          <w:sz w:val="18"/>
          <w:szCs w:val="18"/>
        </w:rPr>
        <w:t xml:space="preserve">artigo </w:t>
      </w:r>
      <w:r>
        <w:rPr>
          <w:rStyle w:val="13"/>
          <w:rFonts w:hint="default" w:ascii="Arial" w:hAnsi="Arial" w:cs="Arial"/>
          <w:i w:val="0"/>
          <w:color w:val="auto"/>
          <w:sz w:val="18"/>
          <w:szCs w:val="18"/>
        </w:rPr>
        <w:t>16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3"/>
          <w:rFonts w:hint="default" w:ascii="Arial" w:hAnsi="Arial" w:cs="Arial"/>
          <w:i w:val="0"/>
          <w:color w:val="auto"/>
          <w:sz w:val="18"/>
          <w:szCs w:val="18"/>
        </w:rPr>
        <w:t>Lei Complementar nº 123, de 2006</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563372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2AA005F3">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568ADE9">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000E8801">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55B3E07">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69928CE4">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043ADB70">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635F43E2">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72975AD8">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5251E433">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44FB821E">
      <w:pPr>
        <w:pStyle w:val="313"/>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3"/>
          <w:rFonts w:hint="default" w:ascii="Arial" w:hAnsi="Arial" w:cs="Arial"/>
          <w:i w:val="0"/>
          <w:color w:val="auto"/>
          <w:sz w:val="18"/>
          <w:szCs w:val="18"/>
        </w:rPr>
        <w:t>§ 1º do art. 9º da Lei nº 14.133, de 2021</w:t>
      </w:r>
      <w:r>
        <w:rPr>
          <w:rStyle w:val="13"/>
          <w:rFonts w:hint="default" w:ascii="Arial" w:hAnsi="Arial" w:cs="Arial"/>
          <w:i w:val="0"/>
          <w:color w:val="auto"/>
          <w:sz w:val="18"/>
          <w:szCs w:val="18"/>
        </w:rPr>
        <w:fldChar w:fldCharType="end"/>
      </w:r>
      <w:r>
        <w:rPr>
          <w:rFonts w:hint="default" w:ascii="Arial" w:hAnsi="Arial" w:cs="Arial"/>
          <w:i w:val="0"/>
          <w:color w:val="auto"/>
          <w:sz w:val="18"/>
          <w:szCs w:val="18"/>
        </w:rPr>
        <w:t>.</w:t>
      </w:r>
    </w:p>
    <w:p w14:paraId="5D645417">
      <w:pPr>
        <w:pStyle w:val="306"/>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28111FE9">
      <w:pPr>
        <w:pStyle w:val="306"/>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5A29A151">
      <w:pPr>
        <w:pStyle w:val="306"/>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7A4E21DB">
      <w:pPr>
        <w:pStyle w:val="306"/>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209BB2E0">
      <w:pPr>
        <w:pStyle w:val="306"/>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14.133/2021</w:t>
      </w:r>
      <w:r>
        <w:rPr>
          <w:rStyle w:val="13"/>
          <w:rFonts w:hint="default" w:ascii="Arial" w:hAnsi="Arial" w:cs="Arial"/>
          <w:sz w:val="18"/>
          <w:szCs w:val="18"/>
        </w:rPr>
        <w:fldChar w:fldCharType="end"/>
      </w:r>
      <w:r>
        <w:rPr>
          <w:rFonts w:hint="default" w:ascii="Arial" w:hAnsi="Arial" w:cs="Arial"/>
          <w:sz w:val="18"/>
          <w:szCs w:val="18"/>
        </w:rPr>
        <w:t>.</w:t>
      </w:r>
    </w:p>
    <w:p w14:paraId="74E00132">
      <w:pPr>
        <w:pStyle w:val="306"/>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3FB5B1A7">
      <w:pPr>
        <w:pStyle w:val="306"/>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2C81FCC">
      <w:pPr>
        <w:pStyle w:val="306"/>
        <w:spacing w:before="0" w:after="0" w:line="360" w:lineRule="auto"/>
        <w:rPr>
          <w:rFonts w:hint="default" w:ascii="Arial" w:hAnsi="Arial" w:cs="Arial"/>
          <w:sz w:val="18"/>
          <w:szCs w:val="18"/>
          <w:lang w:val="pt-BR" w:eastAsia="ar-SA"/>
        </w:rPr>
      </w:pPr>
    </w:p>
    <w:p w14:paraId="063943E1">
      <w:pPr>
        <w:pStyle w:val="273"/>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34D6AB3E">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103922EF">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591F406E">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02E04713">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71C50006">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1AB83449">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p>
    <w:p w14:paraId="4C39F47C">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8"/>
          <w:rFonts w:hint="default" w:ascii="Arial" w:hAnsi="Arial" w:cs="Arial"/>
          <w:sz w:val="18"/>
          <w:szCs w:val="18"/>
        </w:rPr>
        <w:t>incisos III e IV do art. 1º e no inciso III do art. 5º da Constituição Federal</w:t>
      </w:r>
      <w:r>
        <w:rPr>
          <w:rStyle w:val="328"/>
          <w:rFonts w:hint="default" w:ascii="Arial" w:hAnsi="Arial" w:cs="Arial"/>
          <w:sz w:val="18"/>
          <w:szCs w:val="18"/>
        </w:rPr>
        <w:fldChar w:fldCharType="end"/>
      </w:r>
      <w:r>
        <w:rPr>
          <w:rFonts w:hint="default" w:ascii="Arial" w:hAnsi="Arial" w:cs="Arial"/>
          <w:sz w:val="18"/>
          <w:szCs w:val="18"/>
        </w:rPr>
        <w:t>;</w:t>
      </w:r>
    </w:p>
    <w:p w14:paraId="6DE6CA9D">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5B76D2FB">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8"/>
          <w:rFonts w:hint="default" w:ascii="Arial" w:hAnsi="Arial" w:cs="Arial"/>
          <w:sz w:val="18"/>
          <w:szCs w:val="18"/>
        </w:rPr>
        <w:t>artigo 16 da Lei nº 14.133, de 2021</w:t>
      </w:r>
      <w:r>
        <w:rPr>
          <w:rStyle w:val="328"/>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1DB7AF60">
      <w:pPr>
        <w:pStyle w:val="273"/>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8"/>
          <w:rFonts w:hint="default" w:ascii="Arial" w:hAnsi="Arial" w:cs="Arial"/>
          <w:sz w:val="18"/>
          <w:szCs w:val="18"/>
        </w:rPr>
        <w:t>artigo 3° da Lei Complementar nº 123, de 2006</w:t>
      </w:r>
      <w:r>
        <w:rPr>
          <w:rStyle w:val="328"/>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8"/>
          <w:rFonts w:hint="default" w:ascii="Arial" w:hAnsi="Arial" w:cs="Arial"/>
          <w:sz w:val="18"/>
          <w:szCs w:val="18"/>
        </w:rPr>
        <w:t>arts. 42 a 49</w:t>
      </w:r>
      <w:r>
        <w:rPr>
          <w:rStyle w:val="328"/>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8"/>
          <w:rFonts w:hint="default" w:ascii="Arial" w:hAnsi="Arial" w:cs="Arial"/>
          <w:sz w:val="18"/>
          <w:szCs w:val="18"/>
        </w:rPr>
        <w:t>§§ 1º ao 3º do art. 4º, da Lei n.º 14.133, de 2021.</w:t>
      </w:r>
      <w:r>
        <w:rPr>
          <w:rStyle w:val="328"/>
          <w:rFonts w:hint="default" w:ascii="Arial" w:hAnsi="Arial" w:cs="Arial"/>
          <w:sz w:val="18"/>
          <w:szCs w:val="18"/>
        </w:rPr>
        <w:fldChar w:fldCharType="end"/>
      </w:r>
    </w:p>
    <w:p w14:paraId="749773BC">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46120D7B">
      <w:pPr>
        <w:pStyle w:val="273"/>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8"/>
          <w:rFonts w:hint="default" w:ascii="Arial" w:hAnsi="Arial" w:cs="Arial"/>
          <w:sz w:val="18"/>
          <w:szCs w:val="18"/>
        </w:rPr>
        <w:t>Lei Complementar nº 123, de 2006</w:t>
      </w:r>
      <w:r>
        <w:rPr>
          <w:rStyle w:val="328"/>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75BDCAF3">
      <w:pPr>
        <w:pStyle w:val="306"/>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8"/>
          <w:rFonts w:hint="default" w:ascii="Arial" w:hAnsi="Arial" w:cs="Arial"/>
          <w:sz w:val="18"/>
          <w:szCs w:val="18"/>
        </w:rPr>
        <w:t>Lei nº 14.133, de 2021</w:t>
      </w:r>
      <w:r>
        <w:rPr>
          <w:rStyle w:val="328"/>
          <w:rFonts w:hint="default" w:ascii="Arial" w:hAnsi="Arial" w:cs="Arial"/>
          <w:sz w:val="18"/>
          <w:szCs w:val="18"/>
        </w:rPr>
        <w:fldChar w:fldCharType="end"/>
      </w:r>
      <w:r>
        <w:rPr>
          <w:rFonts w:hint="default" w:ascii="Arial" w:hAnsi="Arial" w:cs="Arial"/>
          <w:sz w:val="18"/>
          <w:szCs w:val="18"/>
        </w:rPr>
        <w:t>, e neste Edital.</w:t>
      </w:r>
    </w:p>
    <w:p w14:paraId="774CB324">
      <w:pPr>
        <w:pStyle w:val="306"/>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71909365">
      <w:pPr>
        <w:pStyle w:val="306"/>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624F269E">
      <w:pPr>
        <w:pStyle w:val="306"/>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034DF62F">
      <w:pPr>
        <w:pStyle w:val="306"/>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3C2E9DA0">
      <w:pPr>
        <w:pStyle w:val="306"/>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5C36F9A2">
      <w:pPr>
        <w:pStyle w:val="307"/>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4E97DAC">
      <w:pPr>
        <w:pStyle w:val="306"/>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76C61140">
      <w:pPr>
        <w:pStyle w:val="307"/>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667A0AC">
      <w:pPr>
        <w:pStyle w:val="307"/>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2BA0301">
      <w:pPr>
        <w:pStyle w:val="306"/>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74A1F635">
      <w:pPr>
        <w:pStyle w:val="306"/>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52D9C421">
      <w:pPr>
        <w:pStyle w:val="306"/>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8F90666">
      <w:pPr>
        <w:pStyle w:val="306"/>
        <w:tabs>
          <w:tab w:val="left" w:pos="993"/>
        </w:tabs>
        <w:spacing w:before="0" w:after="0" w:line="240" w:lineRule="auto"/>
        <w:rPr>
          <w:rFonts w:hint="default" w:ascii="Arial" w:hAnsi="Arial" w:cs="Arial"/>
          <w:sz w:val="18"/>
          <w:szCs w:val="18"/>
        </w:rPr>
      </w:pPr>
    </w:p>
    <w:p w14:paraId="1DA6ADF7">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0BCA1E72">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47D2B237">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5870A748">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6EE34E21">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6CAC2954">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30D83659">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27B72FE">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05FD1F04">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61112">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29BA0221">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0022E5FD">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7A1A62E1">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0ED071A2">
      <w:pPr>
        <w:pStyle w:val="307"/>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 n</w:t>
      </w:r>
      <w:r>
        <w:rPr>
          <w:rFonts w:hint="default" w:ascii="Arial" w:hAnsi="Arial" w:cs="Arial"/>
          <w:sz w:val="18"/>
          <w:szCs w:val="18"/>
          <w:lang w:val="pt-BR"/>
        </w:rPr>
        <w:t>o termo de referência.</w:t>
      </w:r>
    </w:p>
    <w:p w14:paraId="0174DDA4">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5.9.1.1 Na licitação por lote, o preço da proposta de preços vencedora de cada um dos itens que o compõem não pode ultrapassar o preço de referência unitário, salvo quando, justificadamente, o sobrepreço for irrelevante e o lote em seu preço global for vantajoso para a Administração.</w:t>
      </w:r>
    </w:p>
    <w:p w14:paraId="2AF27957">
      <w:pPr>
        <w:pStyle w:val="306"/>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7"/>
          <w:rFonts w:hint="default" w:ascii="Arial" w:hAnsi="Arial" w:cs="Arial"/>
          <w:sz w:val="18"/>
          <w:szCs w:val="18"/>
        </w:rPr>
        <w:t>art. 71, inciso IX, da Constituição</w:t>
      </w:r>
      <w:r>
        <w:rPr>
          <w:rStyle w:val="327"/>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3E7B7F2">
      <w:pPr>
        <w:pStyle w:val="306"/>
        <w:tabs>
          <w:tab w:val="left" w:pos="851"/>
          <w:tab w:val="left" w:pos="993"/>
        </w:tabs>
        <w:spacing w:before="0" w:after="0" w:line="240" w:lineRule="auto"/>
        <w:rPr>
          <w:rFonts w:hint="default" w:ascii="Arial" w:hAnsi="Arial" w:cs="Arial"/>
          <w:sz w:val="18"/>
          <w:szCs w:val="18"/>
        </w:rPr>
      </w:pPr>
    </w:p>
    <w:p w14:paraId="58ABC2AB">
      <w:pPr>
        <w:pStyle w:val="280"/>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1CB4CDF">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0D12FB02">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3398669A">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77D76077">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775FA031">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9EFD055">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0FB2C9C8">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1324010F">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5DDB2974">
      <w:pPr>
        <w:pStyle w:val="306"/>
        <w:numPr>
          <w:ilvl w:val="1"/>
          <w:numId w:val="7"/>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DO </w:t>
      </w:r>
      <w:r>
        <w:rPr>
          <w:rFonts w:hint="default" w:ascii="Arial" w:hAnsi="Arial" w:cs="Arial"/>
          <w:b/>
          <w:sz w:val="18"/>
          <w:szCs w:val="18"/>
          <w:lang w:val="pt-BR"/>
        </w:rPr>
        <w:t>ITEM</w:t>
      </w:r>
      <w:r>
        <w:rPr>
          <w:rFonts w:hint="default" w:ascii="Arial" w:hAnsi="Arial" w:cs="Arial"/>
          <w:b/>
          <w:sz w:val="18"/>
          <w:szCs w:val="18"/>
        </w:rPr>
        <w:t>.</w:t>
      </w:r>
    </w:p>
    <w:p w14:paraId="15DE70DF">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1A92FC75">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52B16068">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 xml:space="preserve">R$ </w:t>
      </w:r>
      <w:r>
        <w:rPr>
          <w:rFonts w:hint="default" w:ascii="Arial" w:hAnsi="Arial" w:cs="Arial"/>
          <w:iCs/>
          <w:sz w:val="18"/>
          <w:szCs w:val="18"/>
          <w:lang w:val="pt-BR"/>
        </w:rPr>
        <w:t>0,01 (um centavo</w:t>
      </w:r>
      <w:r>
        <w:rPr>
          <w:rFonts w:hint="default" w:ascii="Arial" w:hAnsi="Arial" w:cs="Arial"/>
          <w:iCs/>
          <w:sz w:val="18"/>
          <w:szCs w:val="18"/>
        </w:rPr>
        <w:t>).</w:t>
      </w:r>
    </w:p>
    <w:p w14:paraId="300A91C1">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48FF1F2">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154678D5">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73C87C8">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6E9D549">
      <w:pPr>
        <w:pStyle w:val="307"/>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6782C872">
      <w:pPr>
        <w:pStyle w:val="307"/>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FA2148B">
      <w:pPr>
        <w:pStyle w:val="307"/>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C7C6404">
      <w:pPr>
        <w:pStyle w:val="307"/>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5DB34485">
      <w:pPr>
        <w:pStyle w:val="306"/>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1C682526">
      <w:pPr>
        <w:pStyle w:val="306"/>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E9EED18">
      <w:pPr>
        <w:pStyle w:val="306"/>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5FF2FA63">
      <w:pPr>
        <w:pStyle w:val="306"/>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37BF212C">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962ACA9">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7"/>
          <w:rFonts w:hint="default" w:ascii="Arial" w:hAnsi="Arial" w:eastAsia="zurich bt" w:cs="Arial"/>
          <w:sz w:val="18"/>
          <w:szCs w:val="18"/>
        </w:rPr>
        <w:t>arts. 44 e 45 da Lei Complementar nº 123, de 2006</w:t>
      </w:r>
      <w:r>
        <w:rPr>
          <w:rStyle w:val="327"/>
          <w:rFonts w:hint="default" w:ascii="Arial" w:hAnsi="Arial" w:eastAsia="zurich bt" w:cs="Arial"/>
          <w:sz w:val="18"/>
          <w:szCs w:val="18"/>
        </w:rPr>
        <w:fldChar w:fldCharType="end"/>
      </w:r>
      <w:r>
        <w:rPr>
          <w:rFonts w:hint="default" w:ascii="Arial" w:hAnsi="Arial" w:cs="Arial"/>
          <w:sz w:val="18"/>
          <w:szCs w:val="18"/>
        </w:rPr>
        <w:t>.</w:t>
      </w:r>
    </w:p>
    <w:p w14:paraId="42BE3BB3">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09E69030">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27AFBC51">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60BDECCE">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148EE42F">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DA1E193">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7"/>
          <w:rFonts w:hint="default" w:ascii="Arial" w:hAnsi="Arial" w:cs="Arial"/>
          <w:sz w:val="18"/>
          <w:szCs w:val="18"/>
        </w:rPr>
        <w:t>art. 60 da Lei nº 14.133, de 2021</w:t>
      </w:r>
      <w:r>
        <w:rPr>
          <w:rStyle w:val="327"/>
          <w:rFonts w:hint="default" w:ascii="Arial" w:hAnsi="Arial" w:cs="Arial"/>
          <w:sz w:val="18"/>
          <w:szCs w:val="18"/>
        </w:rPr>
        <w:fldChar w:fldCharType="end"/>
      </w:r>
      <w:r>
        <w:rPr>
          <w:rFonts w:hint="default" w:ascii="Arial" w:hAnsi="Arial" w:cs="Arial"/>
          <w:sz w:val="18"/>
          <w:szCs w:val="18"/>
        </w:rPr>
        <w:t>, nesta ordem:</w:t>
      </w:r>
    </w:p>
    <w:p w14:paraId="6DEF7AA7">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083D52FA">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27CB508D">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50506CD0">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251D9587">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61625164">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1096E9B5">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29D3AE3F">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72F572B6">
      <w:pPr>
        <w:pStyle w:val="308"/>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7"/>
          <w:rFonts w:hint="default" w:ascii="Arial" w:hAnsi="Arial" w:cs="Arial"/>
          <w:sz w:val="18"/>
          <w:szCs w:val="18"/>
        </w:rPr>
        <w:t>Lei nº 12.187, de 29 de dezembro de 2009</w:t>
      </w:r>
      <w:r>
        <w:rPr>
          <w:rStyle w:val="327"/>
          <w:rFonts w:hint="default" w:ascii="Arial" w:hAnsi="Arial" w:cs="Arial"/>
          <w:sz w:val="18"/>
          <w:szCs w:val="18"/>
        </w:rPr>
        <w:fldChar w:fldCharType="end"/>
      </w:r>
      <w:r>
        <w:rPr>
          <w:rFonts w:hint="default" w:ascii="Arial" w:hAnsi="Arial" w:cs="Arial"/>
          <w:sz w:val="18"/>
          <w:szCs w:val="18"/>
        </w:rPr>
        <w:t>.</w:t>
      </w:r>
    </w:p>
    <w:p w14:paraId="5F9B9EBA">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483E1211">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4D8CB407">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BF70426">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3FDE98AC">
      <w:pPr>
        <w:pStyle w:val="307"/>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1B2878EB">
      <w:pPr>
        <w:pStyle w:val="307"/>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58B2A728">
      <w:pPr>
        <w:pStyle w:val="307"/>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iCs/>
          <w:sz w:val="18"/>
          <w:szCs w:val="18"/>
        </w:rPr>
        <w:t>Uma vez adotado este critério de aceitabilidade das propostas, a Administração poderá contratar por valor superior, desde que compatível com os valores usualmente praticados no mercado, e devidamente disposto no edital.</w:t>
      </w:r>
    </w:p>
    <w:p w14:paraId="0305D490">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0E1FF367">
      <w:pPr>
        <w:pStyle w:val="306"/>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5F1922E2">
      <w:pPr>
        <w:pStyle w:val="222"/>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34A1A992">
      <w:pPr>
        <w:pStyle w:val="222"/>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7"/>
          <w:rFonts w:hint="default" w:ascii="Arial" w:hAnsi="Arial" w:cs="Arial"/>
          <w:sz w:val="18"/>
          <w:szCs w:val="18"/>
        </w:rPr>
        <w:t>art. 14 da Lei nº 14.133/2021</w:t>
      </w:r>
      <w:r>
        <w:rPr>
          <w:rStyle w:val="327"/>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7C2350B5">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7D534584">
      <w:pPr>
        <w:pStyle w:val="222"/>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https://www.portaltransparencia.gov.br/sancoes/ceis</w:t>
      </w:r>
      <w:r>
        <w:rPr>
          <w:rStyle w:val="327"/>
          <w:rFonts w:hint="default" w:ascii="Arial" w:hAnsi="Arial" w:cs="Arial"/>
          <w:color w:val="auto"/>
          <w:sz w:val="18"/>
          <w:szCs w:val="18"/>
        </w:rPr>
        <w:fldChar w:fldCharType="end"/>
      </w:r>
      <w:r>
        <w:rPr>
          <w:rFonts w:hint="default" w:ascii="Arial" w:hAnsi="Arial" w:cs="Arial"/>
          <w:sz w:val="18"/>
          <w:szCs w:val="18"/>
        </w:rPr>
        <w:t xml:space="preserve">); </w:t>
      </w:r>
    </w:p>
    <w:p w14:paraId="3DDCBF14">
      <w:pPr>
        <w:pStyle w:val="222"/>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733C8436">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63371291">
      <w:pPr>
        <w:pStyle w:val="222"/>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7"/>
          <w:rFonts w:hint="default" w:ascii="Arial" w:hAnsi="Arial" w:cs="Arial"/>
          <w:color w:val="auto"/>
          <w:sz w:val="18"/>
          <w:szCs w:val="18"/>
        </w:rPr>
        <w:t>https://www.portaltransparencia.gov.br/sancoes/cnep</w:t>
      </w:r>
      <w:r>
        <w:rPr>
          <w:rStyle w:val="327"/>
          <w:rFonts w:hint="default" w:ascii="Arial" w:hAnsi="Arial" w:cs="Arial"/>
          <w:color w:val="auto"/>
          <w:sz w:val="18"/>
          <w:szCs w:val="18"/>
        </w:rPr>
        <w:fldChar w:fldCharType="end"/>
      </w:r>
      <w:r>
        <w:rPr>
          <w:rFonts w:hint="default" w:ascii="Arial" w:hAnsi="Arial" w:cs="Arial"/>
          <w:sz w:val="18"/>
          <w:szCs w:val="18"/>
        </w:rPr>
        <w:t>).</w:t>
      </w:r>
    </w:p>
    <w:p w14:paraId="0396C53F">
      <w:pPr>
        <w:pStyle w:val="222"/>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9D90C91">
      <w:pPr>
        <w:pStyle w:val="222"/>
        <w:spacing w:line="360" w:lineRule="auto"/>
        <w:ind w:left="0"/>
        <w:jc w:val="both"/>
        <w:rPr>
          <w:rFonts w:hint="default" w:ascii="Arial" w:hAnsi="Arial" w:cs="Arial"/>
          <w:sz w:val="18"/>
          <w:szCs w:val="18"/>
        </w:rPr>
      </w:pPr>
    </w:p>
    <w:p w14:paraId="2C598EFF">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7"/>
          <w:rFonts w:hint="default" w:ascii="Arial" w:hAnsi="Arial" w:cs="Arial"/>
          <w:sz w:val="18"/>
          <w:szCs w:val="18"/>
        </w:rPr>
        <w:t>artigo 12 da Lei n° 8.429, de 1992</w:t>
      </w:r>
      <w:r>
        <w:rPr>
          <w:rStyle w:val="327"/>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60F96B02">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29,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52B9CC23">
      <w:pPr>
        <w:pStyle w:val="307"/>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§1º</w:t>
      </w:r>
      <w:r>
        <w:rPr>
          <w:rStyle w:val="327"/>
          <w:rFonts w:hint="default" w:ascii="Arial" w:hAnsi="Arial" w:cs="Arial"/>
          <w:sz w:val="18"/>
          <w:szCs w:val="18"/>
        </w:rPr>
        <w:fldChar w:fldCharType="end"/>
      </w:r>
      <w:r>
        <w:rPr>
          <w:rFonts w:hint="default" w:ascii="Arial" w:hAnsi="Arial" w:cs="Arial"/>
          <w:sz w:val="18"/>
          <w:szCs w:val="18"/>
        </w:rPr>
        <w:t>).</w:t>
      </w:r>
    </w:p>
    <w:p w14:paraId="0B8FA161">
      <w:pPr>
        <w:pStyle w:val="307"/>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29, §2º</w:t>
      </w:r>
      <w:r>
        <w:rPr>
          <w:rStyle w:val="327"/>
          <w:rFonts w:hint="default" w:ascii="Arial" w:hAnsi="Arial" w:cs="Arial"/>
          <w:sz w:val="18"/>
          <w:szCs w:val="18"/>
        </w:rPr>
        <w:fldChar w:fldCharType="end"/>
      </w:r>
      <w:r>
        <w:rPr>
          <w:rFonts w:hint="default" w:ascii="Arial" w:hAnsi="Arial" w:cs="Arial"/>
          <w:sz w:val="18"/>
          <w:szCs w:val="18"/>
        </w:rPr>
        <w:t>).</w:t>
      </w:r>
    </w:p>
    <w:p w14:paraId="4C9CB5E5">
      <w:pPr>
        <w:pStyle w:val="307"/>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4BD1DF02">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595943C2">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2A9EB6DA">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7"/>
          <w:rFonts w:hint="default" w:ascii="Arial" w:hAnsi="Arial" w:cs="Arial"/>
          <w:sz w:val="18"/>
          <w:szCs w:val="18"/>
        </w:rPr>
        <w:t>artigo 29 a 35 da IN SEGES nº 73, de 30 de setembro de 2022</w:t>
      </w:r>
      <w:r>
        <w:rPr>
          <w:rStyle w:val="327"/>
          <w:rFonts w:hint="default" w:ascii="Arial" w:hAnsi="Arial" w:cs="Arial"/>
          <w:sz w:val="18"/>
          <w:szCs w:val="18"/>
        </w:rPr>
        <w:fldChar w:fldCharType="end"/>
      </w:r>
      <w:r>
        <w:rPr>
          <w:rFonts w:hint="default" w:ascii="Arial" w:hAnsi="Arial" w:cs="Arial"/>
          <w:sz w:val="18"/>
          <w:szCs w:val="18"/>
        </w:rPr>
        <w:t>.</w:t>
      </w:r>
    </w:p>
    <w:p w14:paraId="6A190070">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698407A6">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47877AE4">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98D8F97">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3A24D213">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4489BE1C">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980B796">
      <w:pPr>
        <w:pStyle w:val="306"/>
        <w:numPr>
          <w:ilvl w:val="1"/>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39D5E2B3">
      <w:pPr>
        <w:pStyle w:val="307"/>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5A4755A">
      <w:pPr>
        <w:pStyle w:val="308"/>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658DA79E">
      <w:pPr>
        <w:pStyle w:val="308"/>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17857A56">
      <w:pPr>
        <w:pStyle w:val="306"/>
        <w:numPr>
          <w:ilvl w:val="1"/>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18A2ED5F">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1C4D08A9">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105117F9">
      <w:pPr>
        <w:pStyle w:val="307"/>
        <w:numPr>
          <w:ilvl w:val="2"/>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39A059E7">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746E608C">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0A7C5542">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46DD7584">
      <w:pPr>
        <w:pStyle w:val="307"/>
        <w:numPr>
          <w:ilvl w:val="2"/>
          <w:numId w:val="8"/>
        </w:numPr>
        <w:tabs>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04EF46C5">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20BD14E2">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4485231D">
      <w:pPr>
        <w:pStyle w:val="307"/>
        <w:numPr>
          <w:ilvl w:val="2"/>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617913FA">
      <w:pPr>
        <w:pStyle w:val="306"/>
        <w:numPr>
          <w:ilvl w:val="1"/>
          <w:numId w:val="8"/>
        </w:numPr>
        <w:tabs>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8892472">
      <w:pPr>
        <w:pStyle w:val="306"/>
        <w:numPr>
          <w:ilvl w:val="1"/>
          <w:numId w:val="8"/>
        </w:numPr>
        <w:tabs>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75347DC">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23C4E9CF">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19B190A3">
      <w:pPr>
        <w:pStyle w:val="306"/>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331E9A88">
      <w:pPr>
        <w:pStyle w:val="306"/>
        <w:tabs>
          <w:tab w:val="left" w:pos="851"/>
          <w:tab w:val="left" w:pos="993"/>
        </w:tabs>
        <w:spacing w:before="0" w:after="0" w:line="360" w:lineRule="auto"/>
        <w:rPr>
          <w:rFonts w:hint="default" w:ascii="Arial" w:hAnsi="Arial" w:cs="Arial"/>
          <w:sz w:val="18"/>
          <w:szCs w:val="18"/>
        </w:rPr>
      </w:pPr>
    </w:p>
    <w:p w14:paraId="4EC081C2">
      <w:pPr>
        <w:pStyle w:val="280"/>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3D779BC1">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7"/>
          <w:rFonts w:hint="default" w:ascii="Arial" w:hAnsi="Arial" w:cs="Arial"/>
          <w:sz w:val="18"/>
          <w:szCs w:val="18"/>
        </w:rPr>
        <w:t>arts. 62 a 70 da Lei nº 14.133, de 2021</w:t>
      </w:r>
      <w:r>
        <w:rPr>
          <w:rStyle w:val="327"/>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2791890F">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17E3A3FA">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1D14186">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0C212012">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20B83603">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7"/>
          <w:rFonts w:hint="default" w:ascii="Arial" w:hAnsi="Arial" w:cs="Arial"/>
          <w:sz w:val="18"/>
          <w:szCs w:val="18"/>
        </w:rPr>
        <w:t>art. 63, I, da Lei nº 14.133/2021</w:t>
      </w:r>
      <w:r>
        <w:rPr>
          <w:rStyle w:val="327"/>
          <w:rFonts w:hint="default" w:ascii="Arial" w:hAnsi="Arial" w:cs="Arial"/>
          <w:sz w:val="18"/>
          <w:szCs w:val="18"/>
        </w:rPr>
        <w:fldChar w:fldCharType="end"/>
      </w:r>
      <w:r>
        <w:rPr>
          <w:rFonts w:hint="default" w:ascii="Arial" w:hAnsi="Arial" w:cs="Arial"/>
          <w:sz w:val="18"/>
          <w:szCs w:val="18"/>
        </w:rPr>
        <w:t>).</w:t>
      </w:r>
    </w:p>
    <w:p w14:paraId="4E86646A">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18DA6058">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1B07273">
      <w:pPr>
        <w:pStyle w:val="306"/>
        <w:numPr>
          <w:ilvl w:val="1"/>
          <w:numId w:val="9"/>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0CF87789">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4143BB67">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4144E67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43717223">
      <w:pPr>
        <w:tabs>
          <w:tab w:val="left" w:pos="993"/>
        </w:tabs>
        <w:jc w:val="both"/>
        <w:rPr>
          <w:rFonts w:hint="default" w:ascii="Arial" w:hAnsi="Arial" w:cs="Arial"/>
          <w:sz w:val="18"/>
          <w:szCs w:val="18"/>
        </w:rPr>
      </w:pPr>
    </w:p>
    <w:p w14:paraId="317BA7C2">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5807005F">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39219B7C">
      <w:pPr>
        <w:tabs>
          <w:tab w:val="left" w:pos="993"/>
        </w:tabs>
        <w:spacing w:line="360" w:lineRule="auto"/>
        <w:jc w:val="both"/>
        <w:rPr>
          <w:rFonts w:hint="default" w:ascii="Arial" w:hAnsi="Arial" w:cs="Arial"/>
          <w:bCs/>
          <w:sz w:val="18"/>
          <w:szCs w:val="18"/>
        </w:rPr>
      </w:pPr>
      <w:r>
        <w:rPr>
          <w:rFonts w:hint="default" w:ascii="Arial" w:hAnsi="Arial" w:cs="Arial"/>
          <w:bCs/>
          <w:sz w:val="18"/>
          <w:szCs w:val="18"/>
        </w:rPr>
        <w:t xml:space="preserve"> </w:t>
      </w:r>
    </w:p>
    <w:p w14:paraId="27026EF5">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3"/>
          <w:rFonts w:hint="default" w:ascii="Arial" w:hAnsi="Arial" w:cs="Arial"/>
          <w:b/>
          <w:sz w:val="18"/>
          <w:szCs w:val="18"/>
        </w:rPr>
        <w:t>Regularidade Fiscal Federal e trabalhista</w:t>
      </w:r>
      <w:r>
        <w:rPr>
          <w:rStyle w:val="13"/>
          <w:rFonts w:hint="default" w:ascii="Arial" w:hAnsi="Arial" w:cs="Arial"/>
          <w:b/>
          <w:sz w:val="18"/>
          <w:szCs w:val="18"/>
        </w:rPr>
        <w:fldChar w:fldCharType="end"/>
      </w:r>
      <w:r>
        <w:rPr>
          <w:rFonts w:hint="default" w:ascii="Arial" w:hAnsi="Arial" w:cs="Arial"/>
          <w:b/>
          <w:sz w:val="18"/>
          <w:szCs w:val="18"/>
        </w:rPr>
        <w:t>:</w:t>
      </w:r>
    </w:p>
    <w:p w14:paraId="0318020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129322C">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DAA4856">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70B1835E">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 </w:t>
      </w:r>
    </w:p>
    <w:p w14:paraId="478182D6">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3"/>
          <w:rFonts w:hint="default" w:ascii="Arial" w:hAnsi="Arial" w:cs="Arial"/>
          <w:b/>
          <w:sz w:val="18"/>
          <w:szCs w:val="18"/>
        </w:rPr>
        <w:t>Regularidade Fiscal Estadual e Municipal</w:t>
      </w:r>
      <w:r>
        <w:rPr>
          <w:rStyle w:val="13"/>
          <w:rFonts w:hint="default" w:ascii="Arial" w:hAnsi="Arial" w:cs="Arial"/>
          <w:b/>
          <w:sz w:val="18"/>
          <w:szCs w:val="18"/>
        </w:rPr>
        <w:fldChar w:fldCharType="end"/>
      </w:r>
      <w:r>
        <w:rPr>
          <w:rFonts w:hint="default" w:ascii="Arial" w:hAnsi="Arial" w:cs="Arial"/>
          <w:b/>
          <w:sz w:val="18"/>
          <w:szCs w:val="18"/>
        </w:rPr>
        <w:t>:</w:t>
      </w:r>
    </w:p>
    <w:p w14:paraId="4121E373">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60A7E214">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7796E647">
      <w:pPr>
        <w:tabs>
          <w:tab w:val="left" w:pos="993"/>
        </w:tabs>
        <w:spacing w:line="360" w:lineRule="auto"/>
        <w:jc w:val="both"/>
        <w:rPr>
          <w:rFonts w:hint="default" w:ascii="Arial" w:hAnsi="Arial" w:cs="Arial"/>
          <w:sz w:val="18"/>
          <w:szCs w:val="18"/>
        </w:rPr>
      </w:pPr>
    </w:p>
    <w:p w14:paraId="58AA49DD">
      <w:pPr>
        <w:tabs>
          <w:tab w:val="left" w:pos="993"/>
        </w:tabs>
        <w:spacing w:line="360" w:lineRule="auto"/>
        <w:jc w:val="both"/>
        <w:rPr>
          <w:rFonts w:hint="default" w:ascii="Arial" w:hAnsi="Arial" w:cs="Arial"/>
          <w:sz w:val="18"/>
          <w:szCs w:val="18"/>
        </w:rPr>
      </w:pPr>
    </w:p>
    <w:p w14:paraId="496E94A9">
      <w:pPr>
        <w:tabs>
          <w:tab w:val="left" w:pos="993"/>
        </w:tabs>
        <w:spacing w:line="360" w:lineRule="auto"/>
        <w:jc w:val="both"/>
        <w:rPr>
          <w:rFonts w:hint="default" w:ascii="Arial" w:hAnsi="Arial" w:cs="Arial"/>
          <w:sz w:val="18"/>
          <w:szCs w:val="18"/>
        </w:rPr>
      </w:pPr>
    </w:p>
    <w:p w14:paraId="05709C14">
      <w:pPr>
        <w:tabs>
          <w:tab w:val="left" w:pos="993"/>
        </w:tabs>
        <w:spacing w:line="360" w:lineRule="auto"/>
        <w:jc w:val="both"/>
        <w:rPr>
          <w:rFonts w:hint="default" w:ascii="Arial" w:hAnsi="Arial" w:cs="Arial"/>
          <w:sz w:val="18"/>
          <w:szCs w:val="18"/>
        </w:rPr>
      </w:pPr>
    </w:p>
    <w:p w14:paraId="2493006A">
      <w:pPr>
        <w:tabs>
          <w:tab w:val="left" w:pos="993"/>
        </w:tabs>
        <w:spacing w:line="360" w:lineRule="auto"/>
        <w:jc w:val="both"/>
        <w:rPr>
          <w:rFonts w:hint="default" w:ascii="Arial" w:hAnsi="Arial" w:cs="Arial"/>
          <w:sz w:val="18"/>
          <w:szCs w:val="18"/>
        </w:rPr>
      </w:pPr>
    </w:p>
    <w:p w14:paraId="40F2262B">
      <w:pPr>
        <w:pStyle w:val="225"/>
        <w:pBdr>
          <w:top w:val="single" w:color="auto" w:sz="4" w:space="0"/>
          <w:left w:val="single" w:color="auto" w:sz="4" w:space="0"/>
          <w:bottom w:val="single" w:color="auto" w:sz="4" w:space="0"/>
          <w:right w:val="single" w:color="auto" w:sz="4" w:space="0"/>
        </w:pBdr>
        <w:bidi w:val="0"/>
        <w:spacing w:line="360" w:lineRule="auto"/>
        <w:jc w:val="both"/>
        <w:rPr>
          <w:rFonts w:hint="default" w:ascii="Arial" w:hAnsi="Arial" w:cs="Arial"/>
          <w:b/>
          <w:bCs/>
          <w:sz w:val="18"/>
          <w:szCs w:val="18"/>
        </w:rPr>
      </w:pPr>
      <w:r>
        <w:rPr>
          <w:rFonts w:hint="default" w:ascii="Arial" w:hAnsi="Arial" w:cs="Arial"/>
          <w:b/>
          <w:bCs/>
          <w:sz w:val="18"/>
          <w:szCs w:val="18"/>
        </w:rPr>
        <w:t xml:space="preserve">8.9.5 Nível V - Da Qualificação Técnica </w:t>
      </w:r>
    </w:p>
    <w:p w14:paraId="310AACEE">
      <w:pPr>
        <w:pageBreakBefore w:val="0"/>
        <w:widowControl/>
        <w:pBdr>
          <w:top w:val="single" w:color="auto" w:sz="4" w:space="0"/>
          <w:left w:val="single" w:color="auto" w:sz="4" w:space="0"/>
          <w:bottom w:val="single" w:color="auto" w:sz="4" w:space="0"/>
          <w:right w:val="single" w:color="auto" w:sz="4" w:space="0"/>
        </w:pBdr>
        <w:kinsoku/>
        <w:wordWrap/>
        <w:overflowPunct/>
        <w:topLinePunct w:val="0"/>
        <w:bidi w:val="0"/>
        <w:snapToGrid/>
        <w:spacing w:after="0" w:line="360" w:lineRule="auto"/>
        <w:ind w:left="0" w:right="0"/>
        <w:jc w:val="both"/>
        <w:textAlignment w:val="auto"/>
        <w:rPr>
          <w:rFonts w:hint="default" w:ascii="Arial" w:hAnsi="Arial" w:cs="Arial"/>
          <w:sz w:val="18"/>
          <w:szCs w:val="18"/>
        </w:rPr>
      </w:pPr>
      <w:r>
        <w:rPr>
          <w:rFonts w:hint="default" w:ascii="Arial" w:hAnsi="Arial" w:cs="Arial"/>
          <w:b/>
          <w:bCs/>
          <w:sz w:val="18"/>
          <w:szCs w:val="18"/>
          <w:lang w:val="pt-BR"/>
        </w:rPr>
        <w:t>8.9.5.1</w:t>
      </w:r>
      <w:r>
        <w:rPr>
          <w:rFonts w:hint="default" w:ascii="Arial" w:hAnsi="Arial" w:cs="Arial"/>
          <w:sz w:val="18"/>
          <w:szCs w:val="18"/>
          <w:lang w:val="pt-BR"/>
        </w:rPr>
        <w:t xml:space="preserve"> </w:t>
      </w:r>
      <w:r>
        <w:rPr>
          <w:rFonts w:hint="default" w:ascii="Arial" w:hAnsi="Arial" w:cs="Arial"/>
          <w:sz w:val="18"/>
          <w:szCs w:val="18"/>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4574F14C">
      <w:pPr>
        <w:pageBreakBefore w:val="0"/>
        <w:widowControl/>
        <w:pBdr>
          <w:top w:val="single" w:color="auto" w:sz="4" w:space="0"/>
          <w:left w:val="single" w:color="auto" w:sz="4" w:space="0"/>
          <w:bottom w:val="single" w:color="auto" w:sz="4" w:space="0"/>
          <w:right w:val="single" w:color="auto" w:sz="4" w:space="0"/>
        </w:pBdr>
        <w:kinsoku/>
        <w:wordWrap/>
        <w:overflowPunct/>
        <w:topLinePunct w:val="0"/>
        <w:bidi w:val="0"/>
        <w:snapToGrid/>
        <w:spacing w:after="0" w:line="360" w:lineRule="auto"/>
        <w:ind w:left="0" w:right="0"/>
        <w:jc w:val="both"/>
        <w:textAlignment w:val="auto"/>
        <w:rPr>
          <w:rFonts w:hint="default" w:ascii="Arial" w:hAnsi="Arial" w:cs="Arial"/>
          <w:b/>
          <w:bCs/>
          <w:sz w:val="19"/>
          <w:szCs w:val="19"/>
        </w:rPr>
      </w:pPr>
      <w:r>
        <w:rPr>
          <w:rFonts w:hint="default" w:ascii="Arial" w:hAnsi="Arial" w:cs="Arial"/>
          <w:b/>
          <w:bCs/>
          <w:sz w:val="18"/>
          <w:szCs w:val="18"/>
          <w:lang w:val="pt-BR"/>
        </w:rPr>
        <w:t xml:space="preserve">8.9.5.2 </w:t>
      </w:r>
      <w:r>
        <w:rPr>
          <w:rFonts w:hint="default" w:ascii="Arial" w:hAnsi="Arial" w:cs="Arial"/>
          <w:b/>
          <w:bCs/>
          <w:sz w:val="19"/>
          <w:szCs w:val="19"/>
        </w:rPr>
        <w:t>NÚMERO DO REGISTRO válido do produto na Agência Nacional de Vigilância Sanitária – ANVISA  (o número poderá ser informado na proposta vencedora)</w:t>
      </w:r>
      <w:r>
        <w:rPr>
          <w:rFonts w:hint="default" w:ascii="Arial" w:hAnsi="Arial" w:cs="Arial"/>
          <w:b/>
          <w:bCs/>
          <w:sz w:val="19"/>
          <w:szCs w:val="19"/>
          <w:lang w:val="pt-BR"/>
        </w:rPr>
        <w:t>.</w:t>
      </w:r>
    </w:p>
    <w:p w14:paraId="01DAD796">
      <w:pPr>
        <w:pStyle w:val="222"/>
        <w:numPr>
          <w:ilvl w:val="0"/>
          <w:numId w:val="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Chars="0"/>
        <w:jc w:val="both"/>
        <w:rPr>
          <w:rFonts w:hint="default" w:ascii="Arial" w:hAnsi="Arial" w:cs="Arial"/>
          <w:sz w:val="18"/>
          <w:szCs w:val="18"/>
        </w:rPr>
      </w:pPr>
      <w:r>
        <w:rPr>
          <w:rFonts w:hint="default" w:ascii="Arial" w:hAnsi="Arial" w:cs="Arial"/>
          <w:b/>
          <w:bCs/>
          <w:sz w:val="19"/>
          <w:szCs w:val="19"/>
          <w:lang w:val="pt-BR"/>
        </w:rPr>
        <w:t xml:space="preserve">8.9.5.2.1 </w:t>
      </w:r>
      <w:r>
        <w:rPr>
          <w:rFonts w:hint="default" w:ascii="Arial" w:hAnsi="Arial" w:cs="Arial"/>
          <w:b/>
          <w:bCs/>
          <w:sz w:val="19"/>
          <w:szCs w:val="19"/>
        </w:rPr>
        <w:t>Caso o produto esteja dispensado de registro, a licitante deverá encaminhar Declaração de Notificação de Dispensa de Registro ou Certificado de Dispensa de Registro, emitido pela ANVISA ou outro documento oficial apto a comprovar a dispensa do registro.</w:t>
      </w:r>
    </w:p>
    <w:p w14:paraId="6EC16842">
      <w:pPr>
        <w:pStyle w:val="222"/>
        <w:tabs>
          <w:tab w:val="left" w:pos="851"/>
          <w:tab w:val="left" w:pos="1134"/>
        </w:tabs>
        <w:suppressAutoHyphens w:val="0"/>
        <w:autoSpaceDE w:val="0"/>
        <w:autoSpaceDN w:val="0"/>
        <w:adjustRightInd w:val="0"/>
        <w:spacing w:line="276" w:lineRule="auto"/>
        <w:ind w:left="0"/>
        <w:jc w:val="both"/>
        <w:rPr>
          <w:rFonts w:hint="default" w:ascii="Arial" w:hAnsi="Arial" w:cs="Arial"/>
          <w:sz w:val="18"/>
          <w:szCs w:val="18"/>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24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2"/>
        <w:numPr>
          <w:ilvl w:val="0"/>
          <w:numId w:val="10"/>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2"/>
        <w:numPr>
          <w:ilvl w:val="0"/>
          <w:numId w:val="10"/>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2"/>
        <w:numPr>
          <w:ilvl w:val="0"/>
          <w:numId w:val="10"/>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2"/>
        <w:numPr>
          <w:ilvl w:val="0"/>
          <w:numId w:val="10"/>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2"/>
        <w:numPr>
          <w:ilvl w:val="0"/>
          <w:numId w:val="10"/>
        </w:numPr>
        <w:pBdr>
          <w:top w:val="single" w:color="auto" w:sz="4" w:space="0"/>
          <w:left w:val="single" w:color="auto" w:sz="4" w:space="0"/>
          <w:bottom w:val="single" w:color="auto" w:sz="4" w:space="0"/>
          <w:right w:val="single" w:color="auto" w:sz="4" w:space="0"/>
        </w:pBdr>
        <w:spacing w:before="0" w:after="0" w:line="24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2"/>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62F0A1AC">
      <w:pPr>
        <w:pStyle w:val="307"/>
        <w:tabs>
          <w:tab w:val="left" w:pos="993"/>
        </w:tabs>
        <w:spacing w:before="0" w:after="0" w:line="360" w:lineRule="auto"/>
        <w:ind w:left="0"/>
        <w:rPr>
          <w:rFonts w:hint="default" w:ascii="Arial" w:hAnsi="Arial" w:cs="Arial"/>
          <w:sz w:val="18"/>
          <w:szCs w:val="18"/>
        </w:rPr>
      </w:pPr>
    </w:p>
    <w:p w14:paraId="48DC9CAA">
      <w:pPr>
        <w:pStyle w:val="307"/>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IN nº 3/2018, art. 4º, §1º, e art. 6º, §4º</w:t>
      </w:r>
      <w:r>
        <w:rPr>
          <w:rStyle w:val="327"/>
          <w:rFonts w:hint="default" w:ascii="Arial" w:hAnsi="Arial" w:cs="Arial"/>
          <w:sz w:val="18"/>
          <w:szCs w:val="18"/>
        </w:rPr>
        <w:fldChar w:fldCharType="end"/>
      </w:r>
      <w:r>
        <w:rPr>
          <w:rFonts w:hint="default" w:ascii="Arial" w:hAnsi="Arial" w:cs="Arial"/>
          <w:sz w:val="18"/>
          <w:szCs w:val="18"/>
        </w:rPr>
        <w:t>).</w:t>
      </w:r>
    </w:p>
    <w:p w14:paraId="2C02AF25">
      <w:pPr>
        <w:pStyle w:val="307"/>
        <w:tabs>
          <w:tab w:val="left" w:pos="993"/>
        </w:tabs>
        <w:spacing w:before="0" w:after="0" w:line="240" w:lineRule="auto"/>
        <w:ind w:left="0"/>
        <w:rPr>
          <w:rFonts w:hint="default" w:ascii="Arial" w:hAnsi="Arial" w:cs="Arial"/>
          <w:sz w:val="18"/>
          <w:szCs w:val="18"/>
        </w:rPr>
      </w:pPr>
    </w:p>
    <w:p w14:paraId="6E04CAE5">
      <w:pPr>
        <w:pStyle w:val="222"/>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5594534F">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5616E41">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26CD2C98">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0B7635EC">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2E61D634">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474C2AB5">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6EB57B9C">
      <w:pPr>
        <w:pStyle w:val="222"/>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6B149667">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4D455238">
      <w:pPr>
        <w:pStyle w:val="222"/>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8"/>
          <w:rFonts w:hint="default" w:ascii="Arial" w:hAnsi="Arial" w:cs="Arial"/>
          <w:sz w:val="18"/>
          <w:szCs w:val="18"/>
        </w:rPr>
        <w:t>artigo 7°, XXXIII, da Constituição</w:t>
      </w:r>
      <w:r>
        <w:rPr>
          <w:rStyle w:val="328"/>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4B3B246A">
      <w:pPr>
        <w:pStyle w:val="222"/>
        <w:spacing w:line="240" w:lineRule="auto"/>
        <w:ind w:left="0"/>
        <w:jc w:val="both"/>
        <w:rPr>
          <w:rFonts w:hint="default" w:ascii="Arial" w:hAnsi="Arial" w:eastAsia="Arial" w:cs="Arial"/>
          <w:b/>
          <w:sz w:val="18"/>
          <w:szCs w:val="18"/>
        </w:rPr>
      </w:pPr>
    </w:p>
    <w:p w14:paraId="27036D2C">
      <w:pPr>
        <w:pStyle w:val="306"/>
        <w:numPr>
          <w:ilvl w:val="1"/>
          <w:numId w:val="9"/>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 xml:space="preserve">IN nº 3/2018, art. 7º, </w:t>
      </w:r>
      <w:r>
        <w:rPr>
          <w:rStyle w:val="327"/>
          <w:rFonts w:hint="default" w:ascii="Arial" w:hAnsi="Arial" w:cs="Arial"/>
          <w:i/>
          <w:iCs/>
          <w:sz w:val="18"/>
          <w:szCs w:val="18"/>
        </w:rPr>
        <w:t>caput</w:t>
      </w:r>
      <w:r>
        <w:rPr>
          <w:rStyle w:val="327"/>
          <w:rFonts w:hint="default" w:ascii="Arial" w:hAnsi="Arial" w:cs="Arial"/>
          <w:i/>
          <w:iCs/>
          <w:sz w:val="18"/>
          <w:szCs w:val="18"/>
        </w:rPr>
        <w:fldChar w:fldCharType="end"/>
      </w:r>
      <w:r>
        <w:rPr>
          <w:rFonts w:hint="default" w:ascii="Arial" w:hAnsi="Arial" w:cs="Arial"/>
          <w:sz w:val="18"/>
          <w:szCs w:val="18"/>
        </w:rPr>
        <w:t>).</w:t>
      </w:r>
    </w:p>
    <w:p w14:paraId="0235D065">
      <w:pPr>
        <w:pStyle w:val="307"/>
        <w:numPr>
          <w:ilvl w:val="2"/>
          <w:numId w:val="9"/>
        </w:numPr>
        <w:spacing w:before="0" w:after="0" w:line="360" w:lineRule="auto"/>
        <w:ind w:left="0" w:firstLine="0"/>
        <w:rPr>
          <w:rFonts w:hint="default" w:ascii="Arial" w:hAnsi="Arial" w:cs="Arial"/>
          <w:sz w:val="18"/>
          <w:szCs w:val="18"/>
        </w:rPr>
      </w:pP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7"/>
          <w:rFonts w:hint="default" w:ascii="Arial" w:hAnsi="Arial" w:cs="Arial"/>
          <w:sz w:val="18"/>
          <w:szCs w:val="18"/>
        </w:rPr>
        <w:t>IN nº 3/2018, art. 7º, parágrafo único</w:t>
      </w:r>
      <w:r>
        <w:rPr>
          <w:rStyle w:val="327"/>
          <w:rFonts w:hint="default" w:ascii="Arial" w:hAnsi="Arial" w:cs="Arial"/>
          <w:sz w:val="18"/>
          <w:szCs w:val="18"/>
        </w:rPr>
        <w:fldChar w:fldCharType="end"/>
      </w:r>
      <w:r>
        <w:rPr>
          <w:rFonts w:hint="default" w:ascii="Arial" w:hAnsi="Arial" w:cs="Arial"/>
          <w:sz w:val="18"/>
          <w:szCs w:val="18"/>
        </w:rPr>
        <w:t>).</w:t>
      </w:r>
    </w:p>
    <w:p w14:paraId="2E21BCF7">
      <w:pPr>
        <w:pStyle w:val="306"/>
        <w:numPr>
          <w:ilvl w:val="1"/>
          <w:numId w:val="9"/>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7"/>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6AE9910C">
      <w:pPr>
        <w:pStyle w:val="307"/>
        <w:numPr>
          <w:ilvl w:val="0"/>
          <w:numId w:val="0"/>
        </w:numPr>
        <w:spacing w:before="0" w:after="0" w:line="360" w:lineRule="auto"/>
        <w:ind w:leftChars="0"/>
        <w:rPr>
          <w:rFonts w:hint="default" w:ascii="Arial" w:hAnsi="Arial" w:cs="Arial"/>
          <w:b/>
          <w:i/>
          <w:iCs/>
          <w:sz w:val="18"/>
          <w:szCs w:val="18"/>
          <w:highlight w:val="yellow"/>
        </w:rPr>
      </w:pPr>
    </w:p>
    <w:p w14:paraId="3278BF69">
      <w:pPr>
        <w:pStyle w:val="307"/>
        <w:pageBreakBefore w:val="0"/>
        <w:numPr>
          <w:ilvl w:val="0"/>
          <w:numId w:val="0"/>
        </w:numPr>
        <w:kinsoku/>
        <w:wordWrap/>
        <w:overflowPunct/>
        <w:topLinePunct w:val="0"/>
        <w:bidi w:val="0"/>
        <w:snapToGrid/>
        <w:spacing w:before="0" w:after="0" w:line="360" w:lineRule="auto"/>
        <w:ind w:leftChars="0" w:right="0" w:righ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7"/>
          <w:rFonts w:hint="default" w:ascii="Arial" w:hAnsi="Arial" w:cs="Arial"/>
          <w:sz w:val="18"/>
          <w:szCs w:val="18"/>
        </w:rPr>
        <w:t xml:space="preserve">§ 1º do art. 36 e no § 1º do art. 39 da </w:t>
      </w:r>
      <w:r>
        <w:rPr>
          <w:rStyle w:val="327"/>
          <w:rFonts w:hint="default" w:ascii="Arial" w:hAnsi="Arial" w:cs="Arial"/>
          <w:i/>
          <w:iCs/>
          <w:sz w:val="18"/>
          <w:szCs w:val="18"/>
        </w:rPr>
        <w:t>Instrução Normativa SEGES nº 73, de 30 de setembro de 2022</w:t>
      </w:r>
      <w:r>
        <w:rPr>
          <w:rStyle w:val="327"/>
          <w:rFonts w:hint="default" w:ascii="Arial" w:hAnsi="Arial" w:cs="Arial"/>
          <w:sz w:val="18"/>
          <w:szCs w:val="18"/>
        </w:rPr>
        <w:t>.</w:t>
      </w:r>
      <w:r>
        <w:rPr>
          <w:rStyle w:val="327"/>
          <w:rFonts w:hint="default" w:ascii="Arial" w:hAnsi="Arial" w:cs="Arial"/>
          <w:sz w:val="18"/>
          <w:szCs w:val="18"/>
        </w:rPr>
        <w:fldChar w:fldCharType="end"/>
      </w:r>
    </w:p>
    <w:p w14:paraId="53CBE6B5">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6F503D05">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6AA3AC7E">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173DC1D0">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7"/>
          <w:rFonts w:hint="default" w:ascii="Arial" w:hAnsi="Arial" w:cs="Arial"/>
          <w:b/>
          <w:bCs/>
          <w:sz w:val="18"/>
          <w:szCs w:val="18"/>
        </w:rPr>
        <w:t>Lei 14.133/21, art. 64</w:t>
      </w:r>
      <w:r>
        <w:rPr>
          <w:rStyle w:val="327"/>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7"/>
          <w:rFonts w:hint="default" w:ascii="Arial" w:hAnsi="Arial" w:cs="Arial"/>
          <w:b/>
          <w:bCs/>
          <w:sz w:val="18"/>
          <w:szCs w:val="18"/>
        </w:rPr>
        <w:t>IN 73/2022, art. 39, §4º</w:t>
      </w:r>
      <w:r>
        <w:rPr>
          <w:rStyle w:val="327"/>
          <w:rFonts w:hint="default" w:ascii="Arial" w:hAnsi="Arial" w:cs="Arial"/>
          <w:b/>
          <w:bCs/>
          <w:sz w:val="18"/>
          <w:szCs w:val="18"/>
        </w:rPr>
        <w:fldChar w:fldCharType="end"/>
      </w:r>
      <w:r>
        <w:rPr>
          <w:rFonts w:hint="default" w:ascii="Arial" w:hAnsi="Arial" w:cs="Arial"/>
          <w:b/>
          <w:bCs/>
          <w:sz w:val="18"/>
          <w:szCs w:val="18"/>
        </w:rPr>
        <w:t>):</w:t>
      </w:r>
    </w:p>
    <w:p w14:paraId="41A7EB1A">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8B1D908">
      <w:pPr>
        <w:pStyle w:val="307"/>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6549DBBD">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0A72E99F">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41385D17">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0A379092">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7"/>
          <w:rFonts w:hint="default" w:ascii="Arial" w:hAnsi="Arial" w:cs="Arial"/>
          <w:sz w:val="18"/>
          <w:szCs w:val="18"/>
        </w:rPr>
        <w:t>art. 4º do Decreto nº 8.538/2015</w:t>
      </w:r>
      <w:r>
        <w:rPr>
          <w:rStyle w:val="327"/>
          <w:rFonts w:hint="default" w:ascii="Arial" w:hAnsi="Arial" w:cs="Arial"/>
          <w:sz w:val="18"/>
          <w:szCs w:val="18"/>
        </w:rPr>
        <w:fldChar w:fldCharType="end"/>
      </w:r>
      <w:r>
        <w:rPr>
          <w:rFonts w:hint="default" w:ascii="Arial" w:hAnsi="Arial" w:cs="Arial"/>
          <w:sz w:val="18"/>
          <w:szCs w:val="18"/>
        </w:rPr>
        <w:t>).</w:t>
      </w:r>
    </w:p>
    <w:p w14:paraId="7F1B88F3">
      <w:pPr>
        <w:pStyle w:val="306"/>
        <w:pageBreakBefore w:val="0"/>
        <w:numPr>
          <w:ilvl w:val="0"/>
          <w:numId w:val="0"/>
        </w:numPr>
        <w:tabs>
          <w:tab w:val="left" w:pos="993"/>
        </w:tabs>
        <w:kinsoku/>
        <w:wordWrap/>
        <w:overflowPunct/>
        <w:topLinePunct w:val="0"/>
        <w:bidi w:val="0"/>
        <w:snapToGrid/>
        <w:spacing w:before="0" w:after="0" w:line="360" w:lineRule="auto"/>
        <w:ind w:leftChars="0" w:right="0" w:righ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6"/>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45277F53">
      <w:pPr>
        <w:pStyle w:val="306"/>
        <w:numPr>
          <w:ilvl w:val="0"/>
          <w:numId w:val="0"/>
        </w:numPr>
        <w:tabs>
          <w:tab w:val="left" w:pos="993"/>
        </w:tabs>
        <w:spacing w:before="0" w:after="0" w:line="240" w:lineRule="auto"/>
        <w:ind w:leftChars="0"/>
        <w:rPr>
          <w:rFonts w:hint="default" w:ascii="Arial" w:hAnsi="Arial" w:cs="Arial"/>
          <w:i/>
          <w:sz w:val="18"/>
          <w:szCs w:val="18"/>
        </w:rPr>
      </w:pPr>
    </w:p>
    <w:p w14:paraId="3A6F9094">
      <w:pPr>
        <w:pStyle w:val="280"/>
        <w:widowControl w:val="0"/>
        <w:numPr>
          <w:ilvl w:val="0"/>
          <w:numId w:val="11"/>
        </w:numPr>
        <w:tabs>
          <w:tab w:val="clear" w:pos="567"/>
        </w:tabs>
        <w:autoSpaceDN w:val="0"/>
        <w:spacing w:before="0" w:line="360" w:lineRule="auto"/>
        <w:ind w:left="0" w:firstLine="0"/>
        <w:rPr>
          <w:rFonts w:hint="default" w:ascii="Arial" w:hAnsi="Arial" w:cs="Arial"/>
          <w:sz w:val="18"/>
          <w:szCs w:val="18"/>
        </w:rPr>
      </w:pPr>
      <w:bookmarkStart w:id="26" w:name="_Toc122606110"/>
      <w:bookmarkEnd w:id="26"/>
      <w:r>
        <w:rPr>
          <w:rFonts w:hint="default" w:ascii="Arial" w:hAnsi="Arial" w:cs="Arial"/>
          <w:sz w:val="18"/>
          <w:szCs w:val="18"/>
        </w:rPr>
        <w:t>DOS RECURSOS</w:t>
      </w:r>
    </w:p>
    <w:p w14:paraId="23CD5CF2">
      <w:pPr>
        <w:pStyle w:val="306"/>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7"/>
          <w:rFonts w:hint="default" w:ascii="Arial" w:hAnsi="Arial" w:cs="Arial"/>
          <w:sz w:val="18"/>
          <w:szCs w:val="18"/>
        </w:rPr>
        <w:t>art. 165 da Lei nº 14.133, de 2021</w:t>
      </w:r>
      <w:r>
        <w:rPr>
          <w:rStyle w:val="327"/>
          <w:rFonts w:hint="default" w:ascii="Arial" w:hAnsi="Arial" w:cs="Arial"/>
          <w:sz w:val="18"/>
          <w:szCs w:val="18"/>
        </w:rPr>
        <w:fldChar w:fldCharType="end"/>
      </w:r>
      <w:r>
        <w:rPr>
          <w:rFonts w:hint="default" w:ascii="Arial" w:hAnsi="Arial" w:cs="Arial"/>
          <w:sz w:val="18"/>
          <w:szCs w:val="18"/>
        </w:rPr>
        <w:t>.</w:t>
      </w:r>
    </w:p>
    <w:p w14:paraId="5DC6F94F">
      <w:pPr>
        <w:pStyle w:val="306"/>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D457799">
      <w:pPr>
        <w:pStyle w:val="306"/>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346DA568">
      <w:pPr>
        <w:pStyle w:val="307"/>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44A3E067">
      <w:pPr>
        <w:pStyle w:val="307"/>
        <w:numPr>
          <w:ilvl w:val="3"/>
          <w:numId w:val="12"/>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ao final da sessão e no prazo de até 1</w:t>
      </w:r>
      <w:r>
        <w:rPr>
          <w:rFonts w:hint="default" w:ascii="Arial" w:hAnsi="Arial" w:cs="Arial"/>
          <w:sz w:val="18"/>
          <w:szCs w:val="18"/>
          <w:lang w:val="pt-BR"/>
        </w:rPr>
        <w:t>0 (dez</w:t>
      </w:r>
      <w:r>
        <w:rPr>
          <w:rFonts w:hint="default" w:ascii="Arial" w:hAnsi="Arial" w:cs="Arial"/>
          <w:sz w:val="18"/>
          <w:szCs w:val="18"/>
        </w:rPr>
        <w:t>) minutos, recorrer das decisões tomadas durante a sessão da licitação</w:t>
      </w:r>
      <w:r>
        <w:rPr>
          <w:rFonts w:hint="default" w:ascii="Arial" w:hAnsi="Arial" w:cs="Arial"/>
          <w:sz w:val="18"/>
          <w:szCs w:val="18"/>
          <w:lang w:val="pt-BR"/>
        </w:rPr>
        <w:t>;</w:t>
      </w:r>
    </w:p>
    <w:p w14:paraId="358CAA83">
      <w:pPr>
        <w:numPr>
          <w:ilvl w:val="3"/>
          <w:numId w:val="12"/>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2E65418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73826839">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2294314C">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D0611EC">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7E8D1A07">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1B75C03D">
      <w:pPr>
        <w:pStyle w:val="307"/>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6B91FB37">
      <w:pPr>
        <w:pStyle w:val="307"/>
        <w:numPr>
          <w:ilvl w:val="2"/>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7"/>
          <w:rFonts w:hint="default" w:ascii="Arial" w:hAnsi="Arial" w:cs="Arial"/>
          <w:sz w:val="18"/>
          <w:szCs w:val="18"/>
        </w:rPr>
        <w:t>§ 1º do art. 17 da Lei nº 14.133, de 2021</w:t>
      </w:r>
      <w:r>
        <w:rPr>
          <w:rStyle w:val="327"/>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7F2A5617">
      <w:pPr>
        <w:pStyle w:val="306"/>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25948E04">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047A6780">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39E8B8B8">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31BAC63E">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1A8D483B">
      <w:pPr>
        <w:pStyle w:val="306"/>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0BFFDC3F">
      <w:pPr>
        <w:pStyle w:val="306"/>
        <w:numPr>
          <w:ilvl w:val="1"/>
          <w:numId w:val="12"/>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3"/>
          <w:rFonts w:hint="default" w:ascii="Arial" w:hAnsi="Arial" w:cs="Arial"/>
          <w:sz w:val="18"/>
          <w:szCs w:val="18"/>
        </w:rPr>
        <w:t>www.cataguases.mg.gov.br</w:t>
      </w:r>
      <w:r>
        <w:rPr>
          <w:rStyle w:val="13"/>
          <w:rFonts w:hint="default" w:ascii="Arial" w:hAnsi="Arial" w:cs="Arial"/>
          <w:sz w:val="18"/>
          <w:szCs w:val="18"/>
        </w:rPr>
        <w:fldChar w:fldCharType="end"/>
      </w:r>
      <w:r>
        <w:rPr>
          <w:rFonts w:hint="default" w:ascii="Arial" w:hAnsi="Arial" w:cs="Arial"/>
          <w:sz w:val="18"/>
          <w:szCs w:val="18"/>
        </w:rPr>
        <w:t>.</w:t>
      </w:r>
    </w:p>
    <w:p w14:paraId="2D77A4A9">
      <w:pPr>
        <w:pStyle w:val="306"/>
        <w:numPr>
          <w:ilvl w:val="0"/>
          <w:numId w:val="0"/>
        </w:numPr>
        <w:tabs>
          <w:tab w:val="left" w:pos="993"/>
        </w:tabs>
        <w:spacing w:before="0" w:after="0" w:line="240" w:lineRule="auto"/>
        <w:ind w:leftChars="0"/>
        <w:rPr>
          <w:rFonts w:hint="default" w:ascii="Arial" w:hAnsi="Arial" w:cs="Arial"/>
          <w:sz w:val="18"/>
          <w:szCs w:val="18"/>
        </w:rPr>
      </w:pPr>
    </w:p>
    <w:p w14:paraId="11774BAD">
      <w:pPr>
        <w:pStyle w:val="280"/>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458FA399">
      <w:pPr>
        <w:pStyle w:val="280"/>
        <w:numPr>
          <w:ilvl w:val="1"/>
          <w:numId w:val="13"/>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78588E1E">
      <w:pPr>
        <w:tabs>
          <w:tab w:val="left" w:pos="567"/>
        </w:tabs>
        <w:spacing w:line="240" w:lineRule="auto"/>
        <w:rPr>
          <w:rFonts w:hint="default" w:ascii="Arial" w:hAnsi="Arial" w:cs="Arial"/>
          <w:sz w:val="18"/>
          <w:szCs w:val="18"/>
        </w:rPr>
      </w:pPr>
    </w:p>
    <w:p w14:paraId="23FA7BC0">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1C43D6C5">
      <w:pPr>
        <w:tabs>
          <w:tab w:val="left" w:pos="567"/>
        </w:tabs>
        <w:spacing w:line="360" w:lineRule="auto"/>
        <w:jc w:val="both"/>
        <w:rPr>
          <w:rFonts w:hint="default" w:ascii="Arial" w:hAnsi="Arial" w:cs="Arial"/>
          <w:sz w:val="18"/>
          <w:szCs w:val="18"/>
          <w:lang w:val="pt-BR"/>
        </w:rPr>
      </w:pPr>
      <w:r>
        <w:rPr>
          <w:rFonts w:hint="default" w:ascii="Arial" w:hAnsi="Arial" w:cs="Arial"/>
          <w:sz w:val="18"/>
          <w:szCs w:val="18"/>
        </w:rPr>
        <w:t xml:space="preserve">11.1. </w:t>
      </w:r>
      <w:r>
        <w:rPr>
          <w:rFonts w:hint="default" w:ascii="Arial" w:hAnsi="Arial" w:cs="Arial"/>
          <w:sz w:val="18"/>
          <w:szCs w:val="18"/>
          <w:lang w:val="pt-BR"/>
        </w:rPr>
        <w:t>A garantia mínima dos serviços conforme termo de referência.</w:t>
      </w:r>
    </w:p>
    <w:p w14:paraId="1F225E8F">
      <w:pPr>
        <w:pStyle w:val="307"/>
        <w:tabs>
          <w:tab w:val="left" w:pos="0"/>
        </w:tabs>
        <w:suppressAutoHyphens w:val="0"/>
        <w:spacing w:before="0" w:after="0" w:line="240" w:lineRule="auto"/>
        <w:ind w:left="0"/>
        <w:rPr>
          <w:rFonts w:hint="default" w:ascii="Arial" w:hAnsi="Arial" w:cs="Arial"/>
          <w:sz w:val="18"/>
          <w:szCs w:val="18"/>
        </w:rPr>
      </w:pPr>
    </w:p>
    <w:p w14:paraId="481D8A95">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w:t>
      </w:r>
      <w:r>
        <w:rPr>
          <w:rFonts w:hint="default" w:ascii="Arial" w:hAnsi="Arial" w:cs="Arial"/>
          <w:b/>
          <w:sz w:val="18"/>
          <w:szCs w:val="18"/>
          <w:lang w:val="pt-BR"/>
        </w:rPr>
        <w:t>2.</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B0BECB">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.1 Os critérios de aceitação do objeto e de fiscalização estão previstos no Termo de Referência/Projeto Básico.</w:t>
      </w:r>
    </w:p>
    <w:p w14:paraId="133E3A5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2</w:t>
      </w:r>
      <w:r>
        <w:rPr>
          <w:rFonts w:hint="default" w:ascii="Arial" w:hAnsi="Arial" w:cs="Arial"/>
          <w:sz w:val="18"/>
          <w:szCs w:val="18"/>
        </w:rPr>
        <w:t>.2 Poderá ser substituído a marca/modelo do produto</w:t>
      </w:r>
      <w:r>
        <w:rPr>
          <w:rFonts w:hint="default" w:ascii="Arial" w:hAnsi="Arial" w:cs="Arial"/>
          <w:sz w:val="18"/>
          <w:szCs w:val="18"/>
          <w:lang w:val="pt-BR"/>
        </w:rPr>
        <w:t>, quando for o caso,</w:t>
      </w:r>
      <w:r>
        <w:rPr>
          <w:rFonts w:hint="default" w:ascii="Arial" w:hAnsi="Arial" w:cs="Arial"/>
          <w:sz w:val="18"/>
          <w:szCs w:val="18"/>
        </w:rPr>
        <w:t xml:space="preserve"> objeto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48ECAA2">
      <w:pPr>
        <w:autoSpaceDE w:val="0"/>
        <w:autoSpaceDN w:val="0"/>
        <w:adjustRightInd w:val="0"/>
        <w:spacing w:line="360" w:lineRule="auto"/>
        <w:jc w:val="both"/>
        <w:rPr>
          <w:rFonts w:hint="default" w:ascii="Arial" w:hAnsi="Arial" w:cs="Arial"/>
          <w:b/>
          <w:bCs/>
          <w:sz w:val="18"/>
          <w:szCs w:val="18"/>
        </w:rPr>
      </w:pPr>
    </w:p>
    <w:p w14:paraId="5E6B7C91">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3</w:t>
      </w:r>
      <w:r>
        <w:rPr>
          <w:rFonts w:hint="default" w:ascii="Arial" w:hAnsi="Arial" w:cs="Arial"/>
          <w:b/>
          <w:bCs/>
          <w:sz w:val="18"/>
          <w:szCs w:val="18"/>
        </w:rPr>
        <w:t>. DAS OBRIGAÇÕES DA CONTRATANTE E DA CONTRATADA</w:t>
      </w:r>
    </w:p>
    <w:p w14:paraId="5A42B1D0">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29F16942">
      <w:pPr>
        <w:autoSpaceDE w:val="0"/>
        <w:autoSpaceDN w:val="0"/>
        <w:adjustRightInd w:val="0"/>
        <w:jc w:val="both"/>
        <w:rPr>
          <w:rFonts w:hint="default" w:ascii="Arial" w:hAnsi="Arial" w:cs="Arial"/>
          <w:b/>
          <w:bCs/>
          <w:sz w:val="18"/>
          <w:szCs w:val="18"/>
        </w:rPr>
      </w:pPr>
    </w:p>
    <w:p w14:paraId="259EECF5">
      <w:pPr>
        <w:spacing w:line="360" w:lineRule="auto"/>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 DO PAGAMENTO </w:t>
      </w:r>
    </w:p>
    <w:p w14:paraId="76D7C0E6">
      <w:pPr>
        <w:spacing w:line="360" w:lineRule="auto"/>
        <w:jc w:val="both"/>
        <w:rPr>
          <w:rFonts w:hint="default" w:ascii="Arial" w:hAnsi="Arial" w:cs="Arial"/>
          <w:sz w:val="18"/>
          <w:szCs w:val="18"/>
        </w:rPr>
      </w:pPr>
      <w:r>
        <w:rPr>
          <w:rFonts w:hint="default" w:ascii="Arial" w:hAnsi="Arial" w:cs="Arial"/>
          <w:color w:val="000000"/>
          <w:sz w:val="18"/>
          <w:szCs w:val="18"/>
        </w:rPr>
        <w:t>1</w:t>
      </w:r>
      <w:r>
        <w:rPr>
          <w:rFonts w:hint="default" w:ascii="Arial" w:hAnsi="Arial" w:cs="Arial"/>
          <w:color w:val="000000"/>
          <w:sz w:val="18"/>
          <w:szCs w:val="18"/>
          <w:lang w:val="pt-BR"/>
        </w:rPr>
        <w:t>4</w:t>
      </w:r>
      <w:r>
        <w:rPr>
          <w:rFonts w:hint="default" w:ascii="Arial" w:hAnsi="Arial" w:cs="Arial"/>
          <w:color w:val="000000"/>
          <w:sz w:val="18"/>
          <w:szCs w:val="18"/>
        </w:rPr>
        <w:t xml:space="preserve">.1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7D41B02A">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3D0F67A4">
      <w:pPr>
        <w:keepNext w:val="0"/>
        <w:keepLines w:val="0"/>
        <w:pageBreakBefore w:val="0"/>
        <w:widowControl/>
        <w:kinsoku/>
        <w:wordWrap/>
        <w:overflowPunct/>
        <w:topLinePunct w:val="0"/>
        <w:autoSpaceDE/>
        <w:autoSpaceDN/>
        <w:bidi w:val="0"/>
        <w:snapToGrid/>
        <w:spacing w:line="360" w:lineRule="auto"/>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.3 Os documentos comprovando tal centralização deverão ser fornecidos pelos órgãos competentes, constando da documentação apresentada na Habilitação.</w:t>
      </w:r>
    </w:p>
    <w:p w14:paraId="2A4445CF">
      <w:pPr>
        <w:keepNext w:val="0"/>
        <w:keepLines w:val="0"/>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.4 A dotação orçamentária destinada ao pagamento do objeto licitado será prevista e indicada </w:t>
      </w:r>
      <w:r>
        <w:rPr>
          <w:rFonts w:hint="default" w:ascii="Arial" w:hAnsi="Arial" w:cs="Arial"/>
          <w:sz w:val="18"/>
          <w:szCs w:val="18"/>
          <w:lang w:val="pt-BR"/>
        </w:rPr>
        <w:t>no processso</w:t>
      </w:r>
      <w:r>
        <w:rPr>
          <w:rFonts w:hint="default" w:ascii="Arial" w:hAnsi="Arial" w:cs="Arial"/>
          <w:sz w:val="18"/>
          <w:szCs w:val="18"/>
        </w:rPr>
        <w:t>, pela área competente da Prefeitura Municipal de Cataguases, sendo:</w:t>
      </w:r>
    </w:p>
    <w:p w14:paraId="4FB2170D">
      <w:pPr>
        <w:pStyle w:val="280"/>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7CDEF165">
      <w:pPr>
        <w:pStyle w:val="280"/>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02.09 – FUNDO MUNICIPAL DE SAÚDE </w:t>
      </w:r>
    </w:p>
    <w:p w14:paraId="4B2DD01E">
      <w:pPr>
        <w:pageBreakBefore w:val="0"/>
        <w:widowControl/>
        <w:kinsoku/>
        <w:wordWrap/>
        <w:overflowPunct/>
        <w:topLinePunct w:val="0"/>
        <w:bidi w:val="0"/>
        <w:snapToGrid/>
        <w:spacing w:after="0"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22BA80FA">
      <w:pPr>
        <w:ind w:left="0" w:leftChars="0" w:firstLine="0" w:firstLineChars="0"/>
        <w:jc w:val="both"/>
        <w:rPr>
          <w:rFonts w:hint="default" w:ascii="Arial" w:hAnsi="Arial" w:cs="Arial"/>
          <w:b/>
          <w:sz w:val="18"/>
          <w:szCs w:val="18"/>
          <w:lang w:val="pt-BR" w:eastAsia="ar-SA"/>
        </w:rPr>
      </w:pPr>
      <w:r>
        <w:rPr>
          <w:rFonts w:hint="default" w:ascii="Arial" w:hAnsi="Arial" w:cs="Arial"/>
          <w:b w:val="0"/>
          <w:sz w:val="18"/>
          <w:szCs w:val="18"/>
        </w:rPr>
        <w:t>4.4.90.52.00.00.00.00 02.0621 – Equipamentos e Material Permanente (Ficha 172</w:t>
      </w:r>
      <w:r>
        <w:rPr>
          <w:rFonts w:hint="default" w:ascii="Arial" w:hAnsi="Arial" w:cs="Arial"/>
          <w:b w:val="0"/>
          <w:sz w:val="18"/>
          <w:szCs w:val="18"/>
          <w:lang w:val="pt-BR"/>
        </w:rPr>
        <w:t>1)</w:t>
      </w:r>
    </w:p>
    <w:p w14:paraId="46AD2B0B">
      <w:pPr>
        <w:pStyle w:val="222"/>
        <w:keepNext w:val="0"/>
        <w:keepLines w:val="0"/>
        <w:pageBreakBefore w:val="0"/>
        <w:widowControl/>
        <w:tabs>
          <w:tab w:val="left" w:pos="851"/>
          <w:tab w:val="left" w:pos="993"/>
        </w:tabs>
        <w:kinsoku/>
        <w:wordWrap/>
        <w:overflowPunct/>
        <w:topLinePunct w:val="0"/>
        <w:autoSpaceDE/>
        <w:autoSpaceDN/>
        <w:bidi w:val="0"/>
        <w:snapToGrid/>
        <w:spacing w:line="240" w:lineRule="auto"/>
        <w:ind w:left="0"/>
        <w:jc w:val="both"/>
        <w:textAlignment w:val="auto"/>
        <w:rPr>
          <w:rFonts w:hint="default" w:ascii="Arial" w:hAnsi="Arial" w:cs="Arial"/>
          <w:sz w:val="18"/>
          <w:szCs w:val="18"/>
        </w:rPr>
      </w:pPr>
    </w:p>
    <w:p w14:paraId="7F772EE9">
      <w:pPr>
        <w:pStyle w:val="222"/>
        <w:keepNext w:val="0"/>
        <w:keepLines w:val="0"/>
        <w:pageBreakBefore w:val="0"/>
        <w:widowControl/>
        <w:tabs>
          <w:tab w:val="left" w:pos="851"/>
          <w:tab w:val="left" w:pos="993"/>
        </w:tabs>
        <w:kinsoku/>
        <w:wordWrap/>
        <w:overflowPunct/>
        <w:topLinePunct w:val="0"/>
        <w:autoSpaceDE/>
        <w:autoSpaceDN/>
        <w:bidi w:val="0"/>
        <w:snapToGrid/>
        <w:spacing w:line="360" w:lineRule="auto"/>
        <w:ind w:left="0"/>
        <w:jc w:val="both"/>
        <w:textAlignment w:val="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.5 Quando for constatada qualquer irregularidade na Nota Fiscal/Fatura, será imediatamente solicitada à empresa adjudicatária carta de correção quando couber, ou ainda pertinente regularização, que deverá ser encaminhada no prazo de 2 (dois) dias úteis.</w:t>
      </w:r>
    </w:p>
    <w:p w14:paraId="3D6A76C9">
      <w:pPr>
        <w:pStyle w:val="222"/>
        <w:keepNext w:val="0"/>
        <w:keepLines w:val="0"/>
        <w:pageBreakBefore w:val="0"/>
        <w:widowControl/>
        <w:tabs>
          <w:tab w:val="left" w:pos="851"/>
          <w:tab w:val="left" w:pos="993"/>
        </w:tabs>
        <w:kinsoku/>
        <w:wordWrap/>
        <w:overflowPunct/>
        <w:topLinePunct w:val="0"/>
        <w:autoSpaceDE/>
        <w:autoSpaceDN/>
        <w:bidi w:val="0"/>
        <w:snapToGrid/>
        <w:spacing w:line="360" w:lineRule="auto"/>
        <w:ind w:left="0"/>
        <w:jc w:val="both"/>
        <w:textAlignment w:val="auto"/>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 xml:space="preserve">.6 Caso a contratada não apresente carta de correção no prazo estipulado, o prazo para pagamento será recontado, a partir da data da sua apresentação. </w:t>
      </w:r>
    </w:p>
    <w:p w14:paraId="048C314A">
      <w:pPr>
        <w:pStyle w:val="222"/>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.7 O valor estimado para contratação é de R$ 71.610,33 (setenta e um mil</w:t>
      </w:r>
      <w:r>
        <w:rPr>
          <w:rFonts w:hint="default" w:ascii="Arial" w:hAnsi="Arial" w:cs="Arial"/>
          <w:sz w:val="18"/>
          <w:szCs w:val="18"/>
          <w:lang w:val="pt-BR"/>
        </w:rPr>
        <w:t xml:space="preserve">, </w:t>
      </w:r>
      <w:r>
        <w:rPr>
          <w:rFonts w:hint="default" w:ascii="Arial" w:hAnsi="Arial" w:cs="Arial"/>
          <w:sz w:val="18"/>
          <w:szCs w:val="18"/>
        </w:rPr>
        <w:t>seiscentos e dez reais e trinta e três centavos), de acordo com o mapa analítico anexo.</w:t>
      </w:r>
    </w:p>
    <w:p w14:paraId="650BF233">
      <w:pPr>
        <w:spacing w:line="360" w:lineRule="auto"/>
        <w:jc w:val="both"/>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D87F693">
      <w:pPr>
        <w:spacing w:line="360" w:lineRule="auto"/>
        <w:jc w:val="both"/>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4</w:t>
      </w:r>
      <w:r>
        <w:rPr>
          <w:rFonts w:hint="default" w:ascii="Arial" w:hAnsi="Arial" w:cs="Arial"/>
          <w:sz w:val="18"/>
          <w:szCs w:val="18"/>
        </w:rPr>
        <w:t>.9 A empresa deverá observar e cumprir o Decreto 5.811/2023 para as emissões da NF em relação às retenções do IR.</w:t>
      </w:r>
    </w:p>
    <w:p w14:paraId="47D19D2B">
      <w:pPr>
        <w:spacing w:line="240" w:lineRule="auto"/>
        <w:jc w:val="both"/>
        <w:rPr>
          <w:rFonts w:hint="default" w:ascii="Arial" w:hAnsi="Arial" w:cs="Arial"/>
          <w:sz w:val="18"/>
          <w:szCs w:val="18"/>
        </w:rPr>
      </w:pPr>
    </w:p>
    <w:p w14:paraId="6146D648">
      <w:pPr>
        <w:pStyle w:val="280"/>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DAS INFRAÇÕES ADMINISTRATIVAS E SANÇÕES</w:t>
      </w:r>
    </w:p>
    <w:p w14:paraId="1E98A03F">
      <w:pPr>
        <w:pStyle w:val="307"/>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3BD548F7">
      <w:pPr>
        <w:pStyle w:val="306"/>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color w:val="auto"/>
          <w:sz w:val="18"/>
          <w:szCs w:val="18"/>
        </w:rPr>
        <w:t>Lei nº 14.133, de 2021</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E566C97">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.2.1 advertência; </w:t>
      </w:r>
    </w:p>
    <w:p w14:paraId="4CE39714">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.2.2 multa;</w:t>
      </w:r>
    </w:p>
    <w:p w14:paraId="183C19BB">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.2.3 impedimento de licitar e contratar:</w:t>
      </w:r>
    </w:p>
    <w:p w14:paraId="7DBA2A16">
      <w:pPr>
        <w:pStyle w:val="307"/>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0074A682">
      <w:pPr>
        <w:pStyle w:val="307"/>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.2.5 na aplicação das sanções serão considerados:</w:t>
      </w:r>
    </w:p>
    <w:p w14:paraId="3CFD29A3">
      <w:pPr>
        <w:pStyle w:val="308"/>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.2.6 a natureza e a gravidade da infração cometida;</w:t>
      </w:r>
    </w:p>
    <w:p w14:paraId="7D8EBA8F">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.2.7 as peculiaridades do caso concreto;</w:t>
      </w:r>
    </w:p>
    <w:p w14:paraId="1E37D472">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.2.8 as circunstâncias agravantes ou atenuantes;</w:t>
      </w:r>
    </w:p>
    <w:p w14:paraId="58EBEEF6">
      <w:pPr>
        <w:pStyle w:val="308"/>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.2.9 os danos que dela provierem para a Administração Pública;</w:t>
      </w:r>
    </w:p>
    <w:p w14:paraId="3DF6DAC6">
      <w:pPr>
        <w:pStyle w:val="280"/>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30FB3B6E">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.3 A sanção prevista no item 1</w:t>
      </w:r>
      <w:r>
        <w:rPr>
          <w:rFonts w:hint="default" w:ascii="Arial" w:hAnsi="Arial" w:cs="Arial"/>
          <w:color w:val="auto"/>
          <w:sz w:val="18"/>
          <w:szCs w:val="18"/>
          <w:lang w:val="pt-BR"/>
        </w:rPr>
        <w:t>5</w:t>
      </w:r>
      <w:r>
        <w:rPr>
          <w:rFonts w:hint="default" w:ascii="Arial" w:hAnsi="Arial" w:cs="Arial"/>
          <w:color w:val="auto"/>
          <w:sz w:val="18"/>
          <w:szCs w:val="18"/>
        </w:rPr>
        <w:t>.1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3"/>
          <w:rFonts w:hint="default" w:ascii="Arial" w:hAnsi="Arial" w:cs="Arial"/>
          <w:color w:val="auto"/>
          <w:sz w:val="18"/>
          <w:szCs w:val="18"/>
        </w:rPr>
        <w:t>inciso I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w:t>
      </w:r>
      <w:r>
        <w:rPr>
          <w:rStyle w:val="13"/>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0866640">
      <w:pPr>
        <w:pStyle w:val="307"/>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1</w:t>
      </w:r>
      <w:r>
        <w:rPr>
          <w:rFonts w:hint="default" w:ascii="Arial" w:hAnsi="Arial" w:cs="Arial"/>
          <w:color w:val="1D2228"/>
          <w:sz w:val="18"/>
          <w:szCs w:val="18"/>
          <w:shd w:val="clear" w:color="auto" w:fill="FFFFFF"/>
          <w:lang w:val="pt-BR"/>
        </w:rPr>
        <w:t>5</w:t>
      </w:r>
      <w:r>
        <w:rPr>
          <w:rFonts w:hint="default" w:ascii="Arial" w:hAnsi="Arial" w:cs="Arial"/>
          <w:color w:val="1D2228"/>
          <w:sz w:val="18"/>
          <w:szCs w:val="18"/>
          <w:shd w:val="clear" w:color="auto" w:fill="FFFFFF"/>
        </w:rPr>
        <w:t xml:space="preserve">.3.1 </w:t>
      </w:r>
      <w:r>
        <w:rPr>
          <w:rFonts w:hint="default" w:ascii="Arial" w:hAnsi="Arial" w:cs="Arial"/>
          <w:sz w:val="18"/>
          <w:szCs w:val="18"/>
        </w:rPr>
        <w:t xml:space="preserve">dar causa à inexecução parcial do contrato; 10% do valor da parcela inadimplida; </w:t>
      </w:r>
    </w:p>
    <w:p w14:paraId="077009CB">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.3.2 dar causa à inexecução parcial do contrato que cause grave dano à Administração, ao funcionamento dos serviços públicos ou ao interesse coletivo; 15% do valor do contrato;</w:t>
      </w:r>
    </w:p>
    <w:p w14:paraId="00328A50">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.3.3 dar causa à inexecução total do contrato; 20% do valor do contrato;</w:t>
      </w:r>
    </w:p>
    <w:p w14:paraId="45B5EA3B">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.3.4 deixar de entregar a documentação exigida para o certame; 5% do valor do contrato;</w:t>
      </w:r>
    </w:p>
    <w:p w14:paraId="74993BA2">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.3.5 não manter a proposta, salvo em decorrência de fato superveniente devidamente justificado; 10% do valor do contrato;</w:t>
      </w:r>
    </w:p>
    <w:p w14:paraId="09A35426">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.3.6 não celebrar o contrato ou não entregar a documentação exigida para a contratação, quando convocado dentro do prazo de validade de sua proposta; 5% do valor do contrato;</w:t>
      </w:r>
    </w:p>
    <w:p w14:paraId="60DD4BB1">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.3.7 ensejar o retardamento da execução ou da entrega do objeto da licitação sem motivo justificado; 10% do valor do contrato;</w:t>
      </w:r>
    </w:p>
    <w:p w14:paraId="1ECF7785">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.3.8 apresentar declaração ou documentação falsa exigida para o certame ou prestar declaração falsa durante a licitação ou a execução do contrato; 30% do valor do contrato;</w:t>
      </w:r>
    </w:p>
    <w:p w14:paraId="2AEC0706">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.3.9 fraudar a licitação ou praticar ato fraudulento na execução do contrato; 30% do valor do contrato;</w:t>
      </w:r>
    </w:p>
    <w:p w14:paraId="4C5F64D2">
      <w:pPr>
        <w:pStyle w:val="307"/>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.3.10 comportar-se de modo inidôneo ou cometer fraude de qualquer natureza; </w:t>
      </w:r>
      <w:r>
        <w:rPr>
          <w:rFonts w:hint="default" w:ascii="Arial" w:hAnsi="Arial" w:cs="Arial"/>
          <w:b/>
          <w:sz w:val="18"/>
          <w:szCs w:val="18"/>
        </w:rPr>
        <w:t>30% do valor    do contrato;</w:t>
      </w:r>
    </w:p>
    <w:p w14:paraId="2E4D933C">
      <w:pPr>
        <w:pStyle w:val="307"/>
        <w:spacing w:before="0" w:after="0" w:line="360" w:lineRule="auto"/>
        <w:ind w:left="0"/>
        <w:rPr>
          <w:rFonts w:hint="default" w:ascii="Arial" w:hAnsi="Arial" w:cs="Arial"/>
          <w:b/>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 xml:space="preserve">.3.11 praticar atos ilícitos com vistas a frustrar os objetivos da licitação; </w:t>
      </w:r>
      <w:r>
        <w:rPr>
          <w:rFonts w:hint="default" w:ascii="Arial" w:hAnsi="Arial" w:cs="Arial"/>
          <w:b/>
          <w:sz w:val="18"/>
          <w:szCs w:val="18"/>
        </w:rPr>
        <w:t>30% do valor do contrato;</w:t>
      </w:r>
      <w:bookmarkStart w:id="29" w:name="art155ii"/>
      <w:bookmarkEnd w:id="29"/>
      <w:bookmarkStart w:id="30" w:name="art155x"/>
      <w:bookmarkEnd w:id="30"/>
      <w:bookmarkStart w:id="31" w:name="art155viii"/>
      <w:bookmarkEnd w:id="31"/>
      <w:bookmarkStart w:id="32" w:name="art155iv"/>
      <w:bookmarkEnd w:id="32"/>
      <w:bookmarkStart w:id="33" w:name="art155v"/>
      <w:bookmarkEnd w:id="33"/>
      <w:bookmarkStart w:id="34" w:name="art155vi"/>
      <w:bookmarkEnd w:id="34"/>
      <w:bookmarkStart w:id="35" w:name="art155vii"/>
      <w:bookmarkEnd w:id="35"/>
      <w:bookmarkStart w:id="36" w:name="art155ix"/>
      <w:bookmarkEnd w:id="36"/>
      <w:bookmarkStart w:id="37" w:name="art155iii"/>
      <w:bookmarkEnd w:id="37"/>
    </w:p>
    <w:p w14:paraId="45F85207">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5</w:t>
      </w:r>
      <w:r>
        <w:rPr>
          <w:rFonts w:hint="default" w:ascii="Arial" w:hAnsi="Arial" w:cs="Arial"/>
          <w:sz w:val="18"/>
          <w:szCs w:val="18"/>
        </w:rPr>
        <w:t>.3.12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3"/>
          <w:rFonts w:hint="default" w:ascii="Arial" w:hAnsi="Arial" w:cs="Arial"/>
          <w:color w:val="auto"/>
          <w:sz w:val="18"/>
          <w:szCs w:val="18"/>
        </w:rPr>
        <w:t>art. 5º da Lei nº 12.846, de 1º de agosto de 2013.</w:t>
      </w:r>
      <w:r>
        <w:rPr>
          <w:rStyle w:val="13"/>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2F98A16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 A sanção prevista no item 1</w:t>
      </w:r>
      <w:r>
        <w:rPr>
          <w:rFonts w:hint="default" w:ascii="Arial" w:hAnsi="Arial" w:cs="Arial"/>
          <w:color w:val="auto"/>
          <w:sz w:val="18"/>
          <w:szCs w:val="18"/>
          <w:lang w:val="pt-BR"/>
        </w:rPr>
        <w:t>5</w:t>
      </w:r>
      <w:r>
        <w:rPr>
          <w:rFonts w:hint="default" w:ascii="Arial" w:hAnsi="Arial" w:cs="Arial"/>
          <w:color w:val="auto"/>
          <w:sz w:val="18"/>
          <w:szCs w:val="18"/>
        </w:rPr>
        <w:t>.3.2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3"/>
          <w:rFonts w:hint="default" w:ascii="Arial" w:hAnsi="Arial" w:cs="Arial"/>
          <w:color w:val="auto"/>
          <w:sz w:val="18"/>
          <w:szCs w:val="18"/>
        </w:rPr>
        <w:t>incisos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 1</w:t>
      </w:r>
      <w:r>
        <w:rPr>
          <w:rStyle w:val="13"/>
          <w:rFonts w:hint="default" w:ascii="Arial" w:hAnsi="Arial" w:cs="Arial"/>
          <w:color w:val="auto"/>
          <w:sz w:val="18"/>
          <w:szCs w:val="18"/>
          <w:lang w:val="pt-BR"/>
        </w:rPr>
        <w:t>5</w:t>
      </w:r>
      <w:r>
        <w:rPr>
          <w:rStyle w:val="13"/>
          <w:rFonts w:hint="default" w:ascii="Arial" w:hAnsi="Arial" w:cs="Arial"/>
          <w:color w:val="auto"/>
          <w:sz w:val="18"/>
          <w:szCs w:val="18"/>
        </w:rPr>
        <w:t>.3.2, 1</w:t>
      </w:r>
      <w:r>
        <w:rPr>
          <w:rStyle w:val="13"/>
          <w:rFonts w:hint="default" w:ascii="Arial" w:hAnsi="Arial" w:cs="Arial"/>
          <w:color w:val="auto"/>
          <w:sz w:val="18"/>
          <w:szCs w:val="18"/>
          <w:lang w:val="pt-BR"/>
        </w:rPr>
        <w:t>5</w:t>
      </w:r>
      <w:r>
        <w:rPr>
          <w:rStyle w:val="13"/>
          <w:rFonts w:hint="default" w:ascii="Arial" w:hAnsi="Arial" w:cs="Arial"/>
          <w:color w:val="auto"/>
          <w:sz w:val="18"/>
          <w:szCs w:val="18"/>
        </w:rPr>
        <w:t>.3.3, 1</w:t>
      </w:r>
      <w:r>
        <w:rPr>
          <w:rStyle w:val="13"/>
          <w:rFonts w:hint="default" w:ascii="Arial" w:hAnsi="Arial" w:cs="Arial"/>
          <w:color w:val="auto"/>
          <w:sz w:val="18"/>
          <w:szCs w:val="18"/>
          <w:lang w:val="pt-BR"/>
        </w:rPr>
        <w:t>5</w:t>
      </w:r>
      <w:r>
        <w:rPr>
          <w:rStyle w:val="13"/>
          <w:rFonts w:hint="default" w:ascii="Arial" w:hAnsi="Arial" w:cs="Arial"/>
          <w:color w:val="auto"/>
          <w:sz w:val="18"/>
          <w:szCs w:val="18"/>
        </w:rPr>
        <w:t>.3.4, 1</w:t>
      </w:r>
      <w:r>
        <w:rPr>
          <w:rStyle w:val="13"/>
          <w:rFonts w:hint="default" w:ascii="Arial" w:hAnsi="Arial" w:cs="Arial"/>
          <w:color w:val="auto"/>
          <w:sz w:val="18"/>
          <w:szCs w:val="18"/>
          <w:lang w:val="pt-BR"/>
        </w:rPr>
        <w:t>5</w:t>
      </w:r>
      <w:r>
        <w:rPr>
          <w:rStyle w:val="13"/>
          <w:rFonts w:hint="default" w:ascii="Arial" w:hAnsi="Arial" w:cs="Arial"/>
          <w:color w:val="auto"/>
          <w:sz w:val="18"/>
          <w:szCs w:val="18"/>
        </w:rPr>
        <w:t>.3.5 e 1</w:t>
      </w:r>
      <w:r>
        <w:rPr>
          <w:rStyle w:val="13"/>
          <w:rFonts w:hint="default" w:ascii="Arial" w:hAnsi="Arial" w:cs="Arial"/>
          <w:color w:val="auto"/>
          <w:sz w:val="18"/>
          <w:szCs w:val="18"/>
          <w:lang w:val="pt-BR"/>
        </w:rPr>
        <w:t>5</w:t>
      </w:r>
      <w:r>
        <w:rPr>
          <w:rStyle w:val="13"/>
          <w:rFonts w:hint="default" w:ascii="Arial" w:hAnsi="Arial" w:cs="Arial"/>
          <w:color w:val="auto"/>
          <w:sz w:val="18"/>
          <w:szCs w:val="18"/>
        </w:rPr>
        <w:t>.3.6,</w:t>
      </w:r>
      <w:r>
        <w:rPr>
          <w:rStyle w:val="13"/>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5F062010">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.4.1 A sanção prevista no item 1</w:t>
      </w:r>
      <w:r>
        <w:rPr>
          <w:rFonts w:hint="default" w:ascii="Arial" w:hAnsi="Arial" w:cs="Arial"/>
          <w:color w:val="auto"/>
          <w:sz w:val="18"/>
          <w:szCs w:val="18"/>
          <w:lang w:val="pt-BR"/>
        </w:rPr>
        <w:t>5</w:t>
      </w:r>
      <w:r>
        <w:rPr>
          <w:rFonts w:hint="default" w:ascii="Arial" w:hAnsi="Arial" w:cs="Arial"/>
          <w:color w:val="auto"/>
          <w:sz w:val="18"/>
          <w:szCs w:val="18"/>
        </w:rPr>
        <w:t>.3.4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3"/>
          <w:rFonts w:hint="default" w:ascii="Arial" w:hAnsi="Arial" w:cs="Arial"/>
          <w:color w:val="auto"/>
          <w:sz w:val="18"/>
          <w:szCs w:val="18"/>
        </w:rPr>
        <w:t>incisos 1</w:t>
      </w:r>
      <w:r>
        <w:rPr>
          <w:rStyle w:val="13"/>
          <w:rFonts w:hint="default" w:ascii="Arial" w:hAnsi="Arial" w:cs="Arial"/>
          <w:color w:val="auto"/>
          <w:sz w:val="18"/>
          <w:szCs w:val="18"/>
          <w:lang w:val="pt-BR"/>
        </w:rPr>
        <w:t>5</w:t>
      </w:r>
      <w:r>
        <w:rPr>
          <w:rStyle w:val="13"/>
          <w:rFonts w:hint="default" w:ascii="Arial" w:hAnsi="Arial" w:cs="Arial"/>
          <w:color w:val="auto"/>
          <w:sz w:val="18"/>
          <w:szCs w:val="18"/>
        </w:rPr>
        <w:t>.3.8, 1</w:t>
      </w:r>
      <w:r>
        <w:rPr>
          <w:rStyle w:val="13"/>
          <w:rFonts w:hint="default" w:ascii="Arial" w:hAnsi="Arial" w:cs="Arial"/>
          <w:color w:val="auto"/>
          <w:sz w:val="18"/>
          <w:szCs w:val="18"/>
          <w:lang w:val="pt-BR"/>
        </w:rPr>
        <w:t>5</w:t>
      </w:r>
      <w:r>
        <w:rPr>
          <w:rStyle w:val="13"/>
          <w:rFonts w:hint="default" w:ascii="Arial" w:hAnsi="Arial" w:cs="Arial"/>
          <w:color w:val="auto"/>
          <w:sz w:val="18"/>
          <w:szCs w:val="18"/>
        </w:rPr>
        <w:t>.3.9,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.3.10,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.3.11 e 1</w:t>
      </w:r>
      <w:r>
        <w:rPr>
          <w:rStyle w:val="13"/>
          <w:rFonts w:hint="default" w:ascii="Arial" w:hAnsi="Arial" w:cs="Arial"/>
          <w:color w:val="auto"/>
          <w:sz w:val="18"/>
          <w:szCs w:val="18"/>
          <w:lang w:val="pt-BR"/>
        </w:rPr>
        <w:t>5</w:t>
      </w:r>
      <w:r>
        <w:rPr>
          <w:rStyle w:val="13"/>
          <w:rFonts w:hint="default" w:ascii="Arial" w:hAnsi="Arial" w:cs="Arial"/>
          <w:color w:val="auto"/>
          <w:sz w:val="18"/>
          <w:szCs w:val="18"/>
        </w:rPr>
        <w:t>.3.12 do </w:t>
      </w:r>
      <w:r>
        <w:rPr>
          <w:rStyle w:val="13"/>
          <w:rFonts w:hint="default" w:ascii="Arial" w:hAnsi="Arial" w:cs="Arial"/>
          <w:bCs/>
          <w:color w:val="auto"/>
          <w:sz w:val="18"/>
          <w:szCs w:val="18"/>
        </w:rPr>
        <w:t>caput</w:t>
      </w:r>
      <w:r>
        <w:rPr>
          <w:rStyle w:val="13"/>
          <w:rFonts w:hint="default" w:ascii="Arial" w:hAnsi="Arial" w:cs="Arial"/>
          <w:color w:val="auto"/>
          <w:sz w:val="18"/>
          <w:szCs w:val="18"/>
        </w:rPr>
        <w:t> do art. 155 da lei 14.133/21</w:t>
      </w:r>
      <w:r>
        <w:rPr>
          <w:rStyle w:val="13"/>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42C1826">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 A sanção estabelecida no item 1</w:t>
      </w:r>
      <w:r>
        <w:rPr>
          <w:rFonts w:hint="default" w:ascii="Arial" w:hAnsi="Arial" w:cs="Arial"/>
          <w:color w:val="auto"/>
          <w:sz w:val="18"/>
          <w:szCs w:val="18"/>
          <w:lang w:val="pt-BR"/>
        </w:rPr>
        <w:t>5</w:t>
      </w:r>
      <w:r>
        <w:rPr>
          <w:rFonts w:hint="default" w:ascii="Arial" w:hAnsi="Arial" w:cs="Arial"/>
          <w:color w:val="auto"/>
          <w:sz w:val="18"/>
          <w:szCs w:val="18"/>
        </w:rPr>
        <w:t>.3.4 será precedida de análise jurídica e observará as seguintes regras:</w:t>
      </w:r>
    </w:p>
    <w:p w14:paraId="6CA4355E">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 xml:space="preserve">.4.2.1 quando aplicada por órgão do Poder Executivo, será de competência da autoridade competente. </w:t>
      </w:r>
    </w:p>
    <w:p w14:paraId="03E1D3BC">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.4.2.2 As sanções previstas nos incisos I, III e IV do caput deste artigo poderão ser aplicadas cumulativamente com a prevista no inciso II do caput deste artigo.</w:t>
      </w:r>
    </w:p>
    <w:p w14:paraId="6C954D61">
      <w:pPr>
        <w:pStyle w:val="307"/>
        <w:spacing w:before="0" w:after="0" w:line="360" w:lineRule="auto"/>
        <w:ind w:left="0"/>
        <w:rPr>
          <w:rFonts w:hint="default" w:ascii="Arial" w:hAnsi="Arial" w:cs="Arial"/>
          <w:b w:val="0"/>
          <w:sz w:val="18"/>
          <w:szCs w:val="18"/>
        </w:rPr>
      </w:pPr>
      <w:r>
        <w:rPr>
          <w:rFonts w:hint="default" w:ascii="Arial" w:hAnsi="Arial" w:cs="Arial"/>
          <w:b w:val="0"/>
          <w:sz w:val="18"/>
          <w:szCs w:val="18"/>
        </w:rPr>
        <w:t>1</w:t>
      </w:r>
      <w:r>
        <w:rPr>
          <w:rFonts w:hint="default" w:ascii="Arial" w:hAnsi="Arial" w:cs="Arial"/>
          <w:b w:val="0"/>
          <w:sz w:val="18"/>
          <w:szCs w:val="18"/>
          <w:lang w:val="pt-BR"/>
        </w:rPr>
        <w:t>5</w:t>
      </w:r>
      <w:r>
        <w:rPr>
          <w:rFonts w:hint="default" w:ascii="Arial" w:hAnsi="Arial" w:cs="Arial"/>
          <w:b w:val="0"/>
          <w:sz w:val="18"/>
          <w:szCs w:val="18"/>
        </w:rPr>
        <w:t>.4.2.3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7"/>
      <w:bookmarkEnd w:id="38"/>
      <w:bookmarkStart w:id="39" w:name="art156§6"/>
      <w:bookmarkEnd w:id="39"/>
      <w:bookmarkStart w:id="40" w:name="art156§6ii"/>
      <w:bookmarkEnd w:id="40"/>
      <w:bookmarkStart w:id="41" w:name="art156§4"/>
      <w:bookmarkEnd w:id="41"/>
      <w:bookmarkStart w:id="42" w:name="art156§3"/>
      <w:bookmarkEnd w:id="42"/>
      <w:bookmarkStart w:id="43" w:name="art156§5"/>
      <w:bookmarkEnd w:id="43"/>
    </w:p>
    <w:p w14:paraId="6BC08688">
      <w:pPr>
        <w:pStyle w:val="307"/>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.4.2.4 A aplicação das sanções previstas neste edital não exclui, em hipótese alguma, a obrigação de reparação integral dos danos causados ao Município.</w:t>
      </w:r>
    </w:p>
    <w:p w14:paraId="38C38CA1">
      <w:pPr>
        <w:pStyle w:val="306"/>
        <w:spacing w:before="0" w:after="0" w:line="360" w:lineRule="auto"/>
        <w:rPr>
          <w:rFonts w:hint="default" w:ascii="Arial" w:hAnsi="Arial" w:cs="Arial"/>
          <w:color w:val="auto"/>
          <w:sz w:val="18"/>
          <w:szCs w:val="18"/>
        </w:rPr>
      </w:pPr>
      <w:r>
        <w:rPr>
          <w:rFonts w:hint="default" w:ascii="Arial" w:hAnsi="Arial" w:cs="Arial"/>
          <w:color w:val="auto"/>
          <w:sz w:val="18"/>
          <w:szCs w:val="18"/>
        </w:rPr>
        <w:t>1</w:t>
      </w:r>
      <w:r>
        <w:rPr>
          <w:rFonts w:hint="default" w:ascii="Arial" w:hAnsi="Arial" w:cs="Arial"/>
          <w:color w:val="auto"/>
          <w:sz w:val="18"/>
          <w:szCs w:val="18"/>
          <w:lang w:val="pt-BR"/>
        </w:rPr>
        <w:t>5</w:t>
      </w:r>
      <w:r>
        <w:rPr>
          <w:rFonts w:hint="default" w:ascii="Arial" w:hAnsi="Arial" w:cs="Arial"/>
          <w:color w:val="auto"/>
          <w:sz w:val="18"/>
          <w:szCs w:val="18"/>
        </w:rPr>
        <w:t>.5 As infrações e sanções deverão ser apuradas por uma comissão processante nomeada para as atribuições.</w:t>
      </w:r>
      <w:bookmarkStart w:id="44" w:name="_Toc122606112"/>
    </w:p>
    <w:p w14:paraId="52262EDA">
      <w:pPr>
        <w:pStyle w:val="306"/>
        <w:spacing w:before="0" w:after="0" w:line="240" w:lineRule="auto"/>
        <w:rPr>
          <w:rFonts w:hint="default" w:ascii="Arial" w:hAnsi="Arial" w:cs="Arial"/>
          <w:color w:val="auto"/>
          <w:sz w:val="18"/>
          <w:szCs w:val="18"/>
        </w:rPr>
      </w:pPr>
    </w:p>
    <w:p w14:paraId="5EB3F1B7">
      <w:pPr>
        <w:pStyle w:val="306"/>
        <w:numPr>
          <w:ilvl w:val="0"/>
          <w:numId w:val="14"/>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30347B25">
      <w:pPr>
        <w:pStyle w:val="306"/>
        <w:tabs>
          <w:tab w:val="left" w:pos="0"/>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3314B67E">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.2 A resposta à impugnação ou ao pedido de esclarecimento será divulgado em sítio eletrônico www.cataguases.mg.gov.br, no prazo de até 3 (três) dias úteis, limitado ao último dia útil anterior à data da abertura do certame.</w:t>
      </w:r>
    </w:p>
    <w:p w14:paraId="66060043">
      <w:pPr>
        <w:pStyle w:val="306"/>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 xml:space="preserve">.3 A impugnação e o pedido de esclarecimento poderão ser realizados por </w:t>
      </w:r>
      <w:r>
        <w:rPr>
          <w:rFonts w:hint="default" w:ascii="Arial" w:hAnsi="Arial" w:cs="Arial"/>
          <w:iCs/>
          <w:color w:val="auto"/>
          <w:sz w:val="18"/>
          <w:szCs w:val="18"/>
        </w:rPr>
        <w:t>meio de endereço eletrônico: pregaocataguases@gmail.com</w:t>
      </w:r>
    </w:p>
    <w:p w14:paraId="37E989A6">
      <w:pPr>
        <w:pStyle w:val="306"/>
        <w:tabs>
          <w:tab w:val="left" w:pos="567"/>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.4 As impugnações e pedidos de esclarecimentos não suspendem os prazos previstos no certame.</w:t>
      </w:r>
    </w:p>
    <w:p w14:paraId="32F4DA8A">
      <w:pPr>
        <w:pStyle w:val="307"/>
        <w:spacing w:before="0" w:after="0" w:line="360" w:lineRule="auto"/>
        <w:ind w:left="0"/>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.5 A concessão de efeito suspensivo à impugnação é medida excepcional e deverá ser motivada pelo agente de contratação, nos autos do processo de licitação.</w:t>
      </w:r>
    </w:p>
    <w:p w14:paraId="662C648D">
      <w:pPr>
        <w:pStyle w:val="306"/>
        <w:tabs>
          <w:tab w:val="left" w:pos="426"/>
        </w:tabs>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6</w:t>
      </w:r>
      <w:r>
        <w:rPr>
          <w:rFonts w:hint="default" w:ascii="Arial" w:hAnsi="Arial" w:cs="Arial"/>
          <w:sz w:val="18"/>
          <w:szCs w:val="18"/>
        </w:rPr>
        <w:t>.6 Acolhida a impugnação, será definida e publicada nova data para a realização do certame.</w:t>
      </w:r>
    </w:p>
    <w:p w14:paraId="17C0AF8E">
      <w:pPr>
        <w:pStyle w:val="280"/>
        <w:numPr>
          <w:ilvl w:val="0"/>
          <w:numId w:val="0"/>
        </w:numPr>
        <w:spacing w:before="0"/>
        <w:rPr>
          <w:rFonts w:hint="default" w:ascii="Arial" w:hAnsi="Arial" w:cs="Arial"/>
          <w:sz w:val="18"/>
          <w:szCs w:val="18"/>
        </w:rPr>
      </w:pPr>
      <w:bookmarkStart w:id="45" w:name="_Toc135469236"/>
    </w:p>
    <w:p w14:paraId="37B2B98E">
      <w:pPr>
        <w:pStyle w:val="280"/>
        <w:numPr>
          <w:ilvl w:val="0"/>
          <w:numId w:val="14"/>
        </w:numPr>
        <w:spacing w:before="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 DAS DISPOSIÇÕES GERAIS</w:t>
      </w:r>
      <w:bookmarkEnd w:id="45"/>
    </w:p>
    <w:p w14:paraId="38FEC998">
      <w:pPr>
        <w:pStyle w:val="306"/>
        <w:spacing w:before="0" w:after="0" w:line="360" w:lineRule="auto"/>
        <w:rPr>
          <w:rFonts w:hint="default" w:ascii="Arial" w:hAnsi="Arial" w:cs="Arial"/>
          <w:sz w:val="18"/>
          <w:szCs w:val="18"/>
        </w:rPr>
      </w:pPr>
      <w:r>
        <w:rPr>
          <w:rFonts w:hint="default" w:ascii="Arial" w:hAnsi="Arial" w:cs="Arial"/>
          <w:sz w:val="18"/>
          <w:szCs w:val="18"/>
          <w:lang w:eastAsia="ar-SA"/>
        </w:rPr>
        <w:t>1</w:t>
      </w:r>
      <w:r>
        <w:rPr>
          <w:rFonts w:hint="default" w:ascii="Arial" w:hAnsi="Arial" w:cs="Arial"/>
          <w:sz w:val="18"/>
          <w:szCs w:val="18"/>
          <w:lang w:val="pt-BR" w:eastAsia="ar-SA"/>
        </w:rPr>
        <w:t>7</w:t>
      </w:r>
      <w:r>
        <w:rPr>
          <w:rFonts w:hint="default" w:ascii="Arial" w:hAnsi="Arial" w:cs="Arial"/>
          <w:sz w:val="18"/>
          <w:szCs w:val="18"/>
          <w:lang w:eastAsia="ar-SA"/>
        </w:rPr>
        <w:t>.1</w:t>
      </w:r>
      <w:r>
        <w:rPr>
          <w:rFonts w:hint="default" w:ascii="Arial" w:hAnsi="Arial" w:cs="Arial"/>
          <w:sz w:val="18"/>
          <w:szCs w:val="18"/>
        </w:rPr>
        <w:t xml:space="preserve"> Será divulgada ata da sessão pública no sistema eletrônico.</w:t>
      </w:r>
    </w:p>
    <w:p w14:paraId="0EAA6811">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2856D2A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.2 Todas as referências de tempo no Edital, no aviso e durante a sessão pública observarão o horário de Brasília - DF.</w:t>
      </w:r>
    </w:p>
    <w:p w14:paraId="2E5D257B">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.3 A homologação do resultado desta licitação não implicará direito à contratação.</w:t>
      </w:r>
    </w:p>
    <w:p w14:paraId="45E64F79">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.4 As normas disciplinadoras da licitação serão sempre interpretadas em favor da ampliação da disputa entre os interessados, desde que não comprometam o interesse da Administração, o princípio da isonomia, a finalidade e a segurança da contratação. </w:t>
      </w:r>
    </w:p>
    <w:p w14:paraId="77D05A4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.5 Os licitantes assumem todos os custos de preparação e apresentação de suas propostas e a Administração não será, em nenhum caso, responsável por esses custos, independentemente da condução ou do resultado do processo licitatório.</w:t>
      </w:r>
    </w:p>
    <w:p w14:paraId="409366AD">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.6 Na contagem dos prazos estabelecidos neste Edital e seus Anexos, excluir-se-á o dia do início e incluir-se-á o do vencimento. Só se iniciam e vencem os prazos em dias de expediente na Administração.</w:t>
      </w:r>
    </w:p>
    <w:p w14:paraId="4EAB172F">
      <w:pPr>
        <w:pStyle w:val="306"/>
        <w:spacing w:before="0" w:after="0" w:line="360" w:lineRule="auto"/>
        <w:rPr>
          <w:rFonts w:hint="default" w:ascii="Arial" w:hAnsi="Arial"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.7 O desatendimento de exigências formais não essenciais não importará o afastamento do licitante, desde que seja possível o aproveitamento do ato, observados os princípios da isonomia e do interesse público.</w:t>
      </w:r>
    </w:p>
    <w:p w14:paraId="6D5790FB">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.8 Em caso de divergência entre disposições deste Edital e de seus anexos ou demais peças que compõem o processo, prevalecerá as deste Edital.</w:t>
      </w:r>
    </w:p>
    <w:p w14:paraId="2A55BFD4">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 xml:space="preserve">.9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3"/>
          <w:rFonts w:hint="default" w:ascii="Arial" w:hAnsi="Arial" w:cs="Arial"/>
          <w:sz w:val="18"/>
          <w:szCs w:val="18"/>
        </w:rPr>
        <w:t>www.compras.gov.br</w:t>
      </w:r>
      <w:r>
        <w:rPr>
          <w:rStyle w:val="13"/>
          <w:rFonts w:hint="default" w:ascii="Arial" w:hAnsi="Arial" w:cs="Arial"/>
          <w:sz w:val="18"/>
          <w:szCs w:val="18"/>
        </w:rPr>
        <w:fldChar w:fldCharType="end"/>
      </w:r>
      <w:r>
        <w:rPr>
          <w:rFonts w:hint="default" w:ascii="Arial" w:hAnsi="Arial" w:cs="Arial"/>
          <w:sz w:val="18"/>
          <w:szCs w:val="18"/>
        </w:rPr>
        <w:t xml:space="preserve"> e www.cataguases.mg.gov.br</w:t>
      </w:r>
    </w:p>
    <w:p w14:paraId="322C2D8F">
      <w:pPr>
        <w:pStyle w:val="306"/>
        <w:spacing w:before="0" w:after="0" w:line="360" w:lineRule="auto"/>
        <w:rPr>
          <w:rFonts w:hint="default" w:ascii="Arial" w:hAnsi="Arial" w:eastAsia="Times New Roman" w:cs="Arial"/>
          <w:sz w:val="18"/>
          <w:szCs w:val="18"/>
        </w:rPr>
      </w:pPr>
      <w:r>
        <w:rPr>
          <w:rFonts w:hint="default" w:ascii="Arial" w:hAnsi="Arial" w:cs="Arial"/>
          <w:sz w:val="18"/>
          <w:szCs w:val="18"/>
        </w:rPr>
        <w:t>1</w:t>
      </w:r>
      <w:r>
        <w:rPr>
          <w:rFonts w:hint="default" w:ascii="Arial" w:hAnsi="Arial" w:cs="Arial"/>
          <w:sz w:val="18"/>
          <w:szCs w:val="18"/>
          <w:lang w:val="pt-BR"/>
        </w:rPr>
        <w:t>7</w:t>
      </w:r>
      <w:r>
        <w:rPr>
          <w:rFonts w:hint="default" w:ascii="Arial" w:hAnsi="Arial" w:cs="Arial"/>
          <w:sz w:val="18"/>
          <w:szCs w:val="18"/>
        </w:rPr>
        <w:t>.10 Integram este Edital, para todos os fins e efeitos, os seguintes anexos:</w:t>
      </w:r>
    </w:p>
    <w:p w14:paraId="324F0B12">
      <w:pPr>
        <w:pStyle w:val="307"/>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6CEF33D8">
      <w:pPr>
        <w:pStyle w:val="308"/>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0BF0379A">
      <w:pPr>
        <w:pStyle w:val="307"/>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174AE9A">
      <w:pPr>
        <w:pStyle w:val="307"/>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49C444CC">
      <w:pPr>
        <w:pStyle w:val="307"/>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05AA4BAC">
      <w:pPr>
        <w:pStyle w:val="307"/>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19250B24">
      <w:pPr>
        <w:pStyle w:val="307"/>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3E9009FF">
      <w:pPr>
        <w:pStyle w:val="307"/>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333994D5">
      <w:pPr>
        <w:pStyle w:val="307"/>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56AC21AF">
      <w:pPr>
        <w:pStyle w:val="307"/>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6"/>
    <w:p w14:paraId="0A7BC4CC">
      <w:pPr>
        <w:pStyle w:val="307"/>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5ACCE42B">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ECBE6BB">
      <w:pPr>
        <w:pStyle w:val="307"/>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3F347C8C">
      <w:pPr>
        <w:pStyle w:val="307"/>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C04947B">
      <w:pPr>
        <w:pStyle w:val="307"/>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12F880E2">
      <w:pPr>
        <w:pStyle w:val="307"/>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1879C6D">
      <w:pPr>
        <w:pStyle w:val="301"/>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1B70BCE5">
      <w:pPr>
        <w:pStyle w:val="301"/>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5AC4433D">
      <w:pPr>
        <w:pStyle w:val="301"/>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 do processo</w:t>
      </w:r>
    </w:p>
    <w:p w14:paraId="0284FC34">
      <w:pPr>
        <w:pStyle w:val="307"/>
        <w:spacing w:before="0" w:after="0" w:line="240" w:lineRule="auto"/>
        <w:ind w:left="0"/>
        <w:rPr>
          <w:rFonts w:hint="default" w:ascii="Arial" w:hAnsi="Arial" w:cs="Arial"/>
          <w:sz w:val="18"/>
          <w:szCs w:val="18"/>
        </w:rPr>
      </w:pPr>
    </w:p>
    <w:p w14:paraId="4D5A5B5F">
      <w:pPr>
        <w:pStyle w:val="287"/>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val="pt-BR" w:eastAsia="ar-SA"/>
        </w:rPr>
        <w:t>18</w:t>
      </w:r>
      <w:r>
        <w:rPr>
          <w:rFonts w:hint="default" w:ascii="Arial" w:hAnsi="Arial" w:cs="Arial"/>
          <w:b/>
          <w:sz w:val="18"/>
          <w:szCs w:val="18"/>
          <w:lang w:eastAsia="ar-SA"/>
        </w:rPr>
        <w:t xml:space="preserve"> O FORO</w:t>
      </w:r>
    </w:p>
    <w:p w14:paraId="295BDF0C">
      <w:pPr>
        <w:pStyle w:val="270"/>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lang w:val="pt-BR"/>
        </w:rPr>
        <w:t>18</w:t>
      </w:r>
      <w:r>
        <w:rPr>
          <w:rFonts w:hint="default" w:ascii="Arial" w:hAnsi="Arial" w:cs="Arial"/>
          <w:sz w:val="18"/>
          <w:szCs w:val="18"/>
        </w:rPr>
        <w:t xml:space="preserve">.1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61CEF8CF">
      <w:pPr>
        <w:spacing w:line="360" w:lineRule="auto"/>
        <w:jc w:val="both"/>
        <w:rPr>
          <w:rFonts w:hint="default" w:ascii="Arial" w:hAnsi="Arial" w:cs="Arial"/>
          <w:sz w:val="18"/>
          <w:szCs w:val="18"/>
          <w:lang w:val="pt-BR"/>
        </w:rPr>
      </w:pPr>
      <w:r>
        <w:rPr>
          <w:rFonts w:hint="default" w:ascii="Arial" w:hAnsi="Arial" w:cs="Arial"/>
          <w:sz w:val="18"/>
          <w:szCs w:val="18"/>
        </w:rPr>
        <w:t xml:space="preserve">Cataguases, </w:t>
      </w:r>
      <w:r>
        <w:rPr>
          <w:rFonts w:hint="default" w:ascii="Arial" w:hAnsi="Arial" w:cs="Arial"/>
          <w:sz w:val="18"/>
          <w:szCs w:val="18"/>
          <w:lang w:val="pt-BR"/>
        </w:rPr>
        <w:t xml:space="preserve">13 de agosto </w:t>
      </w:r>
      <w:r>
        <w:rPr>
          <w:rFonts w:hint="default" w:ascii="Arial" w:hAnsi="Arial" w:cs="Arial"/>
          <w:sz w:val="18"/>
          <w:szCs w:val="18"/>
        </w:rPr>
        <w:t>de 2024</w:t>
      </w:r>
      <w:r>
        <w:rPr>
          <w:rFonts w:hint="default" w:ascii="Arial" w:hAnsi="Arial" w:cs="Arial"/>
          <w:sz w:val="18"/>
          <w:szCs w:val="18"/>
          <w:lang w:val="pt-BR"/>
        </w:rPr>
        <w:t>.</w:t>
      </w:r>
    </w:p>
    <w:p w14:paraId="11B8DCA6">
      <w:pPr>
        <w:spacing w:line="360" w:lineRule="auto"/>
        <w:jc w:val="both"/>
        <w:rPr>
          <w:rFonts w:hint="default" w:ascii="Arial" w:hAnsi="Arial" w:cs="Arial"/>
          <w:sz w:val="18"/>
          <w:szCs w:val="18"/>
          <w:lang w:val="pt-BR"/>
        </w:rPr>
      </w:pPr>
    </w:p>
    <w:p w14:paraId="6D9B3904">
      <w:pPr>
        <w:spacing w:line="360" w:lineRule="auto"/>
        <w:jc w:val="both"/>
        <w:rPr>
          <w:rFonts w:hint="default" w:ascii="Arial" w:hAnsi="Arial" w:cs="Arial"/>
          <w:sz w:val="18"/>
          <w:szCs w:val="18"/>
          <w:lang w:val="pt-BR"/>
        </w:rPr>
      </w:pPr>
    </w:p>
    <w:p w14:paraId="497653A9">
      <w:pPr>
        <w:spacing w:line="240" w:lineRule="auto"/>
        <w:jc w:val="center"/>
        <w:rPr>
          <w:rFonts w:hint="default" w:ascii="Arial" w:hAnsi="Arial" w:cs="Arial"/>
          <w:sz w:val="18"/>
          <w:szCs w:val="18"/>
          <w:lang w:val="pt-BR"/>
        </w:rPr>
      </w:pPr>
      <w:r>
        <w:rPr>
          <w:rFonts w:hint="default" w:ascii="Arial" w:hAnsi="Arial" w:cs="Arial"/>
          <w:sz w:val="18"/>
          <w:szCs w:val="18"/>
          <w:lang w:val="pt-BR"/>
        </w:rPr>
        <w:t>____________________________________</w:t>
      </w:r>
    </w:p>
    <w:p w14:paraId="34637834">
      <w:pPr>
        <w:spacing w:line="240" w:lineRule="auto"/>
        <w:ind w:left="0" w:leftChars="0" w:firstLine="0" w:firstLineChars="0"/>
        <w:jc w:val="center"/>
        <w:rPr>
          <w:rFonts w:hint="default" w:ascii="Arial" w:hAnsi="Arial" w:cs="Arial"/>
          <w:b/>
          <w:bCs/>
          <w:sz w:val="18"/>
          <w:szCs w:val="18"/>
        </w:rPr>
      </w:pPr>
      <w:r>
        <w:rPr>
          <w:rFonts w:hint="default" w:ascii="Arial" w:hAnsi="Arial" w:cs="Arial"/>
          <w:b/>
          <w:bCs/>
          <w:sz w:val="18"/>
          <w:szCs w:val="18"/>
        </w:rPr>
        <w:t>José Henriques</w:t>
      </w:r>
    </w:p>
    <w:p w14:paraId="1C4C94A7">
      <w:pPr>
        <w:spacing w:line="240" w:lineRule="auto"/>
        <w:ind w:left="0" w:leftChars="0" w:firstLine="0" w:firstLineChars="0"/>
        <w:jc w:val="center"/>
        <w:rPr>
          <w:rFonts w:hint="default" w:ascii="Arial" w:hAnsi="Arial" w:cs="Arial"/>
          <w:b/>
          <w:bCs/>
          <w:sz w:val="18"/>
          <w:szCs w:val="18"/>
        </w:rPr>
      </w:pPr>
      <w:r>
        <w:rPr>
          <w:rFonts w:hint="default" w:ascii="Arial" w:hAnsi="Arial" w:cs="Arial"/>
          <w:b/>
          <w:bCs/>
          <w:sz w:val="18"/>
          <w:szCs w:val="18"/>
        </w:rPr>
        <w:t>Prefeito de Cataguase</w:t>
      </w:r>
      <w:r>
        <w:rPr>
          <w:rFonts w:hint="default" w:ascii="Arial" w:hAnsi="Arial" w:cs="Arial"/>
          <w:b/>
          <w:bCs/>
          <w:sz w:val="18"/>
          <w:szCs w:val="18"/>
          <w:lang w:val="pt-BR"/>
        </w:rPr>
        <w:t>s</w:t>
      </w:r>
    </w:p>
    <w:p w14:paraId="67D43E88">
      <w:pPr>
        <w:jc w:val="center"/>
        <w:rPr>
          <w:rFonts w:hint="default" w:ascii="Arial" w:hAnsi="Arial" w:cs="Arial"/>
          <w:b/>
          <w:bCs/>
          <w:sz w:val="18"/>
          <w:szCs w:val="18"/>
        </w:rPr>
      </w:pPr>
    </w:p>
    <w:p w14:paraId="14DDFBA7">
      <w:pPr>
        <w:jc w:val="center"/>
        <w:rPr>
          <w:rFonts w:ascii="Arial" w:hAnsi="Arial" w:cs="Arial"/>
          <w:b/>
          <w:bCs/>
          <w:sz w:val="32"/>
          <w:szCs w:val="32"/>
        </w:rPr>
      </w:pPr>
    </w:p>
    <w:p w14:paraId="07B0BEF5">
      <w:pPr>
        <w:jc w:val="center"/>
        <w:rPr>
          <w:rFonts w:ascii="Arial" w:hAnsi="Arial" w:cs="Arial"/>
          <w:b/>
          <w:bCs/>
          <w:sz w:val="32"/>
          <w:szCs w:val="32"/>
        </w:rPr>
      </w:pPr>
    </w:p>
    <w:p w14:paraId="01DF3F8F">
      <w:pPr>
        <w:jc w:val="center"/>
        <w:rPr>
          <w:rFonts w:ascii="Arial" w:hAnsi="Arial" w:cs="Arial"/>
          <w:b/>
          <w:bCs/>
          <w:sz w:val="32"/>
          <w:szCs w:val="32"/>
        </w:rPr>
      </w:pPr>
    </w:p>
    <w:p w14:paraId="45FBC550">
      <w:pPr>
        <w:jc w:val="center"/>
        <w:rPr>
          <w:rFonts w:ascii="Arial" w:hAnsi="Arial" w:cs="Arial"/>
          <w:b/>
          <w:bCs/>
          <w:sz w:val="32"/>
          <w:szCs w:val="32"/>
        </w:rPr>
      </w:pPr>
    </w:p>
    <w:p w14:paraId="1E9248CC">
      <w:pPr>
        <w:jc w:val="center"/>
        <w:rPr>
          <w:rFonts w:ascii="Arial" w:hAnsi="Arial" w:cs="Arial"/>
          <w:b/>
          <w:bCs/>
          <w:sz w:val="32"/>
          <w:szCs w:val="32"/>
        </w:rPr>
      </w:pPr>
    </w:p>
    <w:p w14:paraId="039EF70B">
      <w:pPr>
        <w:jc w:val="center"/>
        <w:rPr>
          <w:rFonts w:ascii="Arial" w:hAnsi="Arial" w:cs="Arial"/>
          <w:b/>
          <w:bCs/>
          <w:sz w:val="32"/>
          <w:szCs w:val="32"/>
        </w:rPr>
      </w:pPr>
    </w:p>
    <w:p w14:paraId="31517C31">
      <w:pPr>
        <w:jc w:val="center"/>
        <w:rPr>
          <w:rFonts w:ascii="Arial" w:hAnsi="Arial" w:cs="Arial"/>
          <w:b/>
          <w:bCs/>
          <w:sz w:val="32"/>
          <w:szCs w:val="32"/>
        </w:rPr>
      </w:pPr>
    </w:p>
    <w:p w14:paraId="34B15239">
      <w:pPr>
        <w:jc w:val="center"/>
        <w:rPr>
          <w:rFonts w:ascii="Arial" w:hAnsi="Arial" w:cs="Arial"/>
          <w:b/>
          <w:bCs/>
          <w:sz w:val="32"/>
          <w:szCs w:val="32"/>
        </w:rPr>
      </w:pPr>
    </w:p>
    <w:p w14:paraId="5C48FD01">
      <w:pPr>
        <w:jc w:val="center"/>
        <w:rPr>
          <w:rFonts w:ascii="Arial" w:hAnsi="Arial" w:cs="Arial"/>
          <w:b/>
          <w:bCs/>
          <w:sz w:val="32"/>
          <w:szCs w:val="32"/>
        </w:rPr>
      </w:pPr>
    </w:p>
    <w:p w14:paraId="4593B065">
      <w:pPr>
        <w:jc w:val="center"/>
        <w:rPr>
          <w:rFonts w:ascii="Arial" w:hAnsi="Arial" w:cs="Arial"/>
          <w:b/>
          <w:bCs/>
          <w:sz w:val="32"/>
          <w:szCs w:val="32"/>
        </w:rPr>
      </w:pPr>
    </w:p>
    <w:p w14:paraId="3E151AA8">
      <w:pPr>
        <w:jc w:val="center"/>
        <w:rPr>
          <w:rFonts w:ascii="Arial" w:hAnsi="Arial" w:cs="Arial"/>
          <w:b/>
          <w:bCs/>
          <w:sz w:val="32"/>
          <w:szCs w:val="32"/>
        </w:rPr>
      </w:pPr>
    </w:p>
    <w:p w14:paraId="0D65B666">
      <w:pPr>
        <w:jc w:val="center"/>
        <w:rPr>
          <w:rFonts w:ascii="Arial" w:hAnsi="Arial" w:cs="Arial"/>
          <w:b/>
          <w:bCs/>
          <w:sz w:val="32"/>
          <w:szCs w:val="32"/>
        </w:rPr>
      </w:pPr>
    </w:p>
    <w:p w14:paraId="56F43421">
      <w:pPr>
        <w:jc w:val="both"/>
        <w:rPr>
          <w:rFonts w:ascii="Arial" w:hAnsi="Arial" w:cs="Arial"/>
          <w:b/>
          <w:bCs/>
          <w:sz w:val="32"/>
          <w:szCs w:val="32"/>
        </w:rPr>
      </w:pPr>
    </w:p>
    <w:p w14:paraId="299D1E47">
      <w:pPr>
        <w:jc w:val="center"/>
        <w:rPr>
          <w:rFonts w:ascii="Arial" w:hAnsi="Arial" w:cs="Arial"/>
          <w:b/>
          <w:bCs/>
          <w:sz w:val="32"/>
          <w:szCs w:val="32"/>
        </w:rPr>
      </w:pPr>
      <w:r>
        <w:rPr>
          <w:rFonts w:ascii="Arial" w:hAnsi="Arial" w:cs="Arial"/>
          <w:b/>
          <w:bCs/>
          <w:sz w:val="32"/>
          <w:szCs w:val="32"/>
        </w:rPr>
        <w:t>ANEXO I</w:t>
      </w:r>
    </w:p>
    <w:p w14:paraId="22265EEA">
      <w:pPr>
        <w:jc w:val="center"/>
        <w:rPr>
          <w:rFonts w:ascii="Arial" w:hAnsi="Arial" w:cs="Arial"/>
          <w:b/>
          <w:bCs/>
          <w:sz w:val="20"/>
          <w:szCs w:val="20"/>
        </w:rPr>
      </w:pPr>
    </w:p>
    <w:p w14:paraId="350809D6">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091/2024</w:t>
      </w:r>
    </w:p>
    <w:p w14:paraId="4BF59A7E">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058/2024</w:t>
      </w:r>
      <w:r>
        <w:rPr>
          <w:rFonts w:hint="default" w:ascii="Arial" w:hAnsi="Arial" w:cs="Arial"/>
          <w:b/>
          <w:bCs/>
          <w:sz w:val="20"/>
          <w:szCs w:val="20"/>
          <w:lang w:val="pt-BR"/>
        </w:rPr>
        <w:t xml:space="preserve"> (90058)</w:t>
      </w:r>
    </w:p>
    <w:p w14:paraId="17BBE0FE">
      <w:pPr>
        <w:jc w:val="center"/>
        <w:rPr>
          <w:rFonts w:ascii="Arial" w:hAnsi="Arial" w:cs="Arial"/>
          <w:b/>
          <w:bCs/>
          <w:color w:val="000000"/>
          <w:sz w:val="20"/>
          <w:szCs w:val="20"/>
        </w:rPr>
      </w:pPr>
    </w:p>
    <w:p w14:paraId="24DDA826">
      <w:pPr>
        <w:pStyle w:val="222"/>
        <w:numPr>
          <w:ilvl w:val="0"/>
          <w:numId w:val="15"/>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45612AC9">
      <w:pPr>
        <w:ind w:firstLine="567"/>
        <w:jc w:val="center"/>
      </w:pPr>
    </w:p>
    <w:p w14:paraId="344E9E85">
      <w:pPr>
        <w:autoSpaceDE w:val="0"/>
        <w:autoSpaceDN w:val="0"/>
        <w:adjustRightInd w:val="0"/>
        <w:spacing w:line="240"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141D03C6">
      <w:pPr>
        <w:autoSpaceDE w:val="0"/>
        <w:autoSpaceDN w:val="0"/>
        <w:adjustRightInd w:val="0"/>
        <w:spacing w:line="240" w:lineRule="auto"/>
        <w:jc w:val="center"/>
        <w:rPr>
          <w:rFonts w:hint="default" w:ascii="Arial" w:hAnsi="Arial" w:cs="Arial"/>
          <w:b/>
          <w:sz w:val="17"/>
          <w:szCs w:val="17"/>
        </w:rPr>
      </w:pPr>
    </w:p>
    <w:p w14:paraId="27B6BB78">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7"/>
          <w:szCs w:val="17"/>
          <w:lang w:eastAsia="zh-CN"/>
        </w:rPr>
      </w:pPr>
      <w:r>
        <w:rPr>
          <w:rFonts w:hint="default" w:ascii="Arial" w:hAnsi="Arial" w:eastAsia="LiberationSerif-Bold" w:cs="Arial"/>
          <w:b/>
          <w:sz w:val="17"/>
          <w:szCs w:val="17"/>
          <w:lang w:eastAsia="zh-CN"/>
        </w:rPr>
        <w:t xml:space="preserve">OBJETO DO PROCESSO: </w:t>
      </w:r>
      <w:r>
        <w:rPr>
          <w:rFonts w:hint="default" w:ascii="Arial" w:hAnsi="Arial" w:eastAsia="LiberationSerif-Bold" w:cs="Arial"/>
          <w:sz w:val="17"/>
          <w:szCs w:val="17"/>
          <w:lang w:eastAsia="zh-CN"/>
        </w:rPr>
        <w:t xml:space="preserve">Processo Licitatório (Lei 14.133/2021) do tipo Pregão, menor preço por lote, na forma eletrônica, </w:t>
      </w:r>
      <w:r>
        <w:rPr>
          <w:rFonts w:hint="default" w:ascii="Arial" w:hAnsi="Arial" w:cs="Arial"/>
          <w:sz w:val="17"/>
          <w:szCs w:val="17"/>
        </w:rPr>
        <w:t xml:space="preserve">para aquisição de equipamentos para Serviços de Referência em Triagem Auditiva Neonatal, alusivos ao Projeto de caráter transitório do Programa Estadual de Triagem Auditiva Neonatal no SUS-MG, conforme estabelecido pela Deliberação CIB-SUS/MG nº 4.396, de 18 de outubro de 2023 e Resolução SES/MG nº 9.065 de 18 de outubro de 2023 para atender a Secretaria Municipal de Saúde </w:t>
      </w:r>
      <w:r>
        <w:rPr>
          <w:rFonts w:hint="default" w:ascii="Arial" w:hAnsi="Arial" w:eastAsia="LiberationSerif-Bold" w:cs="Arial"/>
          <w:bCs/>
          <w:sz w:val="17"/>
          <w:szCs w:val="17"/>
          <w:lang w:eastAsia="zh-CN"/>
        </w:rPr>
        <w:t>de Cataguases – MG.</w:t>
      </w:r>
    </w:p>
    <w:p w14:paraId="51DD242A">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7"/>
          <w:szCs w:val="17"/>
          <w:lang w:eastAsia="zh-CN"/>
        </w:rPr>
      </w:pPr>
    </w:p>
    <w:p w14:paraId="6A300157">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eastAsia="Arial" w:cs="Arial"/>
          <w:sz w:val="17"/>
          <w:szCs w:val="17"/>
        </w:rPr>
      </w:pPr>
      <w:r>
        <w:rPr>
          <w:rFonts w:hint="default" w:ascii="Arial" w:hAnsi="Arial" w:cs="Arial"/>
          <w:sz w:val="17"/>
          <w:szCs w:val="17"/>
        </w:rPr>
        <w:t>CONDIÇÕES GERAIS DA CONTRATAÇÃO</w:t>
      </w:r>
    </w:p>
    <w:p w14:paraId="60696060">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Aquisição de equipamentos NOVOS, SEM USO (Triagem Auditiva Neonatal) para atender a Gestão do Serviço Especializado.</w:t>
      </w:r>
    </w:p>
    <w:p w14:paraId="1642EE49">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objeto desta contratação não se enquadra como sendo de bem de luxo, conforme Decreto nº 10.818, de 27 de setembro de 2021.</w:t>
      </w:r>
    </w:p>
    <w:p w14:paraId="1BB25ABD">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Os bens objeto desta contratação são caracterizados como comuns.</w:t>
      </w:r>
    </w:p>
    <w:p w14:paraId="6776DC93">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b/>
          <w:bCs/>
          <w:sz w:val="17"/>
          <w:szCs w:val="17"/>
        </w:rPr>
      </w:pPr>
      <w:r>
        <w:rPr>
          <w:rFonts w:hint="default" w:ascii="Arial" w:hAnsi="Arial" w:cs="Arial"/>
          <w:sz w:val="17"/>
          <w:szCs w:val="17"/>
        </w:rPr>
        <w:t>O objeto enquadra-se na classificação de</w:t>
      </w:r>
      <w:r>
        <w:rPr>
          <w:rFonts w:hint="default" w:ascii="Arial" w:hAnsi="Arial" w:cs="Arial"/>
          <w:color w:val="000000"/>
          <w:sz w:val="17"/>
          <w:szCs w:val="17"/>
        </w:rPr>
        <w:t xml:space="preserve"> bens e serviços comuns, aqueles cujos padrões de desempenho e qualidade podem ser objetivamente definidos pelo edital, por meio de especificações usuais de mercado, nos termos do Art. 6º, inciso XIII, </w:t>
      </w:r>
      <w:r>
        <w:rPr>
          <w:rFonts w:hint="default" w:ascii="Arial" w:hAnsi="Arial" w:eastAsia="Times New Roman" w:cs="Arial"/>
          <w:color w:val="000000"/>
          <w:sz w:val="17"/>
          <w:szCs w:val="17"/>
        </w:rPr>
        <w:t>da Lei Federal nº 14.133/2021.</w:t>
      </w:r>
    </w:p>
    <w:p w14:paraId="4254E566">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prazo de vigência da contratação será até 31/12/2024 contados a partir da assinatura do contrato.</w:t>
      </w:r>
    </w:p>
    <w:p w14:paraId="02487C91">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 contrato oferecerá maior detalhamento das regras que serão aplicadas em relação à contratação. </w:t>
      </w:r>
    </w:p>
    <w:p w14:paraId="487917E3">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1A7837D5">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b/>
          <w:sz w:val="17"/>
          <w:szCs w:val="17"/>
        </w:rPr>
      </w:pPr>
      <w:r>
        <w:rPr>
          <w:rFonts w:hint="default" w:ascii="Arial" w:hAnsi="Arial" w:cs="Arial"/>
          <w:b/>
          <w:sz w:val="17"/>
          <w:szCs w:val="17"/>
        </w:rPr>
        <w:t xml:space="preserve">DESCRIÇÃO, ESPECIFICAÇÃO E QUANTIDADE </w:t>
      </w:r>
    </w:p>
    <w:tbl>
      <w:tblPr>
        <w:tblStyle w:val="40"/>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
        <w:gridCol w:w="5933"/>
        <w:gridCol w:w="738"/>
        <w:gridCol w:w="797"/>
        <w:gridCol w:w="1036"/>
      </w:tblGrid>
      <w:tr w14:paraId="7C000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 w:hRule="atLeast"/>
          <w:jc w:val="center"/>
        </w:trPr>
        <w:tc>
          <w:tcPr>
            <w:tcW w:w="851" w:type="dxa"/>
          </w:tcPr>
          <w:p w14:paraId="2CC77EB2">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Item</w:t>
            </w:r>
          </w:p>
        </w:tc>
        <w:tc>
          <w:tcPr>
            <w:tcW w:w="5933" w:type="dxa"/>
          </w:tcPr>
          <w:p w14:paraId="3EAC2A23">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Descrição</w:t>
            </w:r>
          </w:p>
        </w:tc>
        <w:tc>
          <w:tcPr>
            <w:tcW w:w="738" w:type="dxa"/>
          </w:tcPr>
          <w:p w14:paraId="7070641E">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Und</w:t>
            </w:r>
          </w:p>
        </w:tc>
        <w:tc>
          <w:tcPr>
            <w:tcW w:w="797" w:type="dxa"/>
          </w:tcPr>
          <w:p w14:paraId="36AB604F">
            <w:pPr>
              <w:pageBreakBefore w:val="0"/>
              <w:widowControl/>
              <w:tabs>
                <w:tab w:val="center" w:pos="341"/>
              </w:tabs>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Qtd</w:t>
            </w:r>
          </w:p>
        </w:tc>
        <w:tc>
          <w:tcPr>
            <w:tcW w:w="1036" w:type="dxa"/>
          </w:tcPr>
          <w:p w14:paraId="270DE20F">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bCs/>
                <w:sz w:val="17"/>
                <w:szCs w:val="17"/>
              </w:rPr>
            </w:pPr>
            <w:r>
              <w:rPr>
                <w:rFonts w:hint="default" w:ascii="Arial" w:hAnsi="Arial" w:cs="Arial"/>
                <w:b/>
                <w:bCs/>
                <w:sz w:val="17"/>
                <w:szCs w:val="17"/>
              </w:rPr>
              <w:t>Código</w:t>
            </w:r>
          </w:p>
        </w:tc>
      </w:tr>
      <w:tr w14:paraId="61ED7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4" w:hRule="atLeast"/>
          <w:jc w:val="center"/>
        </w:trPr>
        <w:tc>
          <w:tcPr>
            <w:tcW w:w="851" w:type="dxa"/>
            <w:vAlign w:val="center"/>
          </w:tcPr>
          <w:p w14:paraId="4A54A060">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1</w:t>
            </w:r>
          </w:p>
        </w:tc>
        <w:tc>
          <w:tcPr>
            <w:tcW w:w="5933" w:type="dxa"/>
            <w:vAlign w:val="center"/>
          </w:tcPr>
          <w:p w14:paraId="64746726">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b/>
                <w:bCs/>
                <w:sz w:val="17"/>
                <w:szCs w:val="17"/>
              </w:rPr>
              <w:t>Emissões Otoacústicas - Triagem:</w:t>
            </w:r>
            <w:r>
              <w:rPr>
                <w:rFonts w:hint="default" w:ascii="Arial" w:hAnsi="Arial" w:cs="Arial"/>
                <w:sz w:val="17"/>
                <w:szCs w:val="17"/>
              </w:rPr>
              <w:t xml:space="preserve"> Equipamento portátil e automático realiza teste com os seguintes módulos: Produto de Distorção e Transiente. Deve apresentar sistema passa/falha, faixa de frequência, faixa de intensidade de estímulo, saída máxima. Deve possuir memória para no mínimo 200 exames e realizar a impressão do resultado. Deve acompanhar o aparelho conjunto de olivas de vários tamanhos, software, bateria recarregável e maleta para transporte.</w:t>
            </w:r>
          </w:p>
        </w:tc>
        <w:tc>
          <w:tcPr>
            <w:tcW w:w="738" w:type="dxa"/>
            <w:vAlign w:val="center"/>
          </w:tcPr>
          <w:p w14:paraId="545E8DCB">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UN</w:t>
            </w:r>
          </w:p>
        </w:tc>
        <w:tc>
          <w:tcPr>
            <w:tcW w:w="797" w:type="dxa"/>
            <w:vAlign w:val="center"/>
          </w:tcPr>
          <w:p w14:paraId="1410FF6C">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01</w:t>
            </w:r>
          </w:p>
        </w:tc>
        <w:tc>
          <w:tcPr>
            <w:tcW w:w="1036" w:type="dxa"/>
            <w:vAlign w:val="center"/>
          </w:tcPr>
          <w:p w14:paraId="49A5C75E">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shd w:val="clear" w:color="auto" w:fill="FFFFFF"/>
              </w:rPr>
              <w:t>378095</w:t>
            </w:r>
          </w:p>
        </w:tc>
      </w:tr>
      <w:tr w14:paraId="7FF08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851" w:type="dxa"/>
            <w:vAlign w:val="center"/>
          </w:tcPr>
          <w:p w14:paraId="6ED5BFBE">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2</w:t>
            </w:r>
          </w:p>
        </w:tc>
        <w:tc>
          <w:tcPr>
            <w:tcW w:w="5933" w:type="dxa"/>
          </w:tcPr>
          <w:p w14:paraId="69A1DE00">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b/>
                <w:bCs/>
                <w:sz w:val="17"/>
                <w:szCs w:val="17"/>
              </w:rPr>
            </w:pPr>
            <w:r>
              <w:rPr>
                <w:rFonts w:hint="default" w:ascii="Arial" w:hAnsi="Arial" w:cs="Arial"/>
                <w:b/>
                <w:bCs/>
                <w:sz w:val="17"/>
                <w:szCs w:val="17"/>
              </w:rPr>
              <w:t>Potencial Evocado Auditivo de Tronco Encefálico - Triagem:</w:t>
            </w:r>
            <w:r>
              <w:rPr>
                <w:rFonts w:hint="default" w:ascii="Arial" w:hAnsi="Arial" w:cs="Arial"/>
                <w:sz w:val="17"/>
                <w:szCs w:val="17"/>
              </w:rPr>
              <w:t xml:space="preserve"> Equipamento que realiza teste ABR automatizado e possui sistema passa/falha; memória; software. Deve acompanhar o equipamento no mínimo os seguintes acessórios: eletrodos, conjunto de olivas de vários tamanhos, cabos para comunicação para computadores.</w:t>
            </w:r>
          </w:p>
        </w:tc>
        <w:tc>
          <w:tcPr>
            <w:tcW w:w="738" w:type="dxa"/>
            <w:vAlign w:val="center"/>
          </w:tcPr>
          <w:p w14:paraId="3B1D4918">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UN</w:t>
            </w:r>
          </w:p>
        </w:tc>
        <w:tc>
          <w:tcPr>
            <w:tcW w:w="797" w:type="dxa"/>
            <w:vAlign w:val="center"/>
          </w:tcPr>
          <w:p w14:paraId="6D2B7041">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01</w:t>
            </w:r>
          </w:p>
        </w:tc>
        <w:tc>
          <w:tcPr>
            <w:tcW w:w="1036" w:type="dxa"/>
            <w:vAlign w:val="center"/>
          </w:tcPr>
          <w:p w14:paraId="6B905EB4">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shd w:val="clear" w:color="auto" w:fill="FFFFFF"/>
              </w:rPr>
              <w:t>379388</w:t>
            </w:r>
          </w:p>
        </w:tc>
      </w:tr>
    </w:tbl>
    <w:p w14:paraId="0C415501">
      <w:pPr>
        <w:pStyle w:val="280"/>
        <w:pageBreakBefore w:val="0"/>
        <w:widowControl/>
        <w:numPr>
          <w:ilvl w:val="0"/>
          <w:numId w:val="0"/>
        </w:numPr>
        <w:kinsoku/>
        <w:wordWrap/>
        <w:overflowPunct/>
        <w:topLinePunct w:val="0"/>
        <w:bidi w:val="0"/>
        <w:snapToGrid/>
        <w:spacing w:before="0" w:after="0" w:line="240" w:lineRule="auto"/>
        <w:ind w:left="0" w:leftChars="0" w:right="0" w:rightChars="0" w:firstLine="0" w:firstLineChars="0"/>
        <w:textAlignment w:val="auto"/>
        <w:rPr>
          <w:rFonts w:hint="default" w:ascii="Arial" w:hAnsi="Arial" w:cs="Arial"/>
          <w:sz w:val="17"/>
          <w:szCs w:val="17"/>
        </w:rPr>
      </w:pPr>
    </w:p>
    <w:p w14:paraId="71D7FF3F">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FUNDAMENTAÇÃO E DESCRIÇÃO DA NECESSIDADE DA CONTRATAÇÃO</w:t>
      </w:r>
    </w:p>
    <w:p w14:paraId="5D582C92">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A Secretaria Municipal de Saúde de Cataguases - MG, através do presente Estudo Técnico Preliminar (ETP), identifica a necessidade fundamental de adquirir equipamentos especializados para os Serviços de Referência em Triagem Auditiva Neonatal, conforme estabelecido pelo Projeto transitório do Programa Estadual de Triagem Auditiva Neonatal no SUS-MG, conforme Deliberação CIB-SUS/MG nº 4.396, de 18 de outubro de 2023, e Resolução SES/MG nº 9.065, de 18 de outubro de 2023. Os equipamentos a serem adquiridos são os seguintes: </w:t>
      </w:r>
      <w:r>
        <w:rPr>
          <w:rFonts w:hint="default" w:ascii="Arial" w:hAnsi="Arial" w:cs="Arial"/>
          <w:i/>
          <w:iCs/>
          <w:sz w:val="17"/>
          <w:szCs w:val="17"/>
        </w:rPr>
        <w:t>Emissões Otoacústicas - Triagem:</w:t>
      </w:r>
      <w:r>
        <w:rPr>
          <w:rFonts w:hint="default" w:ascii="Arial" w:hAnsi="Arial" w:cs="Arial"/>
          <w:sz w:val="17"/>
          <w:szCs w:val="17"/>
        </w:rPr>
        <w:t xml:space="preserve"> Equipamento portátil e automático capaz de realizar testes utilizando os módulos de Produto de Distorção e Transiente. Deve apresentar sistema de classificação passa/falha, cobrindo uma faixa de frequência e intensidade de estímulo adequadas. Capacidade de armazenamento de no mínimo 200 exames, com funcionalidade de impressão dos resultados. Inclusão de conjunto de olivas de diversos tamanhos, software, bateria recarregável e maleta para transporte. </w:t>
      </w:r>
      <w:r>
        <w:rPr>
          <w:rFonts w:hint="default" w:ascii="Arial" w:hAnsi="Arial" w:cs="Arial"/>
          <w:i/>
          <w:iCs/>
          <w:sz w:val="17"/>
          <w:szCs w:val="17"/>
        </w:rPr>
        <w:t>Potencial Evocado Auditivo de Tronco Encefálico - Triagem:</w:t>
      </w:r>
      <w:r>
        <w:rPr>
          <w:rFonts w:hint="default" w:ascii="Arial" w:hAnsi="Arial" w:cs="Arial"/>
          <w:sz w:val="17"/>
          <w:szCs w:val="17"/>
        </w:rPr>
        <w:t xml:space="preserve"> Equipamento automatizado para realização de testes ABR (Potencial Evocado Auditivo de Tronco Encefálico). Sistema de classificação passa/falha integrado, além de memória para armazenamento de dados e software de suporte. Acompanhado de acessórios essenciais como eletrodos, conjunto de olivas de diferentes tamanhos e cabos para comunicação com computadores. A aquisição desses equipamentos é imprescindível para fortalecer a capacidade de diagnóstico precoce de possíveis deficiências auditivas em recém-nascidos, garantindo um atendimento mais eficiente e qualificado no âmbito dos serviços de saúde municipal.</w:t>
      </w:r>
    </w:p>
    <w:p w14:paraId="5B9E7ECE">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p>
    <w:p w14:paraId="37D8C4BC">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3.    DESCRIÇÃO DA SOLUÇÃO COMO UM TODO CONSIDERADO O CICLO DE VIDA DO OBJETO E ESPECIFICAÇÃO DO PRODUTO</w:t>
      </w:r>
    </w:p>
    <w:p w14:paraId="1D77B019">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7"/>
          <w:szCs w:val="17"/>
          <w:lang w:eastAsia="zh-CN"/>
        </w:rPr>
      </w:pPr>
      <w:r>
        <w:rPr>
          <w:rFonts w:hint="default" w:ascii="Arial" w:hAnsi="Arial" w:eastAsia="LiberationSerif-Bold" w:cs="Arial"/>
          <w:bCs/>
          <w:sz w:val="17"/>
          <w:szCs w:val="17"/>
          <w:lang w:eastAsia="zh-CN"/>
        </w:rPr>
        <w:t xml:space="preserve">O presente Estudo Técnico Preliminar visa demonstrar a necessidade e especificar a solução proposta para a aquisição de equipamentos destinados aos Serviços de Referência em Triagem Auditiva Neonatal, conforme o Projeto de caráter transitório do Programa Estadual de Triagem Auditiva Neonatal no SUS-MG. A triagem auditiva neonatal é uma etapa crucial no diagnóstico precoce de deficiências auditivas em recém-nascidos, possibilitando intervenções terapêuticas precoces que contribuem significativamente para o desenvolvimento saudável da linguagem e comunicação das crianças. Este projeto visa fortalecer e expandir os Serviços de Referência em Triagem Auditiva Neonatal no âmbito do Sistema Único de Saúde (SUS) em Minas Gerais, garantindo maior cobertura e qualidade nos diagnósticos realizados. A presente contratação tem por objetivo a aquisição de equipamentos especializados necessários para a realização eficiente da triagem auditiva neonatal nos serviços de saúde do município de Cataguases - MG. Os equipamentos a serem adquiridos devem atender às normativas técnicas vigentes e garantir precisão nos resultados dos exames realizados, assegurando a confiabilidade dos diagnósticos e a segurança dos pacientes atendidos. Busca-se através da contratação, a ampliação da capacidade de atendimento dos Serviços de Referência em Triagem Auditiva Neonatal, permitindo o diagnóstico precoce em um maior número de recém-nascidos além da redução do tempo de espera para realização dos exames, agilizando o processo diagnóstico e aumentando a satisfação dos usuários. A solução aqui proposta estará contribuindo para a promoção da saúde auditiva infantil, possibilitando intervenções terapêuticas precoces e melhorando a qualidade de vida das crianças diagnosticadas com deficiências auditivas. Tal solução compreende a aquisição de equipamentos modernos e específicos para triagem auditiva neonatal, tais como otoemissões acústicas e potenciais evocados auditivos, além de softwares especializados para análise e interpretação dos resultados. Estes equipamentos são essenciais para a realização precisa dos exames auditivos em recém-nascidos, garantindo a detecção precoce de possíveis alterações auditivas. </w:t>
      </w:r>
    </w:p>
    <w:p w14:paraId="4E0EDD0E">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eastAsia="LiberationSerif-Bold" w:cs="Arial"/>
          <w:bCs/>
          <w:sz w:val="17"/>
          <w:szCs w:val="17"/>
          <w:lang w:eastAsia="zh-CN"/>
        </w:rPr>
      </w:pPr>
    </w:p>
    <w:p w14:paraId="68F71C2A">
      <w:pPr>
        <w:pStyle w:val="280"/>
        <w:pageBreakBefore w:val="0"/>
        <w:widowControl/>
        <w:numPr>
          <w:ilvl w:val="0"/>
          <w:numId w:val="17"/>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REQUISITOS DA CONTRATAÇÃO/ SUSTENTABILIDADE </w:t>
      </w:r>
    </w:p>
    <w:p w14:paraId="7C384EA7">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Além dos critérios de sustentabilidade eventualmente inseridos na descrição do objeto, devem ser atendidos os seguintes requisitos, que se baseiam no Guia Nacional de Contratações Sustentáveis. </w:t>
      </w:r>
    </w:p>
    <w:p w14:paraId="6A0D9422">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53FB27B6">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b/>
          <w:sz w:val="17"/>
          <w:szCs w:val="17"/>
        </w:rPr>
        <w:t>SUBCONTRATAÇÃO</w:t>
      </w:r>
      <w:r>
        <w:rPr>
          <w:rFonts w:hint="default" w:ascii="Arial" w:hAnsi="Arial" w:cs="Arial"/>
          <w:sz w:val="17"/>
          <w:szCs w:val="17"/>
        </w:rPr>
        <w:t xml:space="preserve"> </w:t>
      </w:r>
    </w:p>
    <w:p w14:paraId="53432DA7">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Não é admitida a subcontratação do objeto contratual.</w:t>
      </w:r>
    </w:p>
    <w:p w14:paraId="3F67FE70">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52FE37E0">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rPr>
        <w:t xml:space="preserve"> GARANTIA DA CONTRATAÇÃO</w:t>
      </w:r>
    </w:p>
    <w:p w14:paraId="2B5412A3">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color w:val="auto"/>
          <w:sz w:val="17"/>
          <w:szCs w:val="17"/>
        </w:rPr>
        <w:t>Será exigida garantia mínima de 2 (dois) anos</w:t>
      </w:r>
      <w:r>
        <w:rPr>
          <w:rFonts w:hint="default" w:ascii="Arial" w:hAnsi="Arial" w:cs="Arial"/>
          <w:sz w:val="17"/>
          <w:szCs w:val="17"/>
        </w:rPr>
        <w:t xml:space="preserve"> para esse objeto. </w:t>
      </w:r>
    </w:p>
    <w:p w14:paraId="1B0CE85D">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61731741">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rPr>
        <w:t xml:space="preserve">DA INDICAÇÃO DE MARCAS OU MODELOS </w:t>
      </w:r>
    </w:p>
    <w:p w14:paraId="2407FFD4">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Não há a necessidade de indicação de marca específica para este objeto, desde que as marcas ofertantes atendam TODAS as especificações acerca do produto que se pretende adquirir. </w:t>
      </w:r>
    </w:p>
    <w:p w14:paraId="20BADF98">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227A374E">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rPr>
        <w:t>DA VEDAÇÃO DE MARCAS OU MODELOS</w:t>
      </w:r>
    </w:p>
    <w:p w14:paraId="5C90F8C4">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Não se aplica neste caso, desde que sejam compatíveis ao descritivo solicitado.</w:t>
      </w:r>
    </w:p>
    <w:p w14:paraId="3DEE8614">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1CD2D4A1">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rPr>
        <w:t>DA VEDAÇÃO DE CONTRATAÇÃO DE MARCA OU PRODUTO</w:t>
      </w:r>
    </w:p>
    <w:p w14:paraId="22BAC1C2">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Não se aplica neste caso. </w:t>
      </w:r>
    </w:p>
    <w:p w14:paraId="657B8CC0">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4207D4F9">
      <w:pPr>
        <w:pStyle w:val="306"/>
        <w:pageBreakBefore w:val="0"/>
        <w:widowControl/>
        <w:numPr>
          <w:ilvl w:val="1"/>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sz w:val="17"/>
          <w:szCs w:val="17"/>
        </w:rPr>
      </w:pPr>
      <w:r>
        <w:rPr>
          <w:rFonts w:hint="default" w:ascii="Arial" w:hAnsi="Arial" w:cs="Arial"/>
          <w:b/>
          <w:sz w:val="17"/>
          <w:szCs w:val="17"/>
        </w:rPr>
        <w:t>DA EXIGÊNCIA DE AMOSTRA</w:t>
      </w:r>
    </w:p>
    <w:p w14:paraId="58137262">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7"/>
          <w:szCs w:val="17"/>
        </w:rPr>
      </w:pPr>
      <w:r>
        <w:rPr>
          <w:rFonts w:hint="default" w:ascii="Arial" w:hAnsi="Arial" w:cs="Arial"/>
          <w:color w:val="auto"/>
          <w:sz w:val="17"/>
          <w:szCs w:val="17"/>
        </w:rPr>
        <w:t>Para esta aquisição não se faz necessária o prévio envio de amostras, sendo necessário o envio de folder ou catálogo com informações pertinentes aos itens, onde atendam TODAS as especificações exigidas. Sendo necessária a aprovação anteriormente.</w:t>
      </w:r>
    </w:p>
    <w:p w14:paraId="7B3C6BB0">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auto"/>
          <w:sz w:val="17"/>
          <w:szCs w:val="17"/>
        </w:rPr>
      </w:pPr>
      <w:r>
        <w:rPr>
          <w:rFonts w:hint="default" w:ascii="Arial" w:hAnsi="Arial" w:cs="Arial"/>
          <w:color w:val="auto"/>
          <w:sz w:val="17"/>
          <w:szCs w:val="17"/>
        </w:rPr>
        <w:t>Responsável:</w:t>
      </w:r>
    </w:p>
    <w:p w14:paraId="553A013E">
      <w:pPr>
        <w:pStyle w:val="222"/>
        <w:pageBreakBefore w:val="0"/>
        <w:widowControl/>
        <w:numPr>
          <w:ilvl w:val="0"/>
          <w:numId w:val="18"/>
        </w:numPr>
        <w:kinsoku/>
        <w:wordWrap/>
        <w:overflowPunct/>
        <w:topLinePunct w:val="0"/>
        <w:bidi w:val="0"/>
        <w:snapToGrid/>
        <w:spacing w:after="0" w:line="240" w:lineRule="auto"/>
        <w:ind w:left="0" w:leftChars="0" w:right="0" w:firstLine="0" w:firstLineChars="0"/>
        <w:textAlignment w:val="auto"/>
        <w:rPr>
          <w:rFonts w:hint="default" w:ascii="Arial" w:hAnsi="Arial" w:cs="Arial"/>
          <w:sz w:val="17"/>
          <w:szCs w:val="17"/>
          <w:lang w:eastAsia="pt-BR"/>
        </w:rPr>
      </w:pPr>
      <w:r>
        <w:rPr>
          <w:rFonts w:hint="default" w:ascii="Arial" w:hAnsi="Arial" w:cs="Arial"/>
          <w:sz w:val="17"/>
          <w:szCs w:val="17"/>
          <w:lang w:eastAsia="pt-BR"/>
        </w:rPr>
        <w:t xml:space="preserve">Lucas Estevão Almeida </w:t>
      </w:r>
    </w:p>
    <w:p w14:paraId="4E17C460">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color w:val="222222"/>
          <w:sz w:val="17"/>
          <w:szCs w:val="17"/>
          <w:shd w:val="clear" w:color="auto" w:fill="FFFFFF"/>
        </w:rPr>
      </w:pPr>
      <w:r>
        <w:rPr>
          <w:rFonts w:hint="default" w:ascii="Arial" w:hAnsi="Arial" w:cs="Arial"/>
          <w:sz w:val="17"/>
          <w:szCs w:val="17"/>
          <w:lang w:eastAsia="pt-BR"/>
        </w:rPr>
        <w:t xml:space="preserve">E-mail: </w:t>
      </w:r>
      <w:r>
        <w:rPr>
          <w:rFonts w:hint="default" w:ascii="Arial" w:hAnsi="Arial" w:cs="Arial"/>
          <w:sz w:val="17"/>
          <w:szCs w:val="17"/>
        </w:rPr>
        <w:fldChar w:fldCharType="begin"/>
      </w:r>
      <w:r>
        <w:rPr>
          <w:rFonts w:hint="default" w:ascii="Arial" w:hAnsi="Arial" w:cs="Arial"/>
          <w:sz w:val="17"/>
          <w:szCs w:val="17"/>
        </w:rPr>
        <w:instrText xml:space="preserve"> HYPERLINK "mailto:diretoriasaudecataguases@gmail.com" </w:instrText>
      </w:r>
      <w:r>
        <w:rPr>
          <w:rFonts w:hint="default" w:ascii="Arial" w:hAnsi="Arial" w:cs="Arial"/>
          <w:sz w:val="17"/>
          <w:szCs w:val="17"/>
        </w:rPr>
        <w:fldChar w:fldCharType="separate"/>
      </w:r>
      <w:r>
        <w:rPr>
          <w:rStyle w:val="13"/>
          <w:rFonts w:hint="default" w:ascii="Arial" w:hAnsi="Arial" w:cs="Arial"/>
          <w:sz w:val="17"/>
          <w:szCs w:val="17"/>
          <w:shd w:val="clear" w:color="auto" w:fill="FFFFFF"/>
        </w:rPr>
        <w:t>diretoriasaudecataguases@gmail.com</w:t>
      </w:r>
      <w:r>
        <w:rPr>
          <w:rStyle w:val="13"/>
          <w:rFonts w:hint="default" w:ascii="Arial" w:hAnsi="Arial" w:cs="Arial"/>
          <w:sz w:val="17"/>
          <w:szCs w:val="17"/>
          <w:shd w:val="clear" w:color="auto" w:fill="FFFFFF"/>
        </w:rPr>
        <w:fldChar w:fldCharType="end"/>
      </w:r>
    </w:p>
    <w:p w14:paraId="1F6740F2">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7"/>
          <w:szCs w:val="17"/>
          <w:shd w:val="clear" w:color="auto" w:fill="FFFFFF"/>
        </w:rPr>
      </w:pPr>
      <w:r>
        <w:rPr>
          <w:rFonts w:hint="default" w:ascii="Arial" w:hAnsi="Arial" w:cs="Arial"/>
          <w:sz w:val="17"/>
          <w:szCs w:val="17"/>
          <w:shd w:val="clear" w:color="auto" w:fill="FFFFFF"/>
        </w:rPr>
        <w:t>Tefefone: 32-3429-2600 ramal: 202</w:t>
      </w:r>
    </w:p>
    <w:p w14:paraId="67453488">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7"/>
          <w:szCs w:val="17"/>
          <w:shd w:val="clear" w:color="auto" w:fill="FFFFFF"/>
          <w:lang w:eastAsia="pt-BR"/>
        </w:rPr>
      </w:pPr>
    </w:p>
    <w:p w14:paraId="6C1A24E1">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DAS CONDIÇÕES DE ENTREGA</w:t>
      </w:r>
    </w:p>
    <w:p w14:paraId="1E869198">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Os itens deverão ser entregues após o envio da Autorização de Fornecimento ao CONTRATANTE, respeitando os quantitativos, descrições e local de entrega contidos no e-mail de envio. </w:t>
      </w:r>
    </w:p>
    <w:p w14:paraId="00587F2D">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color w:val="000000"/>
          <w:sz w:val="17"/>
          <w:szCs w:val="17"/>
        </w:rPr>
      </w:pPr>
      <w:r>
        <w:rPr>
          <w:rFonts w:hint="default" w:ascii="Arial" w:hAnsi="Arial" w:cs="Arial"/>
          <w:color w:val="000000"/>
          <w:sz w:val="17"/>
          <w:szCs w:val="17"/>
        </w:rPr>
        <w:t xml:space="preserve">Os prazos de entrega serão de no máximo 30 (trinta) dias corridos após o envio da Autorização de Fornecimento. </w:t>
      </w:r>
    </w:p>
    <w:p w14:paraId="197E9F99">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Caso não seja possível a entrega na data assinalada, a empresa deverá comunicar as razões respectivas com pelo menos 02 (dois) dia de antecedência para que qualquer pleito de prorrogação de prazo seja analisado. </w:t>
      </w:r>
    </w:p>
    <w:p w14:paraId="4E74F993">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As detentoras d</w:t>
      </w:r>
      <w:r>
        <w:rPr>
          <w:rFonts w:hint="default" w:cs="Arial"/>
          <w:sz w:val="17"/>
          <w:szCs w:val="17"/>
          <w:lang w:val="pt-BR"/>
        </w:rPr>
        <w:t>o</w:t>
      </w:r>
      <w:r>
        <w:rPr>
          <w:rFonts w:hint="default" w:ascii="Arial" w:hAnsi="Arial" w:cs="Arial"/>
          <w:sz w:val="17"/>
          <w:szCs w:val="17"/>
        </w:rPr>
        <w:t xml:space="preserve"> presente </w:t>
      </w:r>
      <w:r>
        <w:rPr>
          <w:rFonts w:hint="default" w:cs="Arial"/>
          <w:sz w:val="17"/>
          <w:szCs w:val="17"/>
          <w:lang w:val="pt-BR"/>
        </w:rPr>
        <w:t>contrato</w:t>
      </w:r>
      <w:r>
        <w:rPr>
          <w:rFonts w:hint="default" w:ascii="Arial" w:hAnsi="Arial" w:cs="Arial"/>
          <w:sz w:val="17"/>
          <w:szCs w:val="17"/>
        </w:rPr>
        <w:t xml:space="preserve"> serão obrigadas atender todos os pedidos efetuados durante a vigência desta Ata.</w:t>
      </w:r>
    </w:p>
    <w:p w14:paraId="0B27AF24">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Se a qualidade dos materiais entregues não corresponderem às especificações exigidas não será aceita, devendo ser substituída no prazo máximo de 10 (dez) dias. </w:t>
      </w:r>
    </w:p>
    <w:p w14:paraId="723C3125">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Os Materiais deverão ser entregues acompanhados da nota fiscal. </w:t>
      </w:r>
    </w:p>
    <w:p w14:paraId="5A9AFF5A">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horário de entrega será das 07:00 às 16:00 horas, exclusivamente em dias úteis.</w:t>
      </w:r>
    </w:p>
    <w:p w14:paraId="6C6DFC2B">
      <w:pPr>
        <w:pStyle w:val="308"/>
        <w:pageBreakBefore w:val="0"/>
        <w:widowControl/>
        <w:numPr>
          <w:ilvl w:val="0"/>
          <w:numId w:val="19"/>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Rua: José Gustavo Cohen, Nº 70, Bairro - Vila Tereza, Cidade de Cataguases – Minas Gerais, CEP: 36.772-014.</w:t>
      </w:r>
    </w:p>
    <w:p w14:paraId="67102FE8">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Comunicar antecipadamente a data e horário da entrega.</w:t>
      </w:r>
    </w:p>
    <w:p w14:paraId="1BF805D7">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6330D8DF">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DA GARANTIA DOS OBJETOS</w:t>
      </w:r>
    </w:p>
    <w:p w14:paraId="5F6BE736">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 prazo de garantia é aquele estabelecido na Lei n° 8.078 de 11 de Setembro de 1990 (Código de Defesa do Consumidor). </w:t>
      </w:r>
    </w:p>
    <w:p w14:paraId="72C1142D">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substituir no local indicado para entrega, sem nenhum custo adicional, durante o prazo de garantia, os produtos que apresentarem defeitos de fabricação.</w:t>
      </w:r>
    </w:p>
    <w:p w14:paraId="33C3D5FE">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6FB14FE4">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DAS OBRIGAÇÕES DA CONTRATADA</w:t>
      </w:r>
    </w:p>
    <w:p w14:paraId="3ECCD0A7">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 CONTRATADA deverá entregar, no local indicado, os produtos adquiridos, no prazo de 30 (trinta) dias corridos contados a partir da data de recebimento da Autorização de fornecimento. </w:t>
      </w:r>
    </w:p>
    <w:p w14:paraId="6C79CC51">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fornecer o objeto segundo a descrição do produto licitado, nas quantidades descriminadas na Autorização de Fornecimento enviada previamente.</w:t>
      </w:r>
    </w:p>
    <w:p w14:paraId="7296C50D">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montar e instalar os equipamentos, proporcionando todas as facilidades para que essa possa cumprir suas obrigações dentro dos prazos e condições estabelecidas no termo de referência e seus anexos.</w:t>
      </w:r>
    </w:p>
    <w:p w14:paraId="0E86355B">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emissão do recebimento definitivo não eximirá o fornecedor de suas responsabilidades, nem invalidará ou comprometerá qualquer reclamação que o órgão contratante venha a fazer, baseada na existência de produto inadequado ou defeituoso.</w:t>
      </w:r>
    </w:p>
    <w:p w14:paraId="717E724C">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arcar com todos os custos operacionais onde incluirão transporte, instalação e montagem, quando aplicável, administrativos, securitários, previdenciários, trabalhistas, tributários, comerciais e quaisquer outros custos incidentes, direta ou indiretamente, no fornecimento do bem ou na prestação dos serviços.</w:t>
      </w:r>
    </w:p>
    <w:p w14:paraId="0CC1AEEA">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prestar informações e esclarecimentos que venham a ser solicitados pela CONTRATANTE.</w:t>
      </w:r>
    </w:p>
    <w:p w14:paraId="157363B1">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1B3F1245">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p>
    <w:p w14:paraId="3BC713CD">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DAS OBRIGAÇÕES DA CONTRATANTE</w:t>
      </w:r>
    </w:p>
    <w:p w14:paraId="51A0328D">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 CONTRATANTE deverá efetuar o pagamento da Nota fiscal nos prazos acordados no contrato. </w:t>
      </w:r>
    </w:p>
    <w:p w14:paraId="4F07212E">
      <w:pPr>
        <w:pStyle w:val="309"/>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4351A17A">
      <w:pPr>
        <w:pStyle w:val="309"/>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não se obriga a realizar a aquisição do quantitativo total;</w:t>
      </w:r>
    </w:p>
    <w:p w14:paraId="62CC8DAD">
      <w:pPr>
        <w:pStyle w:val="309"/>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CONTRATANTE poderá rejeitar, no todo ou em parte, o objeto em desacordo com as especificações e condições deste Termo de Referência.</w:t>
      </w:r>
    </w:p>
    <w:p w14:paraId="1AFBB4CB">
      <w:pPr>
        <w:pStyle w:val="309"/>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633B9074">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DA FISCALIZAÇÃO DO CONTRATO</w:t>
      </w:r>
    </w:p>
    <w:p w14:paraId="10628DF8">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fiscalização do contrato:</w:t>
      </w:r>
    </w:p>
    <w:p w14:paraId="6D650AEB">
      <w:pPr>
        <w:pStyle w:val="309"/>
        <w:pageBreakBefore w:val="0"/>
        <w:widowControl/>
        <w:numPr>
          <w:ilvl w:val="0"/>
          <w:numId w:val="18"/>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Gisele de Paula Vieira</w:t>
      </w:r>
    </w:p>
    <w:p w14:paraId="1EE93CB0">
      <w:pPr>
        <w:pStyle w:val="309"/>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7"/>
          <w:szCs w:val="17"/>
        </w:rPr>
      </w:pPr>
    </w:p>
    <w:p w14:paraId="28B3B1E6">
      <w:pPr>
        <w:pStyle w:val="280"/>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RESPONSÁVEL PELA COTAÇÃO DE PREÇOS</w:t>
      </w:r>
    </w:p>
    <w:p w14:paraId="31A5171E">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7"/>
          <w:szCs w:val="17"/>
          <w:lang w:eastAsia="pt-BR"/>
        </w:rPr>
      </w:pPr>
      <w:r>
        <w:rPr>
          <w:rFonts w:hint="default" w:ascii="Arial" w:hAnsi="Arial" w:cs="Arial"/>
          <w:sz w:val="17"/>
          <w:szCs w:val="17"/>
          <w:lang w:eastAsia="pt-BR"/>
        </w:rPr>
        <w:t>Cotação de preços:</w:t>
      </w:r>
    </w:p>
    <w:p w14:paraId="0104FC4E">
      <w:pPr>
        <w:pStyle w:val="222"/>
        <w:pageBreakBefore w:val="0"/>
        <w:widowControl/>
        <w:numPr>
          <w:ilvl w:val="0"/>
          <w:numId w:val="18"/>
        </w:numPr>
        <w:kinsoku/>
        <w:wordWrap/>
        <w:overflowPunct/>
        <w:topLinePunct w:val="0"/>
        <w:bidi w:val="0"/>
        <w:snapToGrid/>
        <w:spacing w:after="0" w:line="240" w:lineRule="auto"/>
        <w:ind w:left="0" w:leftChars="0" w:right="0" w:firstLine="0" w:firstLineChars="0"/>
        <w:textAlignment w:val="auto"/>
        <w:rPr>
          <w:rFonts w:hint="default" w:ascii="Arial" w:hAnsi="Arial" w:cs="Arial"/>
          <w:sz w:val="17"/>
          <w:szCs w:val="17"/>
          <w:lang w:eastAsia="pt-BR"/>
        </w:rPr>
      </w:pPr>
      <w:r>
        <w:rPr>
          <w:rFonts w:hint="default" w:ascii="Arial" w:hAnsi="Arial" w:cs="Arial"/>
          <w:sz w:val="17"/>
          <w:szCs w:val="17"/>
          <w:lang w:eastAsia="pt-BR"/>
        </w:rPr>
        <w:t>Lucas Estevão Almeida</w:t>
      </w:r>
    </w:p>
    <w:p w14:paraId="03884526">
      <w:pPr>
        <w:pStyle w:val="222"/>
        <w:pageBreakBefore w:val="0"/>
        <w:widowControl/>
        <w:numPr>
          <w:ilvl w:val="0"/>
          <w:numId w:val="0"/>
        </w:numPr>
        <w:kinsoku/>
        <w:wordWrap/>
        <w:overflowPunct/>
        <w:topLinePunct w:val="0"/>
        <w:bidi w:val="0"/>
        <w:snapToGrid/>
        <w:spacing w:after="0" w:line="240" w:lineRule="auto"/>
        <w:ind w:leftChars="0" w:right="0" w:rightChars="0"/>
        <w:textAlignment w:val="auto"/>
        <w:rPr>
          <w:rFonts w:hint="default" w:ascii="Arial" w:hAnsi="Arial" w:cs="Arial"/>
          <w:sz w:val="17"/>
          <w:szCs w:val="17"/>
          <w:lang w:eastAsia="pt-BR"/>
        </w:rPr>
      </w:pPr>
    </w:p>
    <w:p w14:paraId="1DCC2D16">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RECEBIMENTO</w:t>
      </w:r>
    </w:p>
    <w:p w14:paraId="33D4DD99">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6C27A85E">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7A270239">
      <w:pPr>
        <w:pStyle w:val="280"/>
        <w:pageBreakBefore w:val="0"/>
        <w:widowControl/>
        <w:numPr>
          <w:ilvl w:val="0"/>
          <w:numId w:val="16"/>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LIQUIDAÇÃO</w:t>
      </w:r>
    </w:p>
    <w:p w14:paraId="43B84B66">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Quando for constatada qualquer irregularidade na Nota Fiscal, será imediatamente solicitada à empresa adjudicatária carta de correção quando couber, ou ainda pertinente regularização, que deverá ser encaminhada no prazo máximo de 02 dias úteis.</w:t>
      </w:r>
    </w:p>
    <w:p w14:paraId="2E8BAE91">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p>
    <w:p w14:paraId="1EDCA4A8">
      <w:pPr>
        <w:pStyle w:val="280"/>
        <w:pageBreakBefore w:val="0"/>
        <w:widowControl/>
        <w:numPr>
          <w:ilvl w:val="0"/>
          <w:numId w:val="16"/>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PAGAMENTO</w:t>
      </w:r>
    </w:p>
    <w:p w14:paraId="6627B246">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O pagamento do objeto deste termo será efetuado em moeda corrente, através de ordem bancária, sem juros e atualização monetária, até 30 dias após a apresentação de Nota Fiscal.     </w:t>
      </w:r>
    </w:p>
    <w:p w14:paraId="575BD166">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p>
    <w:p w14:paraId="11914F63">
      <w:pPr>
        <w:pStyle w:val="309"/>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b/>
          <w:sz w:val="17"/>
          <w:szCs w:val="17"/>
        </w:rPr>
      </w:pPr>
      <w:r>
        <w:rPr>
          <w:rFonts w:hint="default" w:ascii="Arial" w:hAnsi="Arial" w:cs="Arial"/>
          <w:b/>
          <w:color w:val="000000" w:themeColor="text1"/>
          <w:sz w:val="17"/>
          <w:szCs w:val="17"/>
          <w14:textFill>
            <w14:solidFill>
              <w14:schemeClr w14:val="tx1"/>
            </w14:solidFill>
          </w14:textFill>
        </w:rPr>
        <w:t>14. FORMA E CRITÉRIOS DE SELEÇÃO DO FORNECEDOR</w:t>
      </w:r>
    </w:p>
    <w:p w14:paraId="6B39D465">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000000" w:themeColor="text1"/>
          <w:sz w:val="17"/>
          <w:szCs w:val="17"/>
          <w14:textFill>
            <w14:solidFill>
              <w14:schemeClr w14:val="tx1"/>
            </w14:solidFill>
          </w14:textFill>
        </w:rPr>
      </w:pPr>
      <w:r>
        <w:rPr>
          <w:rFonts w:hint="default" w:ascii="Arial" w:hAnsi="Arial" w:cs="Arial"/>
          <w:b w:val="0"/>
          <w:color w:val="000000" w:themeColor="text1"/>
          <w:sz w:val="17"/>
          <w:szCs w:val="17"/>
          <w14:textFill>
            <w14:solidFill>
              <w14:schemeClr w14:val="tx1"/>
            </w14:solidFill>
          </w14:textFill>
        </w:rPr>
        <w:t>O fornecedor será selecionado por meio da realização de procedimento de LICITAÇÃO, na modalidade PREGÃO, (Lei 14.133/2021), sob a forma ELETRÔNICA, com adoção do critério de julgamento pelo MENOR PREÇO POR ITEM.</w:t>
      </w:r>
    </w:p>
    <w:p w14:paraId="36BF7744">
      <w:pPr>
        <w:spacing w:line="240" w:lineRule="auto"/>
        <w:rPr>
          <w:rFonts w:hint="default" w:ascii="Arial" w:hAnsi="Arial" w:cs="Arial"/>
          <w:sz w:val="17"/>
          <w:szCs w:val="17"/>
        </w:rPr>
      </w:pPr>
    </w:p>
    <w:p w14:paraId="627AC3F7">
      <w:pPr>
        <w:pStyle w:val="280"/>
        <w:pageBreakBefore w:val="0"/>
        <w:widowControl/>
        <w:numPr>
          <w:ilvl w:val="0"/>
          <w:numId w:val="2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color w:val="000000" w:themeColor="text1"/>
          <w:sz w:val="17"/>
          <w:szCs w:val="17"/>
          <w14:textFill>
            <w14:solidFill>
              <w14:schemeClr w14:val="tx1"/>
            </w14:solidFill>
          </w14:textFill>
        </w:rPr>
        <w:t>FORMA DE FORNECIMENTO</w:t>
      </w:r>
    </w:p>
    <w:p w14:paraId="7BC6E42C">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fornecimento do objeto será de forma TOTAL.</w:t>
      </w:r>
    </w:p>
    <w:p w14:paraId="718A1925">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0B27C169">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color w:val="000000" w:themeColor="text1"/>
          <w:sz w:val="17"/>
          <w:szCs w:val="17"/>
          <w14:textFill>
            <w14:solidFill>
              <w14:schemeClr w14:val="tx1"/>
            </w14:solidFill>
          </w14:textFill>
        </w:rPr>
        <w:t xml:space="preserve"> DA HABILITAÇÃO JURÍDICA, FISCAL, SOCIAL, TRABALHISTA E ECONÔMICO-FINANCEIRA</w:t>
      </w:r>
    </w:p>
    <w:p w14:paraId="6601C059">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Os documentos necessários para habilitação do fornecedor se encontrarão descritos em tópico específico contido no edital.</w:t>
      </w:r>
    </w:p>
    <w:p w14:paraId="2D2E7C86">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06B8771F">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color w:val="000000" w:themeColor="text1"/>
          <w:sz w:val="17"/>
          <w:szCs w:val="17"/>
          <w14:textFill>
            <w14:solidFill>
              <w14:schemeClr w14:val="tx1"/>
            </w14:solidFill>
          </w14:textFill>
        </w:rPr>
        <w:t xml:space="preserve"> QUALIFICAÇÃO TÉCNICA</w:t>
      </w:r>
    </w:p>
    <w:p w14:paraId="7F0A1E59">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eastAsia="LiberationSerif-Bold" w:cs="Arial"/>
          <w:bCs/>
          <w:sz w:val="17"/>
          <w:szCs w:val="17"/>
          <w:lang w:eastAsia="zh-CN"/>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Os atestados de capacidade técnica poderão ser apresentados em nome da matriz ou da filial do fornecedor. Os itens deverão ser entregues com </w:t>
      </w:r>
      <w:r>
        <w:rPr>
          <w:rFonts w:hint="default" w:ascii="Arial" w:hAnsi="Arial" w:cs="Arial"/>
          <w:sz w:val="17"/>
          <w:szCs w:val="17"/>
        </w:rPr>
        <w:t>registro na ANVISA válido e ativo.</w:t>
      </w:r>
    </w:p>
    <w:p w14:paraId="42FEE2DA">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lang w:eastAsia="zh-CN"/>
        </w:rPr>
      </w:pPr>
    </w:p>
    <w:p w14:paraId="4DE77B97">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ESTIMATIVAS DO VALOR DA CONTRATAÇÃO </w:t>
      </w:r>
    </w:p>
    <w:p w14:paraId="35258E2F">
      <w:pPr>
        <w:pStyle w:val="306"/>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O custo total estimado para a referida aquisição é de R$ 71.610,33 (setenta e um mil e seiscentos e dez reais e trinta e três centavos).</w:t>
      </w:r>
    </w:p>
    <w:p w14:paraId="5C07309F">
      <w:pPr>
        <w:pStyle w:val="306"/>
        <w:pageBreakBefore w:val="0"/>
        <w:widowControl/>
        <w:numPr>
          <w:ilvl w:val="0"/>
          <w:numId w:val="0"/>
        </w:numPr>
        <w:tabs>
          <w:tab w:val="left" w:pos="284"/>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p>
    <w:p w14:paraId="3241F90B">
      <w:pPr>
        <w:pStyle w:val="280"/>
        <w:pageBreakBefore w:val="0"/>
        <w:widowControl/>
        <w:numPr>
          <w:ilvl w:val="0"/>
          <w:numId w:val="16"/>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ADEQUAÇÃO ORÇAMENTÁRIA </w:t>
      </w:r>
    </w:p>
    <w:p w14:paraId="7F5BE2A0">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As despesas decorrentes da presente contratação correrão por conta da dotação orçamentária do orçamento em vigor.</w:t>
      </w:r>
    </w:p>
    <w:p w14:paraId="480277E3">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Centro de Custo:</w:t>
      </w:r>
    </w:p>
    <w:p w14:paraId="772D35D2">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02.09 – FUNDO MUNICIPAL DE SAÚDE </w:t>
      </w:r>
    </w:p>
    <w:p w14:paraId="40FB2D4C">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10.302.0013.2.093 – Gestão do Serviço de Atendimento Especializado.</w:t>
      </w:r>
    </w:p>
    <w:p w14:paraId="5262313B">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color w:val="FF0000"/>
          <w:sz w:val="17"/>
          <w:szCs w:val="17"/>
        </w:rPr>
      </w:pPr>
      <w:r>
        <w:rPr>
          <w:rFonts w:hint="default" w:ascii="Arial" w:hAnsi="Arial" w:cs="Arial"/>
          <w:b w:val="0"/>
          <w:sz w:val="17"/>
          <w:szCs w:val="17"/>
        </w:rPr>
        <w:t>4.4.90.52.00.00.00.00 02.0621 – Equipamentos e Material Permanente (Ficha 1721)</w:t>
      </w:r>
    </w:p>
    <w:tbl>
      <w:tblPr>
        <w:tblStyle w:val="40"/>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653"/>
        <w:gridCol w:w="4634"/>
      </w:tblGrid>
      <w:tr w14:paraId="69C4A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39735708">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7"/>
                <w:szCs w:val="17"/>
              </w:rPr>
            </w:pPr>
          </w:p>
          <w:p w14:paraId="3D7FC314">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__________________________________</w:t>
            </w:r>
          </w:p>
        </w:tc>
        <w:tc>
          <w:tcPr>
            <w:tcW w:w="4634" w:type="dxa"/>
          </w:tcPr>
          <w:p w14:paraId="46C75087">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7"/>
                <w:szCs w:val="17"/>
              </w:rPr>
            </w:pPr>
          </w:p>
          <w:p w14:paraId="6297F14A">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_________________________</w:t>
            </w:r>
          </w:p>
        </w:tc>
      </w:tr>
      <w:tr w14:paraId="0700F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71BD170D">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Vinicius Franzoni Barbosa Ferreira</w:t>
            </w:r>
          </w:p>
        </w:tc>
        <w:tc>
          <w:tcPr>
            <w:tcW w:w="4634" w:type="dxa"/>
          </w:tcPr>
          <w:p w14:paraId="01454A0A">
            <w:pPr>
              <w:pageBreakBefore w:val="0"/>
              <w:widowControl/>
              <w:kinsoku/>
              <w:wordWrap/>
              <w:overflowPunct/>
              <w:topLinePunct w:val="0"/>
              <w:bidi w:val="0"/>
              <w:snapToGrid/>
              <w:spacing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 xml:space="preserve">                      Flávia de Souza Werneck</w:t>
            </w:r>
          </w:p>
        </w:tc>
      </w:tr>
      <w:tr w14:paraId="524BA9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4" w:hRule="atLeast"/>
          <w:jc w:val="center"/>
        </w:trPr>
        <w:tc>
          <w:tcPr>
            <w:tcW w:w="4653" w:type="dxa"/>
          </w:tcPr>
          <w:p w14:paraId="30B96A71">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b/>
                <w:sz w:val="17"/>
                <w:szCs w:val="17"/>
              </w:rPr>
              <w:t>Secretário Municipal de Saúde</w:t>
            </w:r>
          </w:p>
        </w:tc>
        <w:tc>
          <w:tcPr>
            <w:tcW w:w="4634" w:type="dxa"/>
          </w:tcPr>
          <w:p w14:paraId="52A356BD">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eastAsiaTheme="majorEastAsia"/>
                <w:b/>
                <w:bCs/>
                <w:sz w:val="17"/>
                <w:szCs w:val="17"/>
                <w:lang w:eastAsia="pt-BR"/>
              </w:rPr>
              <w:t>Elaboração do Termo de Referência</w:t>
            </w:r>
          </w:p>
          <w:p w14:paraId="72417420">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p>
        </w:tc>
      </w:tr>
      <w:tr w14:paraId="7B757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041E876C">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__________________________________</w:t>
            </w:r>
          </w:p>
        </w:tc>
        <w:tc>
          <w:tcPr>
            <w:tcW w:w="4634" w:type="dxa"/>
          </w:tcPr>
          <w:p w14:paraId="2BB9372B">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_________________________________</w:t>
            </w:r>
          </w:p>
        </w:tc>
      </w:tr>
      <w:tr w14:paraId="5F879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653" w:type="dxa"/>
          </w:tcPr>
          <w:p w14:paraId="7AA25E0C">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Lucas Estevão Almeida</w:t>
            </w:r>
          </w:p>
          <w:p w14:paraId="71CE4F9B">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b/>
                <w:sz w:val="17"/>
                <w:szCs w:val="17"/>
              </w:rPr>
            </w:pPr>
            <w:r>
              <w:rPr>
                <w:rFonts w:hint="default" w:ascii="Arial" w:hAnsi="Arial" w:cs="Arial"/>
                <w:b/>
                <w:sz w:val="17"/>
                <w:szCs w:val="17"/>
              </w:rPr>
              <w:t>Cotação de Preços</w:t>
            </w:r>
          </w:p>
        </w:tc>
        <w:tc>
          <w:tcPr>
            <w:tcW w:w="4634" w:type="dxa"/>
          </w:tcPr>
          <w:p w14:paraId="7E5A671B">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sz w:val="17"/>
                <w:szCs w:val="17"/>
              </w:rPr>
              <w:t>Gisele de Paula Vieira</w:t>
            </w:r>
          </w:p>
          <w:p w14:paraId="634E7DEF">
            <w:pPr>
              <w:pageBreakBefore w:val="0"/>
              <w:widowControl/>
              <w:kinsoku/>
              <w:wordWrap/>
              <w:overflowPunct/>
              <w:topLinePunct w:val="0"/>
              <w:bidi w:val="0"/>
              <w:snapToGrid/>
              <w:spacing w:after="0" w:line="240" w:lineRule="auto"/>
              <w:ind w:left="0" w:leftChars="0" w:right="0" w:firstLine="0" w:firstLineChars="0"/>
              <w:jc w:val="center"/>
              <w:textAlignment w:val="auto"/>
              <w:rPr>
                <w:rFonts w:hint="default" w:ascii="Arial" w:hAnsi="Arial" w:cs="Arial"/>
                <w:sz w:val="17"/>
                <w:szCs w:val="17"/>
              </w:rPr>
            </w:pPr>
            <w:r>
              <w:rPr>
                <w:rFonts w:hint="default" w:ascii="Arial" w:hAnsi="Arial" w:cs="Arial" w:eastAsiaTheme="majorEastAsia"/>
                <w:b/>
                <w:bCs/>
                <w:sz w:val="17"/>
                <w:szCs w:val="17"/>
                <w:lang w:eastAsia="pt-BR"/>
              </w:rPr>
              <w:t>Fiscalização de Contrato</w:t>
            </w:r>
          </w:p>
        </w:tc>
      </w:tr>
    </w:tbl>
    <w:p w14:paraId="206C2CD8">
      <w:pPr>
        <w:pStyle w:val="222"/>
        <w:autoSpaceDE w:val="0"/>
        <w:autoSpaceDN w:val="0"/>
        <w:adjustRightInd w:val="0"/>
        <w:spacing w:line="360" w:lineRule="auto"/>
        <w:ind w:left="0"/>
        <w:contextualSpacing w:val="0"/>
        <w:jc w:val="center"/>
        <w:rPr>
          <w:rFonts w:ascii="Arial" w:hAnsi="Arial" w:cs="Arial"/>
          <w:b/>
          <w:sz w:val="40"/>
          <w:szCs w:val="40"/>
        </w:rPr>
      </w:pPr>
    </w:p>
    <w:p w14:paraId="27CDBED1">
      <w:pPr>
        <w:pStyle w:val="222"/>
        <w:autoSpaceDE w:val="0"/>
        <w:autoSpaceDN w:val="0"/>
        <w:adjustRightInd w:val="0"/>
        <w:spacing w:line="360" w:lineRule="auto"/>
        <w:ind w:left="0"/>
        <w:contextualSpacing w:val="0"/>
        <w:jc w:val="center"/>
        <w:rPr>
          <w:rFonts w:ascii="Arial" w:hAnsi="Arial" w:cs="Arial"/>
          <w:b/>
          <w:bCs/>
          <w:sz w:val="40"/>
          <w:szCs w:val="40"/>
        </w:rPr>
      </w:pPr>
      <w:bookmarkStart w:id="49" w:name="_GoBack"/>
      <w:bookmarkEnd w:id="49"/>
      <w:r>
        <w:rPr>
          <w:rFonts w:ascii="Arial" w:hAnsi="Arial" w:cs="Arial"/>
          <w:b/>
          <w:sz w:val="40"/>
          <w:szCs w:val="40"/>
        </w:rPr>
        <w:t>ANEXO II</w:t>
      </w:r>
    </w:p>
    <w:p w14:paraId="50215AAE">
      <w:pPr>
        <w:pStyle w:val="189"/>
        <w:spacing w:before="0" w:after="0"/>
        <w:ind w:firstLine="567"/>
        <w:jc w:val="center"/>
      </w:pPr>
      <w:r>
        <w:t>MODELO DE PROPOSTA COMERCIAL</w:t>
      </w:r>
    </w:p>
    <w:p w14:paraId="6DDFE73D">
      <w:pPr>
        <w:ind w:firstLine="567"/>
        <w:jc w:val="center"/>
        <w:rPr>
          <w:color w:val="FF0000"/>
        </w:rPr>
      </w:pPr>
    </w:p>
    <w:p w14:paraId="084FC03F">
      <w:pPr>
        <w:jc w:val="center"/>
        <w:rPr>
          <w:rFonts w:hint="default" w:ascii="Arial" w:hAnsi="Arial" w:cs="Arial"/>
          <w:b/>
          <w:bCs/>
          <w:sz w:val="20"/>
          <w:szCs w:val="20"/>
          <w:lang w:val="pt-BR"/>
        </w:rPr>
      </w:pPr>
      <w:r>
        <w:rPr>
          <w:rFonts w:ascii="Arial" w:hAnsi="Arial" w:cs="Arial"/>
          <w:b/>
          <w:bCs/>
          <w:sz w:val="20"/>
          <w:szCs w:val="20"/>
        </w:rPr>
        <w:t xml:space="preserve">PROCESSO LICITATÓRIO Nº </w:t>
      </w:r>
      <w:r>
        <w:rPr>
          <w:rFonts w:hint="default" w:ascii="Arial" w:hAnsi="Arial" w:cs="Arial"/>
          <w:b/>
          <w:bCs/>
          <w:sz w:val="20"/>
          <w:szCs w:val="20"/>
          <w:lang w:val="pt-BR"/>
        </w:rPr>
        <w:t>091/2024</w:t>
      </w:r>
    </w:p>
    <w:p w14:paraId="77BDC3A7">
      <w:pPr>
        <w:jc w:val="center"/>
        <w:rPr>
          <w:rFonts w:hint="default" w:ascii="Arial" w:hAnsi="Arial" w:cs="Arial"/>
          <w:b/>
          <w:bCs/>
          <w:sz w:val="20"/>
          <w:szCs w:val="20"/>
          <w:lang w:val="pt-BR"/>
        </w:rPr>
      </w:pPr>
      <w:r>
        <w:rPr>
          <w:rFonts w:ascii="Arial" w:hAnsi="Arial" w:cs="Arial"/>
          <w:b/>
          <w:bCs/>
          <w:sz w:val="20"/>
          <w:szCs w:val="20"/>
        </w:rPr>
        <w:t xml:space="preserve">PREGÃO ELETRÔNICO N° </w:t>
      </w:r>
      <w:r>
        <w:rPr>
          <w:rFonts w:ascii="Arial" w:hAnsi="Arial" w:cs="Arial"/>
          <w:b/>
          <w:bCs/>
          <w:sz w:val="20"/>
          <w:szCs w:val="20"/>
          <w:lang w:val="pt-BR"/>
        </w:rPr>
        <w:t>058/2024</w:t>
      </w:r>
      <w:r>
        <w:rPr>
          <w:rFonts w:hint="default" w:ascii="Arial" w:hAnsi="Arial" w:cs="Arial"/>
          <w:b/>
          <w:bCs/>
          <w:sz w:val="20"/>
          <w:szCs w:val="20"/>
          <w:lang w:val="pt-BR"/>
        </w:rPr>
        <w:t xml:space="preserve"> (90058)</w:t>
      </w:r>
    </w:p>
    <w:p w14:paraId="39A5F52F">
      <w:pPr>
        <w:ind w:firstLine="567"/>
        <w:jc w:val="center"/>
        <w:rPr>
          <w:rFonts w:ascii="Arial" w:hAnsi="Arial" w:cs="Arial"/>
          <w:b/>
          <w:bCs/>
          <w:color w:val="000000"/>
          <w:sz w:val="20"/>
          <w:szCs w:val="20"/>
        </w:rPr>
      </w:pPr>
    </w:p>
    <w:p w14:paraId="36BF17D4">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POR </w:t>
      </w:r>
      <w:r>
        <w:rPr>
          <w:rFonts w:hint="default" w:ascii="Arial" w:hAnsi="Arial" w:cs="Arial"/>
          <w:sz w:val="20"/>
          <w:szCs w:val="20"/>
          <w:lang w:val="pt-BR"/>
        </w:rPr>
        <w:t>ITEM</w:t>
      </w:r>
    </w:p>
    <w:p w14:paraId="5B24289A">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val="0"/>
          <w:bCs w:val="0"/>
          <w:sz w:val="20"/>
          <w:szCs w:val="20"/>
          <w:lang w:val="pt-BR"/>
        </w:rPr>
        <w:t>30</w:t>
      </w:r>
      <w:r>
        <w:rPr>
          <w:rFonts w:hint="default" w:ascii="Arial" w:hAnsi="Arial" w:cs="Arial"/>
          <w:sz w:val="20"/>
          <w:szCs w:val="20"/>
          <w:lang w:val="pt-BR"/>
        </w:rPr>
        <w:t xml:space="preserve"> de agosto 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069A5AE">
      <w:pPr>
        <w:spacing w:line="276" w:lineRule="auto"/>
        <w:ind w:left="-142"/>
        <w:rPr>
          <w:rFonts w:ascii="Arial" w:hAnsi="Arial" w:cs="Arial"/>
          <w:sz w:val="20"/>
          <w:szCs w:val="20"/>
        </w:rPr>
      </w:pPr>
      <w:r>
        <w:rPr>
          <w:rFonts w:ascii="Arial" w:hAnsi="Arial" w:cs="Arial"/>
          <w:sz w:val="20"/>
          <w:szCs w:val="20"/>
        </w:rPr>
        <w:t xml:space="preserve">Local: </w:t>
      </w:r>
      <w:r>
        <w:rPr>
          <w:rFonts w:hint="default" w:ascii="Arial" w:hAnsi="Arial"/>
          <w:sz w:val="20"/>
          <w:szCs w:val="20"/>
        </w:rPr>
        <w:t>https://www.gov.br/compras/pt-br/</w:t>
      </w:r>
    </w:p>
    <w:p w14:paraId="09DD8B7A">
      <w:pPr>
        <w:spacing w:line="276" w:lineRule="auto"/>
        <w:ind w:left="-142"/>
        <w:rPr>
          <w:rFonts w:ascii="Arial" w:hAnsi="Arial" w:cs="Arial"/>
          <w:sz w:val="20"/>
          <w:szCs w:val="20"/>
        </w:rPr>
      </w:pPr>
      <w:r>
        <w:rPr>
          <w:rFonts w:ascii="Arial" w:hAnsi="Arial" w:cs="Arial"/>
          <w:sz w:val="20"/>
          <w:szCs w:val="20"/>
        </w:rPr>
        <w:t>RAZÃO SOCIAL DA LICITANTE:</w:t>
      </w:r>
    </w:p>
    <w:p w14:paraId="13085DCE">
      <w:pPr>
        <w:spacing w:line="276" w:lineRule="auto"/>
        <w:ind w:left="-142"/>
        <w:rPr>
          <w:rFonts w:ascii="Arial" w:hAnsi="Arial" w:cs="Arial"/>
          <w:sz w:val="20"/>
          <w:szCs w:val="20"/>
        </w:rPr>
      </w:pPr>
      <w:r>
        <w:rPr>
          <w:rFonts w:ascii="Arial" w:hAnsi="Arial" w:cs="Arial"/>
          <w:sz w:val="20"/>
          <w:szCs w:val="20"/>
        </w:rPr>
        <w:t>CNPJ:</w:t>
      </w:r>
    </w:p>
    <w:p w14:paraId="0348B5AC">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1AE96562">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9191AE2">
      <w:pPr>
        <w:spacing w:line="276" w:lineRule="auto"/>
        <w:rPr>
          <w:rFonts w:hint="default" w:ascii="Arial" w:hAnsi="Arial" w:cs="Arial"/>
          <w:sz w:val="20"/>
          <w:szCs w:val="20"/>
          <w:lang w:val="pt-BR"/>
        </w:rPr>
      </w:pPr>
      <w:r>
        <w:rPr>
          <w:rFonts w:hint="default" w:ascii="Arial" w:hAnsi="Arial" w:cs="Arial"/>
          <w:sz w:val="20"/>
          <w:szCs w:val="20"/>
          <w:lang w:val="pt-BR"/>
        </w:rPr>
        <w:t xml:space="preserve"> </w:t>
      </w: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3"/>
        <w:gridCol w:w="3810"/>
        <w:gridCol w:w="750"/>
        <w:gridCol w:w="795"/>
        <w:gridCol w:w="930"/>
        <w:gridCol w:w="1485"/>
        <w:gridCol w:w="1470"/>
      </w:tblGrid>
      <w:tr w14:paraId="1973A5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vAlign w:val="center"/>
          </w:tcPr>
          <w:p w14:paraId="25C34943">
            <w:pPr>
              <w:jc w:val="center"/>
              <w:rPr>
                <w:rFonts w:hint="default" w:ascii="Arial" w:hAnsi="Arial" w:cs="Arial"/>
                <w:sz w:val="17"/>
                <w:szCs w:val="17"/>
                <w:vertAlign w:val="baseline"/>
              </w:rPr>
            </w:pPr>
            <w:r>
              <w:rPr>
                <w:rFonts w:hint="default" w:ascii="Arial" w:hAnsi="Arial" w:cs="Arial"/>
                <w:b/>
                <w:bCs/>
                <w:color w:val="000000"/>
                <w:sz w:val="17"/>
                <w:szCs w:val="17"/>
              </w:rPr>
              <w:t>ITEM</w:t>
            </w:r>
          </w:p>
        </w:tc>
        <w:tc>
          <w:tcPr>
            <w:tcW w:w="3810" w:type="dxa"/>
            <w:vAlign w:val="top"/>
          </w:tcPr>
          <w:p w14:paraId="03B4FEBE">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Descrição</w:t>
            </w:r>
          </w:p>
        </w:tc>
        <w:tc>
          <w:tcPr>
            <w:tcW w:w="750" w:type="dxa"/>
            <w:vAlign w:val="top"/>
          </w:tcPr>
          <w:p w14:paraId="585A5495">
            <w:pPr>
              <w:jc w:val="center"/>
              <w:rPr>
                <w:rFonts w:hint="default" w:ascii="Arial" w:hAnsi="Arial" w:cs="Arial"/>
                <w:sz w:val="17"/>
                <w:szCs w:val="17"/>
                <w:vertAlign w:val="baseline"/>
                <w:lang w:val="pt-BR"/>
              </w:rPr>
            </w:pPr>
            <w:r>
              <w:rPr>
                <w:rFonts w:hint="default" w:ascii="Arial" w:hAnsi="Arial" w:cs="Arial"/>
                <w:b/>
                <w:bCs/>
                <w:color w:val="000000"/>
                <w:sz w:val="17"/>
                <w:szCs w:val="17"/>
                <w:lang w:val="pt-BR"/>
              </w:rPr>
              <w:t>Und</w:t>
            </w:r>
          </w:p>
        </w:tc>
        <w:tc>
          <w:tcPr>
            <w:tcW w:w="795" w:type="dxa"/>
            <w:vAlign w:val="top"/>
          </w:tcPr>
          <w:p w14:paraId="4DF7F54D">
            <w:pPr>
              <w:jc w:val="center"/>
              <w:rPr>
                <w:rFonts w:hint="default" w:ascii="Arial" w:hAnsi="Arial" w:cs="Arial"/>
                <w:sz w:val="17"/>
                <w:szCs w:val="17"/>
                <w:vertAlign w:val="baseline"/>
                <w:lang w:val="pt-BR"/>
              </w:rPr>
            </w:pPr>
            <w:r>
              <w:rPr>
                <w:rFonts w:hint="default" w:ascii="Arial" w:hAnsi="Arial" w:cs="Arial"/>
                <w:b/>
                <w:bCs/>
                <w:sz w:val="17"/>
                <w:szCs w:val="17"/>
                <w:vertAlign w:val="baseline"/>
                <w:lang w:val="pt-BR"/>
              </w:rPr>
              <w:t>Qtde</w:t>
            </w:r>
          </w:p>
        </w:tc>
        <w:tc>
          <w:tcPr>
            <w:tcW w:w="930" w:type="dxa"/>
            <w:vAlign w:val="top"/>
          </w:tcPr>
          <w:p w14:paraId="4D544073">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Marca</w:t>
            </w:r>
          </w:p>
        </w:tc>
        <w:tc>
          <w:tcPr>
            <w:tcW w:w="1485" w:type="dxa"/>
            <w:vAlign w:val="top"/>
          </w:tcPr>
          <w:p w14:paraId="6EFF031A">
            <w:pPr>
              <w:jc w:val="center"/>
              <w:rPr>
                <w:rFonts w:hint="default" w:ascii="Arial" w:hAnsi="Arial" w:cs="Arial"/>
                <w:sz w:val="17"/>
                <w:szCs w:val="17"/>
                <w:vertAlign w:val="baseline"/>
                <w:lang w:val="pt-BR"/>
              </w:rPr>
            </w:pPr>
            <w:r>
              <w:rPr>
                <w:rFonts w:hint="default" w:ascii="Arial" w:hAnsi="Arial" w:cs="Arial"/>
                <w:b/>
                <w:bCs/>
                <w:color w:val="000000"/>
                <w:sz w:val="17"/>
                <w:szCs w:val="17"/>
                <w:lang w:val="pt-BR"/>
              </w:rPr>
              <w:t>VR. UNITÁRIO</w:t>
            </w:r>
          </w:p>
        </w:tc>
        <w:tc>
          <w:tcPr>
            <w:tcW w:w="1470" w:type="dxa"/>
            <w:vAlign w:val="top"/>
          </w:tcPr>
          <w:p w14:paraId="03542F81">
            <w:pPr>
              <w:jc w:val="center"/>
              <w:rPr>
                <w:rFonts w:hint="default" w:ascii="Arial" w:hAnsi="Arial" w:cs="Arial"/>
                <w:sz w:val="17"/>
                <w:szCs w:val="17"/>
                <w:vertAlign w:val="baseline"/>
              </w:rPr>
            </w:pPr>
            <w:r>
              <w:rPr>
                <w:rFonts w:hint="default" w:ascii="Arial" w:hAnsi="Arial" w:cs="Arial"/>
                <w:b/>
                <w:bCs/>
                <w:color w:val="000000"/>
                <w:sz w:val="17"/>
                <w:szCs w:val="17"/>
                <w:lang w:val="pt-BR"/>
              </w:rPr>
              <w:t>VR.TOTAL</w:t>
            </w:r>
          </w:p>
        </w:tc>
      </w:tr>
      <w:tr w14:paraId="42077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7D9CC06B">
            <w:pPr>
              <w:spacing w:line="276" w:lineRule="auto"/>
              <w:jc w:val="center"/>
              <w:rPr>
                <w:rFonts w:hint="default" w:ascii="Arial" w:hAnsi="Arial" w:cs="Arial"/>
                <w:sz w:val="17"/>
                <w:szCs w:val="17"/>
                <w:vertAlign w:val="baseline"/>
                <w:lang w:val="pt-BR"/>
              </w:rPr>
            </w:pPr>
          </w:p>
          <w:p w14:paraId="309715AD">
            <w:pPr>
              <w:spacing w:line="276" w:lineRule="auto"/>
              <w:jc w:val="center"/>
              <w:rPr>
                <w:rFonts w:hint="default" w:ascii="Arial" w:hAnsi="Arial" w:cs="Arial"/>
                <w:sz w:val="17"/>
                <w:szCs w:val="17"/>
                <w:vertAlign w:val="baseline"/>
                <w:lang w:val="pt-BR"/>
              </w:rPr>
            </w:pPr>
          </w:p>
          <w:p w14:paraId="269AA78B">
            <w:pPr>
              <w:spacing w:line="276" w:lineRule="auto"/>
              <w:jc w:val="center"/>
              <w:rPr>
                <w:rFonts w:hint="default" w:ascii="Arial" w:hAnsi="Arial" w:cs="Arial"/>
                <w:sz w:val="17"/>
                <w:szCs w:val="17"/>
                <w:vertAlign w:val="baseline"/>
                <w:lang w:val="pt-BR"/>
              </w:rPr>
            </w:pPr>
          </w:p>
          <w:p w14:paraId="651D0019">
            <w:pPr>
              <w:spacing w:line="276" w:lineRule="auto"/>
              <w:jc w:val="center"/>
              <w:rPr>
                <w:rFonts w:hint="default" w:ascii="Arial" w:hAnsi="Arial" w:cs="Arial"/>
                <w:sz w:val="17"/>
                <w:szCs w:val="17"/>
                <w:vertAlign w:val="baseline"/>
                <w:lang w:val="pt-BR"/>
              </w:rPr>
            </w:pPr>
          </w:p>
          <w:p w14:paraId="6FEBE570">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01</w:t>
            </w:r>
          </w:p>
        </w:tc>
        <w:tc>
          <w:tcPr>
            <w:tcW w:w="3810" w:type="dxa"/>
            <w:vAlign w:val="center"/>
          </w:tcPr>
          <w:p w14:paraId="1E91AED5">
            <w:pPr>
              <w:pageBreakBefore w:val="0"/>
              <w:widowControl/>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9"/>
                <w:szCs w:val="19"/>
                <w:vertAlign w:val="baseline"/>
                <w:lang w:val="pt-BR"/>
              </w:rPr>
            </w:pPr>
            <w:r>
              <w:rPr>
                <w:rFonts w:ascii="Arial" w:hAnsi="Arial" w:cs="Arial"/>
                <w:b/>
                <w:bCs/>
                <w:sz w:val="19"/>
                <w:szCs w:val="19"/>
              </w:rPr>
              <w:t>Emissões Otoacústicas - Triagem:</w:t>
            </w:r>
            <w:r>
              <w:rPr>
                <w:rFonts w:ascii="Arial" w:hAnsi="Arial" w:cs="Arial"/>
                <w:sz w:val="19"/>
                <w:szCs w:val="19"/>
              </w:rPr>
              <w:t xml:space="preserve"> Equipamento portátil e automático realiza teste com os seguintes módulos: Produto de Distorção e Transiente. Deve apresentar sistema passa/falha, faixa de frequência, faixa de intensidade de estímulo, saída máxima. Deve possuir memória para no mínimo 200 exames e realizar a impressão do resultado. Deve acompanhar o aparelho conjunto de olivas de vários tamanhos, software, bateria recarregável e maleta para transporte.</w:t>
            </w:r>
          </w:p>
        </w:tc>
        <w:tc>
          <w:tcPr>
            <w:tcW w:w="750" w:type="dxa"/>
            <w:vAlign w:val="center"/>
          </w:tcPr>
          <w:p w14:paraId="00A89319">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UNID</w:t>
            </w:r>
          </w:p>
        </w:tc>
        <w:tc>
          <w:tcPr>
            <w:tcW w:w="795" w:type="dxa"/>
            <w:vAlign w:val="center"/>
          </w:tcPr>
          <w:p w14:paraId="6E9109C8">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1</w:t>
            </w:r>
          </w:p>
        </w:tc>
        <w:tc>
          <w:tcPr>
            <w:tcW w:w="930" w:type="dxa"/>
          </w:tcPr>
          <w:p w14:paraId="2BDFB9DC">
            <w:pPr>
              <w:spacing w:line="276" w:lineRule="auto"/>
              <w:rPr>
                <w:rFonts w:hint="default" w:ascii="Arial" w:hAnsi="Arial" w:cs="Arial"/>
                <w:sz w:val="17"/>
                <w:szCs w:val="17"/>
                <w:vertAlign w:val="baseline"/>
              </w:rPr>
            </w:pPr>
          </w:p>
        </w:tc>
        <w:tc>
          <w:tcPr>
            <w:tcW w:w="1485" w:type="dxa"/>
          </w:tcPr>
          <w:p w14:paraId="63A003E8">
            <w:pPr>
              <w:spacing w:line="276" w:lineRule="auto"/>
              <w:rPr>
                <w:rFonts w:hint="default" w:ascii="Arial" w:hAnsi="Arial" w:cs="Arial"/>
                <w:sz w:val="17"/>
                <w:szCs w:val="17"/>
                <w:vertAlign w:val="baseline"/>
              </w:rPr>
            </w:pPr>
          </w:p>
        </w:tc>
        <w:tc>
          <w:tcPr>
            <w:tcW w:w="1470" w:type="dxa"/>
          </w:tcPr>
          <w:p w14:paraId="580AD66D">
            <w:pPr>
              <w:spacing w:line="276" w:lineRule="auto"/>
              <w:rPr>
                <w:rFonts w:hint="default" w:ascii="Arial" w:hAnsi="Arial" w:cs="Arial"/>
                <w:sz w:val="17"/>
                <w:szCs w:val="17"/>
                <w:vertAlign w:val="baseline"/>
              </w:rPr>
            </w:pPr>
          </w:p>
        </w:tc>
      </w:tr>
      <w:tr w14:paraId="50B3A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66FA21E2">
            <w:pPr>
              <w:spacing w:line="276" w:lineRule="auto"/>
              <w:jc w:val="center"/>
              <w:rPr>
                <w:rFonts w:hint="default" w:ascii="Arial" w:hAnsi="Arial" w:cs="Arial"/>
                <w:sz w:val="17"/>
                <w:szCs w:val="17"/>
                <w:vertAlign w:val="baseline"/>
                <w:lang w:val="pt-BR"/>
              </w:rPr>
            </w:pPr>
          </w:p>
          <w:p w14:paraId="7DBB5962">
            <w:pPr>
              <w:spacing w:line="276" w:lineRule="auto"/>
              <w:jc w:val="center"/>
              <w:rPr>
                <w:rFonts w:hint="default" w:ascii="Arial" w:hAnsi="Arial" w:cs="Arial"/>
                <w:sz w:val="17"/>
                <w:szCs w:val="17"/>
                <w:vertAlign w:val="baseline"/>
                <w:lang w:val="pt-BR"/>
              </w:rPr>
            </w:pPr>
          </w:p>
          <w:p w14:paraId="7E7EB167">
            <w:pPr>
              <w:spacing w:line="276" w:lineRule="auto"/>
              <w:jc w:val="center"/>
              <w:rPr>
                <w:rFonts w:hint="default" w:ascii="Arial" w:hAnsi="Arial" w:cs="Arial"/>
                <w:sz w:val="17"/>
                <w:szCs w:val="17"/>
                <w:vertAlign w:val="baseline"/>
                <w:lang w:val="pt-BR"/>
              </w:rPr>
            </w:pPr>
          </w:p>
          <w:p w14:paraId="6665DF48">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02</w:t>
            </w:r>
          </w:p>
        </w:tc>
        <w:tc>
          <w:tcPr>
            <w:tcW w:w="3810" w:type="dxa"/>
            <w:vAlign w:val="top"/>
          </w:tcPr>
          <w:p w14:paraId="51D67C88">
            <w:pPr>
              <w:pageBreakBefore w:val="0"/>
              <w:widowControl/>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9"/>
                <w:szCs w:val="19"/>
                <w:vertAlign w:val="baseline"/>
                <w:lang w:val="pt-BR"/>
              </w:rPr>
            </w:pPr>
            <w:r>
              <w:rPr>
                <w:rFonts w:ascii="Arial" w:hAnsi="Arial" w:cs="Arial"/>
                <w:b/>
                <w:bCs/>
                <w:sz w:val="19"/>
                <w:szCs w:val="19"/>
              </w:rPr>
              <w:t>Potencial Evocado Auditivo de Tronco Encefálico - Triagem:</w:t>
            </w:r>
            <w:r>
              <w:rPr>
                <w:rFonts w:ascii="Arial" w:hAnsi="Arial" w:cs="Arial"/>
                <w:sz w:val="19"/>
                <w:szCs w:val="19"/>
              </w:rPr>
              <w:t xml:space="preserve"> Equipamento que realiza teste ABR automatizado e possui sistema passa/falha; memória; software. Deve acompanhar o equipamento no mínimo os seguintes acessórios: eletrodos, conjunto de olivas de vários tamanhos, cabos para comunicação para computadores.</w:t>
            </w:r>
          </w:p>
        </w:tc>
        <w:tc>
          <w:tcPr>
            <w:tcW w:w="750" w:type="dxa"/>
            <w:vAlign w:val="center"/>
          </w:tcPr>
          <w:p w14:paraId="37F91134">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795" w:type="dxa"/>
            <w:vAlign w:val="center"/>
          </w:tcPr>
          <w:p w14:paraId="04C7E0D0">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930" w:type="dxa"/>
          </w:tcPr>
          <w:p w14:paraId="5A20F389">
            <w:pPr>
              <w:spacing w:line="276" w:lineRule="auto"/>
              <w:rPr>
                <w:rFonts w:hint="default" w:ascii="Arial" w:hAnsi="Arial" w:cs="Arial"/>
                <w:sz w:val="17"/>
                <w:szCs w:val="17"/>
                <w:vertAlign w:val="baseline"/>
              </w:rPr>
            </w:pPr>
          </w:p>
        </w:tc>
        <w:tc>
          <w:tcPr>
            <w:tcW w:w="1485" w:type="dxa"/>
          </w:tcPr>
          <w:p w14:paraId="010180F5">
            <w:pPr>
              <w:spacing w:line="276" w:lineRule="auto"/>
              <w:rPr>
                <w:rFonts w:hint="default" w:ascii="Arial" w:hAnsi="Arial" w:cs="Arial"/>
                <w:sz w:val="17"/>
                <w:szCs w:val="17"/>
                <w:vertAlign w:val="baseline"/>
              </w:rPr>
            </w:pPr>
          </w:p>
        </w:tc>
        <w:tc>
          <w:tcPr>
            <w:tcW w:w="1470" w:type="dxa"/>
          </w:tcPr>
          <w:p w14:paraId="670D3E4A">
            <w:pPr>
              <w:spacing w:line="276" w:lineRule="auto"/>
              <w:rPr>
                <w:rFonts w:hint="default" w:ascii="Arial" w:hAnsi="Arial" w:cs="Arial"/>
                <w:sz w:val="17"/>
                <w:szCs w:val="17"/>
                <w:vertAlign w:val="baseline"/>
              </w:rPr>
            </w:pPr>
          </w:p>
        </w:tc>
      </w:tr>
      <w:tr w14:paraId="15D7C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5F56AB14">
            <w:pPr>
              <w:spacing w:line="276" w:lineRule="auto"/>
              <w:jc w:val="center"/>
              <w:rPr>
                <w:rFonts w:hint="default" w:ascii="Arial" w:hAnsi="Arial" w:cs="Arial"/>
                <w:sz w:val="17"/>
                <w:szCs w:val="17"/>
                <w:vertAlign w:val="baseline"/>
                <w:lang w:val="pt-BR"/>
              </w:rPr>
            </w:pPr>
          </w:p>
        </w:tc>
        <w:tc>
          <w:tcPr>
            <w:tcW w:w="3810" w:type="dxa"/>
          </w:tcPr>
          <w:p w14:paraId="60F98E2A">
            <w:pPr>
              <w:spacing w:line="276" w:lineRule="auto"/>
              <w:jc w:val="center"/>
              <w:rPr>
                <w:rFonts w:hint="default" w:ascii="Arial" w:hAnsi="Arial" w:cs="Arial"/>
                <w:sz w:val="17"/>
                <w:szCs w:val="17"/>
                <w:vertAlign w:val="baseline"/>
              </w:rPr>
            </w:pPr>
          </w:p>
        </w:tc>
        <w:tc>
          <w:tcPr>
            <w:tcW w:w="750" w:type="dxa"/>
          </w:tcPr>
          <w:p w14:paraId="5AA0C7EC">
            <w:pPr>
              <w:spacing w:line="276" w:lineRule="auto"/>
              <w:jc w:val="center"/>
              <w:rPr>
                <w:rFonts w:hint="default" w:ascii="Arial" w:hAnsi="Arial" w:cs="Arial"/>
                <w:sz w:val="17"/>
                <w:szCs w:val="17"/>
                <w:vertAlign w:val="baseline"/>
              </w:rPr>
            </w:pPr>
          </w:p>
        </w:tc>
        <w:tc>
          <w:tcPr>
            <w:tcW w:w="795" w:type="dxa"/>
          </w:tcPr>
          <w:p w14:paraId="667C4A81">
            <w:pPr>
              <w:spacing w:line="276" w:lineRule="auto"/>
              <w:rPr>
                <w:rFonts w:hint="default" w:ascii="Arial" w:hAnsi="Arial" w:cs="Arial"/>
                <w:sz w:val="17"/>
                <w:szCs w:val="17"/>
                <w:vertAlign w:val="baseline"/>
              </w:rPr>
            </w:pPr>
          </w:p>
        </w:tc>
        <w:tc>
          <w:tcPr>
            <w:tcW w:w="930" w:type="dxa"/>
          </w:tcPr>
          <w:p w14:paraId="36509132">
            <w:pPr>
              <w:spacing w:line="276" w:lineRule="auto"/>
              <w:jc w:val="right"/>
              <w:rPr>
                <w:rFonts w:hint="default" w:ascii="Arial" w:hAnsi="Arial" w:cs="Arial"/>
                <w:b/>
                <w:bCs/>
                <w:color w:val="000000"/>
                <w:sz w:val="17"/>
                <w:szCs w:val="17"/>
                <w:lang w:val="pt-BR"/>
              </w:rPr>
            </w:pPr>
          </w:p>
        </w:tc>
        <w:tc>
          <w:tcPr>
            <w:tcW w:w="1485" w:type="dxa"/>
          </w:tcPr>
          <w:p w14:paraId="0B4F3CD0">
            <w:pPr>
              <w:spacing w:line="276" w:lineRule="auto"/>
              <w:jc w:val="right"/>
              <w:rPr>
                <w:rFonts w:hint="default" w:ascii="Arial" w:hAnsi="Arial" w:cs="Arial"/>
                <w:sz w:val="17"/>
                <w:szCs w:val="17"/>
                <w:vertAlign w:val="baseline"/>
              </w:rPr>
            </w:pPr>
            <w:r>
              <w:rPr>
                <w:rFonts w:hint="default" w:ascii="Arial" w:hAnsi="Arial" w:cs="Arial"/>
                <w:b/>
                <w:bCs/>
                <w:color w:val="000000"/>
                <w:sz w:val="17"/>
                <w:szCs w:val="17"/>
                <w:lang w:val="pt-BR"/>
              </w:rPr>
              <w:t>TOTAL:</w:t>
            </w:r>
          </w:p>
        </w:tc>
        <w:tc>
          <w:tcPr>
            <w:tcW w:w="1470" w:type="dxa"/>
          </w:tcPr>
          <w:p w14:paraId="288352DC">
            <w:pPr>
              <w:spacing w:line="276" w:lineRule="auto"/>
              <w:rPr>
                <w:rFonts w:hint="default" w:ascii="Arial" w:hAnsi="Arial" w:cs="Arial"/>
                <w:sz w:val="17"/>
                <w:szCs w:val="17"/>
                <w:vertAlign w:val="baseline"/>
              </w:rPr>
            </w:pPr>
          </w:p>
        </w:tc>
      </w:tr>
    </w:tbl>
    <w:p w14:paraId="01141579">
      <w:pPr>
        <w:spacing w:line="276" w:lineRule="auto"/>
        <w:rPr>
          <w:rFonts w:ascii="Arial" w:hAnsi="Arial" w:cs="Arial"/>
          <w:sz w:val="20"/>
          <w:szCs w:val="20"/>
        </w:rPr>
      </w:pPr>
    </w:p>
    <w:p w14:paraId="6501F6CB">
      <w:pPr>
        <w:spacing w:line="276" w:lineRule="auto"/>
        <w:ind w:left="-142"/>
        <w:rPr>
          <w:rFonts w:ascii="Arial" w:hAnsi="Arial" w:cs="Arial"/>
          <w:sz w:val="19"/>
          <w:szCs w:val="19"/>
        </w:rPr>
      </w:pPr>
      <w:r>
        <w:rPr>
          <w:rFonts w:ascii="Arial" w:hAnsi="Arial" w:cs="Arial"/>
          <w:sz w:val="19"/>
          <w:szCs w:val="19"/>
        </w:rPr>
        <w:t>Declaramos para os devidos fins e sob as penas da lei que:</w:t>
      </w:r>
    </w:p>
    <w:p w14:paraId="2E575DBF">
      <w:pPr>
        <w:spacing w:line="276" w:lineRule="auto"/>
        <w:ind w:left="-142"/>
        <w:rPr>
          <w:rFonts w:ascii="Arial" w:hAnsi="Arial" w:cs="Arial"/>
          <w:sz w:val="19"/>
          <w:szCs w:val="19"/>
        </w:rPr>
      </w:pPr>
      <w:r>
        <w:rPr>
          <w:rFonts w:ascii="Arial" w:hAnsi="Arial" w:cs="Arial"/>
          <w:sz w:val="19"/>
          <w:szCs w:val="19"/>
          <w:lang w:val="pt-PT"/>
        </w:rPr>
        <w:t>1- Estão incluídas, nos preços cotados, todas as despesas, de qualquer natureza, incidentes sobre o cumprimento do objeto deste Pregão.</w:t>
      </w:r>
    </w:p>
    <w:p w14:paraId="10C67F53">
      <w:pPr>
        <w:spacing w:line="276" w:lineRule="auto"/>
        <w:ind w:left="-142"/>
        <w:rPr>
          <w:rFonts w:ascii="Arial" w:hAnsi="Arial" w:cs="Arial"/>
          <w:sz w:val="19"/>
          <w:szCs w:val="19"/>
        </w:rPr>
      </w:pPr>
      <w:r>
        <w:rPr>
          <w:rFonts w:ascii="Arial" w:hAnsi="Arial" w:cs="Arial"/>
          <w:sz w:val="19"/>
          <w:szCs w:val="19"/>
          <w:lang w:val="pt-PT"/>
        </w:rPr>
        <w:t>2- Será cumprido o fornecimento de acordo com a especificação da proposta e com o edital, a partir da assinatura do contrato.</w:t>
      </w:r>
    </w:p>
    <w:p w14:paraId="04D22738">
      <w:pPr>
        <w:spacing w:line="276" w:lineRule="auto"/>
        <w:ind w:left="-142"/>
        <w:rPr>
          <w:rFonts w:hint="default" w:ascii="Arial" w:hAnsi="Arial" w:cs="Arial"/>
          <w:sz w:val="19"/>
          <w:szCs w:val="19"/>
          <w:lang w:val="pt-BR"/>
        </w:rPr>
      </w:pPr>
      <w:r>
        <w:rPr>
          <w:rFonts w:ascii="Arial" w:hAnsi="Arial" w:cs="Arial"/>
          <w:sz w:val="19"/>
          <w:szCs w:val="19"/>
          <w:lang w:val="pt-PT"/>
        </w:rPr>
        <w:t xml:space="preserve">3- Esta proposta tem validade de </w:t>
      </w:r>
      <w:r>
        <w:rPr>
          <w:rFonts w:hint="default" w:ascii="Arial" w:hAnsi="Arial" w:cs="Arial"/>
          <w:sz w:val="19"/>
          <w:szCs w:val="19"/>
          <w:lang w:val="pt-BR"/>
        </w:rPr>
        <w:t>__________</w:t>
      </w:r>
      <w:r>
        <w:rPr>
          <w:rFonts w:ascii="Arial" w:hAnsi="Arial" w:cs="Arial"/>
          <w:sz w:val="19"/>
          <w:szCs w:val="19"/>
          <w:lang w:val="pt-PT"/>
        </w:rPr>
        <w:t xml:space="preserve"> dias</w:t>
      </w:r>
      <w:r>
        <w:rPr>
          <w:rFonts w:hint="default" w:ascii="Arial" w:hAnsi="Arial" w:cs="Arial"/>
          <w:sz w:val="19"/>
          <w:szCs w:val="19"/>
          <w:lang w:val="pt-BR"/>
        </w:rPr>
        <w:t>. (mínimo de 60 dias).</w:t>
      </w:r>
    </w:p>
    <w:p w14:paraId="6176EEB8">
      <w:pPr>
        <w:spacing w:line="276" w:lineRule="auto"/>
        <w:ind w:left="-142"/>
        <w:rPr>
          <w:rFonts w:ascii="Arial" w:hAnsi="Arial" w:cs="Arial"/>
          <w:sz w:val="19"/>
          <w:szCs w:val="19"/>
          <w:lang w:val="pt-PT"/>
        </w:rPr>
      </w:pPr>
    </w:p>
    <w:p w14:paraId="06379324">
      <w:pPr>
        <w:spacing w:line="276" w:lineRule="auto"/>
        <w:ind w:left="-142"/>
        <w:rPr>
          <w:rFonts w:ascii="Arial" w:hAnsi="Arial" w:cs="Arial"/>
          <w:sz w:val="19"/>
          <w:szCs w:val="19"/>
          <w:lang w:val="pt-PT"/>
        </w:rPr>
      </w:pPr>
    </w:p>
    <w:p w14:paraId="3FC4B0D7">
      <w:pPr>
        <w:spacing w:line="276" w:lineRule="auto"/>
        <w:ind w:left="-142"/>
        <w:rPr>
          <w:rFonts w:ascii="Arial" w:hAnsi="Arial" w:cs="Arial"/>
          <w:sz w:val="19"/>
          <w:szCs w:val="19"/>
          <w:lang w:val="pt-PT"/>
        </w:rPr>
      </w:pPr>
    </w:p>
    <w:p w14:paraId="7B944142">
      <w:pPr>
        <w:tabs>
          <w:tab w:val="left" w:pos="567"/>
          <w:tab w:val="left" w:pos="1134"/>
          <w:tab w:val="left" w:pos="1418"/>
          <w:tab w:val="left" w:pos="2410"/>
          <w:tab w:val="left" w:pos="2552"/>
        </w:tabs>
        <w:spacing w:line="276" w:lineRule="auto"/>
        <w:ind w:left="425" w:firstLine="567"/>
        <w:jc w:val="center"/>
        <w:rPr>
          <w:rFonts w:ascii="Arial" w:hAnsi="Arial" w:cs="Arial"/>
          <w:sz w:val="19"/>
          <w:szCs w:val="19"/>
        </w:rPr>
      </w:pPr>
      <w:r>
        <w:rPr>
          <w:rFonts w:ascii="Arial" w:hAnsi="Arial" w:cs="Arial"/>
          <w:b/>
          <w:bCs/>
          <w:sz w:val="19"/>
          <w:szCs w:val="19"/>
          <w:lang w:val="pt-PT"/>
        </w:rPr>
        <w:t>_____________________, _____ de _____________ de 2024</w:t>
      </w:r>
    </w:p>
    <w:p w14:paraId="7F12E065">
      <w:pPr>
        <w:spacing w:line="276" w:lineRule="auto"/>
        <w:ind w:firstLine="567"/>
        <w:jc w:val="center"/>
        <w:rPr>
          <w:rFonts w:ascii="Arial" w:hAnsi="Arial" w:cs="Arial"/>
          <w:sz w:val="19"/>
          <w:szCs w:val="19"/>
        </w:rPr>
      </w:pPr>
      <w:r>
        <w:rPr>
          <w:rFonts w:ascii="Arial" w:hAnsi="Arial" w:cs="Arial"/>
          <w:b/>
          <w:bCs/>
          <w:sz w:val="19"/>
          <w:szCs w:val="19"/>
        </w:rPr>
        <w:t>(Cidade e data)</w:t>
      </w:r>
    </w:p>
    <w:p w14:paraId="11F3F18D">
      <w:pPr>
        <w:spacing w:line="276" w:lineRule="auto"/>
        <w:ind w:firstLine="567"/>
        <w:jc w:val="center"/>
        <w:rPr>
          <w:rFonts w:ascii="Arial" w:hAnsi="Arial" w:cs="Arial"/>
          <w:b/>
          <w:bCs/>
          <w:sz w:val="19"/>
          <w:szCs w:val="19"/>
        </w:rPr>
      </w:pPr>
    </w:p>
    <w:p w14:paraId="16F820F9">
      <w:pPr>
        <w:spacing w:line="276" w:lineRule="auto"/>
        <w:ind w:firstLine="567"/>
        <w:jc w:val="center"/>
        <w:rPr>
          <w:rFonts w:ascii="Arial" w:hAnsi="Arial" w:cs="Arial"/>
          <w:sz w:val="19"/>
          <w:szCs w:val="19"/>
        </w:rPr>
      </w:pPr>
      <w:r>
        <w:rPr>
          <w:rFonts w:ascii="Arial" w:hAnsi="Arial" w:cs="Arial"/>
          <w:b/>
          <w:bCs/>
          <w:sz w:val="19"/>
          <w:szCs w:val="19"/>
        </w:rPr>
        <w:t>_____________________________________________</w:t>
      </w:r>
    </w:p>
    <w:p w14:paraId="1DEAE061">
      <w:pPr>
        <w:spacing w:line="276" w:lineRule="auto"/>
        <w:ind w:firstLine="567"/>
        <w:jc w:val="center"/>
        <w:rPr>
          <w:rFonts w:ascii="Arial" w:hAnsi="Arial" w:cs="Arial"/>
          <w:sz w:val="19"/>
          <w:szCs w:val="19"/>
        </w:rPr>
      </w:pPr>
      <w:r>
        <w:rPr>
          <w:rFonts w:ascii="Arial" w:hAnsi="Arial" w:cs="Arial"/>
          <w:b/>
          <w:bCs/>
          <w:sz w:val="19"/>
          <w:szCs w:val="19"/>
        </w:rPr>
        <w:t>(representante legal</w:t>
      </w:r>
      <w:r>
        <w:rPr>
          <w:rFonts w:ascii="Arial" w:hAnsi="Arial" w:cs="Arial"/>
          <w:sz w:val="19"/>
          <w:szCs w:val="19"/>
        </w:rPr>
        <w:t>)</w:t>
      </w:r>
    </w:p>
    <w:p w14:paraId="2235A754">
      <w:pPr>
        <w:ind w:firstLine="567"/>
        <w:jc w:val="center"/>
        <w:rPr>
          <w:rFonts w:ascii="Arial" w:hAnsi="Arial" w:cs="Arial"/>
          <w:b/>
          <w:bCs/>
          <w:sz w:val="19"/>
          <w:szCs w:val="19"/>
        </w:rPr>
      </w:pPr>
    </w:p>
    <w:p w14:paraId="04FC11CE">
      <w:pPr>
        <w:ind w:firstLine="567"/>
        <w:jc w:val="center"/>
        <w:rPr>
          <w:rFonts w:hint="default" w:ascii="Arial" w:hAnsi="Arial" w:cs="Arial"/>
          <w:b/>
          <w:bCs/>
          <w:sz w:val="19"/>
          <w:szCs w:val="19"/>
        </w:rPr>
      </w:pPr>
    </w:p>
    <w:p w14:paraId="3E01DBCB">
      <w:pPr>
        <w:ind w:firstLine="567"/>
        <w:jc w:val="center"/>
        <w:rPr>
          <w:rFonts w:hint="default" w:ascii="Arial" w:hAnsi="Arial" w:cs="Arial"/>
          <w:b/>
          <w:bCs/>
          <w:sz w:val="19"/>
          <w:szCs w:val="19"/>
        </w:rPr>
      </w:pPr>
    </w:p>
    <w:p w14:paraId="1262CA4B">
      <w:pPr>
        <w:ind w:firstLine="567"/>
        <w:jc w:val="center"/>
        <w:rPr>
          <w:rFonts w:hint="default" w:ascii="Arial" w:hAnsi="Arial" w:cs="Arial"/>
          <w:b/>
          <w:bCs/>
          <w:sz w:val="19"/>
          <w:szCs w:val="19"/>
        </w:rPr>
      </w:pPr>
    </w:p>
    <w:p w14:paraId="44DE8D55">
      <w:pPr>
        <w:ind w:firstLine="567"/>
        <w:jc w:val="center"/>
        <w:rPr>
          <w:rFonts w:hint="default" w:ascii="Arial" w:hAnsi="Arial" w:cs="Arial"/>
          <w:b/>
          <w:bCs/>
          <w:sz w:val="19"/>
          <w:szCs w:val="19"/>
        </w:rPr>
      </w:pPr>
    </w:p>
    <w:p w14:paraId="578F70A2">
      <w:pPr>
        <w:ind w:firstLine="567"/>
        <w:jc w:val="center"/>
        <w:rPr>
          <w:rFonts w:hint="default" w:ascii="Arial" w:hAnsi="Arial" w:cs="Arial"/>
          <w:b/>
          <w:bCs/>
          <w:sz w:val="40"/>
          <w:szCs w:val="40"/>
        </w:rPr>
      </w:pPr>
      <w:r>
        <w:rPr>
          <w:rFonts w:hint="default" w:ascii="Arial" w:hAnsi="Arial" w:cs="Arial"/>
          <w:b/>
          <w:bCs/>
          <w:sz w:val="40"/>
          <w:szCs w:val="40"/>
          <w:lang w:val="pt-BR"/>
        </w:rPr>
        <w:t>A</w:t>
      </w:r>
      <w:r>
        <w:rPr>
          <w:rFonts w:hint="default" w:ascii="Arial" w:hAnsi="Arial" w:cs="Arial"/>
          <w:b/>
          <w:bCs/>
          <w:sz w:val="40"/>
          <w:szCs w:val="40"/>
        </w:rPr>
        <w:t>NEXO III</w:t>
      </w:r>
    </w:p>
    <w:p w14:paraId="4C83A8A8">
      <w:pPr>
        <w:ind w:firstLine="567"/>
        <w:jc w:val="center"/>
        <w:rPr>
          <w:rFonts w:hint="default" w:ascii="Arial" w:hAnsi="Arial" w:cs="Arial"/>
          <w:b/>
          <w:bCs/>
          <w:sz w:val="18"/>
          <w:szCs w:val="18"/>
        </w:rPr>
      </w:pPr>
    </w:p>
    <w:p w14:paraId="011E6A82">
      <w:pPr>
        <w:ind w:firstLine="567"/>
        <w:jc w:val="center"/>
        <w:rPr>
          <w:rFonts w:hint="default" w:ascii="Arial" w:hAnsi="Arial" w:cs="Arial"/>
          <w:b/>
          <w:bCs/>
          <w:sz w:val="18"/>
          <w:szCs w:val="18"/>
          <w:lang w:val="pt-BR"/>
        </w:rPr>
      </w:pPr>
      <w:r>
        <w:rPr>
          <w:rFonts w:hint="default" w:ascii="Arial" w:hAnsi="Arial" w:cs="Arial"/>
          <w:b/>
          <w:bCs/>
          <w:sz w:val="18"/>
          <w:szCs w:val="18"/>
        </w:rPr>
        <w:t xml:space="preserve">MINUTA </w:t>
      </w:r>
      <w:r>
        <w:rPr>
          <w:rFonts w:hint="default" w:ascii="Arial" w:hAnsi="Arial" w:cs="Arial"/>
          <w:b/>
          <w:bCs/>
          <w:sz w:val="18"/>
          <w:szCs w:val="18"/>
          <w:lang w:val="pt-BR"/>
        </w:rPr>
        <w:t>DO CONTRATO ADMINISTRATIVO</w:t>
      </w:r>
    </w:p>
    <w:p w14:paraId="2AA70A21">
      <w:pPr>
        <w:ind w:firstLine="567"/>
        <w:jc w:val="both"/>
        <w:rPr>
          <w:rFonts w:hint="default" w:ascii="Arial" w:hAnsi="Arial" w:cs="Arial"/>
          <w:b/>
          <w:bCs/>
          <w:sz w:val="18"/>
          <w:szCs w:val="18"/>
        </w:rPr>
      </w:pPr>
    </w:p>
    <w:p w14:paraId="1A60652D">
      <w:pPr>
        <w:pStyle w:val="16"/>
        <w:ind w:left="0" w:right="-1"/>
        <w:jc w:val="both"/>
        <w:rPr>
          <w:rStyle w:val="336"/>
          <w:rFonts w:hint="default" w:cs="Arial"/>
          <w:b/>
          <w:sz w:val="18"/>
          <w:szCs w:val="18"/>
          <w:lang w:val="pt-BR"/>
        </w:rPr>
      </w:pPr>
      <w:r>
        <w:rPr>
          <w:rFonts w:ascii="Arial" w:hAnsi="Arial" w:cs="Arial"/>
          <w:b/>
          <w:sz w:val="18"/>
          <w:szCs w:val="18"/>
          <w:highlight w:val="none"/>
        </w:rPr>
        <w:t xml:space="preserve">CONTRATO QUE ENTRE SI CELEBRAM O MUNICÍPIO DE CATAGUASES, POR MEIO DA PREFEITURA MUNICIPAL DE CATAGUASES E </w:t>
      </w:r>
      <w:r>
        <w:rPr>
          <w:rFonts w:hint="default" w:ascii="Arial" w:hAnsi="Arial" w:cs="Arial"/>
          <w:b/>
          <w:sz w:val="18"/>
          <w:szCs w:val="18"/>
          <w:highlight w:val="none"/>
          <w:lang w:val="pt-BR"/>
        </w:rPr>
        <w:t>_________________</w:t>
      </w:r>
      <w:r>
        <w:rPr>
          <w:rFonts w:ascii="Arial" w:hAnsi="Arial" w:cs="Arial"/>
          <w:b/>
          <w:sz w:val="18"/>
          <w:szCs w:val="18"/>
          <w:highlight w:val="none"/>
        </w:rPr>
        <w:t xml:space="preserve">, </w:t>
      </w:r>
      <w:r>
        <w:rPr>
          <w:rFonts w:ascii="Arial" w:hAnsi="Arial" w:cs="Arial"/>
          <w:b/>
          <w:sz w:val="18"/>
          <w:szCs w:val="18"/>
          <w:highlight w:val="none"/>
          <w:lang w:eastAsia="ar-SA"/>
        </w:rPr>
        <w:t xml:space="preserve">PARA </w:t>
      </w:r>
      <w:r>
        <w:rPr>
          <w:rFonts w:hint="default" w:ascii="Arial" w:hAnsi="Arial" w:cs="Arial"/>
          <w:b/>
          <w:bCs/>
          <w:color w:val="000000"/>
          <w:sz w:val="18"/>
          <w:szCs w:val="18"/>
          <w:lang w:val="pt-BR"/>
        </w:rPr>
        <w:t>FORNECIMENTO DE EQUIPAMENTOS PARA ATENDER OS SERVIÇOS DE REFERÊNCIA EM TRIAGEM AUDITIVA NEONATAL EM ATENDIMENTO ÀS DEMANDAS DA SECRETARIA MUNICIPAL DE SAÚDE DA PREFEITURA DE CATAGUASES-MG</w:t>
      </w:r>
      <w:r>
        <w:rPr>
          <w:rFonts w:hint="default" w:ascii="Arial" w:hAnsi="Arial" w:cs="Arial"/>
          <w:b/>
          <w:sz w:val="18"/>
          <w:szCs w:val="18"/>
          <w:highlight w:val="none"/>
          <w:lang w:val="pt-BR"/>
        </w:rPr>
        <w:t>.</w:t>
      </w:r>
    </w:p>
    <w:p w14:paraId="2CD56FAD">
      <w:pPr>
        <w:pStyle w:val="228"/>
        <w:tabs>
          <w:tab w:val="center" w:pos="4779"/>
          <w:tab w:val="right" w:pos="9198"/>
        </w:tabs>
        <w:rPr>
          <w:b w:val="0"/>
          <w:sz w:val="18"/>
          <w:szCs w:val="18"/>
        </w:rPr>
      </w:pPr>
    </w:p>
    <w:p w14:paraId="2F387F1F">
      <w:pPr>
        <w:spacing w:line="240" w:lineRule="auto"/>
        <w:jc w:val="both"/>
        <w:rPr>
          <w:rFonts w:ascii="Arial" w:hAnsi="Arial" w:eastAsia="Arial" w:cs="Arial"/>
          <w:sz w:val="18"/>
          <w:szCs w:val="18"/>
        </w:rPr>
      </w:pPr>
      <w:r>
        <w:rPr>
          <w:rFonts w:ascii="Arial" w:hAnsi="Arial" w:cs="Arial"/>
          <w:sz w:val="18"/>
          <w:szCs w:val="18"/>
        </w:rPr>
        <w:t xml:space="preserve">Pelo presente instrumento, de um lado o </w:t>
      </w:r>
      <w:r>
        <w:rPr>
          <w:rFonts w:ascii="Arial" w:hAnsi="Arial" w:cs="Arial"/>
          <w:b/>
          <w:sz w:val="18"/>
          <w:szCs w:val="18"/>
        </w:rPr>
        <w:t>MUNICIPIO DE CATAGUASES</w:t>
      </w:r>
      <w:r>
        <w:rPr>
          <w:rFonts w:ascii="Arial" w:hAnsi="Arial" w:cs="Arial"/>
          <w:sz w:val="18"/>
          <w:szCs w:val="18"/>
        </w:rPr>
        <w:t>, Estado de Minas Gerais, com sede à Praça</w:t>
      </w:r>
      <w:r>
        <w:rPr>
          <w:rFonts w:hint="default" w:ascii="Arial" w:hAnsi="Arial" w:cs="Arial"/>
          <w:sz w:val="18"/>
          <w:szCs w:val="18"/>
          <w:lang w:val="pt-BR"/>
        </w:rPr>
        <w:t xml:space="preserve"> </w:t>
      </w:r>
      <w:r>
        <w:rPr>
          <w:rFonts w:ascii="Arial" w:hAnsi="Arial" w:cs="Arial"/>
          <w:sz w:val="18"/>
          <w:szCs w:val="18"/>
        </w:rPr>
        <w:t xml:space="preserve">Santa Rita, 462 – </w:t>
      </w:r>
      <w:r>
        <w:rPr>
          <w:rFonts w:ascii="Arial" w:hAnsi="Arial" w:cs="Arial"/>
          <w:color w:val="auto"/>
          <w:sz w:val="18"/>
          <w:szCs w:val="18"/>
        </w:rPr>
        <w:t xml:space="preserve">Centro, Cataguases (MG), CNPJ/MF 17.702.499/0001-81, doravante denominada </w:t>
      </w:r>
      <w:r>
        <w:rPr>
          <w:rFonts w:ascii="Arial" w:hAnsi="Arial" w:cs="Arial"/>
          <w:b/>
          <w:color w:val="auto"/>
          <w:sz w:val="18"/>
          <w:szCs w:val="18"/>
        </w:rPr>
        <w:t>ADMINISTRAÇÃO CONTRATANTE</w:t>
      </w:r>
      <w:r>
        <w:rPr>
          <w:rFonts w:ascii="Arial" w:hAnsi="Arial" w:cs="Arial"/>
          <w:color w:val="auto"/>
          <w:sz w:val="18"/>
          <w:szCs w:val="18"/>
        </w:rPr>
        <w:t xml:space="preserve">, representada neste ato pelo Exmo. Sr. Prefeito, José Henriques, e de outro lado </w:t>
      </w:r>
      <w:r>
        <w:rPr>
          <w:rFonts w:ascii="Arial" w:hAnsi="Arial" w:cs="Arial"/>
          <w:b/>
          <w:color w:val="auto"/>
          <w:sz w:val="18"/>
          <w:szCs w:val="18"/>
        </w:rPr>
        <w:t xml:space="preserve"> </w:t>
      </w:r>
      <w:r>
        <w:rPr>
          <w:rFonts w:hint="default" w:ascii="Arial" w:hAnsi="Arial" w:cs="Arial"/>
          <w:b/>
          <w:color w:val="auto"/>
          <w:sz w:val="18"/>
          <w:szCs w:val="18"/>
          <w:lang w:val="pt-BR"/>
        </w:rPr>
        <w:t>____________</w:t>
      </w:r>
      <w:r>
        <w:rPr>
          <w:rFonts w:ascii="Arial" w:hAnsi="Arial" w:cs="Arial"/>
          <w:i w:val="0"/>
          <w:iCs w:val="0"/>
          <w:color w:val="auto"/>
          <w:sz w:val="18"/>
          <w:szCs w:val="18"/>
        </w:rPr>
        <w:t xml:space="preserve">, com endereço na </w:t>
      </w:r>
      <w:r>
        <w:rPr>
          <w:rFonts w:hint="default" w:ascii="Arial" w:hAnsi="Arial" w:cs="Arial"/>
          <w:i w:val="0"/>
          <w:iCs w:val="0"/>
          <w:color w:val="auto"/>
          <w:sz w:val="18"/>
          <w:szCs w:val="18"/>
          <w:lang w:val="pt-BR"/>
        </w:rPr>
        <w:t>______________</w:t>
      </w:r>
      <w:r>
        <w:rPr>
          <w:rFonts w:ascii="Arial" w:hAnsi="Arial" w:cs="Arial"/>
          <w:i w:val="0"/>
          <w:iCs w:val="0"/>
          <w:color w:val="auto"/>
          <w:sz w:val="18"/>
          <w:szCs w:val="18"/>
        </w:rPr>
        <w:t>, representado neste ato por</w:t>
      </w:r>
      <w:r>
        <w:rPr>
          <w:rFonts w:ascii="Arial" w:hAnsi="Arial" w:cs="Arial"/>
          <w:i w:val="0"/>
          <w:iCs w:val="0"/>
          <w:color w:val="auto"/>
          <w:sz w:val="18"/>
          <w:szCs w:val="18"/>
          <w:lang w:val="pt-BR"/>
        </w:rPr>
        <w:t xml:space="preserve"> </w:t>
      </w:r>
      <w:r>
        <w:rPr>
          <w:rFonts w:hint="default" w:ascii="Arial" w:hAnsi="Arial" w:cs="Arial"/>
          <w:i w:val="0"/>
          <w:iCs w:val="0"/>
          <w:color w:val="auto"/>
          <w:sz w:val="18"/>
          <w:szCs w:val="18"/>
          <w:u w:val="single"/>
          <w:lang w:val="pt-BR"/>
        </w:rPr>
        <w:t>______________</w:t>
      </w:r>
      <w:r>
        <w:rPr>
          <w:rFonts w:hint="default" w:ascii="Arial" w:hAnsi="Arial" w:cs="Arial"/>
          <w:i w:val="0"/>
          <w:iCs w:val="0"/>
          <w:color w:val="auto"/>
          <w:sz w:val="18"/>
          <w:szCs w:val="18"/>
          <w:u w:val="none"/>
          <w:lang w:val="pt-BR"/>
        </w:rPr>
        <w:t>,</w:t>
      </w:r>
      <w:r>
        <w:rPr>
          <w:rFonts w:ascii="Arial" w:hAnsi="Arial" w:cs="Arial"/>
          <w:i w:val="0"/>
          <w:iCs w:val="0"/>
          <w:color w:val="auto"/>
          <w:sz w:val="18"/>
          <w:szCs w:val="18"/>
          <w:u w:val="none"/>
          <w:lang w:val="pt-BR"/>
        </w:rPr>
        <w:t xml:space="preserve"> dor</w:t>
      </w:r>
      <w:r>
        <w:rPr>
          <w:rFonts w:ascii="Arial" w:hAnsi="Arial" w:cs="Arial"/>
          <w:i w:val="0"/>
          <w:iCs w:val="0"/>
          <w:color w:val="auto"/>
          <w:sz w:val="18"/>
          <w:szCs w:val="18"/>
          <w:u w:val="none"/>
        </w:rPr>
        <w:t>a</w:t>
      </w:r>
      <w:r>
        <w:rPr>
          <w:rFonts w:ascii="Arial" w:hAnsi="Arial" w:cs="Arial"/>
          <w:i w:val="0"/>
          <w:iCs w:val="0"/>
          <w:color w:val="auto"/>
          <w:sz w:val="18"/>
          <w:szCs w:val="18"/>
          <w:highlight w:val="none"/>
          <w:u w:val="none"/>
        </w:rPr>
        <w:t>v</w:t>
      </w:r>
      <w:r>
        <w:rPr>
          <w:rFonts w:ascii="Arial" w:hAnsi="Arial" w:cs="Arial"/>
          <w:i w:val="0"/>
          <w:iCs w:val="0"/>
          <w:color w:val="auto"/>
          <w:sz w:val="18"/>
          <w:szCs w:val="18"/>
          <w:highlight w:val="none"/>
        </w:rPr>
        <w:t xml:space="preserve">ante denominada </w:t>
      </w:r>
      <w:r>
        <w:rPr>
          <w:rFonts w:ascii="Arial" w:hAnsi="Arial" w:cs="Arial"/>
          <w:b/>
          <w:bCs/>
          <w:i w:val="0"/>
          <w:iCs w:val="0"/>
          <w:color w:val="auto"/>
          <w:sz w:val="18"/>
          <w:szCs w:val="18"/>
          <w:highlight w:val="none"/>
        </w:rPr>
        <w:t>CONTRATADA</w:t>
      </w:r>
      <w:r>
        <w:rPr>
          <w:rFonts w:ascii="Arial" w:hAnsi="Arial" w:cs="Arial"/>
          <w:i w:val="0"/>
          <w:iCs w:val="0"/>
          <w:color w:val="auto"/>
          <w:sz w:val="18"/>
          <w:szCs w:val="18"/>
          <w:highlight w:val="none"/>
        </w:rPr>
        <w:t xml:space="preserve">, </w:t>
      </w:r>
      <w:r>
        <w:rPr>
          <w:rFonts w:ascii="Arial" w:hAnsi="Arial" w:eastAsia="Arial" w:cs="Arial"/>
          <w:i w:val="0"/>
          <w:iCs w:val="0"/>
          <w:color w:val="auto"/>
          <w:sz w:val="18"/>
          <w:szCs w:val="18"/>
          <w:highlight w:val="none"/>
        </w:rPr>
        <w:t xml:space="preserve">tendo em vista o que consta no Processo nº </w:t>
      </w:r>
      <w:r>
        <w:rPr>
          <w:rFonts w:hint="default" w:ascii="Arial" w:hAnsi="Arial" w:eastAsia="Arial" w:cs="Arial"/>
          <w:i w:val="0"/>
          <w:iCs w:val="0"/>
          <w:color w:val="auto"/>
          <w:sz w:val="18"/>
          <w:szCs w:val="18"/>
          <w:highlight w:val="none"/>
          <w:lang w:val="pt-BR"/>
        </w:rPr>
        <w:t xml:space="preserve"> 091/2024</w:t>
      </w:r>
      <w:r>
        <w:rPr>
          <w:rFonts w:ascii="Arial" w:hAnsi="Arial" w:eastAsia="Arial" w:cs="Arial"/>
          <w:i w:val="0"/>
          <w:iCs w:val="0"/>
          <w:color w:val="auto"/>
          <w:sz w:val="18"/>
          <w:szCs w:val="18"/>
          <w:highlight w:val="none"/>
        </w:rPr>
        <w:t xml:space="preserve"> e em observância às disposições </w:t>
      </w:r>
      <w:r>
        <w:rPr>
          <w:rFonts w:hint="default" w:ascii="Arial" w:hAnsi="Arial" w:eastAsia="Arial" w:cs="Arial"/>
          <w:i w:val="0"/>
          <w:iCs w:val="0"/>
          <w:color w:val="auto"/>
          <w:sz w:val="18"/>
          <w:szCs w:val="18"/>
          <w:highlight w:val="none"/>
          <w:lang w:val="pt-BR"/>
        </w:rPr>
        <w:t>d</w:t>
      </w:r>
      <w:r>
        <w:rPr>
          <w:rFonts w:hint="default" w:ascii="Arial" w:hAnsi="Arial" w:cs="Arial"/>
          <w:sz w:val="18"/>
          <w:szCs w:val="18"/>
        </w:rPr>
        <w:t>a Lei nº 14.133, de 1º de abril de 2021, no Decreto n.º 11.462, de 31 de março de 2023</w:t>
      </w:r>
      <w:r>
        <w:rPr>
          <w:rFonts w:ascii="Arial" w:hAnsi="Arial" w:cs="Arial"/>
          <w:sz w:val="18"/>
          <w:szCs w:val="18"/>
        </w:rPr>
        <w:t>, Lei Municipal n° 4.946 de 2023, Decreto Municipal n° 5.805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w:t>
      </w:r>
      <w:r>
        <w:rPr>
          <w:rFonts w:ascii="Arial" w:hAnsi="Arial" w:cs="Arial"/>
          <w:sz w:val="18"/>
          <w:szCs w:val="18"/>
        </w:rPr>
        <w:t xml:space="preserve"> e demais legislação aplicável e, ainda, de acordo com as condições estabelecidas neste presente Edital</w:t>
      </w:r>
      <w:r>
        <w:rPr>
          <w:rFonts w:hint="default" w:ascii="Arial" w:hAnsi="Arial" w:cs="Arial"/>
          <w:sz w:val="18"/>
          <w:szCs w:val="18"/>
        </w:rPr>
        <w:t xml:space="preserve">, </w:t>
      </w:r>
      <w:r>
        <w:rPr>
          <w:rFonts w:ascii="Arial" w:hAnsi="Arial" w:eastAsia="Arial" w:cs="Arial"/>
          <w:i w:val="0"/>
          <w:iCs w:val="0"/>
          <w:color w:val="auto"/>
          <w:sz w:val="18"/>
          <w:szCs w:val="18"/>
          <w:highlight w:val="none"/>
        </w:rPr>
        <w:t xml:space="preserve"> resolvem celebrar o presente Termo de Contrato, decorrente </w:t>
      </w:r>
      <w:r>
        <w:rPr>
          <w:rFonts w:hint="default" w:ascii="Arial" w:hAnsi="Arial" w:eastAsia="Arial" w:cs="Arial"/>
          <w:i w:val="0"/>
          <w:iCs w:val="0"/>
          <w:color w:val="auto"/>
          <w:sz w:val="18"/>
          <w:szCs w:val="18"/>
          <w:highlight w:val="none"/>
          <w:lang w:val="pt-BR"/>
        </w:rPr>
        <w:t>do Pregão Eletrônico 058/2024</w:t>
      </w:r>
      <w:r>
        <w:rPr>
          <w:rFonts w:ascii="Arial" w:hAnsi="Arial" w:eastAsia="Arial" w:cs="Arial"/>
          <w:i w:val="0"/>
          <w:iCs w:val="0"/>
          <w:color w:val="auto"/>
          <w:sz w:val="18"/>
          <w:szCs w:val="18"/>
        </w:rPr>
        <w:t>, mediante as cláusulas e condições a segu</w:t>
      </w:r>
      <w:r>
        <w:rPr>
          <w:rFonts w:ascii="Arial" w:hAnsi="Arial" w:eastAsia="Arial" w:cs="Arial"/>
          <w:color w:val="auto"/>
          <w:sz w:val="18"/>
          <w:szCs w:val="18"/>
        </w:rPr>
        <w:t>ir enunciadas.</w:t>
      </w:r>
    </w:p>
    <w:p w14:paraId="1B7E3124">
      <w:pPr>
        <w:jc w:val="both"/>
        <w:rPr>
          <w:rFonts w:ascii="Arial" w:hAnsi="Arial" w:eastAsia="Arial" w:cs="Arial"/>
          <w:sz w:val="18"/>
          <w:szCs w:val="18"/>
        </w:rPr>
      </w:pPr>
    </w:p>
    <w:p w14:paraId="55704499">
      <w:pPr>
        <w:rPr>
          <w:rFonts w:hint="default" w:ascii="Arial" w:hAnsi="Arial" w:cs="Arial"/>
          <w:b/>
          <w:bCs/>
          <w:color w:val="auto"/>
          <w:sz w:val="18"/>
          <w:szCs w:val="18"/>
          <w:lang w:val="pt-BR"/>
        </w:rPr>
      </w:pPr>
      <w:r>
        <w:rPr>
          <w:rFonts w:hint="default" w:ascii="Arial" w:hAnsi="Arial" w:cs="Arial"/>
          <w:b/>
          <w:bCs/>
          <w:color w:val="auto"/>
          <w:sz w:val="18"/>
          <w:szCs w:val="18"/>
        </w:rPr>
        <w:t>CLÁUSULA PRIMEIRA - DO OBJETO</w:t>
      </w:r>
      <w:r>
        <w:rPr>
          <w:rFonts w:hint="default" w:ascii="Arial" w:hAnsi="Arial" w:cs="Arial"/>
          <w:b/>
          <w:bCs/>
          <w:color w:val="auto"/>
          <w:sz w:val="18"/>
          <w:szCs w:val="18"/>
          <w:lang w:val="pt-BR"/>
        </w:rPr>
        <w:t xml:space="preserve"> (Art. 92, I e II)</w:t>
      </w:r>
    </w:p>
    <w:p w14:paraId="288A3349">
      <w:pPr>
        <w:pStyle w:val="222"/>
        <w:numPr>
          <w:ilvl w:val="1"/>
          <w:numId w:val="21"/>
        </w:numPr>
        <w:ind w:left="0" w:right="82" w:rightChars="0"/>
        <w:jc w:val="both"/>
        <w:rPr>
          <w:rFonts w:hint="default" w:ascii="Arial" w:hAnsi="Arial" w:cs="Arial"/>
          <w:color w:val="auto"/>
          <w:sz w:val="18"/>
          <w:szCs w:val="18"/>
          <w:lang w:val="pt-BR"/>
        </w:rPr>
      </w:pPr>
      <w:r>
        <w:rPr>
          <w:rStyle w:val="336"/>
          <w:rFonts w:hint="default" w:ascii="Arial" w:hAnsi="Arial" w:cs="Arial"/>
          <w:color w:val="auto"/>
          <w:sz w:val="18"/>
          <w:szCs w:val="18"/>
          <w:lang w:val="en-US"/>
        </w:rPr>
        <w:t>C</w:t>
      </w:r>
      <w:r>
        <w:rPr>
          <w:rStyle w:val="336"/>
          <w:rFonts w:hint="default" w:ascii="Arial" w:hAnsi="Arial" w:cs="Arial"/>
          <w:color w:val="auto"/>
          <w:sz w:val="18"/>
          <w:szCs w:val="18"/>
        </w:rPr>
        <w:t>ontratação de</w:t>
      </w:r>
      <w:r>
        <w:rPr>
          <w:rFonts w:hint="default" w:ascii="Arial" w:hAnsi="Arial" w:cs="Arial"/>
          <w:b/>
          <w:bCs w:val="0"/>
          <w:color w:val="000000"/>
          <w:sz w:val="18"/>
          <w:szCs w:val="18"/>
        </w:rPr>
        <w:t xml:space="preserve"> </w:t>
      </w:r>
      <w:r>
        <w:rPr>
          <w:rFonts w:hint="default"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equipamentos para atender os Serviços de Referência em Triagem Auditiva Neonatal em atendimento às demandas da Secretaria Municipal de Saúde da Prefeitura de Cataguases-MG</w:t>
      </w:r>
      <w:r>
        <w:rPr>
          <w:rFonts w:hint="default" w:ascii="Arial" w:hAnsi="Arial" w:cs="Arial"/>
          <w:b w:val="0"/>
          <w:bCs/>
          <w:color w:val="000000"/>
          <w:sz w:val="18"/>
          <w:szCs w:val="18"/>
          <w:lang w:val="pt-BR"/>
        </w:rPr>
        <w:t>, a saber:</w:t>
      </w:r>
    </w:p>
    <w:p w14:paraId="1DF52F73">
      <w:pPr>
        <w:pStyle w:val="222"/>
        <w:numPr>
          <w:ilvl w:val="0"/>
          <w:numId w:val="0"/>
        </w:numPr>
        <w:suppressAutoHyphens/>
        <w:ind w:right="82" w:rightChars="0"/>
        <w:contextualSpacing/>
        <w:jc w:val="both"/>
        <w:rPr>
          <w:rFonts w:hint="default" w:ascii="Arial" w:hAnsi="Arial" w:cs="Arial"/>
          <w:b w:val="0"/>
          <w:bCs/>
          <w:color w:val="000000"/>
          <w:sz w:val="18"/>
          <w:szCs w:val="18"/>
          <w:lang w:val="pt-BR"/>
        </w:rPr>
      </w:pPr>
    </w:p>
    <w:tbl>
      <w:tblPr>
        <w:tblStyle w:val="4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3"/>
        <w:gridCol w:w="3810"/>
        <w:gridCol w:w="750"/>
        <w:gridCol w:w="795"/>
        <w:gridCol w:w="930"/>
        <w:gridCol w:w="1485"/>
        <w:gridCol w:w="1470"/>
      </w:tblGrid>
      <w:tr w14:paraId="4696F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vAlign w:val="center"/>
          </w:tcPr>
          <w:p w14:paraId="538D8A4D">
            <w:pPr>
              <w:jc w:val="center"/>
              <w:rPr>
                <w:rFonts w:hint="default" w:ascii="Arial" w:hAnsi="Arial" w:cs="Arial"/>
                <w:sz w:val="17"/>
                <w:szCs w:val="17"/>
                <w:vertAlign w:val="baseline"/>
              </w:rPr>
            </w:pPr>
            <w:r>
              <w:rPr>
                <w:rFonts w:hint="default" w:ascii="Arial" w:hAnsi="Arial" w:cs="Arial"/>
                <w:b/>
                <w:bCs/>
                <w:color w:val="000000"/>
                <w:sz w:val="17"/>
                <w:szCs w:val="17"/>
              </w:rPr>
              <w:t>ITEM</w:t>
            </w:r>
          </w:p>
        </w:tc>
        <w:tc>
          <w:tcPr>
            <w:tcW w:w="3810" w:type="dxa"/>
            <w:vAlign w:val="top"/>
          </w:tcPr>
          <w:p w14:paraId="78C797B0">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Descrição</w:t>
            </w:r>
          </w:p>
        </w:tc>
        <w:tc>
          <w:tcPr>
            <w:tcW w:w="750" w:type="dxa"/>
            <w:vAlign w:val="top"/>
          </w:tcPr>
          <w:p w14:paraId="3B451363">
            <w:pPr>
              <w:jc w:val="center"/>
              <w:rPr>
                <w:rFonts w:hint="default" w:ascii="Arial" w:hAnsi="Arial" w:cs="Arial"/>
                <w:sz w:val="17"/>
                <w:szCs w:val="17"/>
                <w:vertAlign w:val="baseline"/>
                <w:lang w:val="pt-BR"/>
              </w:rPr>
            </w:pPr>
            <w:r>
              <w:rPr>
                <w:rFonts w:hint="default" w:ascii="Arial" w:hAnsi="Arial" w:cs="Arial"/>
                <w:b/>
                <w:bCs/>
                <w:color w:val="000000"/>
                <w:sz w:val="17"/>
                <w:szCs w:val="17"/>
                <w:lang w:val="pt-BR"/>
              </w:rPr>
              <w:t>Und</w:t>
            </w:r>
          </w:p>
        </w:tc>
        <w:tc>
          <w:tcPr>
            <w:tcW w:w="795" w:type="dxa"/>
            <w:vAlign w:val="top"/>
          </w:tcPr>
          <w:p w14:paraId="2BFDFB05">
            <w:pPr>
              <w:jc w:val="center"/>
              <w:rPr>
                <w:rFonts w:hint="default" w:ascii="Arial" w:hAnsi="Arial" w:cs="Arial"/>
                <w:sz w:val="17"/>
                <w:szCs w:val="17"/>
                <w:vertAlign w:val="baseline"/>
                <w:lang w:val="pt-BR"/>
              </w:rPr>
            </w:pPr>
            <w:r>
              <w:rPr>
                <w:rFonts w:hint="default" w:ascii="Arial" w:hAnsi="Arial" w:cs="Arial"/>
                <w:b/>
                <w:bCs/>
                <w:sz w:val="17"/>
                <w:szCs w:val="17"/>
                <w:vertAlign w:val="baseline"/>
                <w:lang w:val="pt-BR"/>
              </w:rPr>
              <w:t>Qtde</w:t>
            </w:r>
          </w:p>
        </w:tc>
        <w:tc>
          <w:tcPr>
            <w:tcW w:w="930" w:type="dxa"/>
            <w:vAlign w:val="top"/>
          </w:tcPr>
          <w:p w14:paraId="525440DE">
            <w:pPr>
              <w:jc w:val="center"/>
              <w:rPr>
                <w:rFonts w:hint="default" w:ascii="Arial" w:hAnsi="Arial" w:cs="Arial"/>
                <w:b/>
                <w:bCs/>
                <w:color w:val="000000"/>
                <w:sz w:val="17"/>
                <w:szCs w:val="17"/>
                <w:lang w:val="pt-BR"/>
              </w:rPr>
            </w:pPr>
            <w:r>
              <w:rPr>
                <w:rFonts w:hint="default" w:ascii="Arial" w:hAnsi="Arial" w:cs="Arial"/>
                <w:b/>
                <w:bCs/>
                <w:color w:val="000000"/>
                <w:sz w:val="17"/>
                <w:szCs w:val="17"/>
                <w:lang w:val="pt-BR"/>
              </w:rPr>
              <w:t>Marca</w:t>
            </w:r>
          </w:p>
        </w:tc>
        <w:tc>
          <w:tcPr>
            <w:tcW w:w="1485" w:type="dxa"/>
            <w:vAlign w:val="top"/>
          </w:tcPr>
          <w:p w14:paraId="362637E3">
            <w:pPr>
              <w:jc w:val="center"/>
              <w:rPr>
                <w:rFonts w:hint="default" w:ascii="Arial" w:hAnsi="Arial" w:cs="Arial"/>
                <w:sz w:val="17"/>
                <w:szCs w:val="17"/>
                <w:vertAlign w:val="baseline"/>
                <w:lang w:val="pt-BR"/>
              </w:rPr>
            </w:pPr>
            <w:r>
              <w:rPr>
                <w:rFonts w:hint="default" w:ascii="Arial" w:hAnsi="Arial" w:cs="Arial"/>
                <w:b/>
                <w:bCs/>
                <w:color w:val="000000"/>
                <w:sz w:val="17"/>
                <w:szCs w:val="17"/>
                <w:lang w:val="pt-BR"/>
              </w:rPr>
              <w:t>VR. UNITÁRIO</w:t>
            </w:r>
          </w:p>
        </w:tc>
        <w:tc>
          <w:tcPr>
            <w:tcW w:w="1470" w:type="dxa"/>
            <w:vAlign w:val="top"/>
          </w:tcPr>
          <w:p w14:paraId="6FEE8563">
            <w:pPr>
              <w:jc w:val="center"/>
              <w:rPr>
                <w:rFonts w:hint="default" w:ascii="Arial" w:hAnsi="Arial" w:cs="Arial"/>
                <w:sz w:val="17"/>
                <w:szCs w:val="17"/>
                <w:vertAlign w:val="baseline"/>
              </w:rPr>
            </w:pPr>
            <w:r>
              <w:rPr>
                <w:rFonts w:hint="default" w:ascii="Arial" w:hAnsi="Arial" w:cs="Arial"/>
                <w:b/>
                <w:bCs/>
                <w:color w:val="000000"/>
                <w:sz w:val="17"/>
                <w:szCs w:val="17"/>
                <w:lang w:val="pt-BR"/>
              </w:rPr>
              <w:t>VR.TOTAL</w:t>
            </w:r>
          </w:p>
        </w:tc>
      </w:tr>
      <w:tr w14:paraId="2B33B2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7AD6F1BC">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01</w:t>
            </w:r>
          </w:p>
        </w:tc>
        <w:tc>
          <w:tcPr>
            <w:tcW w:w="3810" w:type="dxa"/>
            <w:vAlign w:val="center"/>
          </w:tcPr>
          <w:p w14:paraId="282CA647">
            <w:pPr>
              <w:pageBreakBefore w:val="0"/>
              <w:widowControl/>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7"/>
                <w:szCs w:val="17"/>
                <w:vertAlign w:val="baseline"/>
                <w:lang w:val="pt-BR"/>
              </w:rPr>
            </w:pPr>
            <w:r>
              <w:rPr>
                <w:rFonts w:ascii="Arial" w:hAnsi="Arial" w:cs="Arial"/>
                <w:b/>
                <w:bCs/>
                <w:sz w:val="17"/>
                <w:szCs w:val="17"/>
              </w:rPr>
              <w:t>Emissões Otoacústicas - Triagem:</w:t>
            </w:r>
            <w:r>
              <w:rPr>
                <w:rFonts w:ascii="Arial" w:hAnsi="Arial" w:cs="Arial"/>
                <w:sz w:val="17"/>
                <w:szCs w:val="17"/>
              </w:rPr>
              <w:t xml:space="preserve"> Equipamento portátil e automático realiza teste com os seguintes módulos: Produto de Distorção e Transiente. Deve apresentar sistema passa/falha, faixa de frequência, faixa de intensidade de estímulo, saída máxima. Deve possuir memória para no mínimo 200 exames e realizar a impressão do resultado. Deve acompanhar o aparelho conjunto de olivas de vários tamanhos, software, bateria recarregável e maleta para transporte.</w:t>
            </w:r>
          </w:p>
        </w:tc>
        <w:tc>
          <w:tcPr>
            <w:tcW w:w="750" w:type="dxa"/>
            <w:vAlign w:val="center"/>
          </w:tcPr>
          <w:p w14:paraId="3F868B02">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UNID</w:t>
            </w:r>
          </w:p>
        </w:tc>
        <w:tc>
          <w:tcPr>
            <w:tcW w:w="795" w:type="dxa"/>
            <w:vAlign w:val="center"/>
          </w:tcPr>
          <w:p w14:paraId="25CE4F9A">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lang w:val="pt-BR"/>
              </w:rPr>
            </w:pPr>
            <w:r>
              <w:rPr>
                <w:rFonts w:hint="default" w:ascii="Arial" w:hAnsi="Arial" w:cs="Arial"/>
                <w:color w:val="auto"/>
                <w:sz w:val="17"/>
                <w:szCs w:val="17"/>
              </w:rPr>
              <w:t>1</w:t>
            </w:r>
          </w:p>
        </w:tc>
        <w:tc>
          <w:tcPr>
            <w:tcW w:w="930" w:type="dxa"/>
          </w:tcPr>
          <w:p w14:paraId="0B84DFDF">
            <w:pPr>
              <w:spacing w:line="276" w:lineRule="auto"/>
              <w:rPr>
                <w:rFonts w:hint="default" w:ascii="Arial" w:hAnsi="Arial" w:cs="Arial"/>
                <w:sz w:val="17"/>
                <w:szCs w:val="17"/>
                <w:vertAlign w:val="baseline"/>
              </w:rPr>
            </w:pPr>
          </w:p>
        </w:tc>
        <w:tc>
          <w:tcPr>
            <w:tcW w:w="1485" w:type="dxa"/>
          </w:tcPr>
          <w:p w14:paraId="43982A2F">
            <w:pPr>
              <w:spacing w:line="276" w:lineRule="auto"/>
              <w:rPr>
                <w:rFonts w:hint="default" w:ascii="Arial" w:hAnsi="Arial" w:cs="Arial"/>
                <w:sz w:val="17"/>
                <w:szCs w:val="17"/>
                <w:vertAlign w:val="baseline"/>
              </w:rPr>
            </w:pPr>
          </w:p>
        </w:tc>
        <w:tc>
          <w:tcPr>
            <w:tcW w:w="1470" w:type="dxa"/>
          </w:tcPr>
          <w:p w14:paraId="0D8EA48E">
            <w:pPr>
              <w:spacing w:line="276" w:lineRule="auto"/>
              <w:rPr>
                <w:rFonts w:hint="default" w:ascii="Arial" w:hAnsi="Arial" w:cs="Arial"/>
                <w:sz w:val="17"/>
                <w:szCs w:val="17"/>
                <w:vertAlign w:val="baseline"/>
              </w:rPr>
            </w:pPr>
          </w:p>
        </w:tc>
      </w:tr>
      <w:tr w14:paraId="60344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1D644046">
            <w:pPr>
              <w:spacing w:line="276" w:lineRule="auto"/>
              <w:jc w:val="center"/>
              <w:rPr>
                <w:rFonts w:hint="default" w:ascii="Arial" w:hAnsi="Arial" w:cs="Arial"/>
                <w:sz w:val="17"/>
                <w:szCs w:val="17"/>
                <w:vertAlign w:val="baseline"/>
                <w:lang w:val="pt-BR"/>
              </w:rPr>
            </w:pPr>
            <w:r>
              <w:rPr>
                <w:rFonts w:hint="default" w:ascii="Arial" w:hAnsi="Arial" w:cs="Arial"/>
                <w:sz w:val="17"/>
                <w:szCs w:val="17"/>
                <w:vertAlign w:val="baseline"/>
                <w:lang w:val="pt-BR"/>
              </w:rPr>
              <w:t>02</w:t>
            </w:r>
          </w:p>
        </w:tc>
        <w:tc>
          <w:tcPr>
            <w:tcW w:w="3810" w:type="dxa"/>
            <w:vAlign w:val="top"/>
          </w:tcPr>
          <w:p w14:paraId="06B5762E">
            <w:pPr>
              <w:pageBreakBefore w:val="0"/>
              <w:widowControl/>
              <w:kinsoku/>
              <w:wordWrap/>
              <w:overflowPunct/>
              <w:topLinePunct w:val="0"/>
              <w:bidi w:val="0"/>
              <w:snapToGrid/>
              <w:spacing w:after="0" w:line="240" w:lineRule="auto"/>
              <w:ind w:left="0" w:leftChars="0" w:right="0" w:rightChars="0" w:firstLine="0" w:firstLineChars="0"/>
              <w:jc w:val="both"/>
              <w:textAlignment w:val="auto"/>
              <w:rPr>
                <w:rFonts w:hint="default" w:ascii="Arial" w:hAnsi="Arial" w:cs="Arial"/>
                <w:sz w:val="17"/>
                <w:szCs w:val="17"/>
                <w:vertAlign w:val="baseline"/>
                <w:lang w:val="pt-BR"/>
              </w:rPr>
            </w:pPr>
            <w:r>
              <w:rPr>
                <w:rFonts w:ascii="Arial" w:hAnsi="Arial" w:cs="Arial"/>
                <w:b/>
                <w:bCs/>
                <w:sz w:val="17"/>
                <w:szCs w:val="17"/>
              </w:rPr>
              <w:t>Potencial Evocado Auditivo de Tronco Encefálico - Triagem:</w:t>
            </w:r>
            <w:r>
              <w:rPr>
                <w:rFonts w:ascii="Arial" w:hAnsi="Arial" w:cs="Arial"/>
                <w:sz w:val="17"/>
                <w:szCs w:val="17"/>
              </w:rPr>
              <w:t xml:space="preserve"> Equipamento que realiza teste ABR automatizado e possui sistema passa/falha; memória; software. Deve acompanhar o equipamento no mínimo os seguintes acessórios: eletrodos, conjunto de olivas de vários tamanhos, cabos para comunicação para computadores.</w:t>
            </w:r>
          </w:p>
        </w:tc>
        <w:tc>
          <w:tcPr>
            <w:tcW w:w="750" w:type="dxa"/>
            <w:vAlign w:val="center"/>
          </w:tcPr>
          <w:p w14:paraId="33DAC669">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UNID</w:t>
            </w:r>
          </w:p>
        </w:tc>
        <w:tc>
          <w:tcPr>
            <w:tcW w:w="795" w:type="dxa"/>
            <w:vAlign w:val="center"/>
          </w:tcPr>
          <w:p w14:paraId="07F0E764">
            <w:pPr>
              <w:pageBreakBefore w:val="0"/>
              <w:kinsoku/>
              <w:wordWrap/>
              <w:overflowPunct/>
              <w:topLinePunct w:val="0"/>
              <w:bidi w:val="0"/>
              <w:snapToGrid/>
              <w:spacing w:beforeAutospacing="0" w:afterAutospacing="0" w:line="240" w:lineRule="auto"/>
              <w:ind w:left="0" w:leftChars="0" w:right="0" w:rightChars="0"/>
              <w:jc w:val="center"/>
              <w:rPr>
                <w:rFonts w:hint="default" w:ascii="Arial" w:hAnsi="Arial" w:cs="Arial"/>
                <w:sz w:val="17"/>
                <w:szCs w:val="17"/>
                <w:vertAlign w:val="baseline"/>
              </w:rPr>
            </w:pPr>
            <w:r>
              <w:rPr>
                <w:rFonts w:hint="default" w:ascii="Arial" w:hAnsi="Arial" w:cs="Arial"/>
                <w:color w:val="auto"/>
                <w:sz w:val="17"/>
                <w:szCs w:val="17"/>
              </w:rPr>
              <w:t>1</w:t>
            </w:r>
          </w:p>
        </w:tc>
        <w:tc>
          <w:tcPr>
            <w:tcW w:w="930" w:type="dxa"/>
          </w:tcPr>
          <w:p w14:paraId="32EC09CA">
            <w:pPr>
              <w:spacing w:line="276" w:lineRule="auto"/>
              <w:rPr>
                <w:rFonts w:hint="default" w:ascii="Arial" w:hAnsi="Arial" w:cs="Arial"/>
                <w:sz w:val="17"/>
                <w:szCs w:val="17"/>
                <w:vertAlign w:val="baseline"/>
              </w:rPr>
            </w:pPr>
          </w:p>
        </w:tc>
        <w:tc>
          <w:tcPr>
            <w:tcW w:w="1485" w:type="dxa"/>
          </w:tcPr>
          <w:p w14:paraId="70BE6133">
            <w:pPr>
              <w:spacing w:line="276" w:lineRule="auto"/>
              <w:rPr>
                <w:rFonts w:hint="default" w:ascii="Arial" w:hAnsi="Arial" w:cs="Arial"/>
                <w:sz w:val="17"/>
                <w:szCs w:val="17"/>
                <w:vertAlign w:val="baseline"/>
              </w:rPr>
            </w:pPr>
          </w:p>
        </w:tc>
        <w:tc>
          <w:tcPr>
            <w:tcW w:w="1470" w:type="dxa"/>
          </w:tcPr>
          <w:p w14:paraId="2E55FDAF">
            <w:pPr>
              <w:spacing w:line="276" w:lineRule="auto"/>
              <w:rPr>
                <w:rFonts w:hint="default" w:ascii="Arial" w:hAnsi="Arial" w:cs="Arial"/>
                <w:sz w:val="17"/>
                <w:szCs w:val="17"/>
                <w:vertAlign w:val="baseline"/>
              </w:rPr>
            </w:pPr>
          </w:p>
        </w:tc>
      </w:tr>
      <w:tr w14:paraId="38C8B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23" w:type="dxa"/>
          </w:tcPr>
          <w:p w14:paraId="2255DA7C">
            <w:pPr>
              <w:spacing w:line="276" w:lineRule="auto"/>
              <w:jc w:val="center"/>
              <w:rPr>
                <w:rFonts w:hint="default" w:ascii="Arial" w:hAnsi="Arial" w:cs="Arial"/>
                <w:sz w:val="17"/>
                <w:szCs w:val="17"/>
                <w:vertAlign w:val="baseline"/>
                <w:lang w:val="pt-BR"/>
              </w:rPr>
            </w:pPr>
          </w:p>
        </w:tc>
        <w:tc>
          <w:tcPr>
            <w:tcW w:w="3810" w:type="dxa"/>
          </w:tcPr>
          <w:p w14:paraId="542A0C76">
            <w:pPr>
              <w:spacing w:line="276" w:lineRule="auto"/>
              <w:jc w:val="center"/>
              <w:rPr>
                <w:rFonts w:hint="default" w:ascii="Arial" w:hAnsi="Arial" w:cs="Arial"/>
                <w:sz w:val="17"/>
                <w:szCs w:val="17"/>
                <w:vertAlign w:val="baseline"/>
              </w:rPr>
            </w:pPr>
          </w:p>
        </w:tc>
        <w:tc>
          <w:tcPr>
            <w:tcW w:w="750" w:type="dxa"/>
          </w:tcPr>
          <w:p w14:paraId="26D4B48F">
            <w:pPr>
              <w:spacing w:line="276" w:lineRule="auto"/>
              <w:jc w:val="center"/>
              <w:rPr>
                <w:rFonts w:hint="default" w:ascii="Arial" w:hAnsi="Arial" w:cs="Arial"/>
                <w:sz w:val="17"/>
                <w:szCs w:val="17"/>
                <w:vertAlign w:val="baseline"/>
              </w:rPr>
            </w:pPr>
          </w:p>
        </w:tc>
        <w:tc>
          <w:tcPr>
            <w:tcW w:w="795" w:type="dxa"/>
          </w:tcPr>
          <w:p w14:paraId="6E3B24FC">
            <w:pPr>
              <w:spacing w:line="276" w:lineRule="auto"/>
              <w:rPr>
                <w:rFonts w:hint="default" w:ascii="Arial" w:hAnsi="Arial" w:cs="Arial"/>
                <w:sz w:val="17"/>
                <w:szCs w:val="17"/>
                <w:vertAlign w:val="baseline"/>
              </w:rPr>
            </w:pPr>
          </w:p>
        </w:tc>
        <w:tc>
          <w:tcPr>
            <w:tcW w:w="930" w:type="dxa"/>
          </w:tcPr>
          <w:p w14:paraId="327A2B7F">
            <w:pPr>
              <w:spacing w:line="276" w:lineRule="auto"/>
              <w:jc w:val="right"/>
              <w:rPr>
                <w:rFonts w:hint="default" w:ascii="Arial" w:hAnsi="Arial" w:cs="Arial"/>
                <w:b/>
                <w:bCs/>
                <w:color w:val="000000"/>
                <w:sz w:val="17"/>
                <w:szCs w:val="17"/>
                <w:lang w:val="pt-BR"/>
              </w:rPr>
            </w:pPr>
          </w:p>
        </w:tc>
        <w:tc>
          <w:tcPr>
            <w:tcW w:w="1485" w:type="dxa"/>
          </w:tcPr>
          <w:p w14:paraId="2BD84C26">
            <w:pPr>
              <w:spacing w:line="276" w:lineRule="auto"/>
              <w:jc w:val="right"/>
              <w:rPr>
                <w:rFonts w:hint="default" w:ascii="Arial" w:hAnsi="Arial" w:cs="Arial"/>
                <w:sz w:val="17"/>
                <w:szCs w:val="17"/>
                <w:vertAlign w:val="baseline"/>
              </w:rPr>
            </w:pPr>
            <w:r>
              <w:rPr>
                <w:rFonts w:hint="default" w:ascii="Arial" w:hAnsi="Arial" w:cs="Arial"/>
                <w:b/>
                <w:bCs/>
                <w:color w:val="000000"/>
                <w:sz w:val="17"/>
                <w:szCs w:val="17"/>
                <w:lang w:val="pt-BR"/>
              </w:rPr>
              <w:t>TOTAL:</w:t>
            </w:r>
          </w:p>
        </w:tc>
        <w:tc>
          <w:tcPr>
            <w:tcW w:w="1470" w:type="dxa"/>
          </w:tcPr>
          <w:p w14:paraId="7A60A6C0">
            <w:pPr>
              <w:spacing w:line="276" w:lineRule="auto"/>
              <w:rPr>
                <w:rFonts w:hint="default" w:ascii="Arial" w:hAnsi="Arial" w:cs="Arial"/>
                <w:sz w:val="17"/>
                <w:szCs w:val="17"/>
                <w:vertAlign w:val="baseline"/>
              </w:rPr>
            </w:pPr>
          </w:p>
        </w:tc>
      </w:tr>
    </w:tbl>
    <w:p w14:paraId="1C753D43">
      <w:pPr>
        <w:pStyle w:val="222"/>
        <w:numPr>
          <w:ilvl w:val="0"/>
          <w:numId w:val="0"/>
        </w:numPr>
        <w:suppressAutoHyphens/>
        <w:ind w:right="-296" w:rightChars="0"/>
        <w:contextualSpacing/>
        <w:rPr>
          <w:rFonts w:hint="default" w:ascii="Arial" w:hAnsi="Arial" w:cs="Arial"/>
          <w:color w:val="auto"/>
          <w:sz w:val="18"/>
          <w:szCs w:val="18"/>
        </w:rPr>
      </w:pPr>
    </w:p>
    <w:p w14:paraId="068761FD">
      <w:pPr>
        <w:pStyle w:val="306"/>
        <w:keepNext w:val="0"/>
        <w:keepLines w:val="0"/>
        <w:pageBreakBefore w:val="0"/>
        <w:widowControl w:val="0"/>
        <w:numPr>
          <w:ilvl w:val="1"/>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Vinculam esta contratação, independentemente de transcrição:</w:t>
      </w:r>
    </w:p>
    <w:p w14:paraId="09032A3E">
      <w:pPr>
        <w:pStyle w:val="306"/>
        <w:keepNext w:val="0"/>
        <w:keepLines w:val="0"/>
        <w:pageBreakBefore w:val="0"/>
        <w:widowControl w:val="0"/>
        <w:numPr>
          <w:ilvl w:val="2"/>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rPr>
      </w:pPr>
      <w:r>
        <w:rPr>
          <w:sz w:val="18"/>
          <w:szCs w:val="18"/>
        </w:rPr>
        <w:t>O Termo de Referência</w:t>
      </w:r>
      <w:r>
        <w:rPr>
          <w:rFonts w:hint="default"/>
          <w:sz w:val="18"/>
          <w:szCs w:val="18"/>
          <w:lang w:val="pt-BR"/>
        </w:rPr>
        <w:t xml:space="preserve"> do edital referente ao PL 091/2024</w:t>
      </w:r>
      <w:r>
        <w:rPr>
          <w:sz w:val="18"/>
          <w:szCs w:val="18"/>
        </w:rPr>
        <w:t>;</w:t>
      </w:r>
    </w:p>
    <w:p w14:paraId="46018BFA">
      <w:pPr>
        <w:pStyle w:val="306"/>
        <w:keepNext w:val="0"/>
        <w:keepLines w:val="0"/>
        <w:pageBreakBefore w:val="0"/>
        <w:widowControl w:val="0"/>
        <w:numPr>
          <w:ilvl w:val="2"/>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A Proposta do contratado; e</w:t>
      </w:r>
    </w:p>
    <w:p w14:paraId="33E2006F">
      <w:pPr>
        <w:pStyle w:val="306"/>
        <w:keepNext w:val="0"/>
        <w:keepLines w:val="0"/>
        <w:pageBreakBefore w:val="0"/>
        <w:widowControl w:val="0"/>
        <w:numPr>
          <w:ilvl w:val="2"/>
          <w:numId w:val="21"/>
        </w:numPr>
        <w:kinsoku/>
        <w:wordWrap/>
        <w:overflowPunct/>
        <w:topLinePunct w:val="0"/>
        <w:autoSpaceDE w:val="0"/>
        <w:autoSpaceDN w:val="0"/>
        <w:bidi w:val="0"/>
        <w:adjustRightInd/>
        <w:snapToGrid/>
        <w:spacing w:before="0" w:after="0" w:line="240" w:lineRule="auto"/>
        <w:ind w:left="0" w:leftChars="0" w:firstLine="0" w:firstLineChars="0"/>
        <w:textAlignment w:val="auto"/>
        <w:rPr>
          <w:sz w:val="18"/>
          <w:szCs w:val="18"/>
          <w:lang w:val="zh-CN"/>
        </w:rPr>
      </w:pPr>
      <w:r>
        <w:rPr>
          <w:sz w:val="18"/>
          <w:szCs w:val="18"/>
        </w:rPr>
        <w:t xml:space="preserve">Eventuais anexos dos documentos </w:t>
      </w:r>
      <w:r>
        <w:rPr>
          <w:rFonts w:hint="default"/>
          <w:sz w:val="18"/>
          <w:szCs w:val="18"/>
          <w:lang w:val="pt-BR"/>
        </w:rPr>
        <w:t>que compõem o processo.</w:t>
      </w:r>
    </w:p>
    <w:p w14:paraId="4ADA33E7">
      <w:pPr>
        <w:jc w:val="both"/>
        <w:rPr>
          <w:rFonts w:ascii="Arial" w:hAnsi="Arial" w:cs="Arial"/>
          <w:b/>
          <w:bCs/>
          <w:sz w:val="18"/>
          <w:szCs w:val="18"/>
        </w:rPr>
      </w:pPr>
    </w:p>
    <w:p w14:paraId="0C163EBA">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sz w:val="18"/>
          <w:szCs w:val="18"/>
        </w:rPr>
      </w:pPr>
      <w:r>
        <w:rPr>
          <w:rFonts w:hint="default" w:ascii="Arial" w:hAnsi="Arial" w:cs="Arial"/>
          <w:b/>
          <w:bCs/>
          <w:sz w:val="18"/>
          <w:szCs w:val="18"/>
        </w:rPr>
        <w:t xml:space="preserve">CLÁUSULA SEGUNDA: </w:t>
      </w:r>
      <w:r>
        <w:rPr>
          <w:rFonts w:hint="default" w:ascii="Arial" w:hAnsi="Arial" w:cs="Arial"/>
          <w:sz w:val="18"/>
          <w:szCs w:val="18"/>
        </w:rPr>
        <w:t xml:space="preserve">VIGÊNCIA </w:t>
      </w:r>
    </w:p>
    <w:p w14:paraId="35434D7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b w:val="0"/>
          <w:bCs w:val="0"/>
          <w:color w:val="auto"/>
          <w:sz w:val="18"/>
          <w:szCs w:val="18"/>
          <w:highlight w:val="none"/>
          <w:lang w:val="pt-BR"/>
        </w:rPr>
      </w:pPr>
      <w:r>
        <w:rPr>
          <w:rFonts w:hint="default" w:ascii="Arial" w:hAnsi="Arial" w:cs="Arial"/>
          <w:color w:val="auto"/>
          <w:sz w:val="18"/>
          <w:szCs w:val="18"/>
          <w:lang w:val="pt-BR"/>
        </w:rPr>
        <w:t xml:space="preserve">2.1  </w:t>
      </w:r>
      <w:r>
        <w:rPr>
          <w:rFonts w:hint="default" w:ascii="Arial" w:hAnsi="Arial" w:cs="Arial"/>
          <w:b w:val="0"/>
          <w:bCs w:val="0"/>
          <w:color w:val="auto"/>
          <w:sz w:val="18"/>
          <w:szCs w:val="18"/>
          <w:highlight w:val="none"/>
        </w:rPr>
        <w:t>O prazo de vigência da contratação é</w:t>
      </w:r>
      <w:r>
        <w:rPr>
          <w:rFonts w:hint="default" w:ascii="Arial" w:hAnsi="Arial" w:cs="Arial"/>
          <w:b w:val="0"/>
          <w:bCs w:val="0"/>
          <w:color w:val="auto"/>
          <w:sz w:val="18"/>
          <w:szCs w:val="18"/>
          <w:highlight w:val="none"/>
          <w:lang w:val="pt-BR"/>
        </w:rPr>
        <w:t xml:space="preserve"> a partir de </w:t>
      </w:r>
      <w:r>
        <w:rPr>
          <w:rFonts w:hint="default" w:ascii="Arial" w:hAnsi="Arial" w:cs="Arial"/>
          <w:b w:val="0"/>
          <w:bCs w:val="0"/>
          <w:color w:val="auto"/>
          <w:sz w:val="18"/>
          <w:szCs w:val="18"/>
          <w:highlight w:val="none"/>
        </w:rPr>
        <w:t xml:space="preserve">.............................. </w:t>
      </w:r>
      <w:r>
        <w:rPr>
          <w:rFonts w:hint="default" w:ascii="Arial" w:hAnsi="Arial" w:cs="Arial"/>
          <w:b w:val="0"/>
          <w:bCs w:val="0"/>
          <w:color w:val="auto"/>
          <w:sz w:val="18"/>
          <w:szCs w:val="18"/>
          <w:highlight w:val="none"/>
          <w:lang w:val="pt-BR"/>
        </w:rPr>
        <w:t>e finalizado em 31 de dezembro de 2024.</w:t>
      </w:r>
    </w:p>
    <w:p w14:paraId="5F75E896">
      <w:pPr>
        <w:rPr>
          <w:rFonts w:hint="default" w:ascii="Arial" w:hAnsi="Arial"/>
          <w:b/>
          <w:bCs/>
          <w:color w:val="auto"/>
          <w:sz w:val="18"/>
          <w:szCs w:val="18"/>
          <w:highlight w:val="none"/>
          <w:lang w:val="pt-BR"/>
        </w:rPr>
      </w:pPr>
      <w:r>
        <w:rPr>
          <w:rFonts w:hint="default" w:ascii="Arial" w:hAnsi="Arial" w:cs="Arial"/>
          <w:b/>
          <w:bCs/>
          <w:color w:val="auto"/>
          <w:sz w:val="18"/>
          <w:szCs w:val="18"/>
          <w:highlight w:val="none"/>
          <w:lang w:val="pt-BR"/>
        </w:rPr>
        <w:t xml:space="preserve">2.2 Conforme </w:t>
      </w:r>
      <w:r>
        <w:rPr>
          <w:rFonts w:hint="default" w:ascii="Arial" w:hAnsi="Arial"/>
          <w:b/>
          <w:bCs/>
          <w:color w:val="auto"/>
          <w:sz w:val="18"/>
          <w:szCs w:val="18"/>
          <w:highlight w:val="none"/>
          <w:lang w:val="pt-BR"/>
        </w:rPr>
        <w:t>Lei Complementar n° 101 de 04 de maio de 2000, art. 42:</w:t>
      </w:r>
    </w:p>
    <w:p w14:paraId="25F6FBE6">
      <w:pPr>
        <w:jc w:val="both"/>
        <w:rPr>
          <w:rFonts w:hint="default"/>
          <w:b/>
          <w:bCs/>
          <w:lang w:val="pt-BR"/>
        </w:rPr>
      </w:pPr>
      <w:r>
        <w:rPr>
          <w:rFonts w:hint="default" w:ascii="Arial" w:hAnsi="Arial"/>
          <w:b/>
          <w:bCs/>
          <w:color w:val="auto"/>
          <w:sz w:val="18"/>
          <w:szCs w:val="18"/>
          <w:highlight w:val="none"/>
          <w:lang w:val="pt-BR"/>
        </w:rPr>
        <w:t>“É vedado ao titular de Poder ou órgão referido no art. 20, nos últimos dois quadrimestres do seu mandato, contrair obrigação de despesa que não possa ser cumprida integralmente dentro dele, ou que tenha parcelas a serem pagas no exercício seguinte sem que haja suficiente disponibilidade de caixa para este efeito.”</w:t>
      </w:r>
    </w:p>
    <w:p w14:paraId="0EE32370">
      <w:pPr>
        <w:jc w:val="both"/>
        <w:rPr>
          <w:rFonts w:hint="default" w:ascii="Arial" w:hAnsi="Arial" w:eastAsia="SimSun" w:cs="Arial"/>
          <w:i w:val="0"/>
          <w:iCs w:val="0"/>
          <w:caps w:val="0"/>
          <w:color w:val="000000"/>
          <w:spacing w:val="0"/>
          <w:sz w:val="18"/>
          <w:szCs w:val="18"/>
        </w:rPr>
      </w:pPr>
      <w:r>
        <w:rPr>
          <w:rFonts w:hint="default" w:ascii="Arial" w:hAnsi="Arial" w:cs="Arial"/>
          <w:b/>
          <w:bCs/>
          <w:color w:val="auto"/>
          <w:sz w:val="18"/>
          <w:szCs w:val="18"/>
          <w:highlight w:val="none"/>
          <w:lang w:val="pt-BR"/>
        </w:rPr>
        <w:t xml:space="preserve">2.2 </w:t>
      </w:r>
      <w:r>
        <w:rPr>
          <w:rFonts w:hint="default" w:ascii="Arial" w:hAnsi="Arial" w:cs="Arial"/>
          <w:b w:val="0"/>
          <w:bCs w:val="0"/>
          <w:color w:val="auto"/>
          <w:sz w:val="18"/>
          <w:szCs w:val="18"/>
          <w:highlight w:val="none"/>
          <w:lang w:val="pt-BR"/>
        </w:rPr>
        <w:t>O contrato pode ser prorrogado de acordo com o art. 107 da Lei 14.133/2021 desde que</w:t>
      </w:r>
      <w:r>
        <w:rPr>
          <w:rFonts w:hint="default" w:ascii="Arial" w:hAnsi="Arial" w:eastAsia="SimSun" w:cs="Arial"/>
          <w:i w:val="0"/>
          <w:iCs w:val="0"/>
          <w:caps w:val="0"/>
          <w:color w:val="000000"/>
          <w:spacing w:val="0"/>
          <w:sz w:val="18"/>
          <w:szCs w:val="18"/>
        </w:rPr>
        <w:t xml:space="preserve"> a autoridade competente ateste que as condições e os preços permanecem vantajosos para a Administração, permitida a negociação com o contratado ou a extinção contratual sem ônus para qualquer das partes.</w:t>
      </w:r>
    </w:p>
    <w:p w14:paraId="6F18CEDC">
      <w:pPr>
        <w:jc w:val="both"/>
        <w:rPr>
          <w:rFonts w:ascii="Arial" w:hAnsi="Arial" w:eastAsia="SimSun" w:cs="Arial"/>
          <w:i w:val="0"/>
          <w:iCs w:val="0"/>
          <w:caps w:val="0"/>
          <w:color w:val="000000"/>
          <w:spacing w:val="0"/>
          <w:sz w:val="18"/>
          <w:szCs w:val="18"/>
        </w:rPr>
      </w:pPr>
    </w:p>
    <w:p w14:paraId="6342AB13">
      <w:pPr>
        <w:jc w:val="both"/>
        <w:rPr>
          <w:rStyle w:val="13"/>
          <w:rFonts w:hint="default" w:ascii="Arial" w:hAnsi="Arial" w:cs="Arial"/>
          <w:b/>
          <w:bCs/>
          <w:sz w:val="18"/>
          <w:szCs w:val="18"/>
        </w:rPr>
      </w:pPr>
      <w:r>
        <w:rPr>
          <w:rFonts w:hint="default" w:ascii="Arial" w:hAnsi="Arial" w:cs="Arial"/>
          <w:b/>
          <w:bCs/>
          <w:sz w:val="18"/>
          <w:szCs w:val="18"/>
        </w:rPr>
        <w:t>CLÁUSULA TERCEIRA – MODELOS DE EXECUÇÃO E GESTÃO CONTRATUAIS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3"/>
          <w:rFonts w:hint="default" w:ascii="Arial" w:hAnsi="Arial" w:cs="Arial"/>
          <w:b/>
          <w:bCs/>
          <w:sz w:val="18"/>
          <w:szCs w:val="18"/>
        </w:rPr>
        <w:t>art. 92, IV, VII e XVIII)</w:t>
      </w:r>
      <w:r>
        <w:rPr>
          <w:rStyle w:val="13"/>
          <w:rFonts w:hint="default" w:ascii="Arial" w:hAnsi="Arial" w:cs="Arial"/>
          <w:b/>
          <w:bCs/>
          <w:sz w:val="18"/>
          <w:szCs w:val="18"/>
        </w:rPr>
        <w:fldChar w:fldCharType="end"/>
      </w:r>
    </w:p>
    <w:p w14:paraId="2C4B31B1">
      <w:pPr>
        <w:pStyle w:val="308"/>
        <w:pageBreakBefore w:val="0"/>
        <w:widowControl/>
        <w:numPr>
          <w:ilvl w:val="0"/>
          <w:numId w:val="22"/>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sz w:val="18"/>
          <w:szCs w:val="18"/>
        </w:rPr>
      </w:pPr>
      <w:r>
        <w:rPr>
          <w:sz w:val="18"/>
          <w:szCs w:val="18"/>
        </w:rPr>
        <w:t xml:space="preserve">Os itens deverão ser entregues após o envio da Autorização de Fornecimento ao CONTRATANTE, respeitando os quantitativos, descrições e local de entrega contidos no e-mail de envio. </w:t>
      </w:r>
    </w:p>
    <w:p w14:paraId="5D0A5E59">
      <w:pPr>
        <w:pStyle w:val="308"/>
        <w:pageBreakBefore w:val="0"/>
        <w:widowControl/>
        <w:numPr>
          <w:ilvl w:val="0"/>
          <w:numId w:val="22"/>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color w:val="000000"/>
          <w:sz w:val="18"/>
          <w:szCs w:val="18"/>
        </w:rPr>
      </w:pPr>
      <w:r>
        <w:rPr>
          <w:color w:val="000000"/>
          <w:sz w:val="18"/>
          <w:szCs w:val="18"/>
        </w:rPr>
        <w:t xml:space="preserve">Os prazos de entrega serão de no máximo 30 (trinta) dias corridos após o envio da Autorização de Fornecimento. </w:t>
      </w:r>
    </w:p>
    <w:p w14:paraId="7975774B">
      <w:pPr>
        <w:pStyle w:val="308"/>
        <w:pageBreakBefore w:val="0"/>
        <w:widowControl/>
        <w:numPr>
          <w:ilvl w:val="0"/>
          <w:numId w:val="22"/>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sz w:val="18"/>
          <w:szCs w:val="18"/>
        </w:rPr>
      </w:pPr>
      <w:r>
        <w:rPr>
          <w:sz w:val="18"/>
          <w:szCs w:val="18"/>
        </w:rPr>
        <w:t xml:space="preserve">Caso não seja possível a entrega na data assinalada, a empresa deverá comunicar as razões respectivas com pelo menos 02 (dois) dia de antecedência para que qualquer pleito de prorrogação de prazo seja analisado. </w:t>
      </w:r>
    </w:p>
    <w:p w14:paraId="134BF821">
      <w:pPr>
        <w:pStyle w:val="308"/>
        <w:pageBreakBefore w:val="0"/>
        <w:widowControl/>
        <w:numPr>
          <w:ilvl w:val="0"/>
          <w:numId w:val="22"/>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sz w:val="18"/>
          <w:szCs w:val="18"/>
        </w:rPr>
      </w:pPr>
      <w:r>
        <w:rPr>
          <w:sz w:val="18"/>
          <w:szCs w:val="18"/>
        </w:rPr>
        <w:t>As detentoras d</w:t>
      </w:r>
      <w:r>
        <w:rPr>
          <w:rFonts w:hint="default"/>
          <w:sz w:val="18"/>
          <w:szCs w:val="18"/>
          <w:lang w:val="pt-BR"/>
        </w:rPr>
        <w:t>o</w:t>
      </w:r>
      <w:r>
        <w:rPr>
          <w:sz w:val="18"/>
          <w:szCs w:val="18"/>
        </w:rPr>
        <w:t xml:space="preserve"> presente</w:t>
      </w:r>
      <w:r>
        <w:rPr>
          <w:rFonts w:hint="default"/>
          <w:sz w:val="18"/>
          <w:szCs w:val="18"/>
          <w:lang w:val="pt-BR"/>
        </w:rPr>
        <w:t xml:space="preserve"> contrato</w:t>
      </w:r>
      <w:r>
        <w:rPr>
          <w:sz w:val="18"/>
          <w:szCs w:val="18"/>
        </w:rPr>
        <w:t xml:space="preserve"> serão obrigadas atender todos os pedidos efetuados durante a vigência desta Ata.</w:t>
      </w:r>
    </w:p>
    <w:p w14:paraId="7DFC1C28">
      <w:pPr>
        <w:pStyle w:val="308"/>
        <w:pageBreakBefore w:val="0"/>
        <w:widowControl/>
        <w:numPr>
          <w:ilvl w:val="0"/>
          <w:numId w:val="22"/>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sz w:val="18"/>
          <w:szCs w:val="18"/>
        </w:rPr>
      </w:pPr>
      <w:r>
        <w:rPr>
          <w:sz w:val="18"/>
          <w:szCs w:val="18"/>
        </w:rPr>
        <w:t xml:space="preserve">Se a qualidade dos materiais entregues não corresponderem às especificações exigidas não será aceita, devendo ser substituída no prazo máximo de 10 (dez) dias. </w:t>
      </w:r>
    </w:p>
    <w:p w14:paraId="4D4444FC">
      <w:pPr>
        <w:pStyle w:val="308"/>
        <w:pageBreakBefore w:val="0"/>
        <w:widowControl/>
        <w:numPr>
          <w:ilvl w:val="0"/>
          <w:numId w:val="22"/>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sz w:val="18"/>
          <w:szCs w:val="18"/>
        </w:rPr>
      </w:pPr>
      <w:r>
        <w:rPr>
          <w:sz w:val="18"/>
          <w:szCs w:val="18"/>
        </w:rPr>
        <w:t xml:space="preserve">Os Materiais deverão ser entregues acompanhados da nota fiscal. </w:t>
      </w:r>
    </w:p>
    <w:p w14:paraId="055D4083">
      <w:pPr>
        <w:pStyle w:val="308"/>
        <w:pageBreakBefore w:val="0"/>
        <w:widowControl/>
        <w:numPr>
          <w:ilvl w:val="0"/>
          <w:numId w:val="22"/>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sz w:val="18"/>
          <w:szCs w:val="18"/>
        </w:rPr>
      </w:pPr>
      <w:r>
        <w:rPr>
          <w:sz w:val="18"/>
          <w:szCs w:val="18"/>
        </w:rPr>
        <w:t>O horário de entrega será das 07:00 às 16:00 horas, exclusivamente em dias úteis.</w:t>
      </w:r>
    </w:p>
    <w:p w14:paraId="1E7451B1">
      <w:pPr>
        <w:pStyle w:val="308"/>
        <w:pageBreakBefore w:val="0"/>
        <w:widowControl/>
        <w:numPr>
          <w:ilvl w:val="0"/>
          <w:numId w:val="23"/>
        </w:numPr>
        <w:tabs>
          <w:tab w:val="left" w:pos="480"/>
          <w:tab w:val="clear" w:pos="420"/>
        </w:tabs>
        <w:kinsoku/>
        <w:wordWrap/>
        <w:overflowPunct/>
        <w:topLinePunct w:val="0"/>
        <w:bidi w:val="0"/>
        <w:snapToGrid/>
        <w:spacing w:before="0" w:after="0" w:line="240" w:lineRule="auto"/>
        <w:ind w:left="420" w:leftChars="0" w:right="0" w:rightChars="0" w:hanging="420" w:firstLineChars="0"/>
        <w:textAlignment w:val="auto"/>
        <w:rPr>
          <w:sz w:val="18"/>
          <w:szCs w:val="18"/>
        </w:rPr>
      </w:pPr>
      <w:r>
        <w:rPr>
          <w:sz w:val="18"/>
          <w:szCs w:val="18"/>
        </w:rPr>
        <w:t>Rua: José Gustavo Cohen, Nº 70, Bairro - Vila Tereza, Cidade de Cataguases – Minas Gerais, CEP: 36.772-014.</w:t>
      </w:r>
    </w:p>
    <w:p w14:paraId="645ACA51">
      <w:pPr>
        <w:pStyle w:val="308"/>
        <w:pageBreakBefore w:val="0"/>
        <w:widowControl/>
        <w:numPr>
          <w:ilvl w:val="0"/>
          <w:numId w:val="22"/>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sz w:val="18"/>
          <w:szCs w:val="18"/>
        </w:rPr>
        <w:t>Comunicar antecipadamente a data e horário da entrega.</w:t>
      </w:r>
    </w:p>
    <w:p w14:paraId="67F818B4">
      <w:pPr>
        <w:pStyle w:val="308"/>
        <w:pageBreakBefore w:val="0"/>
        <w:widowControl/>
        <w:numPr>
          <w:ilvl w:val="0"/>
          <w:numId w:val="22"/>
        </w:numPr>
        <w:tabs>
          <w:tab w:val="left" w:pos="480"/>
          <w:tab w:val="clear" w:pos="425"/>
        </w:tab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DA GARANTIA DOS OBJETOS</w:t>
      </w:r>
    </w:p>
    <w:p w14:paraId="0B9805E9">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3.9.1 </w:t>
      </w:r>
      <w:r>
        <w:rPr>
          <w:rFonts w:hint="default" w:ascii="Arial" w:hAnsi="Arial" w:cs="Arial"/>
          <w:sz w:val="17"/>
          <w:szCs w:val="17"/>
        </w:rPr>
        <w:t xml:space="preserve">O prazo de garantia é aquele estabelecido na Lei n° 8.078 de 11 de Setembro de 1990 (Código de Defesa do Consumidor). </w:t>
      </w:r>
    </w:p>
    <w:p w14:paraId="38E5C789">
      <w:pPr>
        <w:pStyle w:val="308"/>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substituir no local indicado para entrega, sem nenhum custo adicional, durante o prazo de garantia, os produtos que apresentarem defeitos de fabricação.</w:t>
      </w:r>
    </w:p>
    <w:p w14:paraId="41EF6AF3">
      <w:pPr>
        <w:pStyle w:val="280"/>
        <w:pageBreakBefore w:val="0"/>
        <w:widowControl/>
        <w:numPr>
          <w:numId w:val="0"/>
        </w:numPr>
        <w:kinsoku/>
        <w:wordWrap/>
        <w:overflowPunct/>
        <w:topLinePunct w:val="0"/>
        <w:bidi w:val="0"/>
        <w:snapToGrid/>
        <w:spacing w:before="0" w:after="0" w:line="240" w:lineRule="auto"/>
        <w:ind w:leftChars="0" w:right="0" w:rightChars="0"/>
        <w:textAlignment w:val="auto"/>
        <w:rPr>
          <w:rFonts w:hint="default" w:ascii="Arial" w:hAnsi="Arial" w:cs="Arial"/>
          <w:b w:val="0"/>
          <w:bCs w:val="0"/>
          <w:sz w:val="17"/>
          <w:szCs w:val="17"/>
        </w:rPr>
      </w:pPr>
      <w:r>
        <w:rPr>
          <w:rFonts w:hint="default" w:ascii="Arial" w:hAnsi="Arial" w:cs="Arial"/>
          <w:b w:val="0"/>
          <w:bCs w:val="0"/>
          <w:sz w:val="17"/>
          <w:szCs w:val="17"/>
          <w:lang w:val="pt-BR"/>
        </w:rPr>
        <w:t xml:space="preserve">3.10 </w:t>
      </w:r>
      <w:r>
        <w:rPr>
          <w:rFonts w:hint="default" w:ascii="Arial" w:hAnsi="Arial" w:cs="Arial"/>
          <w:b w:val="0"/>
          <w:bCs w:val="0"/>
          <w:sz w:val="17"/>
          <w:szCs w:val="17"/>
        </w:rPr>
        <w:t>RECEBIMENTO</w:t>
      </w:r>
    </w:p>
    <w:p w14:paraId="069285B4">
      <w:pPr>
        <w:pStyle w:val="30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3.10.1 </w:t>
      </w:r>
      <w:r>
        <w:rPr>
          <w:rFonts w:hint="default" w:ascii="Arial" w:hAnsi="Arial" w:cs="Arial"/>
          <w:sz w:val="17"/>
          <w:szCs w:val="17"/>
        </w:rPr>
        <w:t xml:space="preserve">Os objetos serão recebidos de forma provisória,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 </w:t>
      </w:r>
    </w:p>
    <w:p w14:paraId="5A8DE485">
      <w:pPr>
        <w:pStyle w:val="308"/>
        <w:pageBreakBefore w:val="0"/>
        <w:widowControl/>
        <w:numPr>
          <w:ilvl w:val="0"/>
          <w:numId w:val="0"/>
        </w:numPr>
        <w:kinsoku/>
        <w:wordWrap/>
        <w:overflowPunct/>
        <w:topLinePunct w:val="0"/>
        <w:bidi w:val="0"/>
        <w:snapToGrid/>
        <w:spacing w:before="0" w:after="0" w:line="240" w:lineRule="auto"/>
        <w:ind w:left="0" w:right="0"/>
        <w:textAlignment w:val="auto"/>
        <w:rPr>
          <w:sz w:val="18"/>
          <w:szCs w:val="18"/>
        </w:rPr>
      </w:pPr>
    </w:p>
    <w:p w14:paraId="1FC3A67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CLÁUSULA QUARTA – SUBCONTRATAÇÃO</w:t>
      </w:r>
    </w:p>
    <w:p w14:paraId="16FA0639">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color w:val="auto"/>
          <w:sz w:val="18"/>
          <w:szCs w:val="18"/>
          <w:lang w:val="pt-BR"/>
        </w:rPr>
        <w:t xml:space="preserve">4.1 </w:t>
      </w:r>
      <w:r>
        <w:rPr>
          <w:rFonts w:hint="default" w:ascii="Arial" w:hAnsi="Arial" w:cs="Arial"/>
          <w:b w:val="0"/>
          <w:bCs w:val="0"/>
          <w:i w:val="0"/>
          <w:iCs/>
          <w:color w:val="auto"/>
          <w:sz w:val="18"/>
          <w:szCs w:val="18"/>
        </w:rPr>
        <w:t>Não será admitida a subcontratação do objeto contratual.</w:t>
      </w:r>
    </w:p>
    <w:p w14:paraId="5FEC6A87">
      <w:pPr>
        <w:jc w:val="both"/>
        <w:rPr>
          <w:rFonts w:ascii="Arial" w:hAnsi="Arial" w:cs="Arial"/>
          <w:b/>
          <w:bCs/>
          <w:color w:val="000000"/>
          <w:sz w:val="18"/>
          <w:szCs w:val="18"/>
        </w:rPr>
      </w:pPr>
    </w:p>
    <w:p w14:paraId="3D8C8F17">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jc w:val="both"/>
        <w:textAlignment w:val="auto"/>
        <w:rPr>
          <w:rFonts w:hint="default" w:ascii="Arial" w:hAnsi="Arial" w:cs="Arial"/>
          <w:color w:val="auto"/>
          <w:sz w:val="18"/>
          <w:szCs w:val="18"/>
        </w:rPr>
      </w:pPr>
      <w:r>
        <w:rPr>
          <w:rFonts w:hint="default" w:ascii="Arial" w:hAnsi="Arial" w:cs="Arial"/>
          <w:color w:val="auto"/>
          <w:sz w:val="18"/>
          <w:szCs w:val="18"/>
        </w:rPr>
        <w:t>CLÁUSULA QUINTA - PREÇO</w:t>
      </w:r>
    </w:p>
    <w:p w14:paraId="593D812D">
      <w:pPr>
        <w:pStyle w:val="323"/>
        <w:keepNext w:val="0"/>
        <w:keepLines w:val="0"/>
        <w:pageBreakBefore w:val="0"/>
        <w:widowControl/>
        <w:numPr>
          <w:ilvl w:val="1"/>
          <w:numId w:val="0"/>
        </w:numPr>
        <w:kinsoku/>
        <w:wordWrap/>
        <w:overflowPunct/>
        <w:topLinePunct w:val="0"/>
        <w:autoSpaceDE w:val="0"/>
        <w:autoSpaceDN w:val="0"/>
        <w:bidi w:val="0"/>
        <w:adjustRightInd w:val="0"/>
        <w:snapToGrid/>
        <w:spacing w:before="0" w:after="0" w:line="240" w:lineRule="auto"/>
        <w:ind w:leftChars="0"/>
        <w:textAlignment w:val="auto"/>
        <w:rPr>
          <w:i w:val="0"/>
          <w:iCs w:val="0"/>
          <w:color w:val="auto"/>
          <w:sz w:val="18"/>
          <w:szCs w:val="18"/>
        </w:rPr>
      </w:pPr>
      <w:r>
        <w:rPr>
          <w:rFonts w:hint="default" w:ascii="Arial" w:hAnsi="Arial" w:cs="Arial"/>
          <w:b/>
          <w:bCs/>
          <w:i w:val="0"/>
          <w:iCs w:val="0"/>
          <w:color w:val="auto"/>
          <w:sz w:val="18"/>
          <w:szCs w:val="18"/>
          <w:lang w:val="pt-BR"/>
        </w:rPr>
        <w:t xml:space="preserve">5.1 </w:t>
      </w:r>
      <w:r>
        <w:rPr>
          <w:i w:val="0"/>
          <w:iCs w:val="0"/>
          <w:color w:val="auto"/>
          <w:sz w:val="18"/>
          <w:szCs w:val="18"/>
          <w:lang w:eastAsia="en-US"/>
        </w:rPr>
        <w:t xml:space="preserve">O valor da </w:t>
      </w:r>
      <w:r>
        <w:rPr>
          <w:i w:val="0"/>
          <w:iCs w:val="0"/>
          <w:color w:val="auto"/>
          <w:sz w:val="18"/>
          <w:szCs w:val="18"/>
        </w:rPr>
        <w:t>contratação</w:t>
      </w:r>
      <w:r>
        <w:rPr>
          <w:i w:val="0"/>
          <w:iCs w:val="0"/>
          <w:color w:val="auto"/>
          <w:sz w:val="18"/>
          <w:szCs w:val="18"/>
          <w:lang w:eastAsia="en-US"/>
        </w:rPr>
        <w:t xml:space="preserve"> é de R$ .......... (.....).</w:t>
      </w:r>
    </w:p>
    <w:p w14:paraId="6BF2E3F4">
      <w:pPr>
        <w:spacing w:line="240" w:lineRule="auto"/>
        <w:jc w:val="both"/>
        <w:rPr>
          <w:rFonts w:hint="default" w:ascii="Arial" w:hAnsi="Arial" w:cs="Arial"/>
          <w:color w:val="auto"/>
          <w:sz w:val="18"/>
          <w:szCs w:val="18"/>
        </w:rPr>
      </w:pPr>
      <w:r>
        <w:rPr>
          <w:rFonts w:hint="default" w:ascii="Arial" w:hAnsi="Arial" w:cs="Arial"/>
          <w:color w:val="auto"/>
          <w:sz w:val="18"/>
          <w:szCs w:val="18"/>
          <w:lang w:val="pt-BR"/>
        </w:rPr>
        <w:t xml:space="preserve">5.2 </w:t>
      </w:r>
      <w:r>
        <w:rPr>
          <w:rFonts w:hint="default" w:ascii="Arial" w:hAnsi="Arial" w:cs="Arial"/>
          <w:color w:val="auto"/>
          <w:sz w:val="18"/>
          <w:szCs w:val="18"/>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8CA8B02">
      <w:pPr>
        <w:jc w:val="both"/>
        <w:rPr>
          <w:rFonts w:ascii="Arial" w:hAnsi="Arial" w:cs="Arial"/>
          <w:sz w:val="18"/>
          <w:szCs w:val="18"/>
          <w:lang w:val="pt-BR"/>
        </w:rPr>
      </w:pPr>
    </w:p>
    <w:p w14:paraId="6EE87B97">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bCs/>
          <w:sz w:val="18"/>
          <w:szCs w:val="18"/>
        </w:rPr>
      </w:pPr>
      <w:r>
        <w:rPr>
          <w:rFonts w:hint="default" w:ascii="Arial" w:hAnsi="Arial" w:cs="Arial"/>
          <w:b/>
          <w:bCs/>
          <w:sz w:val="18"/>
          <w:szCs w:val="18"/>
        </w:rPr>
        <w:t>CLÁUSULA SEXTA - PAGAMENTO (</w:t>
      </w:r>
      <w:r>
        <w:rPr>
          <w:rFonts w:hint="default" w:ascii="Arial" w:hAnsi="Arial" w:cs="Arial"/>
          <w:b/>
          <w:bCs/>
          <w:sz w:val="18"/>
          <w:szCs w:val="18"/>
        </w:rPr>
        <w:fldChar w:fldCharType="begin"/>
      </w:r>
      <w:r>
        <w:rPr>
          <w:rFonts w:hint="default" w:ascii="Arial" w:hAnsi="Arial" w:cs="Arial"/>
          <w:b/>
          <w:bCs/>
          <w:sz w:val="18"/>
          <w:szCs w:val="18"/>
        </w:rPr>
        <w:instrText xml:space="preserve"> HYPERLINK "http://www.planalto.gov.br/ccivil_03/_ato2019-2022/2021/lei/L14133.htm" \l "art92" </w:instrText>
      </w:r>
      <w:r>
        <w:rPr>
          <w:rFonts w:hint="default" w:ascii="Arial" w:hAnsi="Arial" w:cs="Arial"/>
          <w:b/>
          <w:bCs/>
          <w:sz w:val="18"/>
          <w:szCs w:val="18"/>
        </w:rPr>
        <w:fldChar w:fldCharType="separate"/>
      </w:r>
      <w:r>
        <w:rPr>
          <w:rStyle w:val="13"/>
          <w:rFonts w:hint="default" w:ascii="Arial" w:hAnsi="Arial" w:cs="Arial"/>
          <w:b/>
          <w:bCs/>
          <w:sz w:val="18"/>
          <w:szCs w:val="18"/>
        </w:rPr>
        <w:t>art. 92, V e VI</w:t>
      </w:r>
      <w:r>
        <w:rPr>
          <w:rStyle w:val="13"/>
          <w:rFonts w:hint="default" w:ascii="Arial" w:hAnsi="Arial" w:cs="Arial"/>
          <w:b/>
          <w:bCs/>
          <w:sz w:val="18"/>
          <w:szCs w:val="18"/>
        </w:rPr>
        <w:fldChar w:fldCharType="end"/>
      </w:r>
      <w:r>
        <w:rPr>
          <w:rFonts w:hint="default" w:ascii="Arial" w:hAnsi="Arial" w:cs="Arial"/>
          <w:b/>
          <w:bCs/>
          <w:sz w:val="18"/>
          <w:szCs w:val="18"/>
        </w:rPr>
        <w:t>)</w:t>
      </w:r>
    </w:p>
    <w:p w14:paraId="2888E4D3">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b w:val="0"/>
          <w:bCs w:val="0"/>
          <w:sz w:val="18"/>
          <w:szCs w:val="18"/>
          <w:lang w:val="pt-BR"/>
        </w:rPr>
      </w:pPr>
      <w:r>
        <w:rPr>
          <w:rFonts w:hint="default" w:ascii="Arial" w:hAnsi="Arial" w:cs="Arial"/>
          <w:b w:val="0"/>
          <w:bCs w:val="0"/>
          <w:sz w:val="18"/>
          <w:szCs w:val="18"/>
          <w:lang w:val="pt-BR"/>
        </w:rPr>
        <w:t xml:space="preserve">6.1 </w:t>
      </w:r>
      <w:r>
        <w:rPr>
          <w:rFonts w:hint="default" w:ascii="Arial" w:hAnsi="Arial" w:cs="Arial"/>
          <w:b w:val="0"/>
          <w:bCs w:val="0"/>
          <w:sz w:val="18"/>
          <w:szCs w:val="18"/>
        </w:rPr>
        <w:t xml:space="preserve">O prazo para pagamento </w:t>
      </w:r>
      <w:r>
        <w:rPr>
          <w:rFonts w:hint="default" w:ascii="Arial" w:hAnsi="Arial" w:cs="Arial"/>
          <w:b w:val="0"/>
          <w:bCs w:val="0"/>
          <w:color w:val="auto"/>
          <w:sz w:val="18"/>
          <w:szCs w:val="18"/>
          <w:lang w:eastAsia="en-US"/>
        </w:rPr>
        <w:t>ao contratado</w:t>
      </w:r>
      <w:r>
        <w:rPr>
          <w:rFonts w:hint="default" w:ascii="Arial" w:hAnsi="Arial" w:cs="Arial"/>
          <w:b w:val="0"/>
          <w:bCs w:val="0"/>
          <w:sz w:val="18"/>
          <w:szCs w:val="18"/>
        </w:rPr>
        <w:t xml:space="preserve"> e demais condições a ele referentes encontram-se definidos no Termo de Referência, </w:t>
      </w:r>
      <w:r>
        <w:rPr>
          <w:rFonts w:hint="default" w:ascii="Arial" w:hAnsi="Arial" w:cs="Arial"/>
          <w:b w:val="0"/>
          <w:bCs w:val="0"/>
          <w:sz w:val="18"/>
          <w:szCs w:val="18"/>
          <w:lang w:val="pt-BR"/>
        </w:rPr>
        <w:t>vinculado</w:t>
      </w:r>
      <w:r>
        <w:rPr>
          <w:rFonts w:hint="default" w:ascii="Arial" w:hAnsi="Arial" w:cs="Arial"/>
          <w:b w:val="0"/>
          <w:bCs w:val="0"/>
          <w:sz w:val="18"/>
          <w:szCs w:val="18"/>
        </w:rPr>
        <w:t xml:space="preserve"> a este Contrato</w:t>
      </w:r>
      <w:r>
        <w:rPr>
          <w:rFonts w:hint="default" w:ascii="Arial" w:hAnsi="Arial" w:cs="Arial"/>
          <w:b w:val="0"/>
          <w:bCs w:val="0"/>
          <w:sz w:val="18"/>
          <w:szCs w:val="18"/>
          <w:lang w:val="pt-BR"/>
        </w:rPr>
        <w:t>, a saber:</w:t>
      </w:r>
    </w:p>
    <w:p w14:paraId="1A4F8E39">
      <w:pPr>
        <w:adjustRightInd w:val="0"/>
        <w:jc w:val="both"/>
        <w:rPr>
          <w:rFonts w:hint="default" w:ascii="Arial" w:hAnsi="Arial" w:cs="Arial"/>
          <w:color w:val="000000"/>
          <w:sz w:val="18"/>
          <w:szCs w:val="18"/>
          <w:u w:val="single"/>
          <w:lang w:val="pt-BR"/>
        </w:rPr>
      </w:pPr>
      <w:r>
        <w:rPr>
          <w:rFonts w:hint="default" w:ascii="Arial" w:hAnsi="Arial" w:cs="Arial"/>
          <w:sz w:val="18"/>
          <w:szCs w:val="18"/>
          <w:lang w:val="pt-BR"/>
        </w:rPr>
        <w:t xml:space="preserve">6.1.1 </w:t>
      </w:r>
      <w:r>
        <w:rPr>
          <w:rFonts w:ascii="Arial" w:hAnsi="Arial" w:cs="Arial"/>
          <w:sz w:val="18"/>
          <w:szCs w:val="18"/>
        </w:rPr>
        <w:t>O pagamento decorrente da concretiza</w:t>
      </w:r>
      <w:r>
        <w:rPr>
          <w:rFonts w:ascii="Arial" w:hAnsi="Arial" w:cs="Arial"/>
          <w:color w:val="000000"/>
          <w:sz w:val="18"/>
          <w:szCs w:val="18"/>
        </w:rPr>
        <w:t xml:space="preserve">ção desta licitação será efetuado pelo Setor Financeiro da Prefeitura Municipal de Cataguases, por processo legal, </w:t>
      </w:r>
      <w:r>
        <w:rPr>
          <w:rFonts w:ascii="Arial" w:hAnsi="Arial" w:cs="Arial"/>
          <w:color w:val="000000"/>
          <w:sz w:val="18"/>
          <w:szCs w:val="18"/>
          <w:lang w:val="pt-BR"/>
        </w:rPr>
        <w:t xml:space="preserve">no prazo de </w:t>
      </w:r>
      <w:r>
        <w:rPr>
          <w:rFonts w:ascii="Arial" w:hAnsi="Arial" w:cs="Arial"/>
          <w:b/>
          <w:color w:val="000000"/>
          <w:sz w:val="18"/>
          <w:szCs w:val="18"/>
        </w:rPr>
        <w:t>30 (trinta)</w:t>
      </w:r>
      <w:r>
        <w:rPr>
          <w:rFonts w:ascii="Arial" w:hAnsi="Arial" w:cs="Arial"/>
          <w:b/>
          <w:bCs/>
          <w:color w:val="000000"/>
          <w:sz w:val="18"/>
          <w:szCs w:val="18"/>
        </w:rPr>
        <w:t xml:space="preserve"> dias </w:t>
      </w:r>
      <w:r>
        <w:rPr>
          <w:rFonts w:ascii="Arial" w:hAnsi="Arial" w:cs="Arial"/>
          <w:color w:val="000000"/>
          <w:sz w:val="18"/>
          <w:szCs w:val="18"/>
        </w:rPr>
        <w:t xml:space="preserve">após a apresentação da </w:t>
      </w:r>
      <w:r>
        <w:rPr>
          <w:rFonts w:ascii="Arial" w:hAnsi="Arial" w:cs="Arial"/>
          <w:color w:val="000000"/>
          <w:sz w:val="18"/>
          <w:szCs w:val="18"/>
          <w:u w:val="single"/>
        </w:rPr>
        <w:t>Nota Fiscal</w:t>
      </w:r>
      <w:r>
        <w:rPr>
          <w:rFonts w:ascii="Arial" w:hAnsi="Arial" w:cs="Arial"/>
          <w:color w:val="000000"/>
          <w:sz w:val="18"/>
          <w:szCs w:val="18"/>
          <w:u w:val="single"/>
          <w:lang w:val="pt-BR"/>
        </w:rPr>
        <w:t xml:space="preserve"> e prestação de serviços que será autorizada pela </w:t>
      </w:r>
      <w:r>
        <w:rPr>
          <w:rFonts w:hint="default" w:ascii="Arial" w:hAnsi="Arial" w:cs="Arial"/>
          <w:color w:val="000000"/>
          <w:sz w:val="18"/>
          <w:szCs w:val="18"/>
          <w:u w:val="single"/>
          <w:lang w:val="pt-BR"/>
        </w:rPr>
        <w:t>solicitante.</w:t>
      </w:r>
    </w:p>
    <w:p w14:paraId="4C20D3D5">
      <w:pPr>
        <w:jc w:val="both"/>
        <w:rPr>
          <w:rFonts w:ascii="Arial" w:hAnsi="Arial" w:cs="Arial"/>
          <w:sz w:val="18"/>
          <w:szCs w:val="18"/>
        </w:rPr>
      </w:pPr>
      <w:r>
        <w:rPr>
          <w:rFonts w:hint="default" w:ascii="Arial" w:hAnsi="Arial" w:cs="Arial"/>
          <w:b/>
          <w:sz w:val="18"/>
          <w:szCs w:val="18"/>
          <w:lang w:val="pt-BR"/>
        </w:rPr>
        <w:t xml:space="preserve">6.1.2 </w:t>
      </w:r>
      <w:r>
        <w:rPr>
          <w:rFonts w:ascii="Arial" w:hAnsi="Arial" w:cs="Arial"/>
          <w:sz w:val="18"/>
          <w:szCs w:val="18"/>
        </w:rPr>
        <w:t xml:space="preserve">Será feita uma verificação dos resultados de análise objeto da contratação recebida, se em conformidade com as </w:t>
      </w:r>
      <w:r>
        <w:rPr>
          <w:rFonts w:hint="default" w:ascii="Arial" w:hAnsi="Arial" w:cs="Arial"/>
          <w:sz w:val="18"/>
          <w:szCs w:val="18"/>
          <w:lang w:val="pt-BR"/>
        </w:rPr>
        <w:t xml:space="preserve">6.1.3 </w:t>
      </w:r>
      <w:r>
        <w:rPr>
          <w:rFonts w:ascii="Arial" w:hAnsi="Arial" w:cs="Arial"/>
          <w:sz w:val="18"/>
          <w:szCs w:val="18"/>
        </w:rPr>
        <w:t xml:space="preserve">Averiguada qualquer anormalidade, será emitido um termo de não recebimento, devendo nesta hipótese a contratada tomar às devidas providências necessárias visando à adequação de rigor, sem quaisquer ônus a Administração contratante </w:t>
      </w:r>
      <w:r>
        <w:rPr>
          <w:rFonts w:hint="default" w:ascii="Arial" w:hAnsi="Arial" w:cs="Arial"/>
          <w:sz w:val="18"/>
          <w:szCs w:val="18"/>
          <w:lang w:val="pt-BR"/>
        </w:rPr>
        <w:t xml:space="preserve">6.1.4 </w:t>
      </w:r>
      <w:r>
        <w:rPr>
          <w:rFonts w:ascii="Arial" w:hAnsi="Arial" w:cs="Arial"/>
          <w:sz w:val="18"/>
          <w:szCs w:val="18"/>
        </w:rPr>
        <w:t xml:space="preserve">O recebimento definitivo não isenta a contratada da substituição necessária decorrente de impropriedade de materiais somente averiguada quando da efetiva utilização dos mesmos. Nesta hipótese, como de rigor, a contratada </w:t>
      </w:r>
      <w:r>
        <w:rPr>
          <w:rFonts w:ascii="Arial" w:hAnsi="Arial" w:cs="Arial"/>
          <w:sz w:val="18"/>
          <w:szCs w:val="18"/>
          <w:lang w:val="pt-BR"/>
        </w:rPr>
        <w:t xml:space="preserve">realizar as adequações </w:t>
      </w:r>
      <w:r>
        <w:rPr>
          <w:rFonts w:ascii="Arial" w:hAnsi="Arial" w:cs="Arial"/>
          <w:sz w:val="18"/>
          <w:szCs w:val="18"/>
        </w:rPr>
        <w:t>que se fizerem necessária, sem ônus à Administração contratante.</w:t>
      </w:r>
    </w:p>
    <w:p w14:paraId="0A48BE37">
      <w:pPr>
        <w:jc w:val="both"/>
        <w:rPr>
          <w:rFonts w:ascii="Arial" w:hAnsi="Arial" w:cs="Arial"/>
          <w:b/>
          <w:sz w:val="18"/>
          <w:szCs w:val="18"/>
          <w:u w:val="single"/>
          <w:lang w:val="pt-BR"/>
        </w:rPr>
      </w:pPr>
      <w:r>
        <w:rPr>
          <w:rFonts w:hint="default" w:ascii="Arial" w:hAnsi="Arial" w:cs="Arial"/>
          <w:b/>
          <w:sz w:val="18"/>
          <w:szCs w:val="18"/>
          <w:u w:val="single"/>
          <w:lang w:val="pt-BR"/>
        </w:rPr>
        <w:t>6.1.5</w:t>
      </w:r>
      <w:r>
        <w:rPr>
          <w:rFonts w:ascii="Arial" w:hAnsi="Arial" w:cs="Arial"/>
          <w:b/>
          <w:sz w:val="18"/>
          <w:szCs w:val="18"/>
          <w:u w:val="single"/>
        </w:rPr>
        <w:t xml:space="preserve"> Deverão ser enviadas juntamente com as Notas Fiscais as Certidões de Regularidade Fiscal</w:t>
      </w:r>
      <w:r>
        <w:rPr>
          <w:rFonts w:ascii="Arial" w:hAnsi="Arial" w:cs="Arial"/>
          <w:b/>
          <w:sz w:val="18"/>
          <w:szCs w:val="18"/>
          <w:u w:val="single"/>
          <w:lang w:val="pt-BR"/>
        </w:rPr>
        <w:t xml:space="preserve"> e trabalhista.</w:t>
      </w:r>
    </w:p>
    <w:p w14:paraId="73DF37A1">
      <w:pPr>
        <w:jc w:val="both"/>
        <w:rPr>
          <w:rFonts w:ascii="Arial" w:hAnsi="Arial" w:cs="Arial"/>
          <w:sz w:val="18"/>
          <w:szCs w:val="18"/>
        </w:rPr>
      </w:pPr>
      <w:r>
        <w:rPr>
          <w:rFonts w:hint="default" w:ascii="Arial" w:hAnsi="Arial" w:cs="Arial"/>
          <w:b/>
          <w:sz w:val="18"/>
          <w:szCs w:val="18"/>
          <w:lang w:val="pt-BR"/>
        </w:rPr>
        <w:t>6.1.6</w:t>
      </w:r>
      <w:r>
        <w:rPr>
          <w:rFonts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w:t>
      </w:r>
      <w:r>
        <w:rPr>
          <w:rFonts w:hint="default" w:ascii="Arial" w:hAnsi="Arial" w:cs="Arial"/>
          <w:sz w:val="18"/>
          <w:szCs w:val="18"/>
          <w:lang w:val="pt-BR"/>
        </w:rPr>
        <w:t xml:space="preserve">6.1.7 </w:t>
      </w:r>
      <w:r>
        <w:rPr>
          <w:rFonts w:ascii="Arial" w:hAnsi="Arial" w:cs="Arial"/>
          <w:sz w:val="18"/>
          <w:szCs w:val="18"/>
        </w:rPr>
        <w:t xml:space="preserve">Caso a contratada não apresente carta de correção no prazo estipulado, o prazo para pagamento será recontado, a partir da data da sua apresentação. </w:t>
      </w:r>
    </w:p>
    <w:p w14:paraId="2E7A77CA">
      <w:pPr>
        <w:jc w:val="both"/>
        <w:rPr>
          <w:rFonts w:ascii="Arial" w:hAnsi="Arial" w:cs="Arial"/>
          <w:sz w:val="18"/>
          <w:szCs w:val="18"/>
        </w:rPr>
      </w:pPr>
      <w:r>
        <w:rPr>
          <w:rFonts w:hint="default" w:ascii="Arial" w:hAnsi="Arial" w:cs="Arial"/>
          <w:b/>
          <w:sz w:val="18"/>
          <w:szCs w:val="18"/>
          <w:u w:val="single"/>
          <w:lang w:val="pt-BR"/>
        </w:rPr>
        <w:t xml:space="preserve">6.1.8 </w:t>
      </w:r>
      <w:r>
        <w:rPr>
          <w:rFonts w:ascii="Arial" w:hAnsi="Arial" w:cs="Arial"/>
          <w:b/>
          <w:sz w:val="18"/>
          <w:szCs w:val="18"/>
          <w:u w:val="single"/>
        </w:rPr>
        <w:t>Atender as exigências conforme Decreto 5.811/2023 e tributação vigente.</w:t>
      </w:r>
    </w:p>
    <w:p w14:paraId="270C7D18">
      <w:pPr>
        <w:rPr>
          <w:rFonts w:hint="default" w:ascii="Arial" w:hAnsi="Arial" w:eastAsia="Times New Roman" w:cs="Arial"/>
          <w:b w:val="0"/>
          <w:bCs w:val="0"/>
          <w:sz w:val="18"/>
          <w:szCs w:val="18"/>
        </w:rPr>
      </w:pPr>
    </w:p>
    <w:p w14:paraId="130E826F">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sz w:val="18"/>
          <w:szCs w:val="18"/>
        </w:rPr>
        <w:t>CLÁUSULA SÉTIMA - REAJUSTE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V</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2F933D08">
      <w:pPr>
        <w:pStyle w:val="306"/>
        <w:keepNext w:val="0"/>
        <w:keepLines w:val="0"/>
        <w:pageBreakBefore w:val="0"/>
        <w:widowControl/>
        <w:kinsoku/>
        <w:wordWrap/>
        <w:overflowPunct/>
        <w:topLinePunct w:val="0"/>
        <w:autoSpaceDE/>
        <w:autoSpaceDN/>
        <w:bidi w:val="0"/>
        <w:adjustRightInd/>
        <w:snapToGrid/>
        <w:spacing w:before="0" w:after="0"/>
        <w:textAlignment w:val="auto"/>
        <w:rPr>
          <w:sz w:val="18"/>
          <w:szCs w:val="18"/>
        </w:rPr>
      </w:pPr>
      <w:r>
        <w:rPr>
          <w:rFonts w:hint="default" w:ascii="Arial" w:hAnsi="Arial" w:cs="Arial"/>
          <w:color w:val="auto"/>
          <w:sz w:val="18"/>
          <w:szCs w:val="18"/>
          <w:lang w:val="pt-BR"/>
        </w:rPr>
        <w:t xml:space="preserve">7.1 </w:t>
      </w:r>
      <w:r>
        <w:rPr>
          <w:sz w:val="18"/>
          <w:szCs w:val="18"/>
        </w:rPr>
        <w:t xml:space="preserve">Os preços inicialmente contratados são fixos e irreajustáveis no prazo de </w:t>
      </w:r>
      <w:r>
        <w:rPr>
          <w:rFonts w:hint="default"/>
          <w:sz w:val="18"/>
          <w:szCs w:val="18"/>
          <w:lang w:val="pt-BR"/>
        </w:rPr>
        <w:t xml:space="preserve">12 meses </w:t>
      </w:r>
      <w:r>
        <w:rPr>
          <w:sz w:val="18"/>
          <w:szCs w:val="18"/>
        </w:rPr>
        <w:t>contado</w:t>
      </w:r>
      <w:r>
        <w:rPr>
          <w:rFonts w:hint="default"/>
          <w:sz w:val="18"/>
          <w:szCs w:val="18"/>
          <w:lang w:val="pt-BR"/>
        </w:rPr>
        <w:t>s</w:t>
      </w:r>
      <w:r>
        <w:rPr>
          <w:sz w:val="18"/>
          <w:szCs w:val="18"/>
        </w:rPr>
        <w:t xml:space="preserve"> da data do </w:t>
      </w:r>
      <w:r>
        <w:rPr>
          <w:rFonts w:hint="default"/>
          <w:sz w:val="18"/>
          <w:szCs w:val="18"/>
          <w:lang w:val="pt-BR"/>
        </w:rPr>
        <w:t>início do presente contra</w:t>
      </w:r>
      <w:r>
        <w:rPr>
          <w:rFonts w:hint="default"/>
          <w:i w:val="0"/>
          <w:iCs w:val="0"/>
          <w:sz w:val="18"/>
          <w:szCs w:val="18"/>
          <w:lang w:val="pt-BR"/>
        </w:rPr>
        <w:t>t</w:t>
      </w:r>
      <w:r>
        <w:rPr>
          <w:rFonts w:hint="default"/>
          <w:i w:val="0"/>
          <w:iCs w:val="0"/>
          <w:color w:val="auto"/>
          <w:sz w:val="18"/>
          <w:szCs w:val="18"/>
          <w:lang w:val="pt-BR"/>
        </w:rPr>
        <w:t xml:space="preserve">o sendo </w:t>
      </w:r>
      <w:r>
        <w:rPr>
          <w:i w:val="0"/>
          <w:iCs w:val="0"/>
          <w:color w:val="auto"/>
          <w:sz w:val="18"/>
          <w:szCs w:val="18"/>
        </w:rPr>
        <w:t xml:space="preserve"> __/__/__ (DD/MM/AAAA).</w:t>
      </w:r>
    </w:p>
    <w:p w14:paraId="0DDC96D1">
      <w:pPr>
        <w:pageBreakBefore w:val="0"/>
        <w:widowControl/>
        <w:kinsoku/>
        <w:wordWrap/>
        <w:overflowPunct/>
        <w:topLinePunct w:val="0"/>
        <w:autoSpaceDE/>
        <w:autoSpaceDN/>
        <w:bidi w:val="0"/>
        <w:adjustRightInd w:val="0"/>
        <w:snapToGrid/>
        <w:jc w:val="both"/>
        <w:textAlignment w:val="auto"/>
        <w:rPr>
          <w:rFonts w:hint="default"/>
          <w:color w:val="auto"/>
          <w:sz w:val="18"/>
          <w:szCs w:val="18"/>
          <w:lang w:val="pt-BR"/>
        </w:rPr>
      </w:pPr>
      <w:r>
        <w:rPr>
          <w:rFonts w:hint="default" w:ascii="Arial" w:hAnsi="Arial" w:cs="Arial"/>
          <w:sz w:val="18"/>
          <w:szCs w:val="18"/>
          <w:lang w:val="pt-BR"/>
        </w:rPr>
        <w:t xml:space="preserve">7.2 </w:t>
      </w:r>
      <w:r>
        <w:rPr>
          <w:rFonts w:ascii="Arial" w:hAnsi="Arial" w:cs="Arial"/>
          <w:sz w:val="18"/>
          <w:szCs w:val="18"/>
        </w:rPr>
        <w:t>Em havendo interesse da Contratante em optar pela prorrogação do contrato, os preços serão reajustados pelo índice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5E04E69A">
      <w:pPr>
        <w:jc w:val="both"/>
        <w:rPr>
          <w:rFonts w:hint="default"/>
          <w:lang w:val="pt-BR"/>
        </w:rPr>
      </w:pPr>
      <w:r>
        <w:rPr>
          <w:rFonts w:hint="default" w:ascii="Arial" w:hAnsi="Arial" w:cs="Arial"/>
          <w:b/>
          <w:bCs/>
          <w:color w:val="auto"/>
          <w:sz w:val="18"/>
          <w:szCs w:val="18"/>
          <w:lang w:val="pt-BR"/>
        </w:rPr>
        <w:t xml:space="preserve">7.3 </w:t>
      </w:r>
      <w:r>
        <w:rPr>
          <w:rFonts w:hint="default" w:ascii="Arial" w:hAnsi="Arial" w:cs="Arial"/>
          <w:b w:val="0"/>
          <w:bCs w:val="0"/>
          <w:color w:val="auto"/>
          <w:sz w:val="18"/>
          <w:szCs w:val="18"/>
          <w:lang w:val="pt-BR"/>
        </w:rPr>
        <w:t>Os preços poderão sofrer reequilíbrio financeiro desde que comprovado pela empresa e análise feita pelo fiscal do contrato.</w:t>
      </w:r>
    </w:p>
    <w:p w14:paraId="7ED13337">
      <w:pPr>
        <w:pageBreakBefore w:val="0"/>
        <w:kinsoku/>
        <w:wordWrap/>
        <w:overflowPunct/>
        <w:topLinePunct w:val="0"/>
        <w:bidi w:val="0"/>
        <w:adjustRightInd/>
        <w:snapToGrid/>
        <w:textAlignment w:val="auto"/>
        <w:rPr>
          <w:rFonts w:hint="default" w:ascii="Arial" w:hAnsi="Arial" w:cs="Arial"/>
          <w:color w:val="auto"/>
          <w:sz w:val="18"/>
          <w:szCs w:val="18"/>
          <w:lang w:val="pt-BR"/>
        </w:rPr>
      </w:pPr>
    </w:p>
    <w:p w14:paraId="051BDDFA">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auto"/>
          <w:sz w:val="18"/>
          <w:szCs w:val="18"/>
        </w:rPr>
      </w:pPr>
      <w:r>
        <w:rPr>
          <w:rFonts w:hint="default" w:ascii="Arial" w:hAnsi="Arial" w:cs="Arial"/>
          <w:color w:val="auto"/>
          <w:sz w:val="18"/>
          <w:szCs w:val="18"/>
        </w:rPr>
        <w:t xml:space="preserve">CLÁUSULA OITAVA - OBRIGAÇÕES DO CONTRATANTE </w:t>
      </w:r>
      <w:r>
        <w:rPr>
          <w:rFonts w:hint="default" w:ascii="Arial" w:hAnsi="Arial" w:cs="Arial"/>
          <w:color w:val="auto"/>
          <w:sz w:val="18"/>
          <w:szCs w:val="18"/>
        </w:rPr>
        <w:fldChar w:fldCharType="begin"/>
      </w:r>
      <w:r>
        <w:rPr>
          <w:rFonts w:hint="default" w:ascii="Arial" w:hAnsi="Arial" w:cs="Arial"/>
          <w:color w:val="auto"/>
          <w:sz w:val="18"/>
          <w:szCs w:val="18"/>
        </w:rPr>
        <w:instrText xml:space="preserve">HYPERLINK "http://www.planalto.gov.br/ccivil_03/_ato2019-2022/2021/lei/L14133.htm" \l "art92"</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X, XI e XIV</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794C3DDC">
      <w:pPr>
        <w:pStyle w:val="309"/>
        <w:keepNext w:val="0"/>
        <w:keepLines w:val="0"/>
        <w:pageBreakBefore w:val="0"/>
        <w:widowControl/>
        <w:numPr>
          <w:ilvl w:val="0"/>
          <w:numId w:val="24"/>
        </w:numPr>
        <w:tabs>
          <w:tab w:val="left" w:pos="480"/>
          <w:tab w:val="clear" w:pos="425"/>
        </w:tabs>
        <w:kinsoku/>
        <w:wordWrap/>
        <w:overflowPunct/>
        <w:topLinePunct w:val="0"/>
        <w:autoSpaceDE/>
        <w:autoSpaceDN/>
        <w:bidi w:val="0"/>
        <w:adjustRightInd/>
        <w:snapToGrid/>
        <w:spacing w:before="0" w:after="0" w:line="240" w:lineRule="auto"/>
        <w:ind w:left="0" w:leftChars="0" w:right="0" w:firstLine="0" w:firstLineChars="0"/>
        <w:textAlignment w:val="auto"/>
        <w:rPr>
          <w:sz w:val="18"/>
          <w:szCs w:val="18"/>
        </w:rPr>
      </w:pPr>
      <w:r>
        <w:rPr>
          <w:sz w:val="18"/>
          <w:szCs w:val="18"/>
        </w:rPr>
        <w:t xml:space="preserve">A CONTRATANTE deverá efetuar o pagamento da Nota fiscal nos prazos acordados no contrato. </w:t>
      </w:r>
    </w:p>
    <w:p w14:paraId="4DF59164">
      <w:pPr>
        <w:pStyle w:val="309"/>
        <w:keepNext w:val="0"/>
        <w:keepLines w:val="0"/>
        <w:pageBreakBefore w:val="0"/>
        <w:widowControl/>
        <w:numPr>
          <w:ilvl w:val="0"/>
          <w:numId w:val="24"/>
        </w:numPr>
        <w:tabs>
          <w:tab w:val="left" w:pos="480"/>
          <w:tab w:val="clear" w:pos="425"/>
        </w:tabs>
        <w:suppressAutoHyphens/>
        <w:kinsoku/>
        <w:wordWrap/>
        <w:overflowPunct/>
        <w:topLinePunct w:val="0"/>
        <w:autoSpaceDE/>
        <w:autoSpaceDN/>
        <w:bidi w:val="0"/>
        <w:adjustRightInd/>
        <w:snapToGrid/>
        <w:spacing w:before="0" w:after="0" w:line="240" w:lineRule="auto"/>
        <w:ind w:left="0" w:leftChars="0" w:right="0" w:firstLine="0" w:firstLineChars="0"/>
        <w:textAlignment w:val="auto"/>
        <w:rPr>
          <w:sz w:val="18"/>
          <w:szCs w:val="18"/>
        </w:rPr>
      </w:pPr>
      <w:r>
        <w:rPr>
          <w:sz w:val="18"/>
          <w:szCs w:val="18"/>
        </w:rPr>
        <w:t>A CONTRATANTE deverá NOTIFICAR quando necessário a CONTRATADA através do setor de Licitações, fixando-lhe prazo para corrigir irregularidades observadas na execução do objeto;</w:t>
      </w:r>
    </w:p>
    <w:p w14:paraId="30FDCD56">
      <w:pPr>
        <w:pStyle w:val="309"/>
        <w:keepNext w:val="0"/>
        <w:keepLines w:val="0"/>
        <w:pageBreakBefore w:val="0"/>
        <w:widowControl/>
        <w:numPr>
          <w:ilvl w:val="0"/>
          <w:numId w:val="24"/>
        </w:numPr>
        <w:tabs>
          <w:tab w:val="left" w:pos="480"/>
          <w:tab w:val="clear" w:pos="425"/>
        </w:tabs>
        <w:suppressAutoHyphens/>
        <w:kinsoku/>
        <w:wordWrap/>
        <w:overflowPunct/>
        <w:topLinePunct w:val="0"/>
        <w:autoSpaceDE/>
        <w:autoSpaceDN/>
        <w:bidi w:val="0"/>
        <w:adjustRightInd/>
        <w:snapToGrid/>
        <w:spacing w:before="0" w:after="0" w:line="240" w:lineRule="auto"/>
        <w:ind w:left="0" w:leftChars="0" w:right="0" w:firstLine="0" w:firstLineChars="0"/>
        <w:textAlignment w:val="auto"/>
        <w:rPr>
          <w:sz w:val="18"/>
          <w:szCs w:val="18"/>
        </w:rPr>
      </w:pPr>
      <w:r>
        <w:rPr>
          <w:sz w:val="18"/>
          <w:szCs w:val="18"/>
        </w:rPr>
        <w:t>A CONTRATANTE não se obriga a realizar a aquisição do quantitativo total;</w:t>
      </w:r>
    </w:p>
    <w:p w14:paraId="47552DC7">
      <w:pPr>
        <w:pStyle w:val="309"/>
        <w:keepNext w:val="0"/>
        <w:keepLines w:val="0"/>
        <w:pageBreakBefore w:val="0"/>
        <w:widowControl/>
        <w:numPr>
          <w:ilvl w:val="0"/>
          <w:numId w:val="24"/>
        </w:numPr>
        <w:tabs>
          <w:tab w:val="left" w:pos="480"/>
          <w:tab w:val="clear" w:pos="425"/>
        </w:tabs>
        <w:suppressAutoHyphens/>
        <w:kinsoku/>
        <w:wordWrap/>
        <w:overflowPunct/>
        <w:topLinePunct w:val="0"/>
        <w:autoSpaceDE/>
        <w:autoSpaceDN/>
        <w:bidi w:val="0"/>
        <w:adjustRightInd/>
        <w:snapToGrid/>
        <w:spacing w:before="0" w:after="0" w:line="240" w:lineRule="auto"/>
        <w:ind w:left="0" w:leftChars="0" w:right="0" w:firstLine="0" w:firstLineChars="0"/>
        <w:textAlignment w:val="auto"/>
        <w:rPr>
          <w:sz w:val="18"/>
          <w:szCs w:val="18"/>
        </w:rPr>
      </w:pPr>
      <w:r>
        <w:rPr>
          <w:sz w:val="18"/>
          <w:szCs w:val="18"/>
        </w:rPr>
        <w:t>A CONTRATANTE poderá rejeitar, no todo ou em parte, o objeto em desacordo com as especificações e condições deste Termo de Referência.</w:t>
      </w:r>
    </w:p>
    <w:p w14:paraId="6D3386A1">
      <w:pPr>
        <w:keepNext w:val="0"/>
        <w:keepLines w:val="0"/>
        <w:pageBreakBefore w:val="0"/>
        <w:widowControl/>
        <w:kinsoku/>
        <w:wordWrap/>
        <w:overflowPunct/>
        <w:topLinePunct w:val="0"/>
        <w:autoSpaceDE/>
        <w:autoSpaceDN/>
        <w:bidi w:val="0"/>
        <w:snapToGrid/>
        <w:spacing w:line="240" w:lineRule="auto"/>
        <w:textAlignment w:val="auto"/>
        <w:rPr>
          <w:rFonts w:hint="default" w:ascii="Arial" w:hAnsi="Arial" w:cs="Arial"/>
          <w:color w:val="auto"/>
          <w:sz w:val="18"/>
          <w:szCs w:val="18"/>
        </w:rPr>
      </w:pPr>
    </w:p>
    <w:p w14:paraId="764C8F26">
      <w:pPr>
        <w:pStyle w:val="280"/>
        <w:pageBreakBefore w:val="0"/>
        <w:widowControl/>
        <w:numPr>
          <w:ilvl w:val="0"/>
          <w:numId w:val="0"/>
        </w:numPr>
        <w:kinsoku/>
        <w:wordWrap/>
        <w:overflowPunct/>
        <w:topLinePunct w:val="0"/>
        <w:bidi w:val="0"/>
        <w:adjustRightInd/>
        <w:snapToGrid w:val="0"/>
        <w:spacing w:before="0" w:after="0" w:line="240" w:lineRule="auto"/>
        <w:ind w:left="0" w:leftChars="0" w:right="0" w:rightChars="0"/>
        <w:textAlignment w:val="auto"/>
        <w:rPr>
          <w:rFonts w:hint="default" w:ascii="Arial" w:hAnsi="Arial" w:cs="Arial"/>
          <w:color w:val="auto"/>
          <w:sz w:val="18"/>
          <w:szCs w:val="18"/>
        </w:rPr>
      </w:pPr>
      <w:r>
        <w:rPr>
          <w:rFonts w:hint="default" w:ascii="Arial" w:hAnsi="Arial" w:cs="Arial"/>
          <w:color w:val="auto"/>
          <w:sz w:val="18"/>
          <w:szCs w:val="18"/>
        </w:rPr>
        <w:t>CLÁUSULA NONA - OBRIGAÇÕES D</w:t>
      </w:r>
      <w:r>
        <w:rPr>
          <w:rFonts w:hint="default" w:ascii="Arial" w:hAnsi="Arial" w:cs="Arial"/>
          <w:color w:val="auto"/>
          <w:sz w:val="18"/>
          <w:szCs w:val="18"/>
          <w:lang w:val="pt-BR"/>
        </w:rPr>
        <w:t>A</w:t>
      </w:r>
      <w:r>
        <w:rPr>
          <w:rFonts w:hint="default" w:ascii="Arial" w:hAnsi="Arial" w:cs="Arial"/>
          <w:color w:val="auto"/>
          <w:sz w:val="18"/>
          <w:szCs w:val="18"/>
        </w:rPr>
        <w:t xml:space="preserve"> CONTRATAD</w:t>
      </w:r>
      <w:r>
        <w:rPr>
          <w:rFonts w:hint="default" w:ascii="Arial" w:hAnsi="Arial" w:cs="Arial"/>
          <w:color w:val="auto"/>
          <w:sz w:val="18"/>
          <w:szCs w:val="18"/>
          <w:lang w:val="pt-BR"/>
        </w:rPr>
        <w:t>A</w:t>
      </w:r>
      <w:r>
        <w:rPr>
          <w:rFonts w:hint="default" w:ascii="Arial" w:hAnsi="Arial" w:cs="Arial"/>
          <w:color w:val="auto"/>
          <w:sz w:val="18"/>
          <w:szCs w:val="18"/>
        </w:rPr>
        <w:t xml:space="preserve">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\l "art92" </w:instrText>
      </w:r>
      <w:r>
        <w:rPr>
          <w:rFonts w:hint="default" w:ascii="Arial" w:hAnsi="Arial" w:cs="Arial"/>
          <w:color w:val="auto"/>
          <w:sz w:val="18"/>
          <w:szCs w:val="18"/>
        </w:rPr>
        <w:fldChar w:fldCharType="separate"/>
      </w:r>
      <w:r>
        <w:rPr>
          <w:rStyle w:val="13"/>
          <w:rFonts w:hint="default" w:ascii="Arial" w:hAnsi="Arial" w:cs="Arial"/>
          <w:color w:val="auto"/>
          <w:sz w:val="18"/>
          <w:szCs w:val="18"/>
        </w:rPr>
        <w:t>art. 92, XIV, XVI e XVII</w:t>
      </w:r>
      <w:r>
        <w:rPr>
          <w:rStyle w:val="13"/>
          <w:rFonts w:hint="default" w:ascii="Arial" w:hAnsi="Arial" w:cs="Arial"/>
          <w:color w:val="auto"/>
          <w:sz w:val="18"/>
          <w:szCs w:val="18"/>
        </w:rPr>
        <w:fldChar w:fldCharType="end"/>
      </w:r>
      <w:r>
        <w:rPr>
          <w:rFonts w:hint="default" w:ascii="Arial" w:hAnsi="Arial" w:cs="Arial"/>
          <w:color w:val="auto"/>
          <w:sz w:val="18"/>
          <w:szCs w:val="18"/>
        </w:rPr>
        <w:t>)</w:t>
      </w:r>
    </w:p>
    <w:p w14:paraId="03979386">
      <w:pPr>
        <w:pStyle w:val="309"/>
        <w:keepNext w:val="0"/>
        <w:keepLines w:val="0"/>
        <w:pageBreakBefore w:val="0"/>
        <w:widowControl/>
        <w:numPr>
          <w:ilvl w:val="0"/>
          <w:numId w:val="25"/>
        </w:numPr>
        <w:tabs>
          <w:tab w:val="left" w:pos="0"/>
          <w:tab w:val="left" w:pos="240"/>
          <w:tab w:val="left" w:pos="480"/>
          <w:tab w:val="clear" w:pos="425"/>
        </w:tabs>
        <w:kinsoku/>
        <w:wordWrap/>
        <w:overflowPunct/>
        <w:topLinePunct w:val="0"/>
        <w:bidi w:val="0"/>
        <w:snapToGrid/>
        <w:spacing w:before="0" w:after="0" w:line="240" w:lineRule="auto"/>
        <w:ind w:left="5" w:leftChars="0" w:right="0" w:hanging="5" w:firstLineChars="0"/>
        <w:textAlignment w:val="auto"/>
        <w:rPr>
          <w:sz w:val="18"/>
          <w:szCs w:val="18"/>
        </w:rPr>
      </w:pPr>
      <w:r>
        <w:rPr>
          <w:sz w:val="18"/>
          <w:szCs w:val="18"/>
        </w:rPr>
        <w:t xml:space="preserve">A CONTRATADA deverá entregar, no local indicado, os produtos adquiridos, no prazo de 30 (trinta) dias corridos contados a partir da data de recebimento da Autorização de fornecimento. </w:t>
      </w:r>
    </w:p>
    <w:p w14:paraId="35A1F900">
      <w:pPr>
        <w:pStyle w:val="309"/>
        <w:keepNext w:val="0"/>
        <w:keepLines w:val="0"/>
        <w:pageBreakBefore w:val="0"/>
        <w:widowControl/>
        <w:numPr>
          <w:ilvl w:val="0"/>
          <w:numId w:val="25"/>
        </w:numPr>
        <w:tabs>
          <w:tab w:val="left" w:pos="0"/>
          <w:tab w:val="left" w:pos="240"/>
          <w:tab w:val="left" w:pos="480"/>
          <w:tab w:val="clear" w:pos="425"/>
        </w:tabs>
        <w:kinsoku/>
        <w:wordWrap/>
        <w:overflowPunct/>
        <w:topLinePunct w:val="0"/>
        <w:bidi w:val="0"/>
        <w:snapToGrid/>
        <w:spacing w:before="0" w:after="0" w:line="240" w:lineRule="auto"/>
        <w:ind w:left="5" w:leftChars="0" w:right="0" w:hanging="5" w:firstLineChars="0"/>
        <w:textAlignment w:val="auto"/>
        <w:rPr>
          <w:sz w:val="18"/>
          <w:szCs w:val="18"/>
        </w:rPr>
      </w:pPr>
      <w:r>
        <w:rPr>
          <w:sz w:val="18"/>
          <w:szCs w:val="18"/>
        </w:rPr>
        <w:t>A CONTRATADA deverá fornecer o objeto segundo a descrição do produto licitado, nas quantidades descriminadas na Autorização de Fornecimento enviada previamente.</w:t>
      </w:r>
    </w:p>
    <w:p w14:paraId="11913EFE">
      <w:pPr>
        <w:pStyle w:val="309"/>
        <w:keepNext w:val="0"/>
        <w:keepLines w:val="0"/>
        <w:pageBreakBefore w:val="0"/>
        <w:widowControl/>
        <w:numPr>
          <w:ilvl w:val="0"/>
          <w:numId w:val="25"/>
        </w:numPr>
        <w:tabs>
          <w:tab w:val="left" w:pos="0"/>
          <w:tab w:val="left" w:pos="240"/>
          <w:tab w:val="left" w:pos="480"/>
          <w:tab w:val="clear" w:pos="425"/>
        </w:tabs>
        <w:kinsoku/>
        <w:wordWrap/>
        <w:overflowPunct/>
        <w:topLinePunct w:val="0"/>
        <w:bidi w:val="0"/>
        <w:snapToGrid/>
        <w:spacing w:before="0" w:after="0" w:line="240" w:lineRule="auto"/>
        <w:ind w:left="5" w:leftChars="0" w:right="0" w:hanging="5" w:firstLineChars="0"/>
        <w:textAlignment w:val="auto"/>
        <w:rPr>
          <w:sz w:val="18"/>
          <w:szCs w:val="18"/>
        </w:rPr>
      </w:pPr>
      <w:r>
        <w:rPr>
          <w:sz w:val="18"/>
          <w:szCs w:val="18"/>
        </w:rPr>
        <w:t>A CONTRATADA deverá montar e instalar os equipamentos, proporcionando todas as facilidades para que essa possa cumprir suas obrigações dentro dos prazos e condições estabelecidas no termo de referência e seus anexos.</w:t>
      </w:r>
    </w:p>
    <w:p w14:paraId="33202F9D">
      <w:pPr>
        <w:pStyle w:val="309"/>
        <w:keepNext w:val="0"/>
        <w:keepLines w:val="0"/>
        <w:pageBreakBefore w:val="0"/>
        <w:widowControl/>
        <w:numPr>
          <w:ilvl w:val="0"/>
          <w:numId w:val="25"/>
        </w:numPr>
        <w:tabs>
          <w:tab w:val="left" w:pos="0"/>
          <w:tab w:val="left" w:pos="240"/>
          <w:tab w:val="left" w:pos="284"/>
          <w:tab w:val="left" w:pos="480"/>
          <w:tab w:val="clear" w:pos="425"/>
        </w:tabs>
        <w:kinsoku/>
        <w:wordWrap/>
        <w:overflowPunct/>
        <w:topLinePunct w:val="0"/>
        <w:autoSpaceDE w:val="0"/>
        <w:autoSpaceDN w:val="0"/>
        <w:bidi w:val="0"/>
        <w:adjustRightInd w:val="0"/>
        <w:snapToGrid/>
        <w:spacing w:before="0" w:after="0" w:line="240" w:lineRule="auto"/>
        <w:ind w:left="5" w:leftChars="0" w:right="0" w:hanging="5" w:firstLineChars="0"/>
        <w:textAlignment w:val="auto"/>
        <w:rPr>
          <w:sz w:val="18"/>
          <w:szCs w:val="18"/>
        </w:rPr>
      </w:pPr>
      <w:r>
        <w:rPr>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3EDD2E2C">
      <w:pPr>
        <w:pStyle w:val="309"/>
        <w:keepNext w:val="0"/>
        <w:keepLines w:val="0"/>
        <w:pageBreakBefore w:val="0"/>
        <w:widowControl/>
        <w:numPr>
          <w:ilvl w:val="0"/>
          <w:numId w:val="25"/>
        </w:numPr>
        <w:tabs>
          <w:tab w:val="left" w:pos="0"/>
          <w:tab w:val="left" w:pos="240"/>
          <w:tab w:val="left" w:pos="284"/>
          <w:tab w:val="left" w:pos="480"/>
          <w:tab w:val="clear" w:pos="425"/>
        </w:tabs>
        <w:kinsoku/>
        <w:wordWrap/>
        <w:overflowPunct/>
        <w:topLinePunct w:val="0"/>
        <w:autoSpaceDE w:val="0"/>
        <w:autoSpaceDN w:val="0"/>
        <w:bidi w:val="0"/>
        <w:adjustRightInd w:val="0"/>
        <w:snapToGrid/>
        <w:spacing w:before="0" w:after="0" w:line="240" w:lineRule="auto"/>
        <w:ind w:left="5" w:leftChars="0" w:right="0" w:hanging="5" w:firstLineChars="0"/>
        <w:textAlignment w:val="auto"/>
        <w:rPr>
          <w:sz w:val="18"/>
          <w:szCs w:val="18"/>
        </w:rPr>
      </w:pPr>
      <w:r>
        <w:rPr>
          <w:sz w:val="18"/>
          <w:szCs w:val="18"/>
        </w:rPr>
        <w:t>A CONTRATADA deverá arcar com todos os custos operacionais onde incluirão transporte, instalação e montagem, quando aplicável, administrativos, securitários, previdenciários, trabalhistas, tributários, comerciais e quaisquer outros custos incidentes, direta ou indiretamente, no fornecimento do bem ou na prestação dos serviços.</w:t>
      </w:r>
    </w:p>
    <w:p w14:paraId="79E57114">
      <w:pPr>
        <w:pStyle w:val="309"/>
        <w:keepNext w:val="0"/>
        <w:keepLines w:val="0"/>
        <w:pageBreakBefore w:val="0"/>
        <w:widowControl/>
        <w:numPr>
          <w:ilvl w:val="0"/>
          <w:numId w:val="25"/>
        </w:numPr>
        <w:tabs>
          <w:tab w:val="left" w:pos="0"/>
          <w:tab w:val="left" w:pos="240"/>
          <w:tab w:val="left" w:pos="284"/>
          <w:tab w:val="left" w:pos="480"/>
          <w:tab w:val="clear" w:pos="425"/>
        </w:tabs>
        <w:kinsoku/>
        <w:wordWrap/>
        <w:overflowPunct/>
        <w:topLinePunct w:val="0"/>
        <w:autoSpaceDE w:val="0"/>
        <w:autoSpaceDN w:val="0"/>
        <w:bidi w:val="0"/>
        <w:adjustRightInd w:val="0"/>
        <w:snapToGrid/>
        <w:spacing w:before="0" w:after="0" w:line="240" w:lineRule="auto"/>
        <w:ind w:left="5" w:leftChars="0" w:right="0" w:hanging="5" w:firstLineChars="0"/>
        <w:textAlignment w:val="auto"/>
        <w:rPr>
          <w:sz w:val="18"/>
          <w:szCs w:val="18"/>
        </w:rPr>
      </w:pPr>
      <w:r>
        <w:rPr>
          <w:sz w:val="18"/>
          <w:szCs w:val="18"/>
        </w:rPr>
        <w:t>A CONTRATADA deverá prestar informações e esclarecimentos que venham a ser solicitados pela CONTRATANTE.</w:t>
      </w:r>
    </w:p>
    <w:p w14:paraId="34738375">
      <w:pPr>
        <w:pStyle w:val="309"/>
        <w:keepNext w:val="0"/>
        <w:keepLines w:val="0"/>
        <w:pageBreakBefore w:val="0"/>
        <w:widowControl/>
        <w:numPr>
          <w:ilvl w:val="0"/>
          <w:numId w:val="25"/>
        </w:numPr>
        <w:tabs>
          <w:tab w:val="left" w:pos="0"/>
          <w:tab w:val="left" w:pos="240"/>
          <w:tab w:val="left" w:pos="284"/>
          <w:tab w:val="left" w:pos="480"/>
          <w:tab w:val="clear" w:pos="425"/>
        </w:tabs>
        <w:kinsoku/>
        <w:wordWrap/>
        <w:overflowPunct/>
        <w:topLinePunct w:val="0"/>
        <w:autoSpaceDE w:val="0"/>
        <w:autoSpaceDN w:val="0"/>
        <w:bidi w:val="0"/>
        <w:adjustRightInd w:val="0"/>
        <w:snapToGrid/>
        <w:spacing w:before="0" w:after="0" w:line="240" w:lineRule="auto"/>
        <w:ind w:left="5" w:leftChars="0" w:right="0" w:hanging="5" w:firstLineChars="0"/>
        <w:textAlignment w:val="auto"/>
        <w:rPr>
          <w:sz w:val="18"/>
          <w:szCs w:val="18"/>
        </w:rPr>
      </w:pPr>
      <w:r>
        <w:rPr>
          <w:sz w:val="18"/>
          <w:szCs w:val="18"/>
        </w:rPr>
        <w:t>A CONTRATADA se responsabilizará, pelo fornecimento de toda documentação, manuais, termos de garantia, certificados. Dar ciência imediata e por escrito à CONTRATANTE sobre qualquer anormalidade que possa afetar a execução do contrato. Atender prontamente qualquer reclamação, exigência ou observação realizada pela CONTRATANTE.</w:t>
      </w:r>
    </w:p>
    <w:p w14:paraId="29CE3035">
      <w:pPr>
        <w:pStyle w:val="222"/>
        <w:keepNext w:val="0"/>
        <w:keepLines w:val="0"/>
        <w:pageBreakBefore w:val="0"/>
        <w:widowControl/>
        <w:numPr>
          <w:ilvl w:val="0"/>
          <w:numId w:val="0"/>
        </w:numPr>
        <w:tabs>
          <w:tab w:val="left" w:pos="992"/>
        </w:tabs>
        <w:kinsoku/>
        <w:wordWrap/>
        <w:overflowPunct/>
        <w:topLinePunct w:val="0"/>
        <w:autoSpaceDE/>
        <w:autoSpaceDN/>
        <w:bidi w:val="0"/>
        <w:snapToGrid/>
        <w:spacing w:line="240" w:lineRule="auto"/>
        <w:ind w:leftChars="0" w:right="0"/>
        <w:jc w:val="both"/>
        <w:textAlignment w:val="auto"/>
        <w:rPr>
          <w:rFonts w:hint="default" w:ascii="Arial" w:hAnsi="Arial" w:cs="Arial"/>
          <w:b/>
          <w:bCs/>
          <w:color w:val="auto"/>
          <w:sz w:val="18"/>
          <w:szCs w:val="18"/>
        </w:rPr>
      </w:pPr>
    </w:p>
    <w:p w14:paraId="379A371D">
      <w:pPr>
        <w:pStyle w:val="222"/>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 OBRIGAÇÕES PERTINENTES À LGPD</w:t>
      </w:r>
    </w:p>
    <w:p w14:paraId="3F5E3FDC">
      <w:pPr>
        <w:pStyle w:val="222"/>
        <w:numPr>
          <w:ilvl w:val="1"/>
          <w:numId w:val="26"/>
        </w:numPr>
        <w:tabs>
          <w:tab w:val="left" w:pos="992"/>
        </w:tabs>
        <w:spacing w:before="3" w:line="237" w:lineRule="auto"/>
        <w:ind w:left="0" w:leftChars="0" w:firstLine="0" w:firstLineChars="0"/>
        <w:jc w:val="both"/>
        <w:rPr>
          <w:rFonts w:hint="default" w:ascii="Arial" w:hAnsi="Arial" w:cs="Arial"/>
          <w:b w:val="0"/>
          <w:bCs w:val="0"/>
          <w:sz w:val="18"/>
          <w:szCs w:val="18"/>
        </w:rPr>
      </w:pP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Lei nº 13.709, de 14 de agosto de 2018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10.2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6º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52F70ADF">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10.3 </w:t>
      </w:r>
      <w:r>
        <w:rPr>
          <w:rFonts w:hint="default" w:ascii="Arial" w:hAnsi="Arial" w:cs="Arial"/>
          <w:b w:val="0"/>
          <w:bCs w:val="0"/>
          <w:sz w:val="18"/>
          <w:szCs w:val="18"/>
        </w:rPr>
        <w:t>É vedado o compartilhamento com terceiros dos dados obtidos fora das hipóteses permitidas em Lei.</w:t>
      </w:r>
    </w:p>
    <w:p w14:paraId="1DEFBB3E">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283FA9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15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3"/>
          <w:rFonts w:hint="default" w:ascii="Arial" w:hAnsi="Arial" w:cs="Arial"/>
          <w:b w:val="0"/>
          <w:bCs w:val="0"/>
          <w:sz w:val="18"/>
          <w:szCs w:val="18"/>
        </w:rPr>
        <w:t>art. 16 da LGPD</w:t>
      </w:r>
      <w:r>
        <w:rPr>
          <w:rStyle w:val="13"/>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p>
    <w:p w14:paraId="49EC9354">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1F333D16">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362F3C3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67393275">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5DFC37FC">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065EC5B3">
      <w:pPr>
        <w:pStyle w:val="222"/>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10.11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6F07096E">
      <w:pPr>
        <w:pageBreakBefore w:val="0"/>
        <w:kinsoku/>
        <w:wordWrap/>
        <w:overflowPunct/>
        <w:topLinePunct w:val="0"/>
        <w:bidi w:val="0"/>
        <w:adjustRightInd/>
        <w:snapToGrid/>
        <w:ind w:right="0"/>
        <w:textAlignment w:val="auto"/>
        <w:rPr>
          <w:rFonts w:hint="default" w:ascii="Arial" w:hAnsi="Arial" w:cs="Arial"/>
          <w:sz w:val="18"/>
          <w:szCs w:val="18"/>
          <w:lang w:val="pt-BR"/>
        </w:rPr>
      </w:pPr>
    </w:p>
    <w:p w14:paraId="0DADB1AC">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sz w:val="18"/>
          <w:szCs w:val="18"/>
        </w:rPr>
      </w:pPr>
      <w:r>
        <w:rPr>
          <w:rFonts w:hint="default" w:ascii="Arial" w:hAnsi="Arial" w:cs="Arial"/>
          <w:sz w:val="18"/>
          <w:szCs w:val="18"/>
        </w:rPr>
        <w:t>CLÁUSULA DÉCIMA PRIMEIRA – GARANTIA DE EXECUÇÃO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XII</w:t>
      </w:r>
      <w:r>
        <w:rPr>
          <w:rStyle w:val="13"/>
          <w:rFonts w:hint="default" w:ascii="Arial" w:hAnsi="Arial" w:cs="Arial"/>
          <w:sz w:val="18"/>
          <w:szCs w:val="18"/>
        </w:rPr>
        <w:fldChar w:fldCharType="end"/>
      </w:r>
      <w:r>
        <w:rPr>
          <w:rFonts w:hint="default" w:ascii="Arial" w:hAnsi="Arial" w:cs="Arial"/>
          <w:sz w:val="18"/>
          <w:szCs w:val="18"/>
        </w:rPr>
        <w:t>)</w:t>
      </w:r>
    </w:p>
    <w:p w14:paraId="22B671AD">
      <w:pPr>
        <w:pStyle w:val="280"/>
        <w:keepNext/>
        <w:keepLines/>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val="0"/>
          <w:bCs w:val="0"/>
          <w:i w:val="0"/>
          <w:iCs/>
          <w:color w:val="auto"/>
          <w:sz w:val="18"/>
          <w:szCs w:val="18"/>
        </w:rPr>
      </w:pPr>
      <w:r>
        <w:rPr>
          <w:rFonts w:hint="default" w:ascii="Arial" w:hAnsi="Arial" w:cs="Arial"/>
          <w:b w:val="0"/>
          <w:bCs w:val="0"/>
          <w:sz w:val="18"/>
          <w:szCs w:val="18"/>
          <w:lang w:val="pt-BR"/>
        </w:rPr>
        <w:t xml:space="preserve">11.1 </w:t>
      </w:r>
      <w:r>
        <w:rPr>
          <w:rFonts w:hint="default" w:ascii="Arial" w:hAnsi="Arial" w:cs="Arial"/>
          <w:b w:val="0"/>
          <w:bCs w:val="0"/>
          <w:i w:val="0"/>
          <w:iCs/>
          <w:color w:val="auto"/>
          <w:sz w:val="18"/>
          <w:szCs w:val="18"/>
        </w:rPr>
        <w:t>Não haverá exigência de garantia contratual da execução.</w:t>
      </w:r>
    </w:p>
    <w:p w14:paraId="2872355E">
      <w:pPr>
        <w:rPr>
          <w:rFonts w:hint="default"/>
        </w:rPr>
      </w:pPr>
    </w:p>
    <w:p w14:paraId="1861CD29">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SEGUNDA – INFRAÇÕES E SANÇÕES ADMINISTRATIVAS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XIV</w:t>
      </w:r>
      <w:r>
        <w:rPr>
          <w:rStyle w:val="13"/>
          <w:rFonts w:hint="default" w:ascii="Arial" w:hAnsi="Arial" w:cs="Arial"/>
          <w:sz w:val="18"/>
          <w:szCs w:val="18"/>
        </w:rPr>
        <w:fldChar w:fldCharType="end"/>
      </w:r>
      <w:r>
        <w:rPr>
          <w:rFonts w:hint="default" w:ascii="Arial" w:hAnsi="Arial" w:cs="Arial"/>
          <w:sz w:val="18"/>
          <w:szCs w:val="18"/>
        </w:rPr>
        <w:t>)</w:t>
      </w:r>
    </w:p>
    <w:p w14:paraId="26B21CF9">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 </w:t>
      </w:r>
      <w:r>
        <w:rPr>
          <w:rFonts w:hint="default" w:ascii="Arial" w:hAnsi="Arial" w:cs="Arial"/>
          <w:sz w:val="18"/>
          <w:szCs w:val="18"/>
        </w:rPr>
        <w:t xml:space="preserve">Comete infração administrativa,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o contratado que:</w:t>
      </w:r>
    </w:p>
    <w:p w14:paraId="73F3498C">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w:t>
      </w:r>
    </w:p>
    <w:p w14:paraId="5422CD07">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parcial do contrato que cause grave dano à Administração ou ao funcionamento dos serviços públicos ou ao interesse coletivo;</w:t>
      </w:r>
    </w:p>
    <w:p w14:paraId="1D7ED62D">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der causa à inexecução total do contrato;</w:t>
      </w:r>
    </w:p>
    <w:p w14:paraId="5FFCF180">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ensejar o retardamento da execução ou da entrega do objeto da contratação sem motivo justificado;</w:t>
      </w:r>
    </w:p>
    <w:p w14:paraId="67933A26">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apresentar documentação falsa ou prestar declaração falsa durante a execução do contrato;</w:t>
      </w:r>
    </w:p>
    <w:p w14:paraId="153C6213">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fraudulento na execução do contrato;</w:t>
      </w:r>
    </w:p>
    <w:p w14:paraId="5AAA711E">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comportar-se de modo inidôneo ou cometer fraude de qualquer natureza;</w:t>
      </w:r>
    </w:p>
    <w:p w14:paraId="155A5005">
      <w:pPr>
        <w:pageBreakBefore w:val="0"/>
        <w:numPr>
          <w:ilvl w:val="2"/>
          <w:numId w:val="27"/>
        </w:numPr>
        <w:suppressAutoHyphens/>
        <w:kinsoku/>
        <w:wordWrap/>
        <w:overflowPunct/>
        <w:topLinePunct w:val="0"/>
        <w:bidi w:val="0"/>
        <w:adjustRightInd/>
        <w:snapToGrid/>
        <w:spacing w:line="240" w:lineRule="auto"/>
        <w:ind w:left="0" w:firstLine="851"/>
        <w:jc w:val="both"/>
        <w:textAlignment w:val="auto"/>
        <w:rPr>
          <w:rFonts w:hint="default" w:ascii="Arial" w:hAnsi="Arial" w:eastAsia="Arial" w:cs="Arial"/>
          <w:sz w:val="18"/>
          <w:szCs w:val="18"/>
        </w:rPr>
      </w:pPr>
      <w:r>
        <w:rPr>
          <w:rFonts w:hint="default" w:ascii="Arial" w:hAnsi="Arial" w:eastAsia="Arial" w:cs="Arial"/>
          <w:sz w:val="18"/>
          <w:szCs w:val="18"/>
        </w:rPr>
        <w:t>praticar ato lesivo previsto no art. 5º da Lei nº 12.846, de 1º de agosto de 2013.</w:t>
      </w:r>
    </w:p>
    <w:p w14:paraId="6A2A9C65">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12.2 </w:t>
      </w:r>
      <w:r>
        <w:rPr>
          <w:rFonts w:hint="default" w:ascii="Arial" w:hAnsi="Arial" w:cs="Arial"/>
          <w:sz w:val="18"/>
          <w:szCs w:val="18"/>
        </w:rPr>
        <w:t>Serão aplicadas ao contratado que incorrer nas infrações acima descritas as seguintes sanções:</w:t>
      </w:r>
    </w:p>
    <w:p w14:paraId="6B766641">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Advertência</w:t>
      </w:r>
      <w:r>
        <w:rPr>
          <w:rFonts w:hint="default" w:ascii="Arial" w:hAnsi="Arial" w:eastAsia="Arial" w:cs="Arial"/>
          <w:sz w:val="18"/>
          <w:szCs w:val="18"/>
        </w:rPr>
        <w:t>, quando o contratado der causa à inexecução parcial do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"art156§2" </w:instrText>
      </w:r>
      <w:r>
        <w:rPr>
          <w:rFonts w:hint="default" w:ascii="Arial" w:hAnsi="Arial" w:cs="Arial"/>
          <w:sz w:val="18"/>
          <w:szCs w:val="18"/>
        </w:rPr>
        <w:fldChar w:fldCharType="separate"/>
      </w:r>
      <w:r>
        <w:rPr>
          <w:rStyle w:val="13"/>
          <w:rFonts w:hint="default" w:ascii="Arial" w:hAnsi="Arial" w:eastAsia="Arial" w:cs="Arial"/>
          <w:sz w:val="18"/>
          <w:szCs w:val="18"/>
        </w:rPr>
        <w:t xml:space="preserve">art. 156, §2º, da </w:t>
      </w:r>
      <w:bookmarkStart w:id="47" w:name="_Hlk114504069"/>
      <w:r>
        <w:rPr>
          <w:rStyle w:val="13"/>
          <w:rFonts w:hint="default" w:ascii="Arial" w:hAnsi="Arial" w:eastAsia="Arial" w:cs="Arial"/>
          <w:sz w:val="18"/>
          <w:szCs w:val="18"/>
        </w:rPr>
        <w:t>Lei nº 14.133, de 2021</w:t>
      </w:r>
      <w:bookmarkEnd w:id="47"/>
      <w:r>
        <w:rPr>
          <w:rStyle w:val="13"/>
          <w:rFonts w:hint="default" w:ascii="Arial" w:hAnsi="Arial" w:eastAsia="Arial" w:cs="Arial"/>
          <w:sz w:val="18"/>
          <w:szCs w:val="18"/>
        </w:rPr>
        <w:fldChar w:fldCharType="end"/>
      </w:r>
      <w:r>
        <w:rPr>
          <w:rFonts w:hint="default" w:ascii="Arial" w:hAnsi="Arial" w:eastAsia="Arial" w:cs="Arial"/>
          <w:sz w:val="18"/>
          <w:szCs w:val="18"/>
        </w:rPr>
        <w:t>);</w:t>
      </w:r>
    </w:p>
    <w:p w14:paraId="708C8C51">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Impedimento de licitar e contratar</w:t>
      </w:r>
      <w:r>
        <w:rPr>
          <w:rFonts w:hint="default" w:ascii="Arial" w:hAnsi="Arial" w:eastAsia="Arial" w:cs="Arial"/>
          <w:sz w:val="18"/>
          <w:szCs w:val="18"/>
        </w:rPr>
        <w:t>, quando praticadas as condutas descritas nas alíneas “b”, “c” e “d” do subitem acima deste Contrato, sempre que não se justificar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"art156§4" </w:instrText>
      </w:r>
      <w:r>
        <w:rPr>
          <w:rFonts w:hint="default" w:ascii="Arial" w:hAnsi="Arial" w:cs="Arial"/>
          <w:sz w:val="18"/>
          <w:szCs w:val="18"/>
        </w:rPr>
        <w:fldChar w:fldCharType="separate"/>
      </w:r>
      <w:r>
        <w:rPr>
          <w:rStyle w:val="13"/>
          <w:rFonts w:hint="default" w:ascii="Arial" w:hAnsi="Arial" w:eastAsia="Arial" w:cs="Arial"/>
          <w:sz w:val="18"/>
          <w:szCs w:val="18"/>
        </w:rPr>
        <w:t>art. 156, § 4º, da Lei nº 14.133, de 2021</w:t>
      </w:r>
      <w:r>
        <w:rPr>
          <w:rStyle w:val="13"/>
          <w:rFonts w:hint="default" w:ascii="Arial" w:hAnsi="Arial" w:eastAsia="Arial" w:cs="Arial"/>
          <w:sz w:val="18"/>
          <w:szCs w:val="18"/>
        </w:rPr>
        <w:fldChar w:fldCharType="end"/>
      </w:r>
      <w:r>
        <w:rPr>
          <w:rFonts w:hint="default" w:ascii="Arial" w:hAnsi="Arial" w:eastAsia="Arial" w:cs="Arial"/>
          <w:sz w:val="18"/>
          <w:szCs w:val="18"/>
        </w:rPr>
        <w:t>);</w:t>
      </w:r>
    </w:p>
    <w:p w14:paraId="0C651077">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b/>
          <w:bCs/>
          <w:sz w:val="18"/>
          <w:szCs w:val="18"/>
        </w:rPr>
        <w:t>Declaração de inidoneidade para licitar e contratar</w:t>
      </w:r>
      <w:r>
        <w:rPr>
          <w:rFonts w:hint="default" w:ascii="Arial" w:hAnsi="Arial" w:eastAsia="Arial" w:cs="Arial"/>
          <w:sz w:val="18"/>
          <w:szCs w:val="18"/>
        </w:rPr>
        <w:t>, quando praticadas as condutas descritas nas alíneas “e”, “f”, “g” e “h” do subitem acima deste Contrato, bem como nas alíneas “b”, “c” e “d”, que justifiquem a imposição de penalidade mais grave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"art156§5" </w:instrText>
      </w:r>
      <w:r>
        <w:rPr>
          <w:rFonts w:hint="default" w:ascii="Arial" w:hAnsi="Arial" w:cs="Arial"/>
          <w:sz w:val="18"/>
          <w:szCs w:val="18"/>
        </w:rPr>
        <w:fldChar w:fldCharType="separate"/>
      </w:r>
      <w:r>
        <w:rPr>
          <w:rStyle w:val="13"/>
          <w:rFonts w:hint="default" w:ascii="Arial" w:hAnsi="Arial" w:eastAsia="Arial" w:cs="Arial"/>
          <w:sz w:val="18"/>
          <w:szCs w:val="18"/>
        </w:rPr>
        <w:t>art. 156, §5º, da Lei nº 14.133, de 2021</w:t>
      </w:r>
      <w:r>
        <w:rPr>
          <w:rStyle w:val="13"/>
          <w:rFonts w:hint="default" w:ascii="Arial" w:hAnsi="Arial" w:eastAsia="Arial" w:cs="Arial"/>
          <w:sz w:val="18"/>
          <w:szCs w:val="18"/>
        </w:rPr>
        <w:fldChar w:fldCharType="end"/>
      </w:r>
      <w:r>
        <w:rPr>
          <w:rFonts w:hint="default" w:ascii="Arial" w:hAnsi="Arial" w:eastAsia="Arial" w:cs="Arial"/>
          <w:sz w:val="18"/>
          <w:szCs w:val="18"/>
        </w:rPr>
        <w:t>).</w:t>
      </w:r>
    </w:p>
    <w:p w14:paraId="0AA431D3">
      <w:pPr>
        <w:pageBreakBefore w:val="0"/>
        <w:numPr>
          <w:ilvl w:val="2"/>
          <w:numId w:val="28"/>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color w:val="auto"/>
          <w:sz w:val="18"/>
          <w:szCs w:val="18"/>
        </w:rPr>
      </w:pPr>
      <w:r>
        <w:rPr>
          <w:rFonts w:hint="default" w:ascii="Arial" w:hAnsi="Arial" w:eastAsia="Arial" w:cs="Arial"/>
          <w:b/>
          <w:bCs/>
          <w:color w:val="auto"/>
          <w:sz w:val="18"/>
          <w:szCs w:val="18"/>
        </w:rPr>
        <w:t>Multa:</w:t>
      </w:r>
    </w:p>
    <w:p w14:paraId="0B953C67">
      <w:pPr>
        <w:pageBreakBefore w:val="0"/>
        <w:numPr>
          <w:ilvl w:val="3"/>
          <w:numId w:val="28"/>
        </w:numPr>
        <w:suppressAutoHyphens/>
        <w:kinsoku/>
        <w:wordWrap/>
        <w:overflowPunct/>
        <w:topLinePunct w:val="0"/>
        <w:bidi w:val="0"/>
        <w:adjustRightInd/>
        <w:snapToGrid/>
        <w:spacing w:line="240" w:lineRule="auto"/>
        <w:ind w:left="0" w:firstLine="284"/>
        <w:contextualSpacing/>
        <w:jc w:val="both"/>
        <w:textAlignment w:val="auto"/>
        <w:rPr>
          <w:rFonts w:hint="default" w:ascii="Arial" w:hAnsi="Arial" w:eastAsia="Arial" w:cs="Arial"/>
          <w:color w:val="auto"/>
          <w:sz w:val="18"/>
          <w:szCs w:val="18"/>
        </w:rPr>
      </w:pPr>
      <w:r>
        <w:rPr>
          <w:rFonts w:hint="default" w:ascii="Arial" w:hAnsi="Arial" w:eastAsia="Arial" w:cs="Arial"/>
          <w:color w:val="auto"/>
          <w:sz w:val="18"/>
          <w:szCs w:val="18"/>
        </w:rPr>
        <w:t xml:space="preserve">Moratória de </w:t>
      </w:r>
      <w:r>
        <w:rPr>
          <w:rFonts w:hint="default" w:ascii="Arial" w:hAnsi="Arial" w:eastAsia="Arial" w:cs="Arial"/>
          <w:color w:val="auto"/>
          <w:sz w:val="18"/>
          <w:szCs w:val="18"/>
          <w:lang w:val="pt-BR"/>
        </w:rPr>
        <w:t>0,5</w:t>
      </w:r>
      <w:r>
        <w:rPr>
          <w:rFonts w:hint="default" w:ascii="Arial" w:hAnsi="Arial" w:eastAsia="Arial" w:cs="Arial"/>
          <w:color w:val="auto"/>
          <w:sz w:val="18"/>
          <w:szCs w:val="18"/>
        </w:rPr>
        <w:t>% (</w:t>
      </w:r>
      <w:r>
        <w:rPr>
          <w:rFonts w:hint="default" w:ascii="Arial" w:hAnsi="Arial" w:eastAsia="Arial" w:cs="Arial"/>
          <w:color w:val="auto"/>
          <w:sz w:val="18"/>
          <w:szCs w:val="18"/>
          <w:lang w:val="pt-BR"/>
        </w:rPr>
        <w:t>zero vírgula cinco</w:t>
      </w:r>
      <w:r>
        <w:rPr>
          <w:rFonts w:hint="default" w:ascii="Arial" w:hAnsi="Arial" w:eastAsia="Arial" w:cs="Arial"/>
          <w:color w:val="auto"/>
          <w:sz w:val="18"/>
          <w:szCs w:val="18"/>
        </w:rPr>
        <w:t xml:space="preserve"> por cento) por dia de atraso injustificado sobre o valor da parcela inadimplida, até o limite de </w:t>
      </w:r>
      <w:r>
        <w:rPr>
          <w:rFonts w:hint="default" w:ascii="Arial" w:hAnsi="Arial" w:eastAsia="Arial" w:cs="Arial"/>
          <w:color w:val="auto"/>
          <w:sz w:val="18"/>
          <w:szCs w:val="18"/>
          <w:lang w:val="pt-BR"/>
        </w:rPr>
        <w:t>30% (trinta por cento) de mais multas que poderão ser apuradas de acordo com a Lei 14.133/2021 em um eventual Pprocesso Administrativo de Responsabilização (PAR), quando necessário.</w:t>
      </w:r>
    </w:p>
    <w:p w14:paraId="02B462AB">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12.3 </w:t>
      </w:r>
      <w:r>
        <w:rPr>
          <w:rFonts w:hint="default" w:ascii="Arial" w:hAnsi="Arial" w:cs="Arial"/>
          <w:sz w:val="18"/>
          <w:szCs w:val="18"/>
        </w:rPr>
        <w:t>A aplicação das sanções previstas neste Contrato não exclui, em hipótese alguma, a obrigação de reparação integral do dano causado ao Contratante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"art156§9" </w:instrText>
      </w:r>
      <w:r>
        <w:rPr>
          <w:rFonts w:hint="default" w:ascii="Arial" w:hAnsi="Arial" w:cs="Arial"/>
          <w:sz w:val="18"/>
          <w:szCs w:val="18"/>
        </w:rPr>
        <w:fldChar w:fldCharType="separate"/>
      </w:r>
      <w:r>
        <w:rPr>
          <w:rStyle w:val="13"/>
          <w:rFonts w:hint="default" w:ascii="Arial" w:hAnsi="Arial" w:cs="Arial"/>
          <w:sz w:val="18"/>
          <w:szCs w:val="18"/>
        </w:rPr>
        <w:t>art. 156, §9º,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2453405A">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12.4 </w:t>
      </w:r>
      <w:r>
        <w:rPr>
          <w:rFonts w:hint="default" w:ascii="Arial" w:hAnsi="Arial" w:cs="Arial"/>
          <w:sz w:val="18"/>
          <w:szCs w:val="18"/>
        </w:rPr>
        <w:t>Todas as sanções previstas neste Contrato poderão ser aplicadas cumulativamente com a multa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"art156§7" </w:instrText>
      </w:r>
      <w:r>
        <w:rPr>
          <w:rFonts w:hint="default" w:ascii="Arial" w:hAnsi="Arial" w:cs="Arial"/>
          <w:sz w:val="18"/>
          <w:szCs w:val="18"/>
        </w:rPr>
        <w:fldChar w:fldCharType="separate"/>
      </w:r>
      <w:r>
        <w:rPr>
          <w:rStyle w:val="13"/>
          <w:rFonts w:hint="default" w:ascii="Arial" w:hAnsi="Arial" w:cs="Arial"/>
          <w:sz w:val="18"/>
          <w:szCs w:val="18"/>
        </w:rPr>
        <w:t>art. 156, §7º,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C799879">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12.5 </w:t>
      </w:r>
      <w:r>
        <w:rPr>
          <w:rFonts w:hint="default" w:ascii="Arial" w:hAnsi="Arial" w:cs="Arial"/>
          <w:sz w:val="18"/>
          <w:szCs w:val="18"/>
        </w:rPr>
        <w:t>Antes da aplicação da multa será facultada a defesa do interessado no prazo de 15 (quinze) dias úteis, contado da data de sua intimação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"art157" </w:instrText>
      </w:r>
      <w:r>
        <w:rPr>
          <w:rFonts w:hint="default" w:ascii="Arial" w:hAnsi="Arial" w:cs="Arial"/>
          <w:sz w:val="18"/>
          <w:szCs w:val="18"/>
        </w:rPr>
        <w:fldChar w:fldCharType="separate"/>
      </w:r>
      <w:r>
        <w:rPr>
          <w:rStyle w:val="13"/>
          <w:rFonts w:hint="default" w:ascii="Arial" w:hAnsi="Arial" w:cs="Arial"/>
          <w:sz w:val="18"/>
          <w:szCs w:val="18"/>
        </w:rPr>
        <w:t>art. 157,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47FDC68">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12.6 </w:t>
      </w:r>
      <w:r>
        <w:rPr>
          <w:rFonts w:hint="default" w:ascii="Arial" w:hAnsi="Arial" w:cs="Arial"/>
          <w:sz w:val="18"/>
          <w:szCs w:val="18"/>
        </w:rPr>
        <w:t>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"art156§8" </w:instrText>
      </w:r>
      <w:r>
        <w:rPr>
          <w:rFonts w:hint="default" w:ascii="Arial" w:hAnsi="Arial" w:cs="Arial"/>
          <w:sz w:val="18"/>
          <w:szCs w:val="18"/>
        </w:rPr>
        <w:fldChar w:fldCharType="separate"/>
      </w:r>
      <w:r>
        <w:rPr>
          <w:rStyle w:val="13"/>
          <w:rFonts w:hint="default" w:ascii="Arial" w:hAnsi="Arial" w:cs="Arial"/>
          <w:sz w:val="18"/>
          <w:szCs w:val="18"/>
        </w:rPr>
        <w:t>art. 156, §8º,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BD5A318">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12.7 </w:t>
      </w:r>
      <w:r>
        <w:rPr>
          <w:rFonts w:hint="default" w:ascii="Arial" w:hAnsi="Arial" w:cs="Arial"/>
          <w:sz w:val="18"/>
          <w:szCs w:val="18"/>
        </w:rPr>
        <w:t xml:space="preserve">Previamente ao encaminhamento à cobrança judicial, a multa poderá ser recolhida administrativamente no prazo </w:t>
      </w:r>
      <w:r>
        <w:rPr>
          <w:rFonts w:hint="default" w:cs="Arial"/>
          <w:sz w:val="18"/>
          <w:szCs w:val="18"/>
          <w:lang w:val="pt-BR"/>
        </w:rPr>
        <w:t>determinado pela Comissão Processante</w:t>
      </w:r>
      <w:r>
        <w:rPr>
          <w:rFonts w:hint="default" w:ascii="Arial" w:hAnsi="Arial" w:cs="Arial"/>
          <w:sz w:val="18"/>
          <w:szCs w:val="18"/>
        </w:rPr>
        <w:t>, a contar da data do recebimento da comunicação enviada pela autoridade competente.</w:t>
      </w:r>
      <w:bookmarkStart w:id="48" w:name="_Hlk78351618"/>
      <w:bookmarkEnd w:id="48"/>
    </w:p>
    <w:p w14:paraId="16245E99">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12.8 </w:t>
      </w:r>
      <w:r>
        <w:rPr>
          <w:rFonts w:hint="default" w:ascii="Arial" w:hAnsi="Arial" w:cs="Arial"/>
          <w:sz w:val="18"/>
          <w:szCs w:val="18"/>
        </w:rPr>
        <w:t xml:space="preserve">A aplicação das sanções realizar-se-á em processo administrativo que assegure o contraditório e a ampla defesa ao Contratado, observando-se o procedimento previsto no </w:t>
      </w:r>
      <w:r>
        <w:rPr>
          <w:rFonts w:hint="default" w:ascii="Arial" w:hAnsi="Arial" w:cs="Arial"/>
          <w:b/>
          <w:bCs/>
          <w:sz w:val="18"/>
          <w:szCs w:val="18"/>
        </w:rPr>
        <w:t xml:space="preserve">caput </w:t>
      </w:r>
      <w:r>
        <w:rPr>
          <w:rFonts w:hint="default" w:ascii="Arial" w:hAnsi="Arial" w:cs="Arial"/>
          <w:sz w:val="18"/>
          <w:szCs w:val="18"/>
        </w:rPr>
        <w:t xml:space="preserve">e parágrafos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"art158" </w:instrText>
      </w:r>
      <w:r>
        <w:rPr>
          <w:rFonts w:hint="default" w:ascii="Arial" w:hAnsi="Arial" w:cs="Arial"/>
          <w:sz w:val="18"/>
          <w:szCs w:val="18"/>
        </w:rPr>
        <w:fldChar w:fldCharType="separate"/>
      </w:r>
      <w:r>
        <w:rPr>
          <w:rStyle w:val="13"/>
          <w:rFonts w:hint="default" w:ascii="Arial" w:hAnsi="Arial" w:cs="Arial"/>
          <w:sz w:val="18"/>
          <w:szCs w:val="18"/>
        </w:rPr>
        <w:t>art. 158 da Lei nº 14.133, de 2021</w:t>
      </w:r>
      <w:r>
        <w:rPr>
          <w:rStyle w:val="13"/>
          <w:rFonts w:hint="default" w:ascii="Arial" w:hAnsi="Arial" w:cs="Arial"/>
          <w:sz w:val="18"/>
          <w:szCs w:val="18"/>
        </w:rPr>
        <w:fldChar w:fldCharType="end"/>
      </w:r>
      <w:r>
        <w:rPr>
          <w:rFonts w:hint="default" w:ascii="Arial" w:hAnsi="Arial" w:cs="Arial"/>
          <w:sz w:val="18"/>
          <w:szCs w:val="18"/>
        </w:rPr>
        <w:t>, para as penalidades de impedimento de licitar e contratar e de declaração de inidoneidade para licitar ou contratar.</w:t>
      </w:r>
    </w:p>
    <w:p w14:paraId="0208D94C">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12.9 </w:t>
      </w:r>
      <w:r>
        <w:rPr>
          <w:rFonts w:hint="default" w:ascii="Arial" w:hAnsi="Arial" w:cs="Arial"/>
          <w:sz w:val="18"/>
          <w:szCs w:val="18"/>
        </w:rPr>
        <w:t>Na aplicação das sanções serão considerados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"art156§1" </w:instrText>
      </w:r>
      <w:r>
        <w:rPr>
          <w:rFonts w:hint="default" w:ascii="Arial" w:hAnsi="Arial" w:cs="Arial"/>
          <w:sz w:val="18"/>
          <w:szCs w:val="18"/>
        </w:rPr>
        <w:fldChar w:fldCharType="separate"/>
      </w:r>
      <w:r>
        <w:rPr>
          <w:rStyle w:val="13"/>
          <w:rFonts w:hint="default" w:ascii="Arial" w:hAnsi="Arial" w:cs="Arial"/>
          <w:sz w:val="18"/>
          <w:szCs w:val="18"/>
        </w:rPr>
        <w:t>art. 156, §1º, da Lei nº 14.133, de 2021</w:t>
      </w:r>
      <w:r>
        <w:rPr>
          <w:rStyle w:val="13"/>
          <w:rFonts w:hint="default" w:ascii="Arial" w:hAnsi="Arial" w:cs="Arial"/>
          <w:sz w:val="18"/>
          <w:szCs w:val="18"/>
        </w:rPr>
        <w:fldChar w:fldCharType="end"/>
      </w:r>
      <w:r>
        <w:rPr>
          <w:rFonts w:hint="default" w:ascii="Arial" w:hAnsi="Arial" w:cs="Arial"/>
          <w:sz w:val="18"/>
          <w:szCs w:val="18"/>
        </w:rPr>
        <w:t>):</w:t>
      </w:r>
    </w:p>
    <w:p w14:paraId="7F370CFA">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natureza e a gravidade da infração cometida;</w:t>
      </w:r>
    </w:p>
    <w:p w14:paraId="02791C26">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peculiaridades do caso concreto;</w:t>
      </w:r>
    </w:p>
    <w:p w14:paraId="5DC5295D">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as circunstâncias agravantes ou atenuantes;</w:t>
      </w:r>
    </w:p>
    <w:p w14:paraId="50258792">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os danos que dela provierem para o Contratante;</w:t>
      </w:r>
    </w:p>
    <w:p w14:paraId="4E5D4F33">
      <w:pPr>
        <w:pageBreakBefore w:val="0"/>
        <w:numPr>
          <w:ilvl w:val="0"/>
          <w:numId w:val="29"/>
        </w:numPr>
        <w:suppressAutoHyphens/>
        <w:kinsoku/>
        <w:wordWrap/>
        <w:overflowPunct/>
        <w:topLinePunct w:val="0"/>
        <w:bidi w:val="0"/>
        <w:adjustRightInd/>
        <w:snapToGrid/>
        <w:spacing w:line="240" w:lineRule="auto"/>
        <w:ind w:left="0" w:firstLine="851"/>
        <w:contextualSpacing/>
        <w:jc w:val="both"/>
        <w:textAlignment w:val="auto"/>
        <w:rPr>
          <w:rFonts w:hint="default" w:ascii="Arial" w:hAnsi="Arial" w:eastAsia="Arial" w:cs="Arial"/>
          <w:sz w:val="18"/>
          <w:szCs w:val="18"/>
        </w:rPr>
      </w:pPr>
      <w:r>
        <w:rPr>
          <w:rFonts w:hint="default" w:ascii="Arial" w:hAnsi="Arial" w:eastAsia="Arial" w:cs="Arial"/>
          <w:sz w:val="18"/>
          <w:szCs w:val="18"/>
        </w:rPr>
        <w:t>a implantação ou o aperfeiçoamento de programa de integridade, conforme normas e orientações dos órgãos de controle.</w:t>
      </w:r>
    </w:p>
    <w:p w14:paraId="2FE92951">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12.10 </w:t>
      </w:r>
      <w:r>
        <w:rPr>
          <w:rFonts w:hint="default" w:ascii="Arial" w:hAnsi="Arial" w:cs="Arial"/>
          <w:sz w:val="18"/>
          <w:szCs w:val="18"/>
        </w:rPr>
        <w:t xml:space="preserve">Os atos previstos como infrações administrativas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xml:space="preserve">, ou em outras leis de licitações e contratos da Administração Pública que também sejam tipificados como atos lesivos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w:instrText>
      </w:r>
      <w:r>
        <w:rPr>
          <w:rFonts w:hint="default" w:ascii="Arial" w:hAnsi="Arial" w:cs="Arial"/>
          <w:sz w:val="18"/>
          <w:szCs w:val="18"/>
        </w:rPr>
        <w:fldChar w:fldCharType="separate"/>
      </w:r>
      <w:r>
        <w:rPr>
          <w:rStyle w:val="13"/>
          <w:rFonts w:hint="default" w:ascii="Arial" w:hAnsi="Arial" w:cs="Arial"/>
          <w:sz w:val="18"/>
          <w:szCs w:val="18"/>
        </w:rPr>
        <w:t>na Lei nº 12.846, de 2013</w:t>
      </w:r>
      <w:r>
        <w:rPr>
          <w:rStyle w:val="13"/>
          <w:rFonts w:hint="default" w:ascii="Arial" w:hAnsi="Arial" w:cs="Arial"/>
          <w:sz w:val="18"/>
          <w:szCs w:val="18"/>
        </w:rPr>
        <w:fldChar w:fldCharType="end"/>
      </w:r>
      <w:r>
        <w:rPr>
          <w:rFonts w:hint="default" w:ascii="Arial" w:hAnsi="Arial" w:cs="Arial"/>
          <w:sz w:val="18"/>
          <w:szCs w:val="18"/>
        </w:rPr>
        <w:t xml:space="preserve">, serão apurados e julgados conjuntamente, nos mesmos autos, observados o rito procedimental e autoridade competente definidos na referida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"art159" </w:instrText>
      </w:r>
      <w:r>
        <w:rPr>
          <w:rFonts w:hint="default" w:ascii="Arial" w:hAnsi="Arial" w:cs="Arial"/>
          <w:sz w:val="18"/>
          <w:szCs w:val="18"/>
        </w:rPr>
        <w:fldChar w:fldCharType="separate"/>
      </w:r>
      <w:r>
        <w:rPr>
          <w:rStyle w:val="13"/>
          <w:rFonts w:hint="default" w:ascii="Arial" w:hAnsi="Arial" w:cs="Arial"/>
          <w:sz w:val="18"/>
          <w:szCs w:val="18"/>
        </w:rPr>
        <w:t>Lei (art. 159</w:t>
      </w:r>
      <w:r>
        <w:rPr>
          <w:rStyle w:val="13"/>
          <w:rFonts w:hint="default" w:ascii="Arial" w:hAnsi="Arial" w:cs="Arial"/>
          <w:sz w:val="18"/>
          <w:szCs w:val="18"/>
        </w:rPr>
        <w:fldChar w:fldCharType="end"/>
      </w:r>
      <w:r>
        <w:rPr>
          <w:rFonts w:hint="default" w:ascii="Arial" w:hAnsi="Arial" w:cs="Arial"/>
          <w:sz w:val="18"/>
          <w:szCs w:val="18"/>
        </w:rPr>
        <w:t>).</w:t>
      </w:r>
    </w:p>
    <w:p w14:paraId="495B7F48">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12.11 </w:t>
      </w:r>
      <w:r>
        <w:rPr>
          <w:rFonts w:hint="default" w:ascii="Arial" w:hAnsi="Arial" w:cs="Arial"/>
          <w:sz w:val="18"/>
          <w:szCs w:val="18"/>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"art160" </w:instrText>
      </w:r>
      <w:r>
        <w:rPr>
          <w:rFonts w:hint="default" w:ascii="Arial" w:hAnsi="Arial" w:cs="Arial"/>
          <w:sz w:val="18"/>
          <w:szCs w:val="18"/>
        </w:rPr>
        <w:fldChar w:fldCharType="separate"/>
      </w:r>
      <w:r>
        <w:rPr>
          <w:rStyle w:val="13"/>
          <w:rFonts w:hint="default" w:ascii="Arial" w:hAnsi="Arial" w:cs="Arial"/>
          <w:sz w:val="18"/>
          <w:szCs w:val="18"/>
        </w:rPr>
        <w:t>art. 160, da Lei nº 14.133, de 2021</w:t>
      </w:r>
      <w:r>
        <w:rPr>
          <w:rStyle w:val="13"/>
          <w:rFonts w:hint="default" w:ascii="Arial" w:hAnsi="Arial" w:cs="Arial"/>
          <w:sz w:val="18"/>
          <w:szCs w:val="18"/>
        </w:rPr>
        <w:fldChar w:fldCharType="end"/>
      </w:r>
      <w:r>
        <w:rPr>
          <w:rFonts w:hint="default" w:ascii="Arial" w:hAnsi="Arial" w:cs="Arial"/>
          <w:sz w:val="18"/>
          <w:szCs w:val="18"/>
        </w:rPr>
        <w:t>)</w:t>
      </w:r>
    </w:p>
    <w:p w14:paraId="3BB23D3E">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12.12 </w:t>
      </w:r>
      <w:r>
        <w:rPr>
          <w:rFonts w:hint="default" w:ascii="Arial" w:hAnsi="Arial" w:cs="Arial"/>
          <w:sz w:val="18"/>
          <w:szCs w:val="18"/>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"art161" \h </w:instrText>
      </w:r>
      <w:r>
        <w:rPr>
          <w:rFonts w:hint="default" w:ascii="Arial" w:hAnsi="Arial" w:cs="Arial"/>
          <w:sz w:val="18"/>
          <w:szCs w:val="18"/>
        </w:rPr>
        <w:fldChar w:fldCharType="separate"/>
      </w:r>
      <w:r>
        <w:rPr>
          <w:rStyle w:val="13"/>
          <w:rFonts w:hint="default" w:ascii="Arial" w:hAnsi="Arial" w:cs="Arial"/>
          <w:sz w:val="18"/>
          <w:szCs w:val="18"/>
        </w:rPr>
        <w:t>Art. 161, da Lei nº 14.133, de 2021</w:t>
      </w:r>
      <w:r>
        <w:rPr>
          <w:rStyle w:val="13"/>
          <w:rFonts w:hint="default" w:ascii="Arial" w:hAnsi="Arial" w:cs="Arial"/>
          <w:sz w:val="18"/>
          <w:szCs w:val="18"/>
        </w:rPr>
        <w:fldChar w:fldCharType="end"/>
      </w:r>
      <w:r>
        <w:rPr>
          <w:rFonts w:hint="default" w:ascii="Arial" w:hAnsi="Arial" w:cs="Arial"/>
          <w:sz w:val="18"/>
          <w:szCs w:val="18"/>
        </w:rPr>
        <w:t>)</w:t>
      </w:r>
    </w:p>
    <w:p w14:paraId="6A5E3F33">
      <w:pPr>
        <w:pStyle w:val="306"/>
        <w:pageBreakBefore w:val="0"/>
        <w:numPr>
          <w:ilvl w:val="1"/>
          <w:numId w:val="0"/>
        </w:numPr>
        <w:kinsoku/>
        <w:wordWrap/>
        <w:overflowPunct/>
        <w:topLinePunct w:val="0"/>
        <w:bidi w:val="0"/>
        <w:adjustRightInd/>
        <w:snapToGrid/>
        <w:spacing w:before="0" w:after="0" w:line="240" w:lineRule="auto"/>
        <w:jc w:val="both"/>
        <w:textAlignment w:val="auto"/>
        <w:rPr>
          <w:rFonts w:hint="default" w:ascii="Arial" w:hAnsi="Arial" w:cs="Arial"/>
          <w:i/>
          <w:iCs/>
          <w:sz w:val="18"/>
          <w:szCs w:val="18"/>
        </w:rPr>
      </w:pPr>
      <w:r>
        <w:rPr>
          <w:rFonts w:hint="default" w:cs="Arial"/>
          <w:sz w:val="18"/>
          <w:szCs w:val="18"/>
          <w:lang w:val="pt-BR"/>
        </w:rPr>
        <w:t xml:space="preserve">12.13 </w:t>
      </w:r>
      <w:r>
        <w:rPr>
          <w:rFonts w:hint="default" w:ascii="Arial" w:hAnsi="Arial" w:cs="Arial"/>
          <w:sz w:val="18"/>
          <w:szCs w:val="18"/>
        </w:rPr>
        <w:t xml:space="preserve">As sanções de impedimento de licitar e contratar e declaração de inidoneidade para licitar ou contratar são passíveis de reabilitação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"art163" </w:instrText>
      </w:r>
      <w:r>
        <w:rPr>
          <w:rFonts w:hint="default" w:ascii="Arial" w:hAnsi="Arial" w:cs="Arial"/>
          <w:sz w:val="18"/>
          <w:szCs w:val="18"/>
        </w:rPr>
        <w:fldChar w:fldCharType="separate"/>
      </w:r>
      <w:r>
        <w:rPr>
          <w:rStyle w:val="13"/>
          <w:rFonts w:hint="default" w:ascii="Arial" w:hAnsi="Arial" w:cs="Arial"/>
          <w:sz w:val="18"/>
          <w:szCs w:val="18"/>
        </w:rPr>
        <w:t>art. 163 da Lei nº 14.133/21.</w:t>
      </w:r>
      <w:r>
        <w:rPr>
          <w:rStyle w:val="13"/>
          <w:rFonts w:hint="default" w:ascii="Arial" w:hAnsi="Arial" w:cs="Arial"/>
          <w:sz w:val="18"/>
          <w:szCs w:val="18"/>
        </w:rPr>
        <w:fldChar w:fldCharType="end"/>
      </w:r>
    </w:p>
    <w:p w14:paraId="2F2C9B33">
      <w:pPr>
        <w:pageBreakBefore w:val="0"/>
        <w:kinsoku/>
        <w:wordWrap/>
        <w:overflowPunct/>
        <w:topLinePunct w:val="0"/>
        <w:bidi w:val="0"/>
        <w:adjustRightInd/>
        <w:snapToGrid/>
        <w:spacing w:line="240" w:lineRule="auto"/>
        <w:ind w:left="0"/>
        <w:jc w:val="both"/>
        <w:textAlignment w:val="auto"/>
        <w:rPr>
          <w:rStyle w:val="13"/>
          <w:rFonts w:hint="default" w:ascii="Arial" w:hAnsi="Arial" w:cs="Arial"/>
          <w:sz w:val="18"/>
          <w:szCs w:val="18"/>
        </w:rPr>
      </w:pPr>
      <w:r>
        <w:rPr>
          <w:rFonts w:hint="default" w:ascii="Arial" w:hAnsi="Arial" w:cs="Arial"/>
          <w:sz w:val="18"/>
          <w:szCs w:val="18"/>
          <w:lang w:val="pt-BR"/>
        </w:rPr>
        <w:t xml:space="preserve">12.14 </w:t>
      </w:r>
      <w:r>
        <w:rPr>
          <w:rFonts w:hint="default" w:ascii="Arial" w:hAnsi="Arial" w:cs="Arial"/>
          <w:sz w:val="18"/>
          <w:szCs w:val="18"/>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"https://www.gov.br/compras/pt-br/acesso-a-informacao/legislacao/instrucoes-normativas/instrucao-normativa-seges-me-no-26-de-13-de-abril-de-2022" </w:instrText>
      </w:r>
      <w:r>
        <w:rPr>
          <w:rFonts w:hint="default" w:ascii="Arial" w:hAnsi="Arial" w:cs="Arial"/>
          <w:sz w:val="18"/>
          <w:szCs w:val="18"/>
        </w:rPr>
        <w:fldChar w:fldCharType="separate"/>
      </w:r>
      <w:r>
        <w:rPr>
          <w:rStyle w:val="13"/>
          <w:rFonts w:hint="default" w:ascii="Arial" w:hAnsi="Arial" w:cs="Arial"/>
          <w:sz w:val="18"/>
          <w:szCs w:val="18"/>
        </w:rPr>
        <w:t>Instrução Normativa SEGES/ME nº 26, de 13 de abril de 2022</w:t>
      </w:r>
      <w:r>
        <w:rPr>
          <w:rStyle w:val="13"/>
          <w:rFonts w:hint="default" w:ascii="Arial" w:hAnsi="Arial" w:cs="Arial"/>
          <w:sz w:val="18"/>
          <w:szCs w:val="18"/>
        </w:rPr>
        <w:fldChar w:fldCharType="end"/>
      </w:r>
    </w:p>
    <w:p w14:paraId="28D96B92">
      <w:pPr>
        <w:pageBreakBefore w:val="0"/>
        <w:kinsoku/>
        <w:wordWrap/>
        <w:overflowPunct/>
        <w:topLinePunct w:val="0"/>
        <w:bidi w:val="0"/>
        <w:adjustRightInd/>
        <w:snapToGrid/>
        <w:spacing w:line="240" w:lineRule="auto"/>
        <w:ind w:left="0"/>
        <w:jc w:val="both"/>
        <w:textAlignment w:val="auto"/>
        <w:rPr>
          <w:rStyle w:val="13"/>
          <w:rFonts w:hint="default" w:ascii="Arial" w:hAnsi="Arial" w:cs="Arial"/>
          <w:sz w:val="18"/>
          <w:szCs w:val="18"/>
          <w:lang w:val="pt-BR"/>
        </w:rPr>
      </w:pPr>
    </w:p>
    <w:p w14:paraId="0D10715E">
      <w:pPr>
        <w:pStyle w:val="280"/>
        <w:pageBreakBefore w:val="0"/>
        <w:widowControl/>
        <w:numPr>
          <w:ilvl w:val="0"/>
          <w:numId w:val="0"/>
        </w:numPr>
        <w:kinsoku/>
        <w:wordWrap/>
        <w:overflowPunct/>
        <w:topLinePunct w:val="0"/>
        <w:bidi w:val="0"/>
        <w:adjustRightInd/>
        <w:snapToGrid/>
        <w:spacing w:before="0" w:after="0" w:line="240" w:lineRule="auto"/>
        <w:ind w:left="0"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TERCEIRA – DA EXTINÇÃO CONTRATUAL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w:instrText>
      </w:r>
      <w:r>
        <w:rPr>
          <w:rFonts w:hint="default" w:ascii="Arial" w:hAnsi="Arial" w:cs="Arial"/>
          <w:sz w:val="18"/>
          <w:szCs w:val="18"/>
        </w:rPr>
        <w:fldChar w:fldCharType="separate"/>
      </w:r>
      <w:r>
        <w:rPr>
          <w:rStyle w:val="13"/>
          <w:rFonts w:hint="default" w:ascii="Arial" w:hAnsi="Arial" w:cs="Arial"/>
          <w:sz w:val="18"/>
          <w:szCs w:val="18"/>
        </w:rPr>
        <w:t>art. 92, XIX</w:t>
      </w:r>
      <w:r>
        <w:rPr>
          <w:rStyle w:val="13"/>
          <w:rFonts w:hint="default" w:ascii="Arial" w:hAnsi="Arial" w:cs="Arial"/>
          <w:sz w:val="18"/>
          <w:szCs w:val="18"/>
        </w:rPr>
        <w:fldChar w:fldCharType="end"/>
      </w:r>
      <w:r>
        <w:rPr>
          <w:rFonts w:hint="default" w:ascii="Arial" w:hAnsi="Arial" w:cs="Arial"/>
          <w:sz w:val="18"/>
          <w:szCs w:val="18"/>
        </w:rPr>
        <w:t>)</w:t>
      </w:r>
    </w:p>
    <w:p w14:paraId="47D842A1">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cs="Arial"/>
          <w:i w:val="0"/>
          <w:iCs w:val="0"/>
          <w:color w:val="auto"/>
          <w:sz w:val="18"/>
          <w:szCs w:val="18"/>
          <w:highlight w:val="none"/>
          <w:lang w:val="pt-BR"/>
        </w:rPr>
        <w:t xml:space="preserve">13.1 </w:t>
      </w:r>
      <w:r>
        <w:rPr>
          <w:i w:val="0"/>
          <w:iCs w:val="0"/>
          <w:color w:val="auto"/>
          <w:sz w:val="18"/>
          <w:szCs w:val="18"/>
          <w:highlight w:val="none"/>
        </w:rPr>
        <w:t>O contrato será extinto quando vencido o prazo nele estipulado, independentemente de terem sido cumpridas ou não as obrigações de ambas as partes contraentes.</w:t>
      </w:r>
    </w:p>
    <w:p w14:paraId="261F893A">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13.2 </w:t>
      </w:r>
      <w:r>
        <w:rPr>
          <w:i w:val="0"/>
          <w:iCs w:val="0"/>
          <w:color w:val="auto"/>
          <w:sz w:val="18"/>
          <w:szCs w:val="18"/>
          <w:highlight w:val="none"/>
        </w:rPr>
        <w:t>O contrato poderá ser extinto antes do prazo nele fixado, sem ônus para o contratante, quando esta não dispuser de créditos orçamentários para sua continuidade ou quando entender que o contrato não mais lhe oferece vantagem.</w:t>
      </w:r>
    </w:p>
    <w:p w14:paraId="4315C5AE">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13.3 </w:t>
      </w:r>
      <w:r>
        <w:rPr>
          <w:i w:val="0"/>
          <w:iCs w:val="0"/>
          <w:color w:val="auto"/>
          <w:sz w:val="18"/>
          <w:szCs w:val="18"/>
          <w:highlight w:val="none"/>
        </w:rPr>
        <w:t>A extinção nesta hipótese ocorrerá na próxima data de aniversário do contrato, desde que haja a notificação do contratado pelo contratante nesse sentido com pelo menos 2 (dois) meses de antecedência desse dia.</w:t>
      </w:r>
    </w:p>
    <w:p w14:paraId="10B7FD97">
      <w:pPr>
        <w:pStyle w:val="323"/>
        <w:keepNext w:val="0"/>
        <w:keepLines w:val="0"/>
        <w:pageBreakBefore w:val="0"/>
        <w:widowControl/>
        <w:numPr>
          <w:ilvl w:val="1"/>
          <w:numId w:val="0"/>
        </w:numPr>
        <w:kinsoku/>
        <w:wordWrap/>
        <w:overflowPunct/>
        <w:topLinePunct w:val="0"/>
        <w:bidi w:val="0"/>
        <w:snapToGrid/>
        <w:spacing w:before="0" w:after="0" w:line="240" w:lineRule="auto"/>
        <w:ind w:leftChars="0"/>
        <w:textAlignment w:val="auto"/>
        <w:rPr>
          <w:i w:val="0"/>
          <w:iCs w:val="0"/>
          <w:color w:val="auto"/>
          <w:sz w:val="18"/>
          <w:szCs w:val="18"/>
          <w:highlight w:val="none"/>
        </w:rPr>
      </w:pPr>
      <w:r>
        <w:rPr>
          <w:rFonts w:hint="default"/>
          <w:i w:val="0"/>
          <w:iCs w:val="0"/>
          <w:color w:val="auto"/>
          <w:sz w:val="18"/>
          <w:szCs w:val="18"/>
          <w:highlight w:val="none"/>
          <w:lang w:val="pt-BR"/>
        </w:rPr>
        <w:t xml:space="preserve">13.4 </w:t>
      </w:r>
      <w:r>
        <w:rPr>
          <w:i w:val="0"/>
          <w:iCs w:val="0"/>
          <w:color w:val="auto"/>
          <w:sz w:val="18"/>
          <w:szCs w:val="18"/>
          <w:highlight w:val="none"/>
        </w:rPr>
        <w:t>Caso a notificação da não-continuidade do contrato de que trata este subitem ocorra com menos de 2 (dois) meses da data de aniversário, a extinção contratual ocorrerá após 2 (dois) meses da data da comunicação.</w:t>
      </w:r>
    </w:p>
    <w:p w14:paraId="24EB0C27">
      <w:pPr>
        <w:pStyle w:val="306"/>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13.5 </w:t>
      </w:r>
      <w:r>
        <w:rPr>
          <w:i w:val="0"/>
          <w:iCs w:val="0"/>
          <w:color w:val="auto"/>
          <w:sz w:val="18"/>
          <w:szCs w:val="18"/>
          <w:highlight w:val="none"/>
        </w:rPr>
        <w:t xml:space="preserve">O contrato poderá ser extinto antes de cumpridas as obrigações nele estipuladas, ou antes do prazo nele fixado, por algum dos motivos previstos no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"art137" \h </w:instrText>
      </w:r>
      <w:r>
        <w:rPr>
          <w:i w:val="0"/>
          <w:iCs w:val="0"/>
          <w:color w:val="auto"/>
          <w:sz w:val="18"/>
          <w:szCs w:val="18"/>
          <w:highlight w:val="none"/>
        </w:rPr>
        <w:fldChar w:fldCharType="separate"/>
      </w:r>
      <w:r>
        <w:rPr>
          <w:rStyle w:val="13"/>
          <w:i w:val="0"/>
          <w:iCs w:val="0"/>
          <w:color w:val="auto"/>
          <w:sz w:val="18"/>
          <w:szCs w:val="18"/>
          <w:highlight w:val="none"/>
        </w:rPr>
        <w:t>artigo 137 da Lei nº 14.133/21</w:t>
      </w:r>
      <w:r>
        <w:rPr>
          <w:rStyle w:val="13"/>
          <w:i w:val="0"/>
          <w:iCs w:val="0"/>
          <w:color w:val="auto"/>
          <w:sz w:val="18"/>
          <w:szCs w:val="18"/>
          <w:highlight w:val="none"/>
        </w:rPr>
        <w:fldChar w:fldCharType="end"/>
      </w:r>
      <w:r>
        <w:rPr>
          <w:i w:val="0"/>
          <w:iCs w:val="0"/>
          <w:color w:val="auto"/>
          <w:sz w:val="18"/>
          <w:szCs w:val="18"/>
          <w:highlight w:val="none"/>
        </w:rPr>
        <w:t>, bem como amigavelmente, assegurados o contraditório e a ampla defesa.</w:t>
      </w:r>
    </w:p>
    <w:p w14:paraId="74AB6AB6">
      <w:pPr>
        <w:pStyle w:val="307"/>
        <w:keepNext w:val="0"/>
        <w:keepLines w:val="0"/>
        <w:pageBreakBefore w:val="0"/>
        <w:widowControl/>
        <w:kinsoku/>
        <w:wordWrap/>
        <w:overflowPunct/>
        <w:topLinePunct w:val="0"/>
        <w:bidi w:val="0"/>
        <w:snapToGrid/>
        <w:spacing w:before="0" w:after="0" w:line="240" w:lineRule="auto"/>
        <w:ind w:left="0"/>
        <w:textAlignment w:val="auto"/>
        <w:rPr>
          <w:i w:val="0"/>
          <w:iCs w:val="0"/>
          <w:color w:val="auto"/>
          <w:sz w:val="18"/>
          <w:szCs w:val="18"/>
          <w:highlight w:val="none"/>
        </w:rPr>
      </w:pPr>
      <w:r>
        <w:rPr>
          <w:rFonts w:hint="default"/>
          <w:i w:val="0"/>
          <w:iCs w:val="0"/>
          <w:color w:val="auto"/>
          <w:sz w:val="18"/>
          <w:szCs w:val="18"/>
          <w:highlight w:val="none"/>
          <w:lang w:val="pt-BR"/>
        </w:rPr>
        <w:t xml:space="preserve">13.6 </w:t>
      </w:r>
      <w:r>
        <w:rPr>
          <w:i w:val="0"/>
          <w:iCs w:val="0"/>
          <w:color w:val="auto"/>
          <w:sz w:val="18"/>
          <w:szCs w:val="18"/>
          <w:highlight w:val="none"/>
        </w:rPr>
        <w:t xml:space="preserve">Nesta hipótese, aplicam-se também os </w:t>
      </w:r>
      <w:r>
        <w:rPr>
          <w:i w:val="0"/>
          <w:iCs w:val="0"/>
          <w:color w:val="auto"/>
          <w:sz w:val="18"/>
          <w:szCs w:val="18"/>
          <w:highlight w:val="none"/>
        </w:rPr>
        <w:fldChar w:fldCharType="begin"/>
      </w:r>
      <w:r>
        <w:rPr>
          <w:i w:val="0"/>
          <w:iCs w:val="0"/>
          <w:color w:val="auto"/>
          <w:sz w:val="18"/>
          <w:szCs w:val="18"/>
          <w:highlight w:val="none"/>
        </w:rPr>
        <w:instrText xml:space="preserve"> HYPERLINK "http://www.planalto.gov.br/ccivil_03/_ato2019-2022/2021/lei/L14133.htm" \l "art138" </w:instrText>
      </w:r>
      <w:r>
        <w:rPr>
          <w:i w:val="0"/>
          <w:iCs w:val="0"/>
          <w:color w:val="auto"/>
          <w:sz w:val="18"/>
          <w:szCs w:val="18"/>
          <w:highlight w:val="none"/>
        </w:rPr>
        <w:fldChar w:fldCharType="separate"/>
      </w:r>
      <w:r>
        <w:rPr>
          <w:rStyle w:val="13"/>
          <w:i w:val="0"/>
          <w:iCs w:val="0"/>
          <w:color w:val="auto"/>
          <w:sz w:val="18"/>
          <w:szCs w:val="18"/>
          <w:highlight w:val="none"/>
        </w:rPr>
        <w:t>artigos 138 e 139</w:t>
      </w:r>
      <w:r>
        <w:rPr>
          <w:rStyle w:val="13"/>
          <w:i w:val="0"/>
          <w:iCs w:val="0"/>
          <w:color w:val="auto"/>
          <w:sz w:val="18"/>
          <w:szCs w:val="18"/>
          <w:highlight w:val="none"/>
        </w:rPr>
        <w:fldChar w:fldCharType="end"/>
      </w:r>
      <w:r>
        <w:rPr>
          <w:i w:val="0"/>
          <w:iCs w:val="0"/>
          <w:color w:val="auto"/>
          <w:sz w:val="18"/>
          <w:szCs w:val="18"/>
          <w:highlight w:val="none"/>
        </w:rPr>
        <w:t xml:space="preserve"> da mesma Lei.</w:t>
      </w:r>
    </w:p>
    <w:p w14:paraId="0B7D2F78">
      <w:pPr>
        <w:pStyle w:val="307"/>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i w:val="0"/>
          <w:iCs w:val="0"/>
          <w:color w:val="auto"/>
          <w:sz w:val="18"/>
          <w:szCs w:val="18"/>
          <w:highlight w:val="none"/>
          <w:lang w:val="pt-BR"/>
        </w:rPr>
        <w:t xml:space="preserve">13.7 </w:t>
      </w:r>
      <w:r>
        <w:rPr>
          <w:i w:val="0"/>
          <w:iCs w:val="0"/>
          <w:color w:val="auto"/>
          <w:sz w:val="18"/>
          <w:szCs w:val="18"/>
          <w:highlight w:val="none"/>
        </w:rPr>
        <w:t xml:space="preserve">A alteração social ou a modificação da finalidade ou da estrutura da empresa não ensejará a extinção se não restringir sua </w:t>
      </w:r>
      <w:r>
        <w:rPr>
          <w:color w:val="auto"/>
          <w:sz w:val="18"/>
          <w:szCs w:val="18"/>
        </w:rPr>
        <w:t>capacidade de concluir o contrato.</w:t>
      </w:r>
    </w:p>
    <w:p w14:paraId="3349A0E0">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rPr>
      </w:pPr>
      <w:r>
        <w:rPr>
          <w:rFonts w:hint="default"/>
          <w:color w:val="auto"/>
          <w:sz w:val="18"/>
          <w:szCs w:val="18"/>
          <w:lang w:val="pt-BR"/>
        </w:rPr>
        <w:t xml:space="preserve">13.8 </w:t>
      </w:r>
      <w:r>
        <w:rPr>
          <w:color w:val="auto"/>
          <w:sz w:val="18"/>
          <w:szCs w:val="18"/>
        </w:rPr>
        <w:t>Se a operação implicar mudança da pessoa jurídica contratada, deverá ser formalizado termo aditivo para alteração subjetiva.</w:t>
      </w:r>
    </w:p>
    <w:p w14:paraId="6D346D05">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lang w:val="pt-BR"/>
        </w:rPr>
        <w:t xml:space="preserve">13.9 </w:t>
      </w:r>
      <w:r>
        <w:rPr>
          <w:color w:val="auto"/>
          <w:sz w:val="18"/>
          <w:szCs w:val="18"/>
        </w:rPr>
        <w:t>O term</w:t>
      </w:r>
      <w:r>
        <w:rPr>
          <w:color w:val="auto"/>
          <w:sz w:val="18"/>
          <w:szCs w:val="18"/>
          <w:highlight w:val="none"/>
        </w:rPr>
        <w:t>o de extinção, sempre que possível, será precedido:</w:t>
      </w:r>
    </w:p>
    <w:p w14:paraId="65BAEB44">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Balanço dos eventos contratuais já cumpridos ou parcialmente cumpridos;</w:t>
      </w:r>
    </w:p>
    <w:p w14:paraId="22A9F49E">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Relação dos pagamentos já efetuados e ainda devidos;</w:t>
      </w:r>
    </w:p>
    <w:p w14:paraId="3BC7115F">
      <w:pPr>
        <w:pStyle w:val="308"/>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color w:val="auto"/>
          <w:sz w:val="18"/>
          <w:szCs w:val="18"/>
          <w:highlight w:val="none"/>
        </w:rPr>
        <w:t>Indenizações e multas.</w:t>
      </w:r>
    </w:p>
    <w:p w14:paraId="4E2E8F23">
      <w:pPr>
        <w:pStyle w:val="306"/>
        <w:keepNext w:val="0"/>
        <w:keepLines w:val="0"/>
        <w:pageBreakBefore w:val="0"/>
        <w:widowControl/>
        <w:kinsoku/>
        <w:wordWrap/>
        <w:overflowPunct/>
        <w:topLinePunct w:val="0"/>
        <w:bidi w:val="0"/>
        <w:snapToGrid/>
        <w:spacing w:before="0" w:after="0" w:line="240" w:lineRule="auto"/>
        <w:ind w:left="0"/>
        <w:textAlignment w:val="auto"/>
        <w:rPr>
          <w:color w:val="auto"/>
          <w:sz w:val="18"/>
          <w:szCs w:val="18"/>
          <w:highlight w:val="none"/>
        </w:rPr>
      </w:pPr>
      <w:r>
        <w:rPr>
          <w:rFonts w:hint="default"/>
          <w:color w:val="auto"/>
          <w:sz w:val="18"/>
          <w:szCs w:val="18"/>
          <w:highlight w:val="none"/>
          <w:lang w:val="pt-BR"/>
        </w:rPr>
        <w:t xml:space="preserve">13.10 </w:t>
      </w:r>
      <w:r>
        <w:rPr>
          <w:color w:val="auto"/>
          <w:sz w:val="18"/>
          <w:szCs w:val="18"/>
          <w:highlight w:val="none"/>
        </w:rPr>
        <w:t>A extinção do contrato não configura óbice para o reconhecimento do desequilíbrio econômico-financeiro, hipótese em que será concedida indenização por meio de termo indenizatório (</w:t>
      </w:r>
      <w:r>
        <w:rPr>
          <w:color w:val="auto"/>
          <w:sz w:val="18"/>
          <w:szCs w:val="18"/>
          <w:highlight w:val="none"/>
        </w:rPr>
        <w:fldChar w:fldCharType="begin"/>
      </w:r>
      <w:r>
        <w:rPr>
          <w:color w:val="auto"/>
          <w:sz w:val="18"/>
          <w:szCs w:val="18"/>
          <w:highlight w:val="none"/>
        </w:rPr>
        <w:instrText xml:space="preserve"> HYPERLINK "http://www.planalto.gov.br/ccivil_03/_ato2019-2022/2021/lei/L14133.htm" \l "art131" \h </w:instrText>
      </w:r>
      <w:r>
        <w:rPr>
          <w:color w:val="auto"/>
          <w:sz w:val="18"/>
          <w:szCs w:val="18"/>
          <w:highlight w:val="none"/>
        </w:rPr>
        <w:fldChar w:fldCharType="separate"/>
      </w:r>
      <w:r>
        <w:rPr>
          <w:rStyle w:val="13"/>
          <w:color w:val="auto"/>
          <w:sz w:val="18"/>
          <w:szCs w:val="18"/>
          <w:highlight w:val="none"/>
        </w:rPr>
        <w:t xml:space="preserve">art. 131, </w:t>
      </w:r>
      <w:r>
        <w:rPr>
          <w:rStyle w:val="13"/>
          <w:i/>
          <w:iCs/>
          <w:color w:val="auto"/>
          <w:sz w:val="18"/>
          <w:szCs w:val="18"/>
          <w:highlight w:val="none"/>
        </w:rPr>
        <w:t xml:space="preserve">caput, </w:t>
      </w:r>
      <w:r>
        <w:rPr>
          <w:rStyle w:val="13"/>
          <w:color w:val="auto"/>
          <w:sz w:val="18"/>
          <w:szCs w:val="18"/>
          <w:highlight w:val="none"/>
        </w:rPr>
        <w:t>da Lei n.º 14.133, de 2021).</w:t>
      </w:r>
      <w:r>
        <w:rPr>
          <w:rStyle w:val="13"/>
          <w:color w:val="auto"/>
          <w:sz w:val="18"/>
          <w:szCs w:val="18"/>
          <w:highlight w:val="none"/>
        </w:rPr>
        <w:fldChar w:fldCharType="end"/>
      </w:r>
      <w:r>
        <w:rPr>
          <w:color w:val="auto"/>
          <w:sz w:val="18"/>
          <w:szCs w:val="18"/>
          <w:highlight w:val="none"/>
        </w:rPr>
        <w:t xml:space="preserve"> </w:t>
      </w:r>
    </w:p>
    <w:p w14:paraId="34F455F9">
      <w:pPr>
        <w:pStyle w:val="306"/>
        <w:keepNext w:val="0"/>
        <w:keepLines w:val="0"/>
        <w:pageBreakBefore w:val="0"/>
        <w:widowControl/>
        <w:kinsoku/>
        <w:wordWrap/>
        <w:overflowPunct/>
        <w:topLinePunct w:val="0"/>
        <w:bidi w:val="0"/>
        <w:snapToGrid/>
        <w:spacing w:before="0" w:after="0" w:line="240" w:lineRule="auto"/>
        <w:ind w:left="0"/>
        <w:textAlignment w:val="auto"/>
        <w:rPr>
          <w:rFonts w:hint="default" w:ascii="Arial" w:hAnsi="Arial" w:cs="Arial"/>
          <w:sz w:val="18"/>
          <w:szCs w:val="18"/>
        </w:rPr>
      </w:pPr>
      <w:r>
        <w:rPr>
          <w:rFonts w:hint="default"/>
          <w:color w:val="auto"/>
          <w:sz w:val="18"/>
          <w:szCs w:val="18"/>
          <w:highlight w:val="none"/>
          <w:lang w:val="pt-BR"/>
        </w:rPr>
        <w:t xml:space="preserve">13.11 </w:t>
      </w:r>
      <w:r>
        <w:rPr>
          <w:color w:val="auto"/>
          <w:sz w:val="18"/>
          <w:szCs w:val="18"/>
          <w:highlight w:val="none"/>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08C2473D">
      <w:pPr>
        <w:pStyle w:val="307"/>
        <w:pageBreakBefore w:val="0"/>
        <w:widowControl/>
        <w:numPr>
          <w:ilvl w:val="2"/>
          <w:numId w:val="0"/>
        </w:numPr>
        <w:kinsoku/>
        <w:wordWrap/>
        <w:overflowPunct/>
        <w:topLinePunct w:val="0"/>
        <w:bidi w:val="0"/>
        <w:adjustRightInd/>
        <w:snapToGrid/>
        <w:spacing w:before="0" w:after="0" w:line="240" w:lineRule="auto"/>
        <w:ind w:left="0" w:right="0"/>
        <w:textAlignment w:val="auto"/>
        <w:rPr>
          <w:rFonts w:hint="default" w:ascii="Arial" w:hAnsi="Arial" w:cs="Arial"/>
          <w:sz w:val="18"/>
          <w:szCs w:val="18"/>
        </w:rPr>
      </w:pPr>
    </w:p>
    <w:p w14:paraId="65D910AD">
      <w:pPr>
        <w:pStyle w:val="280"/>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sz w:val="18"/>
          <w:szCs w:val="18"/>
        </w:rPr>
      </w:pPr>
      <w:r>
        <w:rPr>
          <w:rFonts w:hint="default" w:ascii="Arial" w:hAnsi="Arial" w:cs="Arial"/>
          <w:sz w:val="18"/>
          <w:szCs w:val="18"/>
        </w:rPr>
        <w:t>CLÁUSULA DÉCIMA QUARTA – DOTAÇÃO ORÇAMENTÁRIA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3"/>
          <w:rFonts w:hint="default" w:ascii="Arial" w:hAnsi="Arial" w:cs="Arial"/>
          <w:sz w:val="18"/>
          <w:szCs w:val="18"/>
        </w:rPr>
        <w:t>art. 92, VIII</w:t>
      </w:r>
      <w:r>
        <w:rPr>
          <w:rStyle w:val="13"/>
          <w:rFonts w:hint="default" w:ascii="Arial" w:hAnsi="Arial" w:cs="Arial"/>
          <w:sz w:val="18"/>
          <w:szCs w:val="18"/>
        </w:rPr>
        <w:fldChar w:fldCharType="end"/>
      </w:r>
      <w:r>
        <w:rPr>
          <w:rFonts w:hint="default" w:ascii="Arial" w:hAnsi="Arial" w:cs="Arial"/>
          <w:sz w:val="18"/>
          <w:szCs w:val="18"/>
        </w:rPr>
        <w:t>)</w:t>
      </w:r>
    </w:p>
    <w:p w14:paraId="31689F4B">
      <w:pPr>
        <w:pStyle w:val="280"/>
        <w:pageBreakBefore w:val="0"/>
        <w:widowControl/>
        <w:numPr>
          <w:ilvl w:val="0"/>
          <w:numId w:val="0"/>
        </w:numPr>
        <w:kinsoku/>
        <w:wordWrap/>
        <w:overflowPunct/>
        <w:topLinePunct w:val="0"/>
        <w:bidi w:val="0"/>
        <w:snapToGrid/>
        <w:spacing w:before="0" w:after="0" w:line="240" w:lineRule="auto"/>
        <w:ind w:right="0"/>
        <w:textAlignment w:val="auto"/>
        <w:rPr>
          <w:rFonts w:hint="default" w:ascii="Arial" w:hAnsi="Arial" w:cs="Arial"/>
          <w:b w:val="0"/>
          <w:bCs w:val="0"/>
          <w:sz w:val="18"/>
          <w:szCs w:val="18"/>
        </w:rPr>
      </w:pPr>
      <w:r>
        <w:rPr>
          <w:rFonts w:hint="default" w:ascii="Arial" w:hAnsi="Arial" w:cs="Arial"/>
          <w:b w:val="0"/>
          <w:bCs w:val="0"/>
          <w:sz w:val="18"/>
          <w:szCs w:val="18"/>
          <w:lang w:val="pt-BR"/>
        </w:rPr>
        <w:t xml:space="preserve">14.1 </w:t>
      </w:r>
      <w:r>
        <w:rPr>
          <w:rFonts w:hint="default" w:ascii="Arial" w:hAnsi="Arial" w:cs="Arial"/>
          <w:b w:val="0"/>
          <w:bCs w:val="0"/>
          <w:sz w:val="18"/>
          <w:szCs w:val="18"/>
        </w:rPr>
        <w:t>As despesas decorrentes da presente contratação correrão à conta de recursos específicos consignados no Orçamento Geral da União deste exercício, na dotação abaixo discriminada:</w:t>
      </w:r>
    </w:p>
    <w:p w14:paraId="5C0EA9AF">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bCs w:val="0"/>
          <w:sz w:val="18"/>
          <w:szCs w:val="18"/>
        </w:rPr>
      </w:pPr>
      <w:r>
        <w:rPr>
          <w:rFonts w:hint="default" w:ascii="Arial" w:hAnsi="Arial" w:cs="Arial"/>
          <w:b w:val="0"/>
          <w:bCs w:val="0"/>
          <w:sz w:val="18"/>
          <w:szCs w:val="18"/>
        </w:rPr>
        <w:t xml:space="preserve">02.09 – FUNDO MUNICIPAL DE SAÚDE </w:t>
      </w:r>
    </w:p>
    <w:p w14:paraId="5F55BC2F">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10.302.0013.2.093 – Gestão do Serviço de Atendimento Especializado.</w:t>
      </w:r>
    </w:p>
    <w:p w14:paraId="57635F68">
      <w:pPr>
        <w:pStyle w:val="280"/>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4.4.90.52.00.00.00.00 02.0621 – Equipamentos e Material Permanente (Ficha 1721)</w:t>
      </w:r>
    </w:p>
    <w:p w14:paraId="76F3B0C8">
      <w:pPr>
        <w:rPr>
          <w:rFonts w:hint="default"/>
        </w:rPr>
      </w:pPr>
    </w:p>
    <w:p w14:paraId="31CB8012">
      <w:pPr>
        <w:pStyle w:val="28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 QUINTA – DOS CASOS OMISSOS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 \h </w:instrText>
      </w:r>
      <w:r>
        <w:rPr>
          <w:rFonts w:hint="default" w:ascii="Arial" w:hAnsi="Arial" w:cs="Arial"/>
          <w:sz w:val="18"/>
          <w:szCs w:val="18"/>
        </w:rPr>
        <w:fldChar w:fldCharType="separate"/>
      </w:r>
      <w:r>
        <w:rPr>
          <w:rStyle w:val="13"/>
          <w:rFonts w:hint="default" w:ascii="Arial" w:hAnsi="Arial" w:cs="Arial"/>
          <w:sz w:val="18"/>
          <w:szCs w:val="18"/>
        </w:rPr>
        <w:t>art. 92, III</w:t>
      </w:r>
      <w:r>
        <w:rPr>
          <w:rStyle w:val="13"/>
          <w:rFonts w:hint="default" w:ascii="Arial" w:hAnsi="Arial" w:cs="Arial"/>
          <w:sz w:val="18"/>
          <w:szCs w:val="18"/>
        </w:rPr>
        <w:fldChar w:fldCharType="end"/>
      </w:r>
      <w:r>
        <w:rPr>
          <w:rFonts w:hint="default" w:ascii="Arial" w:hAnsi="Arial" w:cs="Arial"/>
          <w:sz w:val="18"/>
          <w:szCs w:val="18"/>
        </w:rPr>
        <w:t>)</w:t>
      </w:r>
    </w:p>
    <w:p w14:paraId="4986FE6E">
      <w:pPr>
        <w:pStyle w:val="306"/>
        <w:pageBreakBefore w:val="0"/>
        <w:widowControl/>
        <w:kinsoku/>
        <w:wordWrap/>
        <w:overflowPunct/>
        <w:topLinePunct w:val="0"/>
        <w:autoSpaceDE/>
        <w:autoSpaceDN/>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15.1 </w:t>
      </w:r>
      <w:r>
        <w:rPr>
          <w:rFonts w:hint="default" w:ascii="Arial" w:hAnsi="Arial" w:cs="Arial"/>
          <w:sz w:val="18"/>
          <w:szCs w:val="18"/>
        </w:rPr>
        <w:t xml:space="preserve">Os casos omissos serão decididos pelo contratante,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\h </w:instrText>
      </w:r>
      <w:r>
        <w:rPr>
          <w:rFonts w:hint="default" w:ascii="Arial" w:hAnsi="Arial" w:cs="Arial"/>
          <w:sz w:val="18"/>
          <w:szCs w:val="18"/>
        </w:rPr>
        <w:fldChar w:fldCharType="separate"/>
      </w:r>
      <w:r>
        <w:rPr>
          <w:rStyle w:val="13"/>
          <w:rFonts w:hint="default" w:ascii="Arial" w:hAnsi="Arial" w:cs="Arial"/>
          <w:sz w:val="18"/>
          <w:szCs w:val="18"/>
        </w:rPr>
        <w:t>Lei nº 14.133, de 2021</w:t>
      </w:r>
      <w:r>
        <w:rPr>
          <w:rStyle w:val="13"/>
          <w:rFonts w:hint="default" w:ascii="Arial" w:hAnsi="Arial" w:cs="Arial"/>
          <w:sz w:val="18"/>
          <w:szCs w:val="18"/>
        </w:rPr>
        <w:fldChar w:fldCharType="end"/>
      </w:r>
      <w:r>
        <w:rPr>
          <w:rFonts w:hint="default" w:ascii="Arial" w:hAnsi="Arial" w:cs="Arial"/>
          <w:sz w:val="18"/>
          <w:szCs w:val="18"/>
        </w:rPr>
        <w:t xml:space="preserve">, e demais normas federais aplicáveis e, subsidiariamente, segundo as disposições contidas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"https://www.planalto.gov.br/ccivil_03/leis/l8078compilado.htm" \h </w:instrText>
      </w:r>
      <w:r>
        <w:rPr>
          <w:rFonts w:hint="default" w:ascii="Arial" w:hAnsi="Arial" w:cs="Arial"/>
          <w:sz w:val="18"/>
          <w:szCs w:val="18"/>
        </w:rPr>
        <w:fldChar w:fldCharType="separate"/>
      </w:r>
      <w:r>
        <w:rPr>
          <w:rStyle w:val="13"/>
          <w:rFonts w:hint="default" w:ascii="Arial" w:hAnsi="Arial" w:cs="Arial"/>
          <w:sz w:val="18"/>
          <w:szCs w:val="18"/>
        </w:rPr>
        <w:t>Lei nº 8.078, de 1990 – Código de Defesa do Consumidor</w:t>
      </w:r>
      <w:r>
        <w:rPr>
          <w:rStyle w:val="13"/>
          <w:rFonts w:hint="default" w:ascii="Arial" w:hAnsi="Arial" w:cs="Arial"/>
          <w:sz w:val="18"/>
          <w:szCs w:val="18"/>
        </w:rPr>
        <w:fldChar w:fldCharType="end"/>
      </w:r>
      <w:r>
        <w:rPr>
          <w:rFonts w:hint="default" w:ascii="Arial" w:hAnsi="Arial" w:cs="Arial"/>
          <w:sz w:val="18"/>
          <w:szCs w:val="18"/>
        </w:rPr>
        <w:t xml:space="preserve"> – e normas e princípios gerais dos contratos.</w:t>
      </w:r>
    </w:p>
    <w:p w14:paraId="7A2EEC17">
      <w:pPr>
        <w:pStyle w:val="307"/>
        <w:pageBreakBefore w:val="0"/>
        <w:numPr>
          <w:ilvl w:val="2"/>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p>
    <w:p w14:paraId="60E6266C">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SEXTA</w:t>
      </w:r>
      <w:r>
        <w:rPr>
          <w:rFonts w:hint="default" w:ascii="Arial" w:hAnsi="Arial" w:cs="Arial"/>
          <w:sz w:val="18"/>
          <w:szCs w:val="18"/>
        </w:rPr>
        <w:t xml:space="preserve"> – ALTERAÇÕES</w:t>
      </w:r>
    </w:p>
    <w:p w14:paraId="3EAFC0C8">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16.1 </w:t>
      </w:r>
      <w:r>
        <w:rPr>
          <w:rFonts w:hint="default" w:ascii="Arial" w:hAnsi="Arial" w:cs="Arial"/>
          <w:sz w:val="18"/>
          <w:szCs w:val="18"/>
        </w:rPr>
        <w:t xml:space="preserve">Eventuais alterações contratuais reger-se-ão pela disciplina dos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"art124" \h </w:instrText>
      </w:r>
      <w:r>
        <w:rPr>
          <w:rFonts w:hint="default" w:ascii="Arial" w:hAnsi="Arial" w:cs="Arial"/>
          <w:sz w:val="18"/>
          <w:szCs w:val="18"/>
        </w:rPr>
        <w:fldChar w:fldCharType="separate"/>
      </w:r>
      <w:r>
        <w:rPr>
          <w:rStyle w:val="13"/>
          <w:rFonts w:hint="default" w:ascii="Arial" w:hAnsi="Arial" w:cs="Arial"/>
          <w:sz w:val="18"/>
          <w:szCs w:val="18"/>
        </w:rPr>
        <w:t>arts. 124 e seguintes da Lei nº 14.133, de 2021</w:t>
      </w:r>
      <w:r>
        <w:rPr>
          <w:rStyle w:val="13"/>
          <w:rFonts w:hint="default" w:ascii="Arial" w:hAnsi="Arial" w:cs="Arial"/>
          <w:sz w:val="18"/>
          <w:szCs w:val="18"/>
        </w:rPr>
        <w:fldChar w:fldCharType="end"/>
      </w:r>
      <w:r>
        <w:rPr>
          <w:rFonts w:hint="default" w:ascii="Arial" w:hAnsi="Arial" w:cs="Arial"/>
          <w:sz w:val="18"/>
          <w:szCs w:val="18"/>
        </w:rPr>
        <w:t>.</w:t>
      </w:r>
    </w:p>
    <w:p w14:paraId="0DCBBFE3">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16.2 </w:t>
      </w:r>
      <w:r>
        <w:rPr>
          <w:rFonts w:hint="default" w:ascii="Arial" w:hAnsi="Arial" w:cs="Arial"/>
          <w:sz w:val="18"/>
          <w:szCs w:val="18"/>
        </w:rPr>
        <w:t>O contratado é obrigado a aceitar, nas mesmas condições contratuais, os acréscimos ou supressões que se fizerem necessários, até o limite de 25% (vinte e cinco por cento) do valor inicial atualizado do contrato.</w:t>
      </w:r>
    </w:p>
    <w:p w14:paraId="3490AE83">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16.3 </w:t>
      </w:r>
      <w:r>
        <w:rPr>
          <w:rFonts w:hint="default" w:ascii="Arial" w:hAnsi="Arial" w:cs="Arial"/>
          <w:sz w:val="18"/>
          <w:szCs w:val="18"/>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2078953C">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16.4 </w:t>
      </w:r>
      <w:r>
        <w:rPr>
          <w:rFonts w:hint="default" w:ascii="Arial" w:hAnsi="Arial" w:cs="Arial"/>
          <w:sz w:val="18"/>
          <w:szCs w:val="18"/>
        </w:rPr>
        <w:t xml:space="preserve">Registros que não caracterizam alteração do contrato podem ser realizados por simples apostila, dispensada a celebração de termo aditivo, na forma do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"art136" \h </w:instrText>
      </w:r>
      <w:r>
        <w:rPr>
          <w:rFonts w:hint="default" w:ascii="Arial" w:hAnsi="Arial" w:cs="Arial"/>
          <w:sz w:val="18"/>
          <w:szCs w:val="18"/>
        </w:rPr>
        <w:fldChar w:fldCharType="separate"/>
      </w:r>
      <w:r>
        <w:rPr>
          <w:rStyle w:val="13"/>
          <w:rFonts w:hint="default" w:ascii="Arial" w:hAnsi="Arial" w:cs="Arial"/>
          <w:sz w:val="18"/>
          <w:szCs w:val="18"/>
        </w:rPr>
        <w:t>art. 136 da Lei nº 14.133, de 2021</w:t>
      </w:r>
      <w:r>
        <w:rPr>
          <w:rStyle w:val="13"/>
          <w:rFonts w:hint="default" w:ascii="Arial" w:hAnsi="Arial" w:cs="Arial"/>
          <w:sz w:val="18"/>
          <w:szCs w:val="18"/>
        </w:rPr>
        <w:fldChar w:fldCharType="end"/>
      </w:r>
      <w:r>
        <w:rPr>
          <w:rFonts w:hint="default" w:ascii="Arial" w:hAnsi="Arial" w:cs="Arial"/>
          <w:sz w:val="18"/>
          <w:szCs w:val="18"/>
        </w:rPr>
        <w:t>.</w:t>
      </w:r>
    </w:p>
    <w:p w14:paraId="18259779">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4379843B">
      <w:pPr>
        <w:adjustRightInd w:val="0"/>
        <w:jc w:val="both"/>
        <w:rPr>
          <w:rFonts w:ascii="Arial" w:hAnsi="Arial" w:cs="Arial"/>
          <w:b/>
          <w:bCs/>
          <w:color w:val="auto"/>
          <w:sz w:val="18"/>
          <w:szCs w:val="18"/>
          <w:lang w:val="pt-BR"/>
        </w:rPr>
      </w:pPr>
      <w:r>
        <w:rPr>
          <w:rFonts w:ascii="Arial" w:hAnsi="Arial" w:cs="Arial"/>
          <w:b/>
          <w:bCs/>
          <w:color w:val="auto"/>
          <w:sz w:val="18"/>
          <w:szCs w:val="18"/>
        </w:rPr>
        <w:t xml:space="preserve">CLÁUSULA DÉCIMA </w:t>
      </w:r>
      <w:r>
        <w:rPr>
          <w:rFonts w:ascii="Arial" w:hAnsi="Arial" w:cs="Arial"/>
          <w:b/>
          <w:bCs/>
          <w:color w:val="auto"/>
          <w:sz w:val="18"/>
          <w:szCs w:val="18"/>
          <w:lang w:val="pt-BR"/>
        </w:rPr>
        <w:t>S</w:t>
      </w:r>
      <w:r>
        <w:rPr>
          <w:rFonts w:hint="default" w:ascii="Arial" w:hAnsi="Arial" w:cs="Arial"/>
          <w:b/>
          <w:bCs/>
          <w:color w:val="auto"/>
          <w:sz w:val="18"/>
          <w:szCs w:val="18"/>
          <w:lang w:val="pt-BR"/>
        </w:rPr>
        <w:t>ÉTIMA</w:t>
      </w:r>
      <w:r>
        <w:rPr>
          <w:rFonts w:ascii="Arial" w:hAnsi="Arial" w:cs="Arial"/>
          <w:b/>
          <w:bCs/>
          <w:color w:val="auto"/>
          <w:sz w:val="18"/>
          <w:szCs w:val="18"/>
        </w:rPr>
        <w:t xml:space="preserve">: </w:t>
      </w:r>
      <w:r>
        <w:rPr>
          <w:rFonts w:ascii="Arial" w:hAnsi="Arial" w:cs="Arial" w:eastAsiaTheme="minorHAnsi"/>
          <w:b/>
          <w:bCs/>
          <w:color w:val="auto"/>
          <w:sz w:val="18"/>
          <w:szCs w:val="18"/>
        </w:rPr>
        <w:t>GESTOR DO CONTRATO</w:t>
      </w:r>
      <w:r>
        <w:rPr>
          <w:rFonts w:ascii="Arial" w:hAnsi="Arial" w:cs="Arial" w:eastAsiaTheme="minorHAnsi"/>
          <w:b/>
          <w:bCs/>
          <w:color w:val="auto"/>
          <w:sz w:val="18"/>
          <w:szCs w:val="18"/>
          <w:lang w:val="pt-BR"/>
        </w:rPr>
        <w:t xml:space="preserve"> E FISCALIZAÇÃO</w:t>
      </w:r>
    </w:p>
    <w:p w14:paraId="60E6B0F2">
      <w:pPr>
        <w:pageBreakBefore w:val="0"/>
        <w:widowControl/>
        <w:kinsoku/>
        <w:wordWrap/>
        <w:overflowPunct/>
        <w:topLinePunct w:val="0"/>
        <w:bidi w:val="0"/>
        <w:snapToGrid/>
        <w:spacing w:after="0" w:line="240" w:lineRule="auto"/>
        <w:ind w:left="0" w:right="0"/>
        <w:jc w:val="both"/>
        <w:textAlignment w:val="auto"/>
        <w:rPr>
          <w:rFonts w:hint="default" w:ascii="Arial" w:hAnsi="Arial" w:cs="Arial"/>
          <w:sz w:val="18"/>
          <w:szCs w:val="18"/>
          <w:lang w:val="pt-BR"/>
        </w:rPr>
      </w:pPr>
      <w:r>
        <w:rPr>
          <w:rFonts w:ascii="Arial" w:hAnsi="Arial" w:cs="Arial" w:eastAsiaTheme="minorHAnsi"/>
          <w:b/>
          <w:color w:val="000000"/>
          <w:sz w:val="18"/>
          <w:szCs w:val="18"/>
        </w:rPr>
        <w:t>1</w:t>
      </w:r>
      <w:r>
        <w:rPr>
          <w:rFonts w:hint="default" w:ascii="Arial" w:hAnsi="Arial" w:cs="Arial" w:eastAsiaTheme="minorHAnsi"/>
          <w:b/>
          <w:color w:val="000000"/>
          <w:sz w:val="18"/>
          <w:szCs w:val="18"/>
          <w:lang w:val="pt-BR"/>
        </w:rPr>
        <w:t>7</w:t>
      </w:r>
      <w:r>
        <w:rPr>
          <w:rFonts w:ascii="Arial" w:hAnsi="Arial" w:cs="Arial" w:eastAsiaTheme="minorHAnsi"/>
          <w:b/>
          <w:color w:val="000000"/>
          <w:sz w:val="18"/>
          <w:szCs w:val="18"/>
        </w:rPr>
        <w:t>.1</w:t>
      </w:r>
      <w:r>
        <w:rPr>
          <w:rFonts w:ascii="Arial" w:hAnsi="Arial" w:cs="Arial" w:eastAsiaTheme="minorHAnsi"/>
          <w:color w:val="000000"/>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instrumento</w:t>
      </w:r>
      <w:r>
        <w:rPr>
          <w:rFonts w:ascii="Arial" w:hAnsi="Arial" w:cs="Arial"/>
          <w:spacing w:val="1"/>
          <w:sz w:val="18"/>
          <w:szCs w:val="18"/>
        </w:rPr>
        <w:t xml:space="preserve"> </w:t>
      </w:r>
      <w:r>
        <w:rPr>
          <w:rFonts w:ascii="Arial" w:hAnsi="Arial" w:cs="Arial"/>
          <w:sz w:val="18"/>
          <w:szCs w:val="18"/>
        </w:rPr>
        <w:t>equivalente</w:t>
      </w:r>
      <w:r>
        <w:rPr>
          <w:rFonts w:ascii="Arial" w:hAnsi="Arial" w:cs="Arial"/>
          <w:spacing w:val="1"/>
          <w:sz w:val="18"/>
          <w:szCs w:val="18"/>
        </w:rPr>
        <w:t xml:space="preserve"> </w:t>
      </w:r>
      <w:r>
        <w:rPr>
          <w:rFonts w:ascii="Arial" w:hAnsi="Arial" w:cs="Arial"/>
          <w:sz w:val="18"/>
          <w:szCs w:val="18"/>
        </w:rPr>
        <w:t>oriundo</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contratação,</w:t>
      </w:r>
      <w:r>
        <w:rPr>
          <w:rFonts w:ascii="Arial" w:hAnsi="Arial" w:cs="Arial"/>
          <w:spacing w:val="1"/>
          <w:sz w:val="18"/>
          <w:szCs w:val="18"/>
        </w:rPr>
        <w:t xml:space="preserve"> </w:t>
      </w:r>
      <w:r>
        <w:rPr>
          <w:rFonts w:ascii="Arial" w:hAnsi="Arial" w:cs="Arial"/>
          <w:sz w:val="18"/>
          <w:szCs w:val="18"/>
        </w:rPr>
        <w:t>terá</w:t>
      </w:r>
      <w:r>
        <w:rPr>
          <w:rFonts w:ascii="Arial" w:hAnsi="Arial" w:cs="Arial"/>
          <w:spacing w:val="1"/>
          <w:sz w:val="18"/>
          <w:szCs w:val="18"/>
        </w:rPr>
        <w:t xml:space="preserve"> </w:t>
      </w:r>
      <w:r>
        <w:rPr>
          <w:rFonts w:ascii="Arial" w:hAnsi="Arial" w:cs="Arial"/>
          <w:sz w:val="18"/>
          <w:szCs w:val="18"/>
        </w:rPr>
        <w:t xml:space="preserve">Fiscal </w:t>
      </w:r>
      <w:r>
        <w:rPr>
          <w:rFonts w:hint="default" w:ascii="Arial" w:hAnsi="Arial" w:cs="Arial"/>
          <w:sz w:val="18"/>
          <w:szCs w:val="18"/>
          <w:lang w:val="pt-BR"/>
        </w:rPr>
        <w:t>a</w:t>
      </w:r>
      <w:r>
        <w:rPr>
          <w:rFonts w:ascii="Arial" w:hAnsi="Arial" w:cs="Arial"/>
          <w:sz w:val="18"/>
          <w:szCs w:val="18"/>
        </w:rPr>
        <w:t xml:space="preserve"> servidor</w:t>
      </w:r>
      <w:r>
        <w:rPr>
          <w:rFonts w:hint="default" w:ascii="Arial" w:hAnsi="Arial" w:cs="Arial"/>
          <w:sz w:val="18"/>
          <w:szCs w:val="18"/>
          <w:lang w:val="pt-BR"/>
        </w:rPr>
        <w:t>a</w:t>
      </w:r>
      <w:r>
        <w:rPr>
          <w:rFonts w:ascii="Arial" w:hAnsi="Arial" w:cs="Arial"/>
          <w:sz w:val="18"/>
          <w:szCs w:val="18"/>
        </w:rPr>
        <w:t xml:space="preserve"> </w:t>
      </w:r>
      <w:r>
        <w:rPr>
          <w:rFonts w:hint="default" w:ascii="Arial" w:hAnsi="Arial" w:cs="Arial"/>
          <w:b/>
          <w:bCs/>
          <w:sz w:val="18"/>
          <w:szCs w:val="18"/>
          <w:u w:val="single"/>
          <w:lang w:val="pt-BR"/>
        </w:rPr>
        <w:t>Gisele de Paula Vieira.</w:t>
      </w:r>
    </w:p>
    <w:p w14:paraId="7939C037">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17.2 </w:t>
      </w:r>
      <w:r>
        <w:rPr>
          <w:rFonts w:ascii="Arial" w:hAnsi="Arial" w:cs="Arial"/>
          <w:sz w:val="18"/>
          <w:szCs w:val="18"/>
        </w:rPr>
        <w:t xml:space="preserve">Fica sobre a responsabilidade </w:t>
      </w:r>
      <w:r>
        <w:rPr>
          <w:rFonts w:hint="default" w:ascii="Arial" w:hAnsi="Arial" w:cs="Arial"/>
          <w:sz w:val="18"/>
          <w:szCs w:val="18"/>
          <w:lang w:val="pt-BR"/>
        </w:rPr>
        <w:t>o</w:t>
      </w:r>
      <w:r>
        <w:rPr>
          <w:rFonts w:ascii="Arial" w:hAnsi="Arial" w:cs="Arial"/>
          <w:sz w:val="18"/>
          <w:szCs w:val="18"/>
        </w:rPr>
        <w:t xml:space="preserve"> </w:t>
      </w:r>
      <w:r>
        <w:rPr>
          <w:rFonts w:hint="default" w:ascii="Arial" w:hAnsi="Arial" w:cs="Arial"/>
          <w:sz w:val="18"/>
          <w:szCs w:val="18"/>
          <w:lang w:val="pt-BR"/>
        </w:rPr>
        <w:t>Secretário de Saúde</w:t>
      </w:r>
      <w:r>
        <w:rPr>
          <w:rFonts w:ascii="Arial" w:hAnsi="Arial" w:cs="Arial"/>
          <w:sz w:val="18"/>
          <w:szCs w:val="18"/>
        </w:rPr>
        <w:t xml:space="preserve"> a gestão do contrato que vai direcionar e acompanhar todo procedimento da empresa contratada juntamente com a fiscal do contrato.</w:t>
      </w:r>
    </w:p>
    <w:p w14:paraId="21B95FA0">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iCs/>
          <w:sz w:val="18"/>
          <w:szCs w:val="18"/>
        </w:rPr>
        <w:t>1</w:t>
      </w:r>
      <w:r>
        <w:rPr>
          <w:rFonts w:hint="default" w:ascii="Arial" w:hAnsi="Arial" w:cs="Arial"/>
          <w:iCs/>
          <w:sz w:val="18"/>
          <w:szCs w:val="18"/>
          <w:lang w:val="pt-BR"/>
        </w:rPr>
        <w:t>7</w:t>
      </w:r>
      <w:r>
        <w:rPr>
          <w:rFonts w:ascii="Arial" w:hAnsi="Arial" w:cs="Arial"/>
          <w:iCs/>
          <w:sz w:val="18"/>
          <w:szCs w:val="18"/>
        </w:rPr>
        <w:t xml:space="preserve">.3 Na </w:t>
      </w:r>
      <w:r>
        <w:rPr>
          <w:rFonts w:ascii="Arial" w:hAnsi="Arial" w:cs="Arial"/>
          <w:sz w:val="18"/>
          <w:szCs w:val="18"/>
        </w:rPr>
        <w:t xml:space="preserve">ausência dos servidores que ocupam os cargos acima, os responsáveis tanto pela </w:t>
      </w:r>
      <w:r>
        <w:rPr>
          <w:rFonts w:ascii="Arial" w:hAnsi="Arial" w:cs="Arial"/>
          <w:spacing w:val="-59"/>
          <w:sz w:val="18"/>
          <w:szCs w:val="18"/>
        </w:rPr>
        <w:t xml:space="preserve"> </w:t>
      </w:r>
      <w:r>
        <w:rPr>
          <w:rFonts w:ascii="Arial" w:hAnsi="Arial" w:cs="Arial"/>
          <w:sz w:val="18"/>
          <w:szCs w:val="18"/>
        </w:rPr>
        <w:t>gestão</w:t>
      </w:r>
      <w:r>
        <w:rPr>
          <w:rFonts w:ascii="Arial" w:hAnsi="Arial" w:cs="Arial"/>
          <w:spacing w:val="-14"/>
          <w:sz w:val="18"/>
          <w:szCs w:val="18"/>
        </w:rPr>
        <w:t xml:space="preserve"> </w:t>
      </w:r>
      <w:r>
        <w:rPr>
          <w:rFonts w:ascii="Arial" w:hAnsi="Arial" w:cs="Arial"/>
          <w:sz w:val="18"/>
          <w:szCs w:val="18"/>
        </w:rPr>
        <w:t>quanto</w:t>
      </w:r>
      <w:r>
        <w:rPr>
          <w:rFonts w:ascii="Arial" w:hAnsi="Arial" w:cs="Arial"/>
          <w:spacing w:val="-13"/>
          <w:sz w:val="18"/>
          <w:szCs w:val="18"/>
        </w:rPr>
        <w:t xml:space="preserve"> </w:t>
      </w:r>
      <w:r>
        <w:rPr>
          <w:rFonts w:ascii="Arial" w:hAnsi="Arial" w:cs="Arial"/>
          <w:sz w:val="18"/>
          <w:szCs w:val="18"/>
        </w:rPr>
        <w:t>pela</w:t>
      </w:r>
      <w:r>
        <w:rPr>
          <w:rFonts w:ascii="Arial" w:hAnsi="Arial" w:cs="Arial"/>
          <w:spacing w:val="-12"/>
          <w:sz w:val="18"/>
          <w:szCs w:val="18"/>
        </w:rPr>
        <w:t xml:space="preserve"> </w:t>
      </w:r>
      <w:r>
        <w:rPr>
          <w:rFonts w:ascii="Arial" w:hAnsi="Arial" w:cs="Arial"/>
          <w:sz w:val="18"/>
          <w:szCs w:val="18"/>
        </w:rPr>
        <w:t>fiscalização</w:t>
      </w:r>
      <w:r>
        <w:rPr>
          <w:rFonts w:ascii="Arial" w:hAnsi="Arial" w:cs="Arial"/>
          <w:spacing w:val="-10"/>
          <w:sz w:val="18"/>
          <w:szCs w:val="18"/>
        </w:rPr>
        <w:t xml:space="preserve"> </w:t>
      </w:r>
      <w:r>
        <w:rPr>
          <w:rFonts w:ascii="Arial" w:hAnsi="Arial" w:cs="Arial"/>
          <w:sz w:val="18"/>
          <w:szCs w:val="18"/>
        </w:rPr>
        <w:t>serão</w:t>
      </w:r>
      <w:r>
        <w:rPr>
          <w:rFonts w:ascii="Arial" w:hAnsi="Arial" w:cs="Arial"/>
          <w:spacing w:val="-13"/>
          <w:sz w:val="18"/>
          <w:szCs w:val="18"/>
        </w:rPr>
        <w:t xml:space="preserve"> </w:t>
      </w:r>
      <w:r>
        <w:rPr>
          <w:rFonts w:ascii="Arial" w:hAnsi="Arial" w:cs="Arial"/>
          <w:sz w:val="18"/>
          <w:szCs w:val="18"/>
        </w:rPr>
        <w:t>os</w:t>
      </w:r>
      <w:r>
        <w:rPr>
          <w:rFonts w:ascii="Arial" w:hAnsi="Arial" w:cs="Arial"/>
          <w:spacing w:val="-13"/>
          <w:sz w:val="18"/>
          <w:szCs w:val="18"/>
        </w:rPr>
        <w:t xml:space="preserve"> </w:t>
      </w:r>
      <w:r>
        <w:rPr>
          <w:rFonts w:ascii="Arial" w:hAnsi="Arial" w:cs="Arial"/>
          <w:sz w:val="18"/>
          <w:szCs w:val="18"/>
        </w:rPr>
        <w:t>servidores</w:t>
      </w:r>
      <w:r>
        <w:rPr>
          <w:rFonts w:ascii="Arial" w:hAnsi="Arial" w:cs="Arial"/>
          <w:spacing w:val="-10"/>
          <w:sz w:val="18"/>
          <w:szCs w:val="18"/>
        </w:rPr>
        <w:t xml:space="preserve"> </w:t>
      </w:r>
      <w:r>
        <w:rPr>
          <w:rFonts w:ascii="Arial" w:hAnsi="Arial" w:cs="Arial"/>
          <w:sz w:val="18"/>
          <w:szCs w:val="18"/>
        </w:rPr>
        <w:t>que</w:t>
      </w:r>
      <w:r>
        <w:rPr>
          <w:rFonts w:ascii="Arial" w:hAnsi="Arial" w:cs="Arial"/>
          <w:spacing w:val="-13"/>
          <w:sz w:val="18"/>
          <w:szCs w:val="18"/>
        </w:rPr>
        <w:t xml:space="preserve"> </w:t>
      </w:r>
      <w:r>
        <w:rPr>
          <w:rFonts w:ascii="Arial" w:hAnsi="Arial" w:cs="Arial"/>
          <w:sz w:val="18"/>
          <w:szCs w:val="18"/>
        </w:rPr>
        <w:t>estiverem</w:t>
      </w:r>
      <w:r>
        <w:rPr>
          <w:rFonts w:ascii="Arial" w:hAnsi="Arial" w:cs="Arial"/>
          <w:spacing w:val="-11"/>
          <w:sz w:val="18"/>
          <w:szCs w:val="18"/>
        </w:rPr>
        <w:t xml:space="preserve"> </w:t>
      </w:r>
      <w:r>
        <w:rPr>
          <w:rFonts w:ascii="Arial" w:hAnsi="Arial" w:cs="Arial"/>
          <w:sz w:val="18"/>
          <w:szCs w:val="18"/>
        </w:rPr>
        <w:t>atuando</w:t>
      </w:r>
      <w:r>
        <w:rPr>
          <w:rFonts w:ascii="Arial" w:hAnsi="Arial" w:cs="Arial"/>
          <w:spacing w:val="-15"/>
          <w:sz w:val="18"/>
          <w:szCs w:val="18"/>
        </w:rPr>
        <w:t xml:space="preserve"> </w:t>
      </w:r>
      <w:r>
        <w:rPr>
          <w:rFonts w:ascii="Arial" w:hAnsi="Arial" w:cs="Arial"/>
          <w:sz w:val="18"/>
          <w:szCs w:val="18"/>
        </w:rPr>
        <w:t>em</w:t>
      </w:r>
      <w:r>
        <w:rPr>
          <w:rFonts w:ascii="Arial" w:hAnsi="Arial" w:cs="Arial"/>
          <w:spacing w:val="-12"/>
          <w:sz w:val="18"/>
          <w:szCs w:val="18"/>
        </w:rPr>
        <w:t xml:space="preserve"> </w:t>
      </w:r>
      <w:r>
        <w:rPr>
          <w:rFonts w:ascii="Arial" w:hAnsi="Arial" w:cs="Arial"/>
          <w:sz w:val="18"/>
          <w:szCs w:val="18"/>
        </w:rPr>
        <w:t xml:space="preserve">substituição </w:t>
      </w:r>
      <w:r>
        <w:rPr>
          <w:rFonts w:ascii="Arial" w:hAnsi="Arial" w:cs="Arial"/>
          <w:spacing w:val="-59"/>
          <w:sz w:val="18"/>
          <w:szCs w:val="18"/>
        </w:rPr>
        <w:t xml:space="preserve">     </w:t>
      </w:r>
      <w:r>
        <w:rPr>
          <w:rFonts w:ascii="Arial" w:hAnsi="Arial" w:cs="Arial"/>
          <w:sz w:val="18"/>
          <w:szCs w:val="18"/>
        </w:rPr>
        <w:t>aos referidos</w:t>
      </w:r>
      <w:r>
        <w:rPr>
          <w:rFonts w:ascii="Arial" w:hAnsi="Arial" w:cs="Arial"/>
          <w:spacing w:val="-2"/>
          <w:sz w:val="18"/>
          <w:szCs w:val="18"/>
        </w:rPr>
        <w:t xml:space="preserve"> </w:t>
      </w:r>
      <w:r>
        <w:rPr>
          <w:rFonts w:ascii="Arial" w:hAnsi="Arial" w:cs="Arial"/>
          <w:sz w:val="18"/>
          <w:szCs w:val="18"/>
        </w:rPr>
        <w:t>cargos.</w:t>
      </w:r>
    </w:p>
    <w:p w14:paraId="3F016D1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4 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1F2B9D25">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.5 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 xml:space="preserve">objeto, devendo o servidor designado verificar a qualidade e </w:t>
      </w:r>
    </w:p>
    <w:p w14:paraId="0F8FB17D">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procedência da prestação do</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66386F8E">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.6 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421831F8">
      <w:pPr>
        <w:pStyle w:val="222"/>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ascii="Arial" w:hAnsi="Arial" w:cs="Arial"/>
          <w:sz w:val="18"/>
          <w:szCs w:val="18"/>
        </w:rPr>
        <w:t>1</w:t>
      </w:r>
      <w:r>
        <w:rPr>
          <w:rFonts w:hint="default" w:ascii="Arial" w:hAnsi="Arial" w:cs="Arial"/>
          <w:sz w:val="18"/>
          <w:szCs w:val="18"/>
          <w:lang w:val="pt-BR"/>
        </w:rPr>
        <w:t>7</w:t>
      </w:r>
      <w:r>
        <w:rPr>
          <w:rFonts w:ascii="Arial" w:hAnsi="Arial" w:cs="Arial"/>
          <w:sz w:val="18"/>
          <w:szCs w:val="18"/>
        </w:rPr>
        <w:t>.7 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37EC158C">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sz w:val="18"/>
          <w:szCs w:val="18"/>
        </w:rPr>
      </w:pPr>
    </w:p>
    <w:p w14:paraId="5E9745B1">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 xml:space="preserve">CLÁUSULA DÉCIMA </w:t>
      </w:r>
      <w:r>
        <w:rPr>
          <w:rFonts w:hint="default" w:ascii="Arial" w:hAnsi="Arial" w:cs="Arial"/>
          <w:sz w:val="18"/>
          <w:szCs w:val="18"/>
          <w:lang w:val="pt-BR"/>
        </w:rPr>
        <w:t xml:space="preserve">OITAVA </w:t>
      </w:r>
      <w:r>
        <w:rPr>
          <w:rFonts w:hint="default" w:ascii="Arial" w:hAnsi="Arial" w:cs="Arial"/>
          <w:sz w:val="18"/>
          <w:szCs w:val="18"/>
        </w:rPr>
        <w:t>– PUBLICAÇÃO</w:t>
      </w:r>
    </w:p>
    <w:p w14:paraId="6F39583A">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18.1 </w:t>
      </w:r>
      <w:r>
        <w:rPr>
          <w:rFonts w:hint="default" w:ascii="Arial" w:hAnsi="Arial" w:cs="Arial"/>
          <w:sz w:val="18"/>
          <w:szCs w:val="18"/>
        </w:rPr>
        <w:t xml:space="preserve">Incumbirá ao contratante divulgar o presente instrumento no Portal Nacional de Contratações Públicas (PNCP), na forma prevista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"art94" \h </w:instrText>
      </w:r>
      <w:r>
        <w:rPr>
          <w:rFonts w:hint="default" w:ascii="Arial" w:hAnsi="Arial" w:cs="Arial"/>
          <w:sz w:val="18"/>
          <w:szCs w:val="18"/>
        </w:rPr>
        <w:fldChar w:fldCharType="separate"/>
      </w:r>
      <w:r>
        <w:rPr>
          <w:rStyle w:val="13"/>
          <w:rFonts w:hint="default" w:ascii="Arial" w:hAnsi="Arial" w:cs="Arial"/>
          <w:sz w:val="18"/>
          <w:szCs w:val="18"/>
        </w:rPr>
        <w:t>art. 94 da Lei 14.133, de 2021</w:t>
      </w:r>
      <w:r>
        <w:rPr>
          <w:rStyle w:val="13"/>
          <w:rFonts w:hint="default" w:ascii="Arial" w:hAnsi="Arial" w:cs="Arial"/>
          <w:sz w:val="18"/>
          <w:szCs w:val="18"/>
        </w:rPr>
        <w:fldChar w:fldCharType="end"/>
      </w:r>
      <w:r>
        <w:rPr>
          <w:rFonts w:hint="default" w:ascii="Arial" w:hAnsi="Arial" w:cs="Arial"/>
          <w:sz w:val="18"/>
          <w:szCs w:val="18"/>
        </w:rPr>
        <w:t xml:space="preserve">, bem como no respectivo sítio oficial na Internet, em atenção ao art. 91, </w:t>
      </w:r>
      <w:r>
        <w:rPr>
          <w:rFonts w:hint="default" w:ascii="Arial" w:hAnsi="Arial" w:cs="Arial"/>
          <w:i/>
          <w:iCs/>
          <w:sz w:val="18"/>
          <w:szCs w:val="18"/>
        </w:rPr>
        <w:t>caput,</w:t>
      </w:r>
      <w:r>
        <w:rPr>
          <w:rFonts w:hint="default" w:ascii="Arial" w:hAnsi="Arial" w:cs="Arial"/>
          <w:sz w:val="18"/>
          <w:szCs w:val="18"/>
        </w:rPr>
        <w:t xml:space="preserve"> da Lei n.º 14.133, de 2021, e ao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"https://www.planalto.gov.br/ccivil_03/_ato2011-2014/2011/lei/l12527.htm" \l "art8§2" \h </w:instrText>
      </w:r>
      <w:r>
        <w:rPr>
          <w:rFonts w:hint="default" w:ascii="Arial" w:hAnsi="Arial" w:cs="Arial"/>
          <w:sz w:val="18"/>
          <w:szCs w:val="18"/>
        </w:rPr>
        <w:fldChar w:fldCharType="separate"/>
      </w:r>
      <w:r>
        <w:rPr>
          <w:rStyle w:val="13"/>
          <w:rFonts w:hint="default" w:ascii="Arial" w:hAnsi="Arial" w:cs="Arial"/>
          <w:sz w:val="18"/>
          <w:szCs w:val="18"/>
        </w:rPr>
        <w:t>art. 8º, §2º, da Lei n. 12.527, de 2011</w:t>
      </w:r>
      <w:r>
        <w:rPr>
          <w:rStyle w:val="13"/>
          <w:rFonts w:hint="default" w:ascii="Arial" w:hAnsi="Arial" w:cs="Arial"/>
          <w:sz w:val="18"/>
          <w:szCs w:val="18"/>
        </w:rPr>
        <w:fldChar w:fldCharType="end"/>
      </w:r>
      <w:r>
        <w:rPr>
          <w:rFonts w:hint="default" w:ascii="Arial" w:hAnsi="Arial" w:cs="Arial"/>
          <w:sz w:val="18"/>
          <w:szCs w:val="18"/>
        </w:rPr>
        <w:t xml:space="preserve">, c/c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"https://www.planalto.gov.br/ccivil_03/_ato2011-2014/2012/decreto/d7724.htm" \l "art7§3" \h </w:instrText>
      </w:r>
      <w:r>
        <w:rPr>
          <w:rFonts w:hint="default" w:ascii="Arial" w:hAnsi="Arial" w:cs="Arial"/>
          <w:sz w:val="18"/>
          <w:szCs w:val="18"/>
        </w:rPr>
        <w:fldChar w:fldCharType="separate"/>
      </w:r>
      <w:r>
        <w:rPr>
          <w:rStyle w:val="13"/>
          <w:rFonts w:hint="default" w:ascii="Arial" w:hAnsi="Arial" w:cs="Arial"/>
          <w:sz w:val="18"/>
          <w:szCs w:val="18"/>
        </w:rPr>
        <w:t>art. 7º, §3º, inciso V, do Decreto n. 7.724, de 2012.</w:t>
      </w:r>
      <w:r>
        <w:rPr>
          <w:rStyle w:val="13"/>
          <w:rFonts w:hint="default" w:ascii="Arial" w:hAnsi="Arial" w:cs="Arial"/>
          <w:sz w:val="18"/>
          <w:szCs w:val="18"/>
        </w:rPr>
        <w:fldChar w:fldCharType="end"/>
      </w:r>
      <w:r>
        <w:rPr>
          <w:rFonts w:hint="default" w:ascii="Arial" w:hAnsi="Arial" w:cs="Arial"/>
          <w:sz w:val="18"/>
          <w:szCs w:val="18"/>
        </w:rPr>
        <w:t xml:space="preserve"> </w:t>
      </w:r>
    </w:p>
    <w:p w14:paraId="1294C6BA">
      <w:pPr>
        <w:pStyle w:val="306"/>
        <w:pageBreakBefore w:val="0"/>
        <w:numPr>
          <w:ilvl w:val="1"/>
          <w:numId w:val="0"/>
        </w:numPr>
        <w:kinsoku/>
        <w:wordWrap/>
        <w:overflowPunct/>
        <w:topLinePunct w:val="0"/>
        <w:bidi w:val="0"/>
        <w:adjustRightInd/>
        <w:snapToGrid/>
        <w:spacing w:before="0" w:after="0" w:line="240" w:lineRule="auto"/>
        <w:ind w:left="709" w:leftChars="0"/>
        <w:textAlignment w:val="auto"/>
        <w:rPr>
          <w:rFonts w:hint="default" w:ascii="Arial" w:hAnsi="Arial" w:cs="Arial"/>
          <w:sz w:val="20"/>
          <w:szCs w:val="20"/>
        </w:rPr>
      </w:pPr>
    </w:p>
    <w:p w14:paraId="20EB4790">
      <w:pPr>
        <w:pStyle w:val="280"/>
        <w:pageBreakBefore w:val="0"/>
        <w:numPr>
          <w:ilvl w:val="0"/>
          <w:numId w:val="0"/>
        </w:numPr>
        <w:kinsoku/>
        <w:wordWrap/>
        <w:overflowPunct/>
        <w:topLinePunct w:val="0"/>
        <w:bidi w:val="0"/>
        <w:adjustRightInd/>
        <w:snapToGrid/>
        <w:spacing w:before="0" w:after="0" w:line="240" w:lineRule="auto"/>
        <w:ind w:leftChars="0"/>
        <w:textAlignment w:val="auto"/>
        <w:rPr>
          <w:rFonts w:hint="default" w:ascii="Arial" w:hAnsi="Arial" w:cs="Arial"/>
          <w:color w:val="FFFFFF" w:themeColor="background1"/>
          <w:sz w:val="18"/>
          <w:szCs w:val="18"/>
          <w14:textFill>
            <w14:solidFill>
              <w14:schemeClr w14:val="bg1"/>
            </w14:solidFill>
          </w14:textFill>
        </w:rPr>
      </w:pPr>
      <w:r>
        <w:rPr>
          <w:rFonts w:hint="default" w:ascii="Arial" w:hAnsi="Arial" w:cs="Arial"/>
          <w:sz w:val="18"/>
          <w:szCs w:val="18"/>
        </w:rPr>
        <w:t>CLÁUSULA DÉCIMA</w:t>
      </w:r>
      <w:r>
        <w:rPr>
          <w:rFonts w:hint="default" w:ascii="Arial" w:hAnsi="Arial" w:cs="Arial"/>
          <w:sz w:val="18"/>
          <w:szCs w:val="18"/>
          <w:lang w:val="pt-BR"/>
        </w:rPr>
        <w:t xml:space="preserve"> NONA </w:t>
      </w:r>
      <w:r>
        <w:rPr>
          <w:rFonts w:hint="default" w:ascii="Arial" w:hAnsi="Arial" w:cs="Arial"/>
          <w:sz w:val="18"/>
          <w:szCs w:val="18"/>
        </w:rPr>
        <w:t>– FORO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3"/>
          <w:rFonts w:hint="default" w:ascii="Arial" w:hAnsi="Arial" w:cs="Arial"/>
          <w:sz w:val="18"/>
          <w:szCs w:val="18"/>
        </w:rPr>
        <w:t>art. 92, §1º</w:t>
      </w:r>
      <w:r>
        <w:rPr>
          <w:rStyle w:val="13"/>
          <w:rFonts w:hint="default" w:ascii="Arial" w:hAnsi="Arial" w:cs="Arial"/>
          <w:sz w:val="18"/>
          <w:szCs w:val="18"/>
        </w:rPr>
        <w:fldChar w:fldCharType="end"/>
      </w:r>
      <w:r>
        <w:rPr>
          <w:rFonts w:hint="default" w:ascii="Arial" w:hAnsi="Arial" w:cs="Arial"/>
          <w:sz w:val="18"/>
          <w:szCs w:val="18"/>
        </w:rPr>
        <w:t>)</w:t>
      </w:r>
    </w:p>
    <w:p w14:paraId="2519629F">
      <w:pPr>
        <w:pStyle w:val="306"/>
        <w:pageBreakBefore w:val="0"/>
        <w:numPr>
          <w:ilvl w:val="1"/>
          <w:numId w:val="0"/>
        </w:numPr>
        <w:kinsoku/>
        <w:wordWrap/>
        <w:overflowPunct/>
        <w:topLinePunct w:val="0"/>
        <w:bidi w:val="0"/>
        <w:adjustRightInd/>
        <w:snapToGrid/>
        <w:spacing w:before="0" w:after="0" w:line="240" w:lineRule="auto"/>
        <w:textAlignment w:val="auto"/>
        <w:rPr>
          <w:rFonts w:hint="default" w:ascii="Arial" w:hAnsi="Arial" w:cs="Arial"/>
          <w:sz w:val="18"/>
          <w:szCs w:val="18"/>
        </w:rPr>
      </w:pPr>
      <w:r>
        <w:rPr>
          <w:rFonts w:hint="default" w:cs="Arial"/>
          <w:sz w:val="18"/>
          <w:szCs w:val="18"/>
          <w:lang w:val="pt-BR"/>
        </w:rPr>
        <w:t xml:space="preserve">19.1 </w:t>
      </w:r>
      <w:r>
        <w:rPr>
          <w:rFonts w:hint="default" w:ascii="Arial" w:hAnsi="Arial" w:cs="Arial"/>
          <w:sz w:val="18"/>
          <w:szCs w:val="18"/>
        </w:rPr>
        <w:t xml:space="preserve">Fica eleito o Foro </w:t>
      </w:r>
      <w:r>
        <w:rPr>
          <w:rFonts w:hint="default" w:cs="Arial"/>
          <w:sz w:val="18"/>
          <w:szCs w:val="18"/>
          <w:lang w:val="pt-BR"/>
        </w:rPr>
        <w:t xml:space="preserve">da </w:t>
      </w:r>
      <w:r>
        <w:rPr>
          <w:rFonts w:ascii="Arial" w:hAnsi="Arial" w:cs="Arial"/>
          <w:sz w:val="18"/>
          <w:szCs w:val="18"/>
        </w:rPr>
        <w:t>Comarca de Cataguases (MG)</w:t>
      </w:r>
      <w:r>
        <w:rPr>
          <w:rFonts w:hint="default" w:cs="Arial"/>
          <w:sz w:val="18"/>
          <w:szCs w:val="18"/>
          <w:lang w:val="pt-BR"/>
        </w:rPr>
        <w:t xml:space="preserve"> </w:t>
      </w:r>
      <w:r>
        <w:rPr>
          <w:rFonts w:hint="default" w:ascii="Arial" w:hAnsi="Arial" w:cs="Arial"/>
          <w:sz w:val="18"/>
          <w:szCs w:val="18"/>
        </w:rPr>
        <w:t xml:space="preserve">para dirimir os litígios que decorrerem da execução deste Termo de Contrato que não puderem ser compostos pela conciliação,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"art92§1" \h </w:instrText>
      </w:r>
      <w:r>
        <w:rPr>
          <w:rFonts w:hint="default" w:ascii="Arial" w:hAnsi="Arial" w:cs="Arial"/>
          <w:sz w:val="18"/>
          <w:szCs w:val="18"/>
        </w:rPr>
        <w:fldChar w:fldCharType="separate"/>
      </w:r>
      <w:r>
        <w:rPr>
          <w:rStyle w:val="13"/>
          <w:rFonts w:hint="default" w:ascii="Arial" w:hAnsi="Arial" w:cs="Arial"/>
          <w:sz w:val="18"/>
          <w:szCs w:val="18"/>
        </w:rPr>
        <w:t>art. 92, §1º, da Lei nº 14.133/21.</w:t>
      </w:r>
      <w:r>
        <w:rPr>
          <w:rStyle w:val="13"/>
          <w:rFonts w:hint="default" w:ascii="Arial" w:hAnsi="Arial" w:cs="Arial"/>
          <w:sz w:val="18"/>
          <w:szCs w:val="18"/>
        </w:rPr>
        <w:fldChar w:fldCharType="end"/>
      </w:r>
    </w:p>
    <w:p w14:paraId="57B82F79">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w:t>
      </w:r>
      <w:r>
        <w:rPr>
          <w:rFonts w:hint="default" w:ascii="Arial" w:hAnsi="Arial" w:cs="Arial" w:eastAsiaTheme="minorHAnsi"/>
          <w:sz w:val="18"/>
          <w:szCs w:val="18"/>
          <w:lang w:val="pt-BR"/>
        </w:rPr>
        <w:t>4</w:t>
      </w:r>
      <w:r>
        <w:rPr>
          <w:rFonts w:hint="default" w:ascii="Arial" w:hAnsi="Arial" w:cs="Arial" w:eastAsiaTheme="minorHAnsi"/>
          <w:sz w:val="18"/>
          <w:szCs w:val="18"/>
        </w:rPr>
        <w:t>.</w:t>
      </w:r>
    </w:p>
    <w:p w14:paraId="08BFCA44">
      <w:pPr>
        <w:jc w:val="both"/>
        <w:rPr>
          <w:rFonts w:hint="default" w:ascii="Arial" w:hAnsi="Arial" w:cs="Arial" w:eastAsiaTheme="minorHAnsi"/>
          <w:bCs/>
          <w:color w:val="000000"/>
          <w:sz w:val="18"/>
          <w:szCs w:val="18"/>
        </w:rPr>
      </w:pPr>
      <w:r>
        <w:rPr>
          <w:rFonts w:hint="default" w:ascii="Arial" w:hAnsi="Arial" w:cs="Arial" w:eastAsiaTheme="minorHAnsi"/>
          <w:sz w:val="18"/>
          <w:szCs w:val="18"/>
        </w:rPr>
        <w:t>__________________________                                                           __________________________</w:t>
      </w:r>
      <w:r>
        <w:rPr>
          <w:rFonts w:hint="default" w:ascii="Arial" w:hAnsi="Arial" w:cs="Arial" w:eastAsiaTheme="minorHAnsi"/>
          <w:bCs/>
          <w:color w:val="000000"/>
          <w:sz w:val="18"/>
          <w:szCs w:val="18"/>
        </w:rPr>
        <w:t xml:space="preserve">         </w:t>
      </w:r>
    </w:p>
    <w:p w14:paraId="2FE55594">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 xml:space="preserve">   Pregoeiro                                                                                                        Prefeito de Cataguases</w:t>
      </w:r>
    </w:p>
    <w:p w14:paraId="4149FC92">
      <w:pPr>
        <w:jc w:val="both"/>
        <w:rPr>
          <w:rFonts w:hint="default" w:ascii="Arial" w:hAnsi="Arial" w:cs="Arial" w:eastAsiaTheme="minorHAnsi"/>
          <w:sz w:val="18"/>
          <w:szCs w:val="18"/>
        </w:rPr>
      </w:pPr>
      <w:r>
        <w:rPr>
          <w:rFonts w:hint="default" w:ascii="Arial" w:hAnsi="Arial" w:cs="Arial" w:eastAsiaTheme="minorHAnsi"/>
          <w:sz w:val="18"/>
          <w:szCs w:val="18"/>
        </w:rPr>
        <w:t>_________________________                                                                __________________________</w:t>
      </w:r>
    </w:p>
    <w:p w14:paraId="60568E07">
      <w:pPr>
        <w:jc w:val="both"/>
        <w:rPr>
          <w:rFonts w:hint="default" w:ascii="Arial" w:hAnsi="Arial" w:cs="Arial" w:eastAsiaTheme="minorHAnsi"/>
          <w:bCs/>
          <w:color w:val="000000"/>
          <w:sz w:val="18"/>
          <w:szCs w:val="18"/>
        </w:rPr>
      </w:pPr>
      <w:r>
        <w:rPr>
          <w:rFonts w:hint="default" w:ascii="Arial" w:hAnsi="Arial" w:cs="Arial" w:eastAsiaTheme="minorHAnsi"/>
          <w:bCs/>
          <w:color w:val="000000"/>
          <w:sz w:val="18"/>
          <w:szCs w:val="18"/>
        </w:rPr>
        <w:t>Procurador Geral do Município</w:t>
      </w:r>
      <w:r>
        <w:rPr>
          <w:rFonts w:hint="default" w:ascii="Arial" w:hAnsi="Arial" w:cs="Arial" w:eastAsiaTheme="minorHAnsi"/>
          <w:bCs/>
          <w:color w:val="000000"/>
          <w:sz w:val="18"/>
          <w:szCs w:val="18"/>
        </w:rPr>
        <w:tab/>
      </w:r>
      <w:r>
        <w:rPr>
          <w:rFonts w:hint="default" w:ascii="Arial" w:hAnsi="Arial" w:cs="Arial" w:eastAsiaTheme="minorHAnsi"/>
          <w:bCs/>
          <w:color w:val="000000"/>
          <w:sz w:val="18"/>
          <w:szCs w:val="18"/>
        </w:rPr>
        <w:tab/>
      </w:r>
    </w:p>
    <w:p w14:paraId="3D5005F8">
      <w:pPr>
        <w:ind w:left="-284" w:firstLine="284"/>
        <w:jc w:val="both"/>
        <w:rPr>
          <w:rFonts w:hint="default" w:ascii="Arial" w:hAnsi="Arial" w:cs="Arial" w:eastAsiaTheme="minorHAnsi"/>
          <w:sz w:val="18"/>
          <w:szCs w:val="18"/>
          <w:lang w:val="pt-BR"/>
        </w:rPr>
      </w:pPr>
      <w:r>
        <w:rPr>
          <w:rFonts w:hint="default" w:ascii="Arial" w:hAnsi="Arial" w:cs="Arial" w:eastAsiaTheme="minorHAnsi"/>
          <w:bCs/>
          <w:color w:val="000000"/>
          <w:sz w:val="18"/>
          <w:szCs w:val="18"/>
        </w:rPr>
        <w:t xml:space="preserve">Testemunhas: </w:t>
      </w:r>
      <w:r>
        <w:rPr>
          <w:rFonts w:hint="default" w:ascii="Arial" w:hAnsi="Arial" w:cs="Arial" w:eastAsiaTheme="minorHAnsi"/>
          <w:sz w:val="18"/>
          <w:szCs w:val="18"/>
        </w:rPr>
        <w:t>________________________</w:t>
      </w:r>
    </w:p>
    <w:p w14:paraId="3AB862BC">
      <w:pPr>
        <w:ind w:left="-284" w:firstLine="284"/>
        <w:jc w:val="both"/>
        <w:rPr>
          <w:rFonts w:hint="default" w:ascii="Arial" w:hAnsi="Arial" w:cs="Arial" w:eastAsiaTheme="minorHAnsi"/>
          <w:sz w:val="18"/>
          <w:szCs w:val="18"/>
          <w:lang w:val="pt-BR"/>
        </w:rPr>
      </w:pPr>
    </w:p>
    <w:p w14:paraId="2FF97D51">
      <w:pPr>
        <w:ind w:left="-284" w:firstLine="284"/>
        <w:jc w:val="center"/>
        <w:rPr>
          <w:rFonts w:ascii="Arial" w:hAnsi="Arial" w:cs="Arial"/>
          <w:b/>
          <w:bCs/>
          <w:sz w:val="26"/>
          <w:szCs w:val="26"/>
        </w:rPr>
      </w:pPr>
      <w:r>
        <w:rPr>
          <w:rFonts w:hint="default" w:ascii="Arial" w:hAnsi="Arial" w:cs="Arial"/>
          <w:b/>
          <w:bCs/>
          <w:sz w:val="26"/>
          <w:szCs w:val="26"/>
          <w:lang w:val="pt-BR"/>
        </w:rPr>
        <w:t>AN</w:t>
      </w:r>
      <w:r>
        <w:rPr>
          <w:rFonts w:ascii="Arial" w:hAnsi="Arial" w:cs="Arial"/>
          <w:b/>
          <w:bCs/>
          <w:sz w:val="26"/>
          <w:szCs w:val="26"/>
        </w:rPr>
        <w:t>EXO IV</w:t>
      </w:r>
    </w:p>
    <w:p w14:paraId="3E9FB397">
      <w:pPr>
        <w:jc w:val="center"/>
        <w:rPr>
          <w:rFonts w:ascii="Arial" w:hAnsi="Arial" w:cs="Arial"/>
          <w:b/>
          <w:bCs/>
        </w:rPr>
      </w:pPr>
    </w:p>
    <w:p w14:paraId="7457F87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091/2024</w:t>
      </w:r>
    </w:p>
    <w:p w14:paraId="75264FA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058/2024</w:t>
      </w:r>
    </w:p>
    <w:p w14:paraId="71EDCE50">
      <w:pPr>
        <w:spacing w:line="200" w:lineRule="atLeast"/>
        <w:jc w:val="center"/>
        <w:rPr>
          <w:rFonts w:ascii="Garamond" w:hAnsi="Garamond"/>
          <w:b/>
          <w:lang w:eastAsia="ar-SA"/>
        </w:rPr>
      </w:pPr>
    </w:p>
    <w:p w14:paraId="4EA0F220">
      <w:pPr>
        <w:spacing w:line="200" w:lineRule="atLeast"/>
        <w:jc w:val="center"/>
        <w:rPr>
          <w:rFonts w:ascii="Garamond" w:hAnsi="Garamond"/>
          <w:b/>
          <w:lang w:eastAsia="ar-SA"/>
        </w:rPr>
      </w:pPr>
    </w:p>
    <w:p w14:paraId="38F5E83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A147DF3">
      <w:pPr>
        <w:autoSpaceDE w:val="0"/>
        <w:spacing w:line="200" w:lineRule="atLeast"/>
        <w:jc w:val="center"/>
        <w:rPr>
          <w:rFonts w:ascii="Arial" w:hAnsi="Arial" w:cs="Arial"/>
          <w:b/>
          <w:bCs/>
          <w:sz w:val="20"/>
          <w:szCs w:val="20"/>
          <w:lang w:eastAsia="ar-SA"/>
        </w:rPr>
      </w:pPr>
    </w:p>
    <w:p w14:paraId="252AD1D7">
      <w:pPr>
        <w:autoSpaceDE w:val="0"/>
        <w:spacing w:line="200" w:lineRule="atLeast"/>
        <w:rPr>
          <w:rFonts w:ascii="Arial" w:hAnsi="Arial" w:cs="Arial"/>
          <w:b/>
          <w:bCs/>
          <w:sz w:val="20"/>
          <w:szCs w:val="20"/>
          <w:lang w:eastAsia="ar-SA"/>
        </w:rPr>
      </w:pPr>
    </w:p>
    <w:p w14:paraId="7EBBA493">
      <w:pPr>
        <w:autoSpaceDE w:val="0"/>
        <w:spacing w:line="200" w:lineRule="atLeast"/>
        <w:rPr>
          <w:rFonts w:ascii="Arial" w:hAnsi="Arial" w:cs="Arial"/>
          <w:b/>
          <w:bCs/>
          <w:sz w:val="20"/>
          <w:szCs w:val="20"/>
          <w:lang w:eastAsia="ar-SA"/>
        </w:rPr>
      </w:pPr>
    </w:p>
    <w:p w14:paraId="59DF3172">
      <w:pPr>
        <w:autoSpaceDE w:val="0"/>
        <w:spacing w:line="200" w:lineRule="atLeast"/>
        <w:rPr>
          <w:rFonts w:ascii="Arial" w:hAnsi="Arial" w:cs="Arial"/>
          <w:b/>
          <w:bCs/>
          <w:sz w:val="20"/>
          <w:szCs w:val="20"/>
          <w:lang w:eastAsia="ar-SA"/>
        </w:rPr>
      </w:pPr>
    </w:p>
    <w:p w14:paraId="4B1241DD">
      <w:pPr>
        <w:pStyle w:val="16"/>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nº_________________________________,sediada (endereço completo), _______________________________________por seu representante abaixo assinado.</w:t>
      </w:r>
    </w:p>
    <w:p w14:paraId="2FCF9821">
      <w:pPr>
        <w:autoSpaceDE w:val="0"/>
        <w:spacing w:line="200" w:lineRule="atLeast"/>
        <w:rPr>
          <w:rFonts w:ascii="Arial" w:hAnsi="Arial" w:cs="Arial"/>
          <w:b/>
          <w:bCs/>
          <w:sz w:val="20"/>
          <w:szCs w:val="20"/>
          <w:lang w:eastAsia="ar-SA"/>
        </w:rPr>
      </w:pPr>
    </w:p>
    <w:p w14:paraId="1D116CC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16C044D">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7322C9F4">
      <w:pPr>
        <w:autoSpaceDE w:val="0"/>
        <w:spacing w:line="200" w:lineRule="atLeast"/>
        <w:rPr>
          <w:rFonts w:ascii="Garamond" w:hAnsi="Garamond"/>
          <w:lang w:eastAsia="ar-SA"/>
        </w:rPr>
      </w:pPr>
    </w:p>
    <w:p w14:paraId="6461C0AE">
      <w:pPr>
        <w:autoSpaceDE w:val="0"/>
        <w:spacing w:line="200" w:lineRule="atLeast"/>
        <w:ind w:firstLine="1134"/>
        <w:jc w:val="both"/>
        <w:rPr>
          <w:rFonts w:ascii="Arial" w:hAnsi="Arial" w:cs="Arial"/>
          <w:sz w:val="20"/>
          <w:szCs w:val="20"/>
          <w:lang w:eastAsia="ar-SA"/>
        </w:rPr>
      </w:pPr>
    </w:p>
    <w:p w14:paraId="78E8101F">
      <w:pPr>
        <w:autoSpaceDE w:val="0"/>
        <w:spacing w:line="200" w:lineRule="atLeast"/>
        <w:rPr>
          <w:rFonts w:ascii="Arial" w:hAnsi="Arial" w:cs="Arial"/>
          <w:sz w:val="20"/>
          <w:szCs w:val="20"/>
          <w:lang w:eastAsia="ar-SA"/>
        </w:rPr>
      </w:pPr>
    </w:p>
    <w:p w14:paraId="3B06BABE">
      <w:pPr>
        <w:autoSpaceDE w:val="0"/>
        <w:spacing w:line="200" w:lineRule="atLeast"/>
        <w:rPr>
          <w:rFonts w:ascii="Arial" w:hAnsi="Arial" w:cs="Arial"/>
          <w:i/>
          <w:iCs/>
          <w:sz w:val="20"/>
          <w:szCs w:val="20"/>
          <w:lang w:eastAsia="ar-SA"/>
        </w:rPr>
      </w:pPr>
    </w:p>
    <w:p w14:paraId="32515EA6">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53108D80">
      <w:pPr>
        <w:pStyle w:val="331"/>
        <w:spacing w:before="0" w:after="0"/>
        <w:jc w:val="center"/>
        <w:rPr>
          <w:rFonts w:ascii="Arial" w:hAnsi="Arial" w:cs="Arial"/>
          <w:sz w:val="20"/>
          <w:szCs w:val="20"/>
        </w:rPr>
      </w:pPr>
    </w:p>
    <w:p w14:paraId="7A47317C">
      <w:pPr>
        <w:pStyle w:val="331"/>
        <w:spacing w:before="0" w:after="0"/>
        <w:jc w:val="both"/>
        <w:rPr>
          <w:rFonts w:ascii="Arial" w:hAnsi="Arial" w:cs="Arial"/>
          <w:sz w:val="20"/>
          <w:szCs w:val="20"/>
        </w:rPr>
      </w:pPr>
    </w:p>
    <w:p w14:paraId="73207A90">
      <w:pPr>
        <w:pStyle w:val="331"/>
        <w:spacing w:before="0" w:after="0"/>
        <w:jc w:val="center"/>
        <w:rPr>
          <w:rFonts w:ascii="Arial" w:hAnsi="Arial" w:cs="Arial"/>
          <w:sz w:val="20"/>
          <w:szCs w:val="20"/>
        </w:rPr>
      </w:pPr>
    </w:p>
    <w:p w14:paraId="4D34FB45">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3480832">
      <w:pPr>
        <w:pStyle w:val="331"/>
        <w:spacing w:before="0" w:after="0"/>
        <w:jc w:val="center"/>
        <w:rPr>
          <w:rFonts w:ascii="Arial" w:hAnsi="Arial" w:cs="Arial"/>
          <w:sz w:val="20"/>
          <w:szCs w:val="20"/>
        </w:rPr>
      </w:pPr>
      <w:r>
        <w:rPr>
          <w:rFonts w:ascii="Arial" w:hAnsi="Arial" w:cs="Arial"/>
          <w:sz w:val="20"/>
          <w:szCs w:val="20"/>
        </w:rPr>
        <w:t>Ass. Responsável</w:t>
      </w:r>
    </w:p>
    <w:p w14:paraId="099CEDF3">
      <w:pPr>
        <w:autoSpaceDE w:val="0"/>
        <w:spacing w:line="200" w:lineRule="atLeast"/>
        <w:rPr>
          <w:rFonts w:ascii="Arial" w:hAnsi="Arial" w:cs="Arial"/>
          <w:sz w:val="20"/>
          <w:szCs w:val="20"/>
          <w:lang w:eastAsia="ar-SA"/>
        </w:rPr>
      </w:pPr>
    </w:p>
    <w:p w14:paraId="7F47119A">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06B8D1F">
      <w:pPr>
        <w:autoSpaceDE w:val="0"/>
        <w:autoSpaceDN w:val="0"/>
        <w:adjustRightInd w:val="0"/>
        <w:rPr>
          <w:rFonts w:ascii="Arial" w:hAnsi="Arial" w:eastAsia="Calibri" w:cs="Arial"/>
          <w:color w:val="000000"/>
          <w:sz w:val="20"/>
          <w:szCs w:val="20"/>
          <w:lang w:eastAsia="en-US"/>
        </w:rPr>
      </w:pPr>
    </w:p>
    <w:p w14:paraId="7C3304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4236519">
      <w:pPr>
        <w:ind w:firstLine="567"/>
        <w:jc w:val="center"/>
        <w:rPr>
          <w:rFonts w:ascii="Arial" w:hAnsi="Arial" w:cs="Arial"/>
          <w:b/>
          <w:bCs/>
          <w:sz w:val="20"/>
          <w:szCs w:val="20"/>
        </w:rPr>
      </w:pPr>
    </w:p>
    <w:p w14:paraId="37160CA2">
      <w:pPr>
        <w:ind w:firstLine="567"/>
        <w:jc w:val="center"/>
        <w:rPr>
          <w:rFonts w:ascii="Arial" w:hAnsi="Arial" w:cs="Arial"/>
          <w:b/>
          <w:bCs/>
          <w:sz w:val="20"/>
          <w:szCs w:val="20"/>
        </w:rPr>
      </w:pPr>
    </w:p>
    <w:p w14:paraId="3235DA4B">
      <w:pPr>
        <w:ind w:firstLine="567"/>
        <w:jc w:val="center"/>
        <w:rPr>
          <w:rFonts w:ascii="Arial" w:hAnsi="Arial" w:cs="Arial"/>
          <w:b/>
          <w:bCs/>
          <w:sz w:val="20"/>
          <w:szCs w:val="20"/>
        </w:rPr>
      </w:pPr>
    </w:p>
    <w:p w14:paraId="3007B1CB">
      <w:pPr>
        <w:ind w:firstLine="567"/>
        <w:jc w:val="center"/>
        <w:rPr>
          <w:rFonts w:ascii="Arial" w:hAnsi="Arial" w:cs="Arial"/>
          <w:b/>
          <w:bCs/>
          <w:sz w:val="20"/>
          <w:szCs w:val="20"/>
        </w:rPr>
      </w:pPr>
    </w:p>
    <w:p w14:paraId="2EFC012D">
      <w:pPr>
        <w:ind w:firstLine="567"/>
        <w:jc w:val="center"/>
        <w:rPr>
          <w:rFonts w:ascii="Arial" w:hAnsi="Arial" w:cs="Arial"/>
          <w:b/>
          <w:bCs/>
          <w:sz w:val="20"/>
          <w:szCs w:val="20"/>
        </w:rPr>
      </w:pPr>
    </w:p>
    <w:p w14:paraId="4EC6D7CF">
      <w:pPr>
        <w:ind w:firstLine="567"/>
        <w:jc w:val="center"/>
        <w:rPr>
          <w:rFonts w:ascii="Arial" w:hAnsi="Arial" w:cs="Arial"/>
          <w:b/>
          <w:bCs/>
          <w:sz w:val="20"/>
          <w:szCs w:val="20"/>
        </w:rPr>
      </w:pPr>
    </w:p>
    <w:p w14:paraId="1AD16038">
      <w:pPr>
        <w:ind w:firstLine="567"/>
        <w:jc w:val="center"/>
        <w:rPr>
          <w:rFonts w:ascii="Arial" w:hAnsi="Arial" w:cs="Arial"/>
          <w:b/>
          <w:bCs/>
          <w:sz w:val="20"/>
          <w:szCs w:val="20"/>
        </w:rPr>
      </w:pPr>
    </w:p>
    <w:p w14:paraId="450E69D9">
      <w:pPr>
        <w:ind w:firstLine="567"/>
        <w:jc w:val="center"/>
        <w:rPr>
          <w:rFonts w:ascii="Arial" w:hAnsi="Arial" w:cs="Arial"/>
          <w:b/>
          <w:bCs/>
          <w:sz w:val="20"/>
          <w:szCs w:val="20"/>
        </w:rPr>
      </w:pPr>
    </w:p>
    <w:p w14:paraId="6AA1DA01">
      <w:pPr>
        <w:ind w:firstLine="567"/>
        <w:jc w:val="center"/>
        <w:rPr>
          <w:rFonts w:ascii="Arial" w:hAnsi="Arial" w:cs="Arial"/>
          <w:b/>
          <w:bCs/>
          <w:sz w:val="20"/>
          <w:szCs w:val="20"/>
        </w:rPr>
      </w:pPr>
    </w:p>
    <w:p w14:paraId="4E0E5FA1">
      <w:pPr>
        <w:ind w:firstLine="567"/>
        <w:jc w:val="center"/>
        <w:rPr>
          <w:rFonts w:ascii="Arial" w:hAnsi="Arial" w:cs="Arial"/>
          <w:b/>
          <w:bCs/>
          <w:sz w:val="20"/>
          <w:szCs w:val="20"/>
        </w:rPr>
      </w:pPr>
    </w:p>
    <w:p w14:paraId="356E4F3E">
      <w:pPr>
        <w:ind w:firstLine="567"/>
        <w:jc w:val="center"/>
        <w:rPr>
          <w:rFonts w:ascii="Arial" w:hAnsi="Arial" w:cs="Arial"/>
          <w:b/>
          <w:bCs/>
          <w:sz w:val="20"/>
          <w:szCs w:val="20"/>
        </w:rPr>
      </w:pPr>
    </w:p>
    <w:p w14:paraId="73DF7501">
      <w:pPr>
        <w:ind w:firstLine="567"/>
        <w:jc w:val="center"/>
        <w:rPr>
          <w:rFonts w:ascii="Arial" w:hAnsi="Arial" w:cs="Arial"/>
          <w:b/>
          <w:bCs/>
          <w:sz w:val="20"/>
          <w:szCs w:val="20"/>
        </w:rPr>
      </w:pPr>
    </w:p>
    <w:p w14:paraId="63E0BA4B">
      <w:pPr>
        <w:ind w:firstLine="567"/>
        <w:jc w:val="center"/>
        <w:rPr>
          <w:rFonts w:ascii="Arial" w:hAnsi="Arial" w:cs="Arial"/>
          <w:b/>
          <w:bCs/>
          <w:sz w:val="20"/>
          <w:szCs w:val="20"/>
        </w:rPr>
      </w:pPr>
    </w:p>
    <w:p w14:paraId="077D5963">
      <w:pPr>
        <w:ind w:firstLine="567"/>
        <w:jc w:val="center"/>
        <w:rPr>
          <w:rFonts w:ascii="Arial" w:hAnsi="Arial" w:cs="Arial"/>
          <w:b/>
          <w:bCs/>
          <w:sz w:val="20"/>
          <w:szCs w:val="20"/>
        </w:rPr>
      </w:pPr>
    </w:p>
    <w:p w14:paraId="4967F6EB">
      <w:pPr>
        <w:ind w:firstLine="567"/>
        <w:jc w:val="center"/>
        <w:rPr>
          <w:rFonts w:ascii="Arial" w:hAnsi="Arial" w:cs="Arial"/>
          <w:b/>
          <w:bCs/>
          <w:sz w:val="20"/>
          <w:szCs w:val="20"/>
        </w:rPr>
      </w:pPr>
    </w:p>
    <w:p w14:paraId="2F53B14A">
      <w:pPr>
        <w:ind w:firstLine="567"/>
        <w:jc w:val="center"/>
        <w:rPr>
          <w:rFonts w:ascii="Arial" w:hAnsi="Arial" w:cs="Arial"/>
          <w:b/>
          <w:bCs/>
          <w:sz w:val="20"/>
          <w:szCs w:val="20"/>
        </w:rPr>
      </w:pPr>
    </w:p>
    <w:p w14:paraId="2360584A">
      <w:pPr>
        <w:ind w:firstLine="567"/>
        <w:jc w:val="center"/>
        <w:rPr>
          <w:rFonts w:ascii="Arial" w:hAnsi="Arial" w:cs="Arial"/>
          <w:b/>
          <w:bCs/>
          <w:sz w:val="20"/>
          <w:szCs w:val="20"/>
        </w:rPr>
      </w:pPr>
    </w:p>
    <w:p w14:paraId="7A29D046">
      <w:pPr>
        <w:ind w:firstLine="567"/>
        <w:jc w:val="center"/>
        <w:rPr>
          <w:rFonts w:ascii="Arial" w:hAnsi="Arial" w:cs="Arial"/>
          <w:b/>
          <w:bCs/>
          <w:sz w:val="20"/>
          <w:szCs w:val="20"/>
        </w:rPr>
      </w:pPr>
    </w:p>
    <w:p w14:paraId="57CC73AB">
      <w:pPr>
        <w:ind w:firstLine="567"/>
        <w:jc w:val="center"/>
        <w:rPr>
          <w:rFonts w:ascii="Arial" w:hAnsi="Arial" w:cs="Arial"/>
          <w:b/>
          <w:bCs/>
          <w:sz w:val="20"/>
          <w:szCs w:val="20"/>
        </w:rPr>
      </w:pPr>
    </w:p>
    <w:p w14:paraId="035F93EF">
      <w:pPr>
        <w:ind w:firstLine="567"/>
        <w:jc w:val="center"/>
        <w:rPr>
          <w:rFonts w:ascii="Arial" w:hAnsi="Arial" w:cs="Arial"/>
          <w:b/>
          <w:bCs/>
          <w:sz w:val="20"/>
          <w:szCs w:val="20"/>
        </w:rPr>
      </w:pPr>
    </w:p>
    <w:p w14:paraId="474F43D2">
      <w:pPr>
        <w:ind w:firstLine="567"/>
        <w:jc w:val="center"/>
        <w:rPr>
          <w:rFonts w:ascii="Arial" w:hAnsi="Arial" w:cs="Arial"/>
          <w:b/>
          <w:bCs/>
          <w:sz w:val="20"/>
          <w:szCs w:val="20"/>
        </w:rPr>
      </w:pPr>
    </w:p>
    <w:p w14:paraId="06CC4B1E">
      <w:pPr>
        <w:ind w:firstLine="567"/>
        <w:jc w:val="center"/>
        <w:rPr>
          <w:rFonts w:ascii="Arial" w:hAnsi="Arial" w:cs="Arial"/>
          <w:b/>
          <w:bCs/>
          <w:sz w:val="20"/>
          <w:szCs w:val="20"/>
        </w:rPr>
      </w:pPr>
    </w:p>
    <w:p w14:paraId="3B8B9DEC">
      <w:pPr>
        <w:jc w:val="both"/>
        <w:rPr>
          <w:rFonts w:ascii="Arial" w:hAnsi="Arial" w:cs="Arial"/>
          <w:b/>
          <w:bCs/>
          <w:sz w:val="20"/>
          <w:szCs w:val="20"/>
        </w:rPr>
      </w:pPr>
    </w:p>
    <w:p w14:paraId="7F844D11">
      <w:pPr>
        <w:jc w:val="both"/>
        <w:rPr>
          <w:rFonts w:ascii="Arial" w:hAnsi="Arial" w:cs="Arial"/>
          <w:b/>
          <w:bCs/>
          <w:sz w:val="20"/>
          <w:szCs w:val="20"/>
        </w:rPr>
      </w:pPr>
    </w:p>
    <w:p w14:paraId="15877761">
      <w:pPr>
        <w:jc w:val="both"/>
        <w:rPr>
          <w:rFonts w:ascii="Arial" w:hAnsi="Arial" w:cs="Arial"/>
          <w:b/>
          <w:bCs/>
          <w:sz w:val="20"/>
          <w:szCs w:val="20"/>
        </w:rPr>
      </w:pPr>
    </w:p>
    <w:p w14:paraId="4759854D">
      <w:pPr>
        <w:ind w:firstLine="567"/>
        <w:jc w:val="center"/>
        <w:rPr>
          <w:rFonts w:ascii="Arial" w:hAnsi="Arial" w:cs="Arial"/>
          <w:b/>
          <w:bCs/>
          <w:sz w:val="20"/>
          <w:szCs w:val="20"/>
        </w:rPr>
      </w:pPr>
    </w:p>
    <w:p w14:paraId="119267CA">
      <w:pPr>
        <w:jc w:val="center"/>
        <w:rPr>
          <w:rFonts w:ascii="Arial" w:hAnsi="Arial" w:cs="Arial"/>
          <w:b/>
          <w:bCs/>
          <w:sz w:val="26"/>
          <w:szCs w:val="26"/>
        </w:rPr>
      </w:pPr>
    </w:p>
    <w:p w14:paraId="18DAFB7B">
      <w:pPr>
        <w:jc w:val="center"/>
        <w:rPr>
          <w:rFonts w:ascii="Arial" w:hAnsi="Arial" w:cs="Arial"/>
          <w:b/>
          <w:bCs/>
          <w:sz w:val="26"/>
          <w:szCs w:val="26"/>
        </w:rPr>
      </w:pPr>
      <w:r>
        <w:rPr>
          <w:rFonts w:ascii="Arial" w:hAnsi="Arial" w:cs="Arial"/>
          <w:b/>
          <w:bCs/>
          <w:sz w:val="26"/>
          <w:szCs w:val="26"/>
        </w:rPr>
        <w:t>ANEXO V</w:t>
      </w:r>
    </w:p>
    <w:p w14:paraId="6FDBFC90">
      <w:pPr>
        <w:jc w:val="center"/>
        <w:rPr>
          <w:rFonts w:ascii="Arial" w:hAnsi="Arial" w:cs="Arial"/>
          <w:b/>
          <w:bCs/>
        </w:rPr>
      </w:pPr>
    </w:p>
    <w:p w14:paraId="7254540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091/2024</w:t>
      </w:r>
    </w:p>
    <w:p w14:paraId="72282DC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058/2024</w:t>
      </w:r>
    </w:p>
    <w:p w14:paraId="66764827">
      <w:pPr>
        <w:spacing w:line="200" w:lineRule="atLeast"/>
        <w:jc w:val="center"/>
        <w:rPr>
          <w:rFonts w:hint="default" w:ascii="Garamond" w:hAnsi="Garamond"/>
          <w:b/>
          <w:lang w:val="pt-BR" w:eastAsia="ar-SA"/>
        </w:rPr>
      </w:pPr>
    </w:p>
    <w:p w14:paraId="363C0AE2">
      <w:pPr>
        <w:spacing w:line="200" w:lineRule="atLeast"/>
        <w:jc w:val="center"/>
        <w:rPr>
          <w:rFonts w:ascii="Garamond" w:hAnsi="Garamond"/>
          <w:b/>
          <w:lang w:eastAsia="ar-SA"/>
        </w:rPr>
      </w:pPr>
    </w:p>
    <w:p w14:paraId="396997BE">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5F08841">
      <w:pPr>
        <w:autoSpaceDE w:val="0"/>
        <w:spacing w:line="200" w:lineRule="atLeast"/>
        <w:jc w:val="center"/>
        <w:rPr>
          <w:rFonts w:ascii="Arial" w:hAnsi="Arial" w:cs="Arial"/>
          <w:b/>
          <w:bCs/>
          <w:sz w:val="20"/>
          <w:szCs w:val="20"/>
          <w:lang w:eastAsia="ar-SA"/>
        </w:rPr>
      </w:pPr>
    </w:p>
    <w:p w14:paraId="0CF9786E">
      <w:pPr>
        <w:autoSpaceDE w:val="0"/>
        <w:spacing w:line="200" w:lineRule="atLeast"/>
        <w:rPr>
          <w:rFonts w:ascii="Arial" w:hAnsi="Arial" w:cs="Arial"/>
          <w:b/>
          <w:bCs/>
          <w:sz w:val="20"/>
          <w:szCs w:val="20"/>
          <w:lang w:eastAsia="ar-SA"/>
        </w:rPr>
      </w:pPr>
    </w:p>
    <w:p w14:paraId="3FE7A7F7">
      <w:pPr>
        <w:autoSpaceDE w:val="0"/>
        <w:spacing w:line="200" w:lineRule="atLeast"/>
        <w:rPr>
          <w:rFonts w:ascii="Arial" w:hAnsi="Arial" w:cs="Arial"/>
          <w:b/>
          <w:bCs/>
          <w:sz w:val="20"/>
          <w:szCs w:val="20"/>
          <w:lang w:eastAsia="ar-SA"/>
        </w:rPr>
      </w:pPr>
    </w:p>
    <w:p w14:paraId="6619B4A6">
      <w:pPr>
        <w:autoSpaceDE w:val="0"/>
        <w:spacing w:line="200" w:lineRule="atLeast"/>
        <w:rPr>
          <w:rFonts w:ascii="Arial" w:hAnsi="Arial" w:cs="Arial"/>
          <w:b/>
          <w:bCs/>
          <w:sz w:val="20"/>
          <w:szCs w:val="20"/>
          <w:lang w:eastAsia="ar-SA"/>
        </w:rPr>
      </w:pPr>
    </w:p>
    <w:p w14:paraId="7A97F043">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449AB1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7EA9A5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495A1A0E">
      <w:pPr>
        <w:autoSpaceDE w:val="0"/>
        <w:spacing w:line="200" w:lineRule="atLeast"/>
        <w:ind w:firstLine="1134"/>
        <w:jc w:val="both"/>
        <w:rPr>
          <w:rFonts w:ascii="Arial" w:hAnsi="Arial" w:cs="Arial"/>
          <w:sz w:val="20"/>
          <w:szCs w:val="20"/>
          <w:lang w:eastAsia="ar-SA"/>
        </w:rPr>
      </w:pPr>
    </w:p>
    <w:p w14:paraId="00FC5224">
      <w:pPr>
        <w:autoSpaceDE w:val="0"/>
        <w:spacing w:line="200" w:lineRule="atLeast"/>
        <w:rPr>
          <w:rFonts w:ascii="Arial" w:hAnsi="Arial" w:cs="Arial"/>
          <w:sz w:val="20"/>
          <w:szCs w:val="20"/>
          <w:lang w:eastAsia="ar-SA"/>
        </w:rPr>
      </w:pPr>
    </w:p>
    <w:p w14:paraId="44983BC6">
      <w:pPr>
        <w:autoSpaceDE w:val="0"/>
        <w:spacing w:line="200" w:lineRule="atLeast"/>
        <w:rPr>
          <w:rFonts w:ascii="Arial" w:hAnsi="Arial" w:cs="Arial"/>
          <w:i/>
          <w:iCs/>
          <w:sz w:val="20"/>
          <w:szCs w:val="20"/>
          <w:lang w:eastAsia="ar-SA"/>
        </w:rPr>
      </w:pPr>
    </w:p>
    <w:p w14:paraId="1E134C41">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4E41D9DA">
      <w:pPr>
        <w:pStyle w:val="331"/>
        <w:spacing w:before="0" w:after="0"/>
        <w:jc w:val="center"/>
        <w:rPr>
          <w:rFonts w:ascii="Arial" w:hAnsi="Arial" w:cs="Arial"/>
          <w:sz w:val="20"/>
          <w:szCs w:val="20"/>
        </w:rPr>
      </w:pPr>
    </w:p>
    <w:p w14:paraId="6E15D84C">
      <w:pPr>
        <w:pStyle w:val="331"/>
        <w:spacing w:before="0" w:after="0"/>
        <w:jc w:val="center"/>
        <w:rPr>
          <w:rFonts w:ascii="Arial" w:hAnsi="Arial" w:cs="Arial"/>
          <w:sz w:val="20"/>
          <w:szCs w:val="20"/>
        </w:rPr>
      </w:pPr>
    </w:p>
    <w:p w14:paraId="38D2563F">
      <w:pPr>
        <w:pStyle w:val="331"/>
        <w:spacing w:before="0" w:after="0"/>
        <w:jc w:val="center"/>
        <w:rPr>
          <w:rFonts w:ascii="Arial" w:hAnsi="Arial" w:cs="Arial"/>
          <w:sz w:val="20"/>
          <w:szCs w:val="20"/>
        </w:rPr>
      </w:pPr>
    </w:p>
    <w:p w14:paraId="4DDE0DC7">
      <w:pPr>
        <w:pStyle w:val="331"/>
        <w:spacing w:before="0" w:after="0"/>
        <w:jc w:val="center"/>
        <w:rPr>
          <w:rFonts w:ascii="Arial" w:hAnsi="Arial" w:cs="Arial"/>
          <w:sz w:val="20"/>
          <w:szCs w:val="20"/>
        </w:rPr>
      </w:pPr>
    </w:p>
    <w:p w14:paraId="0699BE15">
      <w:pPr>
        <w:pStyle w:val="331"/>
        <w:spacing w:before="0" w:after="0"/>
        <w:jc w:val="both"/>
        <w:rPr>
          <w:rFonts w:ascii="Arial" w:hAnsi="Arial" w:cs="Arial"/>
          <w:sz w:val="20"/>
          <w:szCs w:val="20"/>
        </w:rPr>
      </w:pPr>
    </w:p>
    <w:p w14:paraId="00B90D3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63B196DE">
      <w:pPr>
        <w:pStyle w:val="331"/>
        <w:spacing w:before="0" w:after="0"/>
        <w:jc w:val="center"/>
        <w:rPr>
          <w:rFonts w:ascii="Arial" w:hAnsi="Arial" w:cs="Arial"/>
          <w:sz w:val="20"/>
          <w:szCs w:val="20"/>
        </w:rPr>
      </w:pPr>
      <w:r>
        <w:rPr>
          <w:rFonts w:ascii="Arial" w:hAnsi="Arial" w:cs="Arial"/>
          <w:sz w:val="20"/>
          <w:szCs w:val="20"/>
        </w:rPr>
        <w:t>Ass. Responsável</w:t>
      </w:r>
    </w:p>
    <w:p w14:paraId="1165AD77">
      <w:pPr>
        <w:autoSpaceDE w:val="0"/>
        <w:spacing w:line="200" w:lineRule="atLeast"/>
        <w:rPr>
          <w:rFonts w:ascii="Arial" w:hAnsi="Arial" w:cs="Arial"/>
          <w:sz w:val="20"/>
          <w:szCs w:val="20"/>
          <w:lang w:eastAsia="ar-SA"/>
        </w:rPr>
      </w:pPr>
    </w:p>
    <w:p w14:paraId="1ABCF71B">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9C35E32">
      <w:pPr>
        <w:autoSpaceDE w:val="0"/>
        <w:autoSpaceDN w:val="0"/>
        <w:adjustRightInd w:val="0"/>
        <w:rPr>
          <w:rFonts w:ascii="Arial" w:hAnsi="Arial" w:eastAsia="Calibri" w:cs="Arial"/>
          <w:color w:val="000000"/>
          <w:sz w:val="20"/>
          <w:szCs w:val="20"/>
          <w:lang w:eastAsia="en-US"/>
        </w:rPr>
      </w:pPr>
    </w:p>
    <w:p w14:paraId="64CFA17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8450669">
      <w:pPr>
        <w:ind w:firstLine="567"/>
        <w:jc w:val="center"/>
        <w:rPr>
          <w:rFonts w:ascii="Arial" w:hAnsi="Arial" w:cs="Arial"/>
          <w:b/>
          <w:bCs/>
          <w:sz w:val="20"/>
          <w:szCs w:val="20"/>
        </w:rPr>
      </w:pPr>
    </w:p>
    <w:p w14:paraId="41B5B6C1">
      <w:pPr>
        <w:ind w:firstLine="567"/>
        <w:jc w:val="center"/>
        <w:rPr>
          <w:rFonts w:ascii="Arial" w:hAnsi="Arial" w:cs="Arial"/>
          <w:b/>
          <w:bCs/>
          <w:sz w:val="20"/>
          <w:szCs w:val="20"/>
        </w:rPr>
      </w:pPr>
    </w:p>
    <w:p w14:paraId="02798507">
      <w:pPr>
        <w:ind w:firstLine="567"/>
        <w:jc w:val="center"/>
        <w:rPr>
          <w:rFonts w:ascii="Arial" w:hAnsi="Arial" w:cs="Arial"/>
          <w:b/>
          <w:bCs/>
          <w:sz w:val="20"/>
          <w:szCs w:val="20"/>
        </w:rPr>
      </w:pPr>
    </w:p>
    <w:p w14:paraId="6D4F3AB9">
      <w:pPr>
        <w:ind w:firstLine="567"/>
        <w:jc w:val="center"/>
        <w:rPr>
          <w:rFonts w:ascii="Arial" w:hAnsi="Arial" w:cs="Arial"/>
          <w:b/>
          <w:bCs/>
          <w:sz w:val="20"/>
          <w:szCs w:val="20"/>
        </w:rPr>
      </w:pPr>
    </w:p>
    <w:p w14:paraId="1701C19E">
      <w:pPr>
        <w:ind w:firstLine="567"/>
        <w:jc w:val="center"/>
        <w:rPr>
          <w:rFonts w:ascii="Arial" w:hAnsi="Arial" w:cs="Arial"/>
          <w:b/>
          <w:bCs/>
          <w:sz w:val="20"/>
          <w:szCs w:val="20"/>
        </w:rPr>
      </w:pPr>
    </w:p>
    <w:p w14:paraId="32802404">
      <w:pPr>
        <w:ind w:firstLine="567"/>
        <w:jc w:val="center"/>
        <w:rPr>
          <w:rFonts w:ascii="Arial" w:hAnsi="Arial" w:cs="Arial"/>
          <w:b/>
          <w:bCs/>
          <w:sz w:val="20"/>
          <w:szCs w:val="20"/>
        </w:rPr>
      </w:pPr>
    </w:p>
    <w:p w14:paraId="71418311">
      <w:pPr>
        <w:ind w:firstLine="567"/>
        <w:jc w:val="center"/>
        <w:rPr>
          <w:rFonts w:ascii="Arial" w:hAnsi="Arial" w:cs="Arial"/>
          <w:b/>
          <w:bCs/>
          <w:sz w:val="20"/>
          <w:szCs w:val="20"/>
        </w:rPr>
      </w:pPr>
    </w:p>
    <w:p w14:paraId="5AD3A18F">
      <w:pPr>
        <w:ind w:firstLine="567"/>
        <w:jc w:val="center"/>
        <w:rPr>
          <w:rFonts w:ascii="Arial" w:hAnsi="Arial" w:cs="Arial"/>
          <w:b/>
          <w:bCs/>
          <w:sz w:val="20"/>
          <w:szCs w:val="20"/>
        </w:rPr>
      </w:pPr>
    </w:p>
    <w:p w14:paraId="77D98743">
      <w:pPr>
        <w:ind w:firstLine="567"/>
        <w:jc w:val="center"/>
        <w:rPr>
          <w:rFonts w:ascii="Arial" w:hAnsi="Arial" w:cs="Arial"/>
          <w:b/>
          <w:bCs/>
          <w:sz w:val="20"/>
          <w:szCs w:val="20"/>
        </w:rPr>
      </w:pPr>
    </w:p>
    <w:p w14:paraId="5467A894">
      <w:pPr>
        <w:ind w:firstLine="567"/>
        <w:jc w:val="center"/>
        <w:rPr>
          <w:rFonts w:ascii="Arial" w:hAnsi="Arial" w:cs="Arial"/>
          <w:b/>
          <w:bCs/>
          <w:sz w:val="20"/>
          <w:szCs w:val="20"/>
        </w:rPr>
      </w:pPr>
    </w:p>
    <w:p w14:paraId="36957A70">
      <w:pPr>
        <w:ind w:firstLine="567"/>
        <w:jc w:val="center"/>
        <w:rPr>
          <w:rFonts w:ascii="Arial" w:hAnsi="Arial" w:cs="Arial"/>
          <w:b/>
          <w:bCs/>
          <w:sz w:val="20"/>
          <w:szCs w:val="20"/>
        </w:rPr>
      </w:pPr>
    </w:p>
    <w:p w14:paraId="2E847F44">
      <w:pPr>
        <w:ind w:firstLine="567"/>
        <w:jc w:val="center"/>
        <w:rPr>
          <w:rFonts w:ascii="Arial" w:hAnsi="Arial" w:cs="Arial"/>
          <w:b/>
          <w:bCs/>
          <w:sz w:val="20"/>
          <w:szCs w:val="20"/>
        </w:rPr>
      </w:pPr>
    </w:p>
    <w:p w14:paraId="76EE7945">
      <w:pPr>
        <w:ind w:firstLine="567"/>
        <w:jc w:val="center"/>
        <w:rPr>
          <w:rFonts w:ascii="Arial" w:hAnsi="Arial" w:cs="Arial"/>
          <w:b/>
          <w:bCs/>
          <w:sz w:val="20"/>
          <w:szCs w:val="20"/>
        </w:rPr>
      </w:pPr>
    </w:p>
    <w:p w14:paraId="53574BAB">
      <w:pPr>
        <w:ind w:firstLine="567"/>
        <w:jc w:val="center"/>
        <w:rPr>
          <w:rFonts w:ascii="Arial" w:hAnsi="Arial" w:cs="Arial"/>
          <w:b/>
          <w:bCs/>
          <w:sz w:val="20"/>
          <w:szCs w:val="20"/>
        </w:rPr>
      </w:pPr>
    </w:p>
    <w:p w14:paraId="579246E9">
      <w:pPr>
        <w:ind w:firstLine="567"/>
        <w:jc w:val="center"/>
        <w:rPr>
          <w:rFonts w:ascii="Arial" w:hAnsi="Arial" w:cs="Arial"/>
          <w:b/>
          <w:bCs/>
          <w:sz w:val="20"/>
          <w:szCs w:val="20"/>
        </w:rPr>
      </w:pPr>
    </w:p>
    <w:p w14:paraId="210FC861">
      <w:pPr>
        <w:ind w:firstLine="567"/>
        <w:jc w:val="center"/>
        <w:rPr>
          <w:rFonts w:ascii="Arial" w:hAnsi="Arial" w:cs="Arial"/>
          <w:b/>
          <w:bCs/>
          <w:sz w:val="20"/>
          <w:szCs w:val="20"/>
        </w:rPr>
      </w:pPr>
    </w:p>
    <w:p w14:paraId="441E4357">
      <w:pPr>
        <w:ind w:firstLine="567"/>
        <w:jc w:val="center"/>
        <w:rPr>
          <w:rFonts w:ascii="Arial" w:hAnsi="Arial" w:cs="Arial"/>
          <w:b/>
          <w:bCs/>
          <w:sz w:val="20"/>
          <w:szCs w:val="20"/>
        </w:rPr>
      </w:pPr>
    </w:p>
    <w:p w14:paraId="6F3AB5B9">
      <w:pPr>
        <w:ind w:firstLine="567"/>
        <w:jc w:val="center"/>
        <w:rPr>
          <w:rFonts w:ascii="Arial" w:hAnsi="Arial" w:cs="Arial"/>
          <w:b/>
          <w:bCs/>
          <w:sz w:val="20"/>
          <w:szCs w:val="20"/>
        </w:rPr>
      </w:pPr>
    </w:p>
    <w:p w14:paraId="1B697493">
      <w:pPr>
        <w:ind w:firstLine="567"/>
        <w:jc w:val="center"/>
        <w:rPr>
          <w:rFonts w:ascii="Arial" w:hAnsi="Arial" w:cs="Arial"/>
          <w:b/>
          <w:bCs/>
          <w:sz w:val="20"/>
          <w:szCs w:val="20"/>
        </w:rPr>
      </w:pPr>
    </w:p>
    <w:p w14:paraId="1A7CD92E">
      <w:pPr>
        <w:ind w:firstLine="567"/>
        <w:jc w:val="center"/>
        <w:rPr>
          <w:rFonts w:ascii="Arial" w:hAnsi="Arial" w:cs="Arial"/>
          <w:b/>
          <w:bCs/>
          <w:sz w:val="20"/>
          <w:szCs w:val="20"/>
        </w:rPr>
      </w:pPr>
    </w:p>
    <w:p w14:paraId="677C149D">
      <w:pPr>
        <w:ind w:firstLine="567"/>
        <w:jc w:val="center"/>
        <w:rPr>
          <w:rFonts w:ascii="Arial" w:hAnsi="Arial" w:cs="Arial"/>
          <w:b/>
          <w:bCs/>
          <w:sz w:val="20"/>
          <w:szCs w:val="20"/>
        </w:rPr>
      </w:pPr>
    </w:p>
    <w:p w14:paraId="49BA8CDC">
      <w:pPr>
        <w:ind w:firstLine="567"/>
        <w:jc w:val="center"/>
        <w:rPr>
          <w:rFonts w:ascii="Arial" w:hAnsi="Arial" w:cs="Arial"/>
          <w:b/>
          <w:bCs/>
          <w:sz w:val="20"/>
          <w:szCs w:val="20"/>
        </w:rPr>
      </w:pPr>
    </w:p>
    <w:p w14:paraId="2DF77384">
      <w:pPr>
        <w:ind w:firstLine="567"/>
        <w:jc w:val="center"/>
        <w:rPr>
          <w:rFonts w:ascii="Arial" w:hAnsi="Arial" w:cs="Arial"/>
          <w:b/>
          <w:bCs/>
          <w:sz w:val="20"/>
          <w:szCs w:val="20"/>
        </w:rPr>
      </w:pPr>
    </w:p>
    <w:p w14:paraId="10E2743B">
      <w:pPr>
        <w:ind w:firstLine="567"/>
        <w:jc w:val="center"/>
        <w:rPr>
          <w:rFonts w:ascii="Arial" w:hAnsi="Arial" w:cs="Arial"/>
          <w:b/>
          <w:bCs/>
          <w:sz w:val="20"/>
          <w:szCs w:val="20"/>
        </w:rPr>
      </w:pPr>
    </w:p>
    <w:p w14:paraId="61B99A41">
      <w:pPr>
        <w:ind w:firstLine="567"/>
        <w:jc w:val="center"/>
        <w:rPr>
          <w:rFonts w:ascii="Arial" w:hAnsi="Arial" w:cs="Arial"/>
          <w:b/>
          <w:bCs/>
          <w:sz w:val="20"/>
          <w:szCs w:val="20"/>
        </w:rPr>
      </w:pPr>
    </w:p>
    <w:p w14:paraId="49A0B3FF">
      <w:pPr>
        <w:ind w:firstLine="567"/>
        <w:jc w:val="center"/>
        <w:rPr>
          <w:rFonts w:ascii="Arial" w:hAnsi="Arial" w:cs="Arial"/>
          <w:b/>
          <w:bCs/>
          <w:sz w:val="20"/>
          <w:szCs w:val="20"/>
        </w:rPr>
      </w:pPr>
    </w:p>
    <w:p w14:paraId="538FAC45">
      <w:pPr>
        <w:jc w:val="center"/>
        <w:rPr>
          <w:rFonts w:ascii="Arial" w:hAnsi="Arial" w:cs="Arial"/>
          <w:b/>
          <w:bCs/>
          <w:sz w:val="26"/>
          <w:szCs w:val="26"/>
        </w:rPr>
      </w:pPr>
      <w:r>
        <w:rPr>
          <w:rFonts w:ascii="Arial" w:hAnsi="Arial" w:cs="Arial"/>
          <w:b/>
          <w:bCs/>
          <w:sz w:val="26"/>
          <w:szCs w:val="26"/>
        </w:rPr>
        <w:t>ANEXO VI</w:t>
      </w:r>
    </w:p>
    <w:p w14:paraId="388D6E57">
      <w:pPr>
        <w:jc w:val="center"/>
        <w:rPr>
          <w:rFonts w:ascii="Arial" w:hAnsi="Arial" w:cs="Arial"/>
          <w:b/>
          <w:bCs/>
        </w:rPr>
      </w:pPr>
    </w:p>
    <w:p w14:paraId="42141F7A">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091/2024</w:t>
      </w:r>
    </w:p>
    <w:p w14:paraId="5FB637E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058/2024</w:t>
      </w:r>
    </w:p>
    <w:p w14:paraId="723FD7D9">
      <w:pPr>
        <w:spacing w:line="200" w:lineRule="atLeast"/>
        <w:jc w:val="center"/>
        <w:rPr>
          <w:rFonts w:ascii="Garamond" w:hAnsi="Garamond"/>
          <w:b/>
          <w:lang w:eastAsia="ar-SA"/>
        </w:rPr>
      </w:pPr>
    </w:p>
    <w:p w14:paraId="740F13B5">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4E2E36B">
      <w:pPr>
        <w:autoSpaceDE w:val="0"/>
        <w:spacing w:line="200" w:lineRule="atLeast"/>
        <w:jc w:val="center"/>
        <w:rPr>
          <w:rFonts w:ascii="Arial" w:hAnsi="Arial" w:cs="Arial"/>
          <w:b/>
          <w:bCs/>
          <w:sz w:val="20"/>
          <w:szCs w:val="20"/>
          <w:lang w:eastAsia="ar-SA"/>
        </w:rPr>
      </w:pPr>
    </w:p>
    <w:p w14:paraId="620DB99A">
      <w:pPr>
        <w:autoSpaceDE w:val="0"/>
        <w:spacing w:line="200" w:lineRule="atLeast"/>
        <w:rPr>
          <w:rFonts w:ascii="Arial" w:hAnsi="Arial" w:cs="Arial"/>
          <w:b/>
          <w:bCs/>
          <w:sz w:val="20"/>
          <w:szCs w:val="20"/>
          <w:lang w:eastAsia="ar-SA"/>
        </w:rPr>
      </w:pPr>
    </w:p>
    <w:p w14:paraId="20AD2999">
      <w:pPr>
        <w:autoSpaceDE w:val="0"/>
        <w:spacing w:line="200" w:lineRule="atLeast"/>
        <w:rPr>
          <w:rFonts w:ascii="Arial" w:hAnsi="Arial" w:cs="Arial"/>
          <w:b/>
          <w:bCs/>
          <w:sz w:val="20"/>
          <w:szCs w:val="20"/>
          <w:lang w:eastAsia="ar-SA"/>
        </w:rPr>
      </w:pPr>
    </w:p>
    <w:p w14:paraId="310D3AB5">
      <w:pPr>
        <w:autoSpaceDE w:val="0"/>
        <w:spacing w:line="200" w:lineRule="atLeast"/>
        <w:rPr>
          <w:rFonts w:ascii="Arial" w:hAnsi="Arial" w:cs="Arial"/>
          <w:b/>
          <w:bCs/>
          <w:sz w:val="20"/>
          <w:szCs w:val="20"/>
          <w:lang w:eastAsia="ar-SA"/>
        </w:rPr>
      </w:pPr>
    </w:p>
    <w:p w14:paraId="2CD17AEF">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3FF76755">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B1772A">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36C4E6AB">
      <w:pPr>
        <w:pStyle w:val="331"/>
        <w:spacing w:before="0" w:after="0"/>
        <w:jc w:val="center"/>
        <w:rPr>
          <w:rFonts w:ascii="Arial" w:hAnsi="Arial" w:cs="Arial"/>
          <w:sz w:val="20"/>
          <w:szCs w:val="20"/>
        </w:rPr>
      </w:pPr>
    </w:p>
    <w:p w14:paraId="017CEC9C">
      <w:pPr>
        <w:pStyle w:val="331"/>
        <w:spacing w:before="0" w:after="0"/>
        <w:jc w:val="center"/>
        <w:rPr>
          <w:rFonts w:ascii="Arial" w:hAnsi="Arial" w:cs="Arial"/>
          <w:sz w:val="20"/>
          <w:szCs w:val="20"/>
        </w:rPr>
      </w:pPr>
    </w:p>
    <w:p w14:paraId="0CE89DAD">
      <w:pPr>
        <w:pStyle w:val="331"/>
        <w:spacing w:before="0" w:after="0"/>
        <w:jc w:val="center"/>
        <w:rPr>
          <w:rFonts w:ascii="Arial" w:hAnsi="Arial" w:cs="Arial"/>
          <w:sz w:val="20"/>
          <w:szCs w:val="20"/>
        </w:rPr>
      </w:pPr>
    </w:p>
    <w:p w14:paraId="5CBF549A">
      <w:pPr>
        <w:autoSpaceDE w:val="0"/>
        <w:spacing w:line="200" w:lineRule="atLeast"/>
        <w:rPr>
          <w:rFonts w:ascii="Arial" w:hAnsi="Arial" w:cs="Arial"/>
          <w:i/>
          <w:iCs/>
          <w:sz w:val="20"/>
          <w:szCs w:val="20"/>
          <w:lang w:eastAsia="ar-SA"/>
        </w:rPr>
      </w:pPr>
    </w:p>
    <w:p w14:paraId="40D2E749">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0033C95E">
      <w:pPr>
        <w:pStyle w:val="331"/>
        <w:spacing w:before="0" w:after="0"/>
        <w:jc w:val="both"/>
        <w:rPr>
          <w:rFonts w:ascii="Arial" w:hAnsi="Arial" w:cs="Arial"/>
          <w:sz w:val="20"/>
          <w:szCs w:val="20"/>
        </w:rPr>
      </w:pPr>
    </w:p>
    <w:p w14:paraId="2B35C918">
      <w:pPr>
        <w:pStyle w:val="331"/>
        <w:spacing w:before="0" w:after="0"/>
        <w:jc w:val="center"/>
        <w:rPr>
          <w:rFonts w:ascii="Arial" w:hAnsi="Arial" w:cs="Arial"/>
          <w:sz w:val="20"/>
          <w:szCs w:val="20"/>
        </w:rPr>
      </w:pPr>
    </w:p>
    <w:p w14:paraId="24EFDBAD">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59245C5">
      <w:pPr>
        <w:pStyle w:val="331"/>
        <w:spacing w:before="0" w:after="0"/>
        <w:jc w:val="center"/>
        <w:rPr>
          <w:rFonts w:ascii="Arial" w:hAnsi="Arial" w:cs="Arial"/>
          <w:sz w:val="20"/>
          <w:szCs w:val="20"/>
        </w:rPr>
      </w:pPr>
      <w:r>
        <w:rPr>
          <w:rFonts w:ascii="Arial" w:hAnsi="Arial" w:cs="Arial"/>
          <w:sz w:val="20"/>
          <w:szCs w:val="20"/>
        </w:rPr>
        <w:t>Ass. Responsável</w:t>
      </w:r>
    </w:p>
    <w:p w14:paraId="0F5393B3">
      <w:pPr>
        <w:autoSpaceDE w:val="0"/>
        <w:spacing w:line="200" w:lineRule="atLeast"/>
        <w:rPr>
          <w:rFonts w:ascii="Arial" w:hAnsi="Arial" w:cs="Arial"/>
          <w:sz w:val="20"/>
          <w:szCs w:val="20"/>
          <w:lang w:eastAsia="ar-SA"/>
        </w:rPr>
      </w:pPr>
    </w:p>
    <w:p w14:paraId="4F4455BD">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1D4B94DC">
      <w:pPr>
        <w:autoSpaceDE w:val="0"/>
        <w:autoSpaceDN w:val="0"/>
        <w:adjustRightInd w:val="0"/>
        <w:rPr>
          <w:rFonts w:ascii="Arial" w:hAnsi="Arial" w:eastAsia="Calibri" w:cs="Arial"/>
          <w:color w:val="000000"/>
          <w:sz w:val="20"/>
          <w:szCs w:val="20"/>
          <w:lang w:eastAsia="en-US"/>
        </w:rPr>
      </w:pPr>
    </w:p>
    <w:p w14:paraId="6FB28EE4">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D3CCA0D">
      <w:pPr>
        <w:ind w:left="-284" w:firstLine="284"/>
        <w:jc w:val="both"/>
        <w:rPr>
          <w:rFonts w:ascii="Arial" w:hAnsi="Arial" w:cs="Arial" w:eastAsiaTheme="minorHAnsi"/>
          <w:sz w:val="20"/>
          <w:szCs w:val="20"/>
        </w:rPr>
      </w:pPr>
    </w:p>
    <w:p w14:paraId="15877C00">
      <w:pPr>
        <w:ind w:left="-284" w:firstLine="284"/>
        <w:jc w:val="both"/>
        <w:rPr>
          <w:rFonts w:ascii="Arial" w:hAnsi="Arial" w:cs="Arial" w:eastAsiaTheme="minorHAnsi"/>
          <w:sz w:val="20"/>
          <w:szCs w:val="20"/>
        </w:rPr>
      </w:pPr>
    </w:p>
    <w:p w14:paraId="499CA279">
      <w:pPr>
        <w:ind w:left="-284" w:firstLine="284"/>
        <w:jc w:val="both"/>
        <w:rPr>
          <w:rFonts w:ascii="Arial" w:hAnsi="Arial" w:cs="Arial" w:eastAsiaTheme="minorHAnsi"/>
          <w:sz w:val="20"/>
          <w:szCs w:val="20"/>
        </w:rPr>
      </w:pPr>
    </w:p>
    <w:p w14:paraId="04EAF3B3">
      <w:pPr>
        <w:ind w:left="-284" w:firstLine="284"/>
        <w:jc w:val="both"/>
        <w:rPr>
          <w:rFonts w:ascii="Arial" w:hAnsi="Arial" w:cs="Arial" w:eastAsiaTheme="minorHAnsi"/>
          <w:sz w:val="20"/>
          <w:szCs w:val="20"/>
        </w:rPr>
      </w:pPr>
    </w:p>
    <w:p w14:paraId="6AACABAF">
      <w:pPr>
        <w:ind w:left="-284" w:firstLine="284"/>
        <w:jc w:val="both"/>
        <w:rPr>
          <w:rFonts w:ascii="Arial" w:hAnsi="Arial" w:cs="Arial" w:eastAsiaTheme="minorHAnsi"/>
          <w:sz w:val="20"/>
          <w:szCs w:val="20"/>
        </w:rPr>
      </w:pPr>
    </w:p>
    <w:p w14:paraId="2664AF05">
      <w:pPr>
        <w:ind w:left="-284" w:firstLine="284"/>
        <w:jc w:val="both"/>
        <w:rPr>
          <w:rFonts w:ascii="Arial" w:hAnsi="Arial" w:cs="Arial" w:eastAsiaTheme="minorHAnsi"/>
          <w:sz w:val="20"/>
          <w:szCs w:val="20"/>
        </w:rPr>
      </w:pPr>
    </w:p>
    <w:p w14:paraId="3AA23AA6">
      <w:pPr>
        <w:ind w:left="-284" w:firstLine="284"/>
        <w:jc w:val="both"/>
        <w:rPr>
          <w:rFonts w:ascii="Arial" w:hAnsi="Arial" w:cs="Arial" w:eastAsiaTheme="minorHAnsi"/>
          <w:sz w:val="20"/>
          <w:szCs w:val="20"/>
        </w:rPr>
      </w:pPr>
    </w:p>
    <w:p w14:paraId="000C45D1">
      <w:pPr>
        <w:ind w:left="-284" w:firstLine="284"/>
        <w:jc w:val="both"/>
        <w:rPr>
          <w:rFonts w:ascii="Arial" w:hAnsi="Arial" w:cs="Arial" w:eastAsiaTheme="minorHAnsi"/>
          <w:sz w:val="20"/>
          <w:szCs w:val="20"/>
        </w:rPr>
      </w:pPr>
    </w:p>
    <w:p w14:paraId="7749708C">
      <w:pPr>
        <w:ind w:left="-284" w:firstLine="284"/>
        <w:jc w:val="both"/>
        <w:rPr>
          <w:rFonts w:ascii="Arial" w:hAnsi="Arial" w:cs="Arial" w:eastAsiaTheme="minorHAnsi"/>
          <w:sz w:val="20"/>
          <w:szCs w:val="20"/>
        </w:rPr>
      </w:pPr>
    </w:p>
    <w:p w14:paraId="1E99B8AC">
      <w:pPr>
        <w:ind w:left="-284" w:firstLine="284"/>
        <w:jc w:val="both"/>
        <w:rPr>
          <w:rFonts w:ascii="Arial" w:hAnsi="Arial" w:cs="Arial" w:eastAsiaTheme="minorHAnsi"/>
          <w:sz w:val="20"/>
          <w:szCs w:val="20"/>
        </w:rPr>
      </w:pPr>
    </w:p>
    <w:p w14:paraId="3EAC56D2">
      <w:pPr>
        <w:ind w:left="-284" w:firstLine="284"/>
        <w:jc w:val="both"/>
        <w:rPr>
          <w:rFonts w:ascii="Arial" w:hAnsi="Arial" w:cs="Arial" w:eastAsiaTheme="minorHAnsi"/>
          <w:sz w:val="20"/>
          <w:szCs w:val="20"/>
        </w:rPr>
      </w:pPr>
    </w:p>
    <w:p w14:paraId="655130A8">
      <w:pPr>
        <w:ind w:left="-284" w:firstLine="284"/>
        <w:jc w:val="both"/>
        <w:rPr>
          <w:rFonts w:ascii="Arial" w:hAnsi="Arial" w:cs="Arial" w:eastAsiaTheme="minorHAnsi"/>
          <w:sz w:val="20"/>
          <w:szCs w:val="20"/>
        </w:rPr>
      </w:pPr>
    </w:p>
    <w:p w14:paraId="00D21E9D">
      <w:pPr>
        <w:ind w:left="-284" w:firstLine="284"/>
        <w:jc w:val="both"/>
        <w:rPr>
          <w:rFonts w:ascii="Arial" w:hAnsi="Arial" w:cs="Arial" w:eastAsiaTheme="minorHAnsi"/>
          <w:sz w:val="20"/>
          <w:szCs w:val="20"/>
        </w:rPr>
      </w:pPr>
    </w:p>
    <w:p w14:paraId="2339A6DB">
      <w:pPr>
        <w:ind w:left="-284" w:firstLine="284"/>
        <w:jc w:val="both"/>
        <w:rPr>
          <w:rFonts w:ascii="Arial" w:hAnsi="Arial" w:cs="Arial" w:eastAsiaTheme="minorHAnsi"/>
          <w:sz w:val="20"/>
          <w:szCs w:val="20"/>
        </w:rPr>
      </w:pPr>
    </w:p>
    <w:p w14:paraId="5FE9EC28">
      <w:pPr>
        <w:ind w:left="-284" w:firstLine="284"/>
        <w:jc w:val="both"/>
        <w:rPr>
          <w:rFonts w:ascii="Arial" w:hAnsi="Arial" w:cs="Arial" w:eastAsiaTheme="minorHAnsi"/>
          <w:sz w:val="20"/>
          <w:szCs w:val="20"/>
        </w:rPr>
      </w:pPr>
    </w:p>
    <w:p w14:paraId="0A655CA8">
      <w:pPr>
        <w:ind w:left="-284" w:firstLine="284"/>
        <w:jc w:val="both"/>
        <w:rPr>
          <w:rFonts w:ascii="Arial" w:hAnsi="Arial" w:cs="Arial" w:eastAsiaTheme="minorHAnsi"/>
          <w:sz w:val="20"/>
          <w:szCs w:val="20"/>
        </w:rPr>
      </w:pPr>
    </w:p>
    <w:p w14:paraId="1F870EC2">
      <w:pPr>
        <w:ind w:left="-284" w:firstLine="284"/>
        <w:jc w:val="both"/>
        <w:rPr>
          <w:rFonts w:ascii="Arial" w:hAnsi="Arial" w:cs="Arial" w:eastAsiaTheme="minorHAnsi"/>
          <w:sz w:val="20"/>
          <w:szCs w:val="20"/>
        </w:rPr>
      </w:pPr>
    </w:p>
    <w:p w14:paraId="16ECA7B4">
      <w:pPr>
        <w:ind w:left="-284" w:firstLine="284"/>
        <w:jc w:val="both"/>
        <w:rPr>
          <w:rFonts w:ascii="Arial" w:hAnsi="Arial" w:cs="Arial" w:eastAsiaTheme="minorHAnsi"/>
          <w:sz w:val="20"/>
          <w:szCs w:val="20"/>
        </w:rPr>
      </w:pPr>
    </w:p>
    <w:p w14:paraId="75E2E7B5">
      <w:pPr>
        <w:ind w:left="-284" w:firstLine="284"/>
        <w:jc w:val="both"/>
        <w:rPr>
          <w:rFonts w:ascii="Arial" w:hAnsi="Arial" w:cs="Arial" w:eastAsiaTheme="minorHAnsi"/>
          <w:sz w:val="20"/>
          <w:szCs w:val="20"/>
        </w:rPr>
      </w:pPr>
    </w:p>
    <w:p w14:paraId="7420E35D">
      <w:pPr>
        <w:ind w:left="-284" w:firstLine="284"/>
        <w:jc w:val="both"/>
        <w:rPr>
          <w:rFonts w:ascii="Arial" w:hAnsi="Arial" w:cs="Arial" w:eastAsiaTheme="minorHAnsi"/>
          <w:sz w:val="20"/>
          <w:szCs w:val="20"/>
        </w:rPr>
      </w:pPr>
    </w:p>
    <w:p w14:paraId="36F86C50">
      <w:pPr>
        <w:ind w:left="-284" w:firstLine="284"/>
        <w:jc w:val="both"/>
        <w:rPr>
          <w:rFonts w:ascii="Arial" w:hAnsi="Arial" w:cs="Arial" w:eastAsiaTheme="minorHAnsi"/>
          <w:sz w:val="20"/>
          <w:szCs w:val="20"/>
        </w:rPr>
      </w:pPr>
    </w:p>
    <w:p w14:paraId="681A4B5B">
      <w:pPr>
        <w:ind w:left="-284" w:firstLine="284"/>
        <w:jc w:val="both"/>
        <w:rPr>
          <w:rFonts w:ascii="Arial" w:hAnsi="Arial" w:cs="Arial" w:eastAsiaTheme="minorHAnsi"/>
          <w:sz w:val="20"/>
          <w:szCs w:val="20"/>
        </w:rPr>
      </w:pPr>
    </w:p>
    <w:p w14:paraId="6BF89088">
      <w:pPr>
        <w:ind w:left="-284" w:firstLine="284"/>
        <w:jc w:val="both"/>
        <w:rPr>
          <w:rFonts w:ascii="Arial" w:hAnsi="Arial" w:cs="Arial" w:eastAsiaTheme="minorHAnsi"/>
          <w:sz w:val="20"/>
          <w:szCs w:val="20"/>
        </w:rPr>
      </w:pPr>
    </w:p>
    <w:p w14:paraId="6DB9CAC8">
      <w:pPr>
        <w:ind w:left="-284" w:firstLine="284"/>
        <w:jc w:val="both"/>
        <w:rPr>
          <w:rFonts w:ascii="Arial" w:hAnsi="Arial" w:cs="Arial" w:eastAsiaTheme="minorHAnsi"/>
          <w:sz w:val="20"/>
          <w:szCs w:val="20"/>
        </w:rPr>
      </w:pPr>
    </w:p>
    <w:p w14:paraId="6B36CE77">
      <w:pPr>
        <w:ind w:left="-284" w:firstLine="284"/>
        <w:jc w:val="both"/>
        <w:rPr>
          <w:rFonts w:ascii="Arial" w:hAnsi="Arial" w:cs="Arial" w:eastAsiaTheme="minorHAnsi"/>
          <w:sz w:val="20"/>
          <w:szCs w:val="20"/>
        </w:rPr>
      </w:pPr>
    </w:p>
    <w:p w14:paraId="4460DD98">
      <w:pPr>
        <w:ind w:left="-284" w:firstLine="284"/>
        <w:jc w:val="both"/>
        <w:rPr>
          <w:rFonts w:ascii="Arial" w:hAnsi="Arial" w:cs="Arial" w:eastAsiaTheme="minorHAnsi"/>
          <w:sz w:val="20"/>
          <w:szCs w:val="20"/>
        </w:rPr>
      </w:pPr>
    </w:p>
    <w:p w14:paraId="7B10CED9">
      <w:pPr>
        <w:ind w:left="-284" w:firstLine="284"/>
        <w:jc w:val="both"/>
        <w:rPr>
          <w:rFonts w:ascii="Arial" w:hAnsi="Arial" w:cs="Arial" w:eastAsiaTheme="minorHAnsi"/>
          <w:sz w:val="20"/>
          <w:szCs w:val="20"/>
        </w:rPr>
      </w:pPr>
    </w:p>
    <w:p w14:paraId="64D126E9">
      <w:pPr>
        <w:ind w:left="-284" w:firstLine="284"/>
        <w:jc w:val="both"/>
        <w:rPr>
          <w:rFonts w:ascii="Arial" w:hAnsi="Arial" w:cs="Arial" w:eastAsiaTheme="minorHAnsi"/>
          <w:sz w:val="20"/>
          <w:szCs w:val="20"/>
        </w:rPr>
      </w:pPr>
    </w:p>
    <w:p w14:paraId="13314122">
      <w:pPr>
        <w:jc w:val="both"/>
        <w:rPr>
          <w:rFonts w:ascii="Arial" w:hAnsi="Arial" w:cs="Arial" w:eastAsiaTheme="minorHAnsi"/>
          <w:sz w:val="20"/>
          <w:szCs w:val="20"/>
        </w:rPr>
      </w:pPr>
    </w:p>
    <w:p w14:paraId="33AB3BEB">
      <w:pPr>
        <w:ind w:left="-284" w:firstLine="284"/>
        <w:jc w:val="both"/>
        <w:rPr>
          <w:rFonts w:ascii="Arial" w:hAnsi="Arial" w:cs="Arial" w:eastAsiaTheme="minorHAnsi"/>
          <w:sz w:val="20"/>
          <w:szCs w:val="20"/>
        </w:rPr>
      </w:pPr>
    </w:p>
    <w:p w14:paraId="7A7970A6">
      <w:pPr>
        <w:jc w:val="center"/>
        <w:rPr>
          <w:rFonts w:ascii="Arial" w:hAnsi="Arial" w:cs="Arial"/>
          <w:b/>
          <w:bCs/>
          <w:sz w:val="26"/>
          <w:szCs w:val="26"/>
        </w:rPr>
      </w:pPr>
      <w:r>
        <w:rPr>
          <w:rFonts w:ascii="Arial" w:hAnsi="Arial" w:cs="Arial"/>
          <w:b/>
          <w:bCs/>
          <w:sz w:val="26"/>
          <w:szCs w:val="26"/>
        </w:rPr>
        <w:t>ANEXO VII</w:t>
      </w:r>
    </w:p>
    <w:p w14:paraId="5D142AE9">
      <w:pPr>
        <w:jc w:val="center"/>
        <w:rPr>
          <w:rFonts w:ascii="Arial" w:hAnsi="Arial" w:cs="Arial"/>
          <w:b/>
          <w:bCs/>
        </w:rPr>
      </w:pPr>
    </w:p>
    <w:p w14:paraId="6F540CD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091/2024</w:t>
      </w:r>
    </w:p>
    <w:p w14:paraId="2966A6D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058/2024</w:t>
      </w:r>
    </w:p>
    <w:p w14:paraId="13FAE1E9">
      <w:pPr>
        <w:spacing w:line="200" w:lineRule="atLeast"/>
        <w:jc w:val="center"/>
        <w:rPr>
          <w:rFonts w:ascii="Garamond" w:hAnsi="Garamond"/>
          <w:b/>
          <w:lang w:eastAsia="ar-SA"/>
        </w:rPr>
      </w:pPr>
    </w:p>
    <w:p w14:paraId="21E792A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CEEA8E6">
      <w:pPr>
        <w:autoSpaceDE w:val="0"/>
        <w:spacing w:line="200" w:lineRule="atLeast"/>
        <w:jc w:val="center"/>
        <w:rPr>
          <w:rFonts w:ascii="Arial" w:hAnsi="Arial" w:cs="Arial"/>
          <w:b/>
          <w:bCs/>
          <w:sz w:val="20"/>
          <w:szCs w:val="20"/>
          <w:lang w:eastAsia="ar-SA"/>
        </w:rPr>
      </w:pPr>
    </w:p>
    <w:p w14:paraId="15D77B8A">
      <w:pPr>
        <w:autoSpaceDE w:val="0"/>
        <w:spacing w:line="200" w:lineRule="atLeast"/>
        <w:rPr>
          <w:rFonts w:ascii="Arial" w:hAnsi="Arial" w:cs="Arial"/>
          <w:b/>
          <w:bCs/>
          <w:sz w:val="20"/>
          <w:szCs w:val="20"/>
          <w:lang w:eastAsia="ar-SA"/>
        </w:rPr>
      </w:pPr>
    </w:p>
    <w:p w14:paraId="3264D79C">
      <w:pPr>
        <w:autoSpaceDE w:val="0"/>
        <w:spacing w:line="200" w:lineRule="atLeast"/>
        <w:rPr>
          <w:rFonts w:ascii="Arial" w:hAnsi="Arial" w:cs="Arial"/>
          <w:b/>
          <w:bCs/>
          <w:sz w:val="20"/>
          <w:szCs w:val="20"/>
          <w:lang w:eastAsia="ar-SA"/>
        </w:rPr>
      </w:pPr>
    </w:p>
    <w:p w14:paraId="5BE42C7F">
      <w:pPr>
        <w:autoSpaceDE w:val="0"/>
        <w:spacing w:line="200" w:lineRule="atLeast"/>
        <w:rPr>
          <w:rFonts w:ascii="Arial" w:hAnsi="Arial" w:cs="Arial"/>
          <w:b/>
          <w:bCs/>
          <w:sz w:val="20"/>
          <w:szCs w:val="20"/>
          <w:lang w:eastAsia="ar-SA"/>
        </w:rPr>
      </w:pPr>
    </w:p>
    <w:p w14:paraId="3E9D51D6">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0850D64">
      <w:pPr>
        <w:pStyle w:val="16"/>
        <w:ind w:firstLine="1134"/>
        <w:rPr>
          <w:rFonts w:ascii="Arial" w:hAnsi="Arial" w:cs="Arial"/>
          <w:b w:val="0"/>
          <w:bCs w:val="0"/>
          <w:sz w:val="20"/>
          <w:szCs w:val="20"/>
        </w:rPr>
      </w:pPr>
    </w:p>
    <w:p w14:paraId="2D4BC571">
      <w:pPr>
        <w:pStyle w:val="16"/>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640B1D79">
      <w:pPr>
        <w:pStyle w:val="331"/>
        <w:spacing w:before="0" w:after="0"/>
        <w:jc w:val="center"/>
        <w:rPr>
          <w:rFonts w:ascii="Arial" w:hAnsi="Arial" w:cs="Arial"/>
          <w:sz w:val="20"/>
          <w:szCs w:val="20"/>
        </w:rPr>
      </w:pPr>
    </w:p>
    <w:p w14:paraId="51ABC820">
      <w:pPr>
        <w:pStyle w:val="331"/>
        <w:spacing w:before="0" w:after="0"/>
        <w:jc w:val="center"/>
        <w:rPr>
          <w:rFonts w:ascii="Arial" w:hAnsi="Arial" w:cs="Arial"/>
          <w:sz w:val="20"/>
          <w:szCs w:val="20"/>
        </w:rPr>
      </w:pPr>
    </w:p>
    <w:p w14:paraId="76031495">
      <w:pPr>
        <w:autoSpaceDE w:val="0"/>
        <w:spacing w:line="200" w:lineRule="atLeast"/>
        <w:rPr>
          <w:rFonts w:ascii="Arial" w:hAnsi="Arial" w:cs="Arial"/>
          <w:i/>
          <w:iCs/>
          <w:sz w:val="20"/>
          <w:szCs w:val="20"/>
          <w:lang w:eastAsia="ar-SA"/>
        </w:rPr>
      </w:pPr>
    </w:p>
    <w:p w14:paraId="14F061DA">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15C9C8F3">
      <w:pPr>
        <w:pStyle w:val="331"/>
        <w:spacing w:before="0" w:after="0"/>
        <w:jc w:val="center"/>
        <w:rPr>
          <w:rFonts w:ascii="Arial" w:hAnsi="Arial" w:cs="Arial"/>
          <w:sz w:val="20"/>
          <w:szCs w:val="20"/>
        </w:rPr>
      </w:pPr>
    </w:p>
    <w:p w14:paraId="4A54F792">
      <w:pPr>
        <w:pStyle w:val="331"/>
        <w:spacing w:before="0" w:after="0"/>
        <w:jc w:val="both"/>
        <w:rPr>
          <w:rFonts w:ascii="Arial" w:hAnsi="Arial" w:cs="Arial"/>
          <w:sz w:val="20"/>
          <w:szCs w:val="20"/>
        </w:rPr>
      </w:pPr>
    </w:p>
    <w:p w14:paraId="3B6EE2F6">
      <w:pPr>
        <w:pStyle w:val="331"/>
        <w:spacing w:before="0" w:after="0"/>
        <w:jc w:val="center"/>
        <w:rPr>
          <w:rFonts w:ascii="Arial" w:hAnsi="Arial" w:cs="Arial"/>
          <w:sz w:val="20"/>
          <w:szCs w:val="20"/>
        </w:rPr>
      </w:pPr>
    </w:p>
    <w:p w14:paraId="3AB26BD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7B9C56E3">
      <w:pPr>
        <w:pStyle w:val="331"/>
        <w:spacing w:before="0" w:after="0"/>
        <w:jc w:val="center"/>
        <w:rPr>
          <w:rFonts w:ascii="Arial" w:hAnsi="Arial" w:cs="Arial"/>
          <w:sz w:val="20"/>
          <w:szCs w:val="20"/>
        </w:rPr>
      </w:pPr>
      <w:r>
        <w:rPr>
          <w:rFonts w:ascii="Arial" w:hAnsi="Arial" w:cs="Arial"/>
          <w:sz w:val="20"/>
          <w:szCs w:val="20"/>
        </w:rPr>
        <w:t>Ass. Responsável</w:t>
      </w:r>
    </w:p>
    <w:p w14:paraId="06B8BF90">
      <w:pPr>
        <w:autoSpaceDE w:val="0"/>
        <w:spacing w:line="200" w:lineRule="atLeast"/>
        <w:rPr>
          <w:rFonts w:ascii="Arial" w:hAnsi="Arial" w:cs="Arial"/>
          <w:sz w:val="20"/>
          <w:szCs w:val="20"/>
          <w:lang w:eastAsia="ar-SA"/>
        </w:rPr>
      </w:pPr>
    </w:p>
    <w:p w14:paraId="10EDE278">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3437B07F">
      <w:pPr>
        <w:autoSpaceDE w:val="0"/>
        <w:autoSpaceDN w:val="0"/>
        <w:adjustRightInd w:val="0"/>
        <w:rPr>
          <w:rFonts w:ascii="Arial" w:hAnsi="Arial" w:eastAsia="Calibri" w:cs="Arial"/>
          <w:color w:val="000000"/>
          <w:sz w:val="20"/>
          <w:szCs w:val="20"/>
          <w:lang w:eastAsia="en-US"/>
        </w:rPr>
      </w:pPr>
    </w:p>
    <w:p w14:paraId="04CD9723">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906BE50">
      <w:pPr>
        <w:ind w:left="-284" w:firstLine="284"/>
        <w:jc w:val="both"/>
        <w:rPr>
          <w:rFonts w:ascii="Arial" w:hAnsi="Arial" w:cs="Arial" w:eastAsiaTheme="minorHAnsi"/>
          <w:sz w:val="20"/>
          <w:szCs w:val="20"/>
        </w:rPr>
      </w:pPr>
    </w:p>
    <w:p w14:paraId="0B2E516D">
      <w:pPr>
        <w:ind w:left="-284" w:firstLine="284"/>
        <w:jc w:val="both"/>
        <w:rPr>
          <w:rFonts w:ascii="Arial" w:hAnsi="Arial" w:cs="Arial" w:eastAsiaTheme="minorHAnsi"/>
          <w:sz w:val="20"/>
          <w:szCs w:val="20"/>
        </w:rPr>
      </w:pPr>
    </w:p>
    <w:p w14:paraId="4F4A4179">
      <w:pPr>
        <w:ind w:left="-284" w:firstLine="284"/>
        <w:jc w:val="both"/>
        <w:rPr>
          <w:rFonts w:ascii="Arial" w:hAnsi="Arial" w:cs="Arial" w:eastAsiaTheme="minorHAnsi"/>
          <w:sz w:val="20"/>
          <w:szCs w:val="20"/>
        </w:rPr>
      </w:pPr>
    </w:p>
    <w:p w14:paraId="229AEE34">
      <w:pPr>
        <w:ind w:left="-284" w:firstLine="284"/>
        <w:jc w:val="both"/>
        <w:rPr>
          <w:rFonts w:ascii="Arial" w:hAnsi="Arial" w:cs="Arial" w:eastAsiaTheme="minorHAnsi"/>
          <w:sz w:val="20"/>
          <w:szCs w:val="20"/>
        </w:rPr>
      </w:pPr>
    </w:p>
    <w:p w14:paraId="48F58D77">
      <w:pPr>
        <w:ind w:left="-284" w:firstLine="284"/>
        <w:jc w:val="both"/>
        <w:rPr>
          <w:rFonts w:ascii="Arial" w:hAnsi="Arial" w:cs="Arial" w:eastAsiaTheme="minorHAnsi"/>
          <w:sz w:val="20"/>
          <w:szCs w:val="20"/>
        </w:rPr>
      </w:pPr>
    </w:p>
    <w:p w14:paraId="0DA3A86F">
      <w:pPr>
        <w:ind w:left="-284" w:firstLine="284"/>
        <w:jc w:val="both"/>
        <w:rPr>
          <w:rFonts w:ascii="Arial" w:hAnsi="Arial" w:cs="Arial" w:eastAsiaTheme="minorHAnsi"/>
          <w:sz w:val="20"/>
          <w:szCs w:val="20"/>
        </w:rPr>
      </w:pPr>
    </w:p>
    <w:p w14:paraId="006C15BF">
      <w:pPr>
        <w:ind w:left="-284" w:firstLine="284"/>
        <w:jc w:val="both"/>
        <w:rPr>
          <w:rFonts w:ascii="Arial" w:hAnsi="Arial" w:cs="Arial" w:eastAsiaTheme="minorHAnsi"/>
          <w:sz w:val="20"/>
          <w:szCs w:val="20"/>
        </w:rPr>
      </w:pPr>
    </w:p>
    <w:p w14:paraId="0DFEB3D8">
      <w:pPr>
        <w:ind w:left="-284" w:firstLine="284"/>
        <w:jc w:val="both"/>
        <w:rPr>
          <w:rFonts w:ascii="Arial" w:hAnsi="Arial" w:cs="Arial" w:eastAsiaTheme="minorHAnsi"/>
          <w:sz w:val="20"/>
          <w:szCs w:val="20"/>
        </w:rPr>
      </w:pPr>
    </w:p>
    <w:p w14:paraId="12F808A7">
      <w:pPr>
        <w:ind w:left="-284" w:firstLine="284"/>
        <w:jc w:val="both"/>
        <w:rPr>
          <w:rFonts w:ascii="Arial" w:hAnsi="Arial" w:cs="Arial" w:eastAsiaTheme="minorHAnsi"/>
          <w:sz w:val="20"/>
          <w:szCs w:val="20"/>
        </w:rPr>
      </w:pPr>
    </w:p>
    <w:p w14:paraId="10117885">
      <w:pPr>
        <w:ind w:left="-284" w:firstLine="284"/>
        <w:jc w:val="both"/>
        <w:rPr>
          <w:rFonts w:ascii="Arial" w:hAnsi="Arial" w:cs="Arial" w:eastAsiaTheme="minorHAnsi"/>
          <w:sz w:val="20"/>
          <w:szCs w:val="20"/>
        </w:rPr>
      </w:pPr>
    </w:p>
    <w:p w14:paraId="7961D555">
      <w:pPr>
        <w:ind w:left="-284" w:firstLine="284"/>
        <w:jc w:val="both"/>
        <w:rPr>
          <w:rFonts w:ascii="Arial" w:hAnsi="Arial" w:cs="Arial" w:eastAsiaTheme="minorHAnsi"/>
          <w:sz w:val="20"/>
          <w:szCs w:val="20"/>
        </w:rPr>
      </w:pPr>
    </w:p>
    <w:p w14:paraId="73724FB5">
      <w:pPr>
        <w:ind w:left="-284" w:firstLine="284"/>
        <w:jc w:val="both"/>
        <w:rPr>
          <w:rFonts w:ascii="Arial" w:hAnsi="Arial" w:cs="Arial" w:eastAsiaTheme="minorHAnsi"/>
          <w:sz w:val="20"/>
          <w:szCs w:val="20"/>
        </w:rPr>
      </w:pPr>
    </w:p>
    <w:p w14:paraId="25A3AF9C">
      <w:pPr>
        <w:ind w:left="-284" w:firstLine="284"/>
        <w:jc w:val="both"/>
        <w:rPr>
          <w:rFonts w:ascii="Arial" w:hAnsi="Arial" w:cs="Arial" w:eastAsiaTheme="minorHAnsi"/>
          <w:sz w:val="20"/>
          <w:szCs w:val="20"/>
        </w:rPr>
      </w:pPr>
    </w:p>
    <w:p w14:paraId="4A5C0D91">
      <w:pPr>
        <w:ind w:left="-284" w:firstLine="284"/>
        <w:jc w:val="both"/>
        <w:rPr>
          <w:rFonts w:ascii="Arial" w:hAnsi="Arial" w:cs="Arial" w:eastAsiaTheme="minorHAnsi"/>
          <w:sz w:val="20"/>
          <w:szCs w:val="20"/>
        </w:rPr>
      </w:pPr>
    </w:p>
    <w:p w14:paraId="63F0A8D1">
      <w:pPr>
        <w:ind w:left="-284" w:firstLine="284"/>
        <w:jc w:val="both"/>
        <w:rPr>
          <w:rFonts w:ascii="Arial" w:hAnsi="Arial" w:cs="Arial" w:eastAsiaTheme="minorHAnsi"/>
          <w:sz w:val="20"/>
          <w:szCs w:val="20"/>
        </w:rPr>
      </w:pPr>
    </w:p>
    <w:p w14:paraId="0DF2407C">
      <w:pPr>
        <w:ind w:left="-284" w:firstLine="284"/>
        <w:jc w:val="both"/>
        <w:rPr>
          <w:rFonts w:ascii="Arial" w:hAnsi="Arial" w:cs="Arial" w:eastAsiaTheme="minorHAnsi"/>
          <w:sz w:val="20"/>
          <w:szCs w:val="20"/>
        </w:rPr>
      </w:pPr>
    </w:p>
    <w:p w14:paraId="4FC58A76">
      <w:pPr>
        <w:ind w:left="-284" w:firstLine="284"/>
        <w:jc w:val="both"/>
        <w:rPr>
          <w:rFonts w:ascii="Arial" w:hAnsi="Arial" w:cs="Arial" w:eastAsiaTheme="minorHAnsi"/>
          <w:sz w:val="20"/>
          <w:szCs w:val="20"/>
        </w:rPr>
      </w:pPr>
    </w:p>
    <w:p w14:paraId="58D8BCA9">
      <w:pPr>
        <w:ind w:left="-284" w:firstLine="284"/>
        <w:jc w:val="both"/>
        <w:rPr>
          <w:rFonts w:ascii="Arial" w:hAnsi="Arial" w:cs="Arial" w:eastAsiaTheme="minorHAnsi"/>
          <w:sz w:val="20"/>
          <w:szCs w:val="20"/>
        </w:rPr>
      </w:pPr>
    </w:p>
    <w:p w14:paraId="6C5470D8">
      <w:pPr>
        <w:ind w:left="-284" w:firstLine="284"/>
        <w:jc w:val="both"/>
        <w:rPr>
          <w:rFonts w:ascii="Arial" w:hAnsi="Arial" w:cs="Arial" w:eastAsiaTheme="minorHAnsi"/>
          <w:sz w:val="20"/>
          <w:szCs w:val="20"/>
        </w:rPr>
      </w:pPr>
    </w:p>
    <w:p w14:paraId="38C09645">
      <w:pPr>
        <w:ind w:left="-284" w:firstLine="284"/>
        <w:jc w:val="both"/>
        <w:rPr>
          <w:rFonts w:ascii="Arial" w:hAnsi="Arial" w:cs="Arial" w:eastAsiaTheme="minorHAnsi"/>
          <w:sz w:val="20"/>
          <w:szCs w:val="20"/>
        </w:rPr>
      </w:pPr>
    </w:p>
    <w:p w14:paraId="278AA643">
      <w:pPr>
        <w:ind w:left="-284" w:firstLine="284"/>
        <w:jc w:val="both"/>
        <w:rPr>
          <w:rFonts w:ascii="Arial" w:hAnsi="Arial" w:cs="Arial" w:eastAsiaTheme="minorHAnsi"/>
          <w:sz w:val="20"/>
          <w:szCs w:val="20"/>
        </w:rPr>
      </w:pPr>
    </w:p>
    <w:p w14:paraId="38D643C5">
      <w:pPr>
        <w:ind w:left="-284" w:firstLine="284"/>
        <w:jc w:val="both"/>
        <w:rPr>
          <w:rFonts w:ascii="Arial" w:hAnsi="Arial" w:cs="Arial" w:eastAsiaTheme="minorHAnsi"/>
          <w:sz w:val="20"/>
          <w:szCs w:val="20"/>
        </w:rPr>
      </w:pPr>
    </w:p>
    <w:p w14:paraId="5099A774">
      <w:pPr>
        <w:ind w:left="-284" w:firstLine="284"/>
        <w:jc w:val="both"/>
        <w:rPr>
          <w:rFonts w:ascii="Arial" w:hAnsi="Arial" w:cs="Arial" w:eastAsiaTheme="minorHAnsi"/>
          <w:sz w:val="20"/>
          <w:szCs w:val="20"/>
        </w:rPr>
      </w:pPr>
    </w:p>
    <w:p w14:paraId="65375D37">
      <w:pPr>
        <w:ind w:left="-284" w:firstLine="284"/>
        <w:jc w:val="both"/>
        <w:rPr>
          <w:rFonts w:ascii="Arial" w:hAnsi="Arial" w:cs="Arial" w:eastAsiaTheme="minorHAnsi"/>
          <w:sz w:val="20"/>
          <w:szCs w:val="20"/>
        </w:rPr>
      </w:pPr>
    </w:p>
    <w:p w14:paraId="22BF20D7">
      <w:pPr>
        <w:ind w:left="-284" w:firstLine="284"/>
        <w:jc w:val="both"/>
        <w:rPr>
          <w:rFonts w:ascii="Arial" w:hAnsi="Arial" w:cs="Arial" w:eastAsiaTheme="minorHAnsi"/>
          <w:sz w:val="20"/>
          <w:szCs w:val="20"/>
        </w:rPr>
      </w:pPr>
    </w:p>
    <w:p w14:paraId="46856055">
      <w:pPr>
        <w:ind w:left="-284" w:firstLine="284"/>
        <w:jc w:val="both"/>
        <w:rPr>
          <w:rFonts w:ascii="Arial" w:hAnsi="Arial" w:cs="Arial" w:eastAsiaTheme="minorHAnsi"/>
          <w:sz w:val="20"/>
          <w:szCs w:val="20"/>
        </w:rPr>
      </w:pPr>
    </w:p>
    <w:p w14:paraId="631363A6">
      <w:pPr>
        <w:ind w:left="-284" w:firstLine="284"/>
        <w:jc w:val="both"/>
        <w:rPr>
          <w:rFonts w:ascii="Arial" w:hAnsi="Arial" w:cs="Arial" w:eastAsiaTheme="minorHAnsi"/>
          <w:sz w:val="20"/>
          <w:szCs w:val="20"/>
        </w:rPr>
      </w:pPr>
    </w:p>
    <w:p w14:paraId="28652402">
      <w:pPr>
        <w:ind w:left="-284" w:firstLine="284"/>
        <w:jc w:val="both"/>
        <w:rPr>
          <w:rFonts w:ascii="Arial" w:hAnsi="Arial" w:cs="Arial" w:eastAsiaTheme="minorHAnsi"/>
          <w:sz w:val="20"/>
          <w:szCs w:val="20"/>
        </w:rPr>
      </w:pPr>
    </w:p>
    <w:p w14:paraId="18BC3FD0">
      <w:pPr>
        <w:jc w:val="both"/>
        <w:rPr>
          <w:rFonts w:ascii="Arial" w:hAnsi="Arial" w:cs="Arial" w:eastAsiaTheme="minorHAnsi"/>
          <w:sz w:val="20"/>
          <w:szCs w:val="20"/>
        </w:rPr>
      </w:pPr>
    </w:p>
    <w:p w14:paraId="3223E35E">
      <w:pPr>
        <w:jc w:val="both"/>
        <w:rPr>
          <w:rFonts w:ascii="Arial" w:hAnsi="Arial" w:cs="Arial" w:eastAsiaTheme="minorHAnsi"/>
          <w:sz w:val="20"/>
          <w:szCs w:val="20"/>
        </w:rPr>
      </w:pPr>
    </w:p>
    <w:p w14:paraId="14E412CC">
      <w:pPr>
        <w:jc w:val="center"/>
        <w:rPr>
          <w:rFonts w:ascii="Arial" w:hAnsi="Arial" w:cs="Arial"/>
          <w:b/>
          <w:bCs/>
          <w:sz w:val="26"/>
          <w:szCs w:val="26"/>
        </w:rPr>
      </w:pPr>
    </w:p>
    <w:p w14:paraId="0F14F638">
      <w:pPr>
        <w:jc w:val="center"/>
        <w:rPr>
          <w:rFonts w:ascii="Arial" w:hAnsi="Arial" w:cs="Arial"/>
          <w:b/>
          <w:bCs/>
          <w:sz w:val="26"/>
          <w:szCs w:val="26"/>
        </w:rPr>
      </w:pPr>
      <w:r>
        <w:rPr>
          <w:rFonts w:ascii="Arial" w:hAnsi="Arial" w:cs="Arial"/>
          <w:b/>
          <w:bCs/>
          <w:sz w:val="26"/>
          <w:szCs w:val="26"/>
        </w:rPr>
        <w:t>ANEXO VIII</w:t>
      </w:r>
    </w:p>
    <w:p w14:paraId="3EBA75FB">
      <w:pPr>
        <w:jc w:val="center"/>
        <w:rPr>
          <w:rFonts w:ascii="Arial" w:hAnsi="Arial" w:cs="Arial"/>
          <w:b/>
          <w:bCs/>
        </w:rPr>
      </w:pPr>
    </w:p>
    <w:p w14:paraId="05736A83">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091/2024</w:t>
      </w:r>
    </w:p>
    <w:p w14:paraId="76747C7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058/2024</w:t>
      </w:r>
    </w:p>
    <w:p w14:paraId="22E24391">
      <w:pPr>
        <w:spacing w:line="200" w:lineRule="atLeast"/>
        <w:jc w:val="center"/>
        <w:rPr>
          <w:rFonts w:hint="default" w:ascii="Arial" w:hAnsi="Arial" w:cs="Arial"/>
          <w:b/>
          <w:bCs/>
          <w:lang w:val="pt-BR"/>
        </w:rPr>
      </w:pPr>
    </w:p>
    <w:p w14:paraId="481FC8FB">
      <w:pPr>
        <w:spacing w:line="200" w:lineRule="atLeast"/>
        <w:jc w:val="center"/>
        <w:rPr>
          <w:rFonts w:hint="default" w:ascii="Arial" w:hAnsi="Arial" w:cs="Arial"/>
          <w:b/>
          <w:bCs/>
          <w:lang w:val="pt-BR" w:eastAsia="ar-SA"/>
        </w:rPr>
      </w:pPr>
    </w:p>
    <w:p w14:paraId="0C97703D">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FA0C962">
      <w:pPr>
        <w:autoSpaceDE w:val="0"/>
        <w:spacing w:line="200" w:lineRule="atLeast"/>
        <w:jc w:val="center"/>
        <w:rPr>
          <w:rFonts w:ascii="Arial" w:hAnsi="Arial" w:cs="Arial"/>
          <w:b/>
          <w:bCs/>
          <w:sz w:val="20"/>
          <w:szCs w:val="20"/>
          <w:lang w:eastAsia="ar-SA"/>
        </w:rPr>
      </w:pPr>
    </w:p>
    <w:p w14:paraId="4A8940D4">
      <w:pPr>
        <w:autoSpaceDE w:val="0"/>
        <w:spacing w:line="200" w:lineRule="atLeast"/>
        <w:rPr>
          <w:rFonts w:ascii="Arial" w:hAnsi="Arial" w:cs="Arial"/>
          <w:b/>
          <w:bCs/>
          <w:sz w:val="20"/>
          <w:szCs w:val="20"/>
          <w:lang w:eastAsia="ar-SA"/>
        </w:rPr>
      </w:pPr>
    </w:p>
    <w:p w14:paraId="69BC9040">
      <w:pPr>
        <w:autoSpaceDE w:val="0"/>
        <w:spacing w:line="200" w:lineRule="atLeast"/>
        <w:rPr>
          <w:rFonts w:ascii="Arial" w:hAnsi="Arial" w:cs="Arial"/>
          <w:b/>
          <w:bCs/>
          <w:sz w:val="20"/>
          <w:szCs w:val="20"/>
          <w:lang w:eastAsia="ar-SA"/>
        </w:rPr>
      </w:pPr>
    </w:p>
    <w:p w14:paraId="01D4EA62">
      <w:pPr>
        <w:autoSpaceDE w:val="0"/>
        <w:spacing w:line="200" w:lineRule="atLeast"/>
        <w:rPr>
          <w:rFonts w:ascii="Arial" w:hAnsi="Arial" w:cs="Arial"/>
          <w:b/>
          <w:bCs/>
          <w:sz w:val="20"/>
          <w:szCs w:val="20"/>
          <w:lang w:eastAsia="ar-SA"/>
        </w:rPr>
      </w:pPr>
    </w:p>
    <w:p w14:paraId="22536199">
      <w:pPr>
        <w:pStyle w:val="16"/>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nº_________________________________,sediada (endereço completo), _______________________________________por seu representante abaixo assinado.</w:t>
      </w:r>
    </w:p>
    <w:p w14:paraId="620B907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34BB6C7B">
      <w:pPr>
        <w:pStyle w:val="16"/>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523E828C">
      <w:pPr>
        <w:autoSpaceDE w:val="0"/>
        <w:spacing w:line="200" w:lineRule="atLeast"/>
        <w:ind w:firstLine="1134"/>
        <w:jc w:val="both"/>
        <w:rPr>
          <w:rFonts w:ascii="Arial" w:hAnsi="Arial" w:cs="Arial"/>
          <w:sz w:val="20"/>
          <w:szCs w:val="20"/>
          <w:lang w:eastAsia="ar-SA"/>
        </w:rPr>
      </w:pPr>
    </w:p>
    <w:p w14:paraId="59FE396C">
      <w:pPr>
        <w:pStyle w:val="331"/>
        <w:spacing w:before="0" w:after="0"/>
        <w:jc w:val="center"/>
        <w:rPr>
          <w:rFonts w:ascii="Arial" w:hAnsi="Arial" w:cs="Arial"/>
          <w:sz w:val="20"/>
          <w:szCs w:val="20"/>
        </w:rPr>
      </w:pPr>
    </w:p>
    <w:p w14:paraId="232334BA">
      <w:pPr>
        <w:autoSpaceDE w:val="0"/>
        <w:spacing w:line="200" w:lineRule="atLeast"/>
        <w:rPr>
          <w:rFonts w:ascii="Arial" w:hAnsi="Arial" w:cs="Arial"/>
          <w:i/>
          <w:iCs/>
          <w:sz w:val="20"/>
          <w:szCs w:val="20"/>
          <w:lang w:eastAsia="ar-SA"/>
        </w:rPr>
      </w:pPr>
    </w:p>
    <w:p w14:paraId="04B27EE8">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105C48C6">
      <w:pPr>
        <w:pStyle w:val="331"/>
        <w:spacing w:before="0" w:after="0"/>
        <w:jc w:val="center"/>
        <w:rPr>
          <w:rFonts w:ascii="Arial" w:hAnsi="Arial" w:cs="Arial"/>
          <w:sz w:val="20"/>
          <w:szCs w:val="20"/>
        </w:rPr>
      </w:pPr>
    </w:p>
    <w:p w14:paraId="0D7BC021">
      <w:pPr>
        <w:pStyle w:val="331"/>
        <w:spacing w:before="0" w:after="0"/>
        <w:jc w:val="center"/>
        <w:rPr>
          <w:rFonts w:ascii="Arial" w:hAnsi="Arial" w:cs="Arial"/>
          <w:sz w:val="20"/>
          <w:szCs w:val="20"/>
        </w:rPr>
      </w:pPr>
    </w:p>
    <w:p w14:paraId="5D57FB42">
      <w:pPr>
        <w:pStyle w:val="331"/>
        <w:spacing w:before="0" w:after="0"/>
        <w:jc w:val="both"/>
        <w:rPr>
          <w:rFonts w:ascii="Arial" w:hAnsi="Arial" w:cs="Arial"/>
          <w:sz w:val="20"/>
          <w:szCs w:val="20"/>
        </w:rPr>
      </w:pPr>
    </w:p>
    <w:p w14:paraId="10DF55AE">
      <w:pPr>
        <w:pStyle w:val="331"/>
        <w:spacing w:before="0" w:after="0"/>
        <w:jc w:val="center"/>
        <w:rPr>
          <w:rFonts w:ascii="Arial" w:hAnsi="Arial" w:cs="Arial"/>
          <w:sz w:val="20"/>
          <w:szCs w:val="20"/>
        </w:rPr>
      </w:pPr>
    </w:p>
    <w:p w14:paraId="4C3B2584">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01F8E5E1">
      <w:pPr>
        <w:pStyle w:val="331"/>
        <w:spacing w:before="0" w:after="0"/>
        <w:jc w:val="center"/>
        <w:rPr>
          <w:rFonts w:ascii="Arial" w:hAnsi="Arial" w:cs="Arial"/>
          <w:sz w:val="20"/>
          <w:szCs w:val="20"/>
        </w:rPr>
      </w:pPr>
      <w:r>
        <w:rPr>
          <w:rFonts w:ascii="Arial" w:hAnsi="Arial" w:cs="Arial"/>
          <w:sz w:val="20"/>
          <w:szCs w:val="20"/>
        </w:rPr>
        <w:t>Ass. Responsável</w:t>
      </w:r>
    </w:p>
    <w:p w14:paraId="6BD513C3">
      <w:pPr>
        <w:autoSpaceDE w:val="0"/>
        <w:spacing w:line="200" w:lineRule="atLeast"/>
        <w:rPr>
          <w:rFonts w:ascii="Arial" w:hAnsi="Arial" w:cs="Arial"/>
          <w:sz w:val="20"/>
          <w:szCs w:val="20"/>
          <w:lang w:eastAsia="ar-SA"/>
        </w:rPr>
      </w:pPr>
    </w:p>
    <w:p w14:paraId="15E22D34">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DB86762">
      <w:pPr>
        <w:autoSpaceDE w:val="0"/>
        <w:autoSpaceDN w:val="0"/>
        <w:adjustRightInd w:val="0"/>
        <w:rPr>
          <w:rFonts w:ascii="Arial" w:hAnsi="Arial" w:eastAsia="Calibri" w:cs="Arial"/>
          <w:color w:val="000000"/>
          <w:sz w:val="20"/>
          <w:szCs w:val="20"/>
          <w:lang w:eastAsia="en-US"/>
        </w:rPr>
      </w:pPr>
    </w:p>
    <w:p w14:paraId="5C8A542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07DD5BE">
      <w:pPr>
        <w:ind w:left="-284" w:firstLine="284"/>
        <w:jc w:val="both"/>
        <w:rPr>
          <w:rFonts w:ascii="Arial" w:hAnsi="Arial" w:cs="Arial" w:eastAsiaTheme="minorHAnsi"/>
          <w:sz w:val="20"/>
          <w:szCs w:val="20"/>
        </w:rPr>
      </w:pPr>
    </w:p>
    <w:p w14:paraId="3B4C3E86">
      <w:pPr>
        <w:ind w:left="-284" w:firstLine="284"/>
        <w:jc w:val="both"/>
        <w:rPr>
          <w:rFonts w:ascii="Arial" w:hAnsi="Arial" w:cs="Arial" w:eastAsiaTheme="minorHAnsi"/>
          <w:sz w:val="20"/>
          <w:szCs w:val="20"/>
        </w:rPr>
      </w:pPr>
    </w:p>
    <w:p w14:paraId="789C79F6">
      <w:pPr>
        <w:ind w:left="-284" w:firstLine="284"/>
        <w:jc w:val="both"/>
        <w:rPr>
          <w:rFonts w:ascii="Arial" w:hAnsi="Arial" w:cs="Arial" w:eastAsiaTheme="minorHAnsi"/>
          <w:sz w:val="20"/>
          <w:szCs w:val="20"/>
        </w:rPr>
      </w:pPr>
    </w:p>
    <w:p w14:paraId="634E35B7">
      <w:pPr>
        <w:ind w:left="-284" w:firstLine="284"/>
        <w:jc w:val="both"/>
        <w:rPr>
          <w:rFonts w:ascii="Arial" w:hAnsi="Arial" w:cs="Arial" w:eastAsiaTheme="minorHAnsi"/>
          <w:sz w:val="20"/>
          <w:szCs w:val="20"/>
        </w:rPr>
      </w:pPr>
    </w:p>
    <w:p w14:paraId="7A32F5E0">
      <w:pPr>
        <w:ind w:left="-284" w:firstLine="284"/>
        <w:jc w:val="both"/>
        <w:rPr>
          <w:rFonts w:ascii="Arial" w:hAnsi="Arial" w:cs="Arial" w:eastAsiaTheme="minorHAnsi"/>
          <w:sz w:val="20"/>
          <w:szCs w:val="20"/>
        </w:rPr>
      </w:pPr>
    </w:p>
    <w:p w14:paraId="31D0DFA7">
      <w:pPr>
        <w:ind w:left="-284" w:firstLine="284"/>
        <w:jc w:val="both"/>
        <w:rPr>
          <w:rFonts w:ascii="Arial" w:hAnsi="Arial" w:cs="Arial" w:eastAsiaTheme="minorHAnsi"/>
          <w:sz w:val="20"/>
          <w:szCs w:val="20"/>
        </w:rPr>
      </w:pPr>
    </w:p>
    <w:p w14:paraId="40EF91CC">
      <w:pPr>
        <w:ind w:left="-284" w:firstLine="284"/>
        <w:jc w:val="both"/>
        <w:rPr>
          <w:rFonts w:ascii="Arial" w:hAnsi="Arial" w:cs="Arial" w:eastAsiaTheme="minorHAnsi"/>
          <w:sz w:val="20"/>
          <w:szCs w:val="20"/>
        </w:rPr>
      </w:pPr>
    </w:p>
    <w:p w14:paraId="5C4271B4">
      <w:pPr>
        <w:ind w:left="-284" w:firstLine="284"/>
        <w:jc w:val="both"/>
        <w:rPr>
          <w:rFonts w:ascii="Arial" w:hAnsi="Arial" w:cs="Arial" w:eastAsiaTheme="minorHAnsi"/>
          <w:sz w:val="20"/>
          <w:szCs w:val="20"/>
        </w:rPr>
      </w:pPr>
    </w:p>
    <w:p w14:paraId="6873B5CF">
      <w:pPr>
        <w:ind w:left="-284" w:firstLine="284"/>
        <w:jc w:val="both"/>
        <w:rPr>
          <w:rFonts w:ascii="Arial" w:hAnsi="Arial" w:cs="Arial" w:eastAsiaTheme="minorHAnsi"/>
          <w:sz w:val="20"/>
          <w:szCs w:val="20"/>
        </w:rPr>
      </w:pPr>
    </w:p>
    <w:p w14:paraId="71BFDD3D">
      <w:pPr>
        <w:ind w:left="-284" w:firstLine="284"/>
        <w:jc w:val="both"/>
        <w:rPr>
          <w:rFonts w:ascii="Arial" w:hAnsi="Arial" w:cs="Arial" w:eastAsiaTheme="minorHAnsi"/>
          <w:sz w:val="20"/>
          <w:szCs w:val="20"/>
        </w:rPr>
      </w:pPr>
    </w:p>
    <w:p w14:paraId="32E94180">
      <w:pPr>
        <w:ind w:left="-284" w:firstLine="284"/>
        <w:jc w:val="both"/>
        <w:rPr>
          <w:rFonts w:ascii="Arial" w:hAnsi="Arial" w:cs="Arial" w:eastAsiaTheme="minorHAnsi"/>
          <w:sz w:val="20"/>
          <w:szCs w:val="20"/>
        </w:rPr>
      </w:pPr>
    </w:p>
    <w:p w14:paraId="14E2C313">
      <w:pPr>
        <w:ind w:left="-284" w:firstLine="284"/>
        <w:jc w:val="both"/>
        <w:rPr>
          <w:rFonts w:ascii="Arial" w:hAnsi="Arial" w:cs="Arial" w:eastAsiaTheme="minorHAnsi"/>
          <w:sz w:val="20"/>
          <w:szCs w:val="20"/>
        </w:rPr>
      </w:pPr>
    </w:p>
    <w:p w14:paraId="09F8BFA0">
      <w:pPr>
        <w:ind w:left="-284" w:firstLine="284"/>
        <w:jc w:val="both"/>
        <w:rPr>
          <w:rFonts w:ascii="Arial" w:hAnsi="Arial" w:cs="Arial" w:eastAsiaTheme="minorHAnsi"/>
          <w:sz w:val="20"/>
          <w:szCs w:val="20"/>
        </w:rPr>
      </w:pPr>
    </w:p>
    <w:p w14:paraId="70517C32">
      <w:pPr>
        <w:ind w:left="-284" w:firstLine="284"/>
        <w:jc w:val="both"/>
        <w:rPr>
          <w:rFonts w:ascii="Arial" w:hAnsi="Arial" w:cs="Arial" w:eastAsiaTheme="minorHAnsi"/>
          <w:sz w:val="20"/>
          <w:szCs w:val="20"/>
        </w:rPr>
      </w:pPr>
    </w:p>
    <w:p w14:paraId="0CAFE1DF">
      <w:pPr>
        <w:ind w:left="-284" w:firstLine="284"/>
        <w:jc w:val="both"/>
        <w:rPr>
          <w:rFonts w:ascii="Arial" w:hAnsi="Arial" w:cs="Arial" w:eastAsiaTheme="minorHAnsi"/>
          <w:sz w:val="20"/>
          <w:szCs w:val="20"/>
        </w:rPr>
      </w:pPr>
    </w:p>
    <w:p w14:paraId="25F41F80">
      <w:pPr>
        <w:ind w:left="-284" w:firstLine="284"/>
        <w:jc w:val="both"/>
        <w:rPr>
          <w:rFonts w:ascii="Arial" w:hAnsi="Arial" w:cs="Arial" w:eastAsiaTheme="minorHAnsi"/>
          <w:sz w:val="20"/>
          <w:szCs w:val="20"/>
        </w:rPr>
      </w:pPr>
    </w:p>
    <w:p w14:paraId="1C7A6C3D">
      <w:pPr>
        <w:ind w:left="-284" w:firstLine="284"/>
        <w:jc w:val="both"/>
        <w:rPr>
          <w:rFonts w:ascii="Arial" w:hAnsi="Arial" w:cs="Arial" w:eastAsiaTheme="minorHAnsi"/>
          <w:sz w:val="20"/>
          <w:szCs w:val="20"/>
        </w:rPr>
      </w:pPr>
    </w:p>
    <w:p w14:paraId="55BB842A">
      <w:pPr>
        <w:ind w:left="-284" w:firstLine="284"/>
        <w:jc w:val="both"/>
        <w:rPr>
          <w:rFonts w:ascii="Arial" w:hAnsi="Arial" w:cs="Arial" w:eastAsiaTheme="minorHAnsi"/>
          <w:sz w:val="20"/>
          <w:szCs w:val="20"/>
        </w:rPr>
      </w:pPr>
    </w:p>
    <w:p w14:paraId="21031369">
      <w:pPr>
        <w:ind w:left="-284" w:firstLine="284"/>
        <w:jc w:val="both"/>
        <w:rPr>
          <w:rFonts w:ascii="Arial" w:hAnsi="Arial" w:cs="Arial" w:eastAsiaTheme="minorHAnsi"/>
          <w:sz w:val="20"/>
          <w:szCs w:val="20"/>
        </w:rPr>
      </w:pPr>
    </w:p>
    <w:p w14:paraId="260D87C2">
      <w:pPr>
        <w:ind w:left="-284" w:firstLine="284"/>
        <w:jc w:val="both"/>
        <w:rPr>
          <w:rFonts w:ascii="Arial" w:hAnsi="Arial" w:cs="Arial" w:eastAsiaTheme="minorHAnsi"/>
          <w:sz w:val="20"/>
          <w:szCs w:val="20"/>
        </w:rPr>
      </w:pPr>
    </w:p>
    <w:p w14:paraId="2CF0EEC4">
      <w:pPr>
        <w:ind w:left="-284" w:firstLine="284"/>
        <w:jc w:val="both"/>
        <w:rPr>
          <w:rFonts w:ascii="Arial" w:hAnsi="Arial" w:cs="Arial" w:eastAsiaTheme="minorHAnsi"/>
          <w:sz w:val="20"/>
          <w:szCs w:val="20"/>
        </w:rPr>
      </w:pPr>
    </w:p>
    <w:p w14:paraId="270CF175">
      <w:pPr>
        <w:ind w:left="-284" w:firstLine="284"/>
        <w:jc w:val="both"/>
        <w:rPr>
          <w:rFonts w:ascii="Arial" w:hAnsi="Arial" w:cs="Arial" w:eastAsiaTheme="minorHAnsi"/>
          <w:sz w:val="20"/>
          <w:szCs w:val="20"/>
        </w:rPr>
      </w:pPr>
    </w:p>
    <w:p w14:paraId="4FA9895F">
      <w:pPr>
        <w:ind w:left="-284" w:firstLine="284"/>
        <w:jc w:val="both"/>
        <w:rPr>
          <w:rFonts w:ascii="Arial" w:hAnsi="Arial" w:cs="Arial" w:eastAsiaTheme="minorHAnsi"/>
          <w:sz w:val="20"/>
          <w:szCs w:val="20"/>
        </w:rPr>
      </w:pPr>
    </w:p>
    <w:p w14:paraId="2C891392">
      <w:pPr>
        <w:jc w:val="both"/>
        <w:rPr>
          <w:rFonts w:ascii="Arial" w:hAnsi="Arial" w:cs="Arial"/>
          <w:b/>
          <w:bCs/>
          <w:sz w:val="26"/>
          <w:szCs w:val="26"/>
        </w:rPr>
      </w:pPr>
    </w:p>
    <w:p w14:paraId="4ED0A029">
      <w:pPr>
        <w:jc w:val="center"/>
        <w:rPr>
          <w:rFonts w:ascii="Arial" w:hAnsi="Arial" w:cs="Arial"/>
          <w:b/>
          <w:bCs/>
          <w:sz w:val="26"/>
          <w:szCs w:val="26"/>
        </w:rPr>
      </w:pPr>
    </w:p>
    <w:p w14:paraId="3F9B8D55">
      <w:pPr>
        <w:jc w:val="center"/>
        <w:rPr>
          <w:rFonts w:ascii="Arial" w:hAnsi="Arial" w:cs="Arial"/>
          <w:b/>
          <w:bCs/>
          <w:sz w:val="26"/>
          <w:szCs w:val="26"/>
        </w:rPr>
      </w:pPr>
      <w:r>
        <w:rPr>
          <w:rFonts w:ascii="Arial" w:hAnsi="Arial" w:cs="Arial"/>
          <w:b/>
          <w:bCs/>
          <w:sz w:val="26"/>
          <w:szCs w:val="26"/>
        </w:rPr>
        <w:t>ANEXO IX</w:t>
      </w:r>
    </w:p>
    <w:p w14:paraId="162D793F">
      <w:pPr>
        <w:jc w:val="center"/>
        <w:rPr>
          <w:rFonts w:ascii="Arial" w:hAnsi="Arial" w:cs="Arial"/>
          <w:b/>
          <w:bCs/>
        </w:rPr>
      </w:pPr>
    </w:p>
    <w:p w14:paraId="3C8C2EC9">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091/2024</w:t>
      </w:r>
    </w:p>
    <w:p w14:paraId="0A2429D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058/2024</w:t>
      </w:r>
    </w:p>
    <w:p w14:paraId="3EBB25CF">
      <w:pPr>
        <w:spacing w:line="200" w:lineRule="atLeast"/>
        <w:jc w:val="center"/>
        <w:rPr>
          <w:rFonts w:hint="default" w:ascii="Arial" w:hAnsi="Arial" w:cs="Arial"/>
          <w:b/>
          <w:bCs/>
          <w:lang w:val="pt-BR"/>
        </w:rPr>
      </w:pPr>
    </w:p>
    <w:p w14:paraId="44E28871">
      <w:pPr>
        <w:spacing w:line="200" w:lineRule="atLeast"/>
        <w:jc w:val="center"/>
        <w:rPr>
          <w:rFonts w:hint="default" w:ascii="Arial" w:hAnsi="Arial" w:cs="Arial"/>
          <w:b/>
          <w:bCs/>
          <w:lang w:val="pt-BR"/>
        </w:rPr>
      </w:pPr>
    </w:p>
    <w:p w14:paraId="4D9D4449">
      <w:pPr>
        <w:spacing w:line="200" w:lineRule="atLeast"/>
        <w:jc w:val="center"/>
        <w:rPr>
          <w:rFonts w:hint="default" w:ascii="Arial" w:hAnsi="Arial" w:cs="Arial"/>
          <w:b/>
          <w:bCs/>
          <w:lang w:val="pt-BR" w:eastAsia="ar-SA"/>
        </w:rPr>
      </w:pPr>
    </w:p>
    <w:p w14:paraId="0D889FF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C7216E5">
      <w:pPr>
        <w:autoSpaceDE w:val="0"/>
        <w:spacing w:line="200" w:lineRule="atLeast"/>
        <w:jc w:val="center"/>
        <w:rPr>
          <w:rFonts w:ascii="Arial" w:hAnsi="Arial" w:cs="Arial"/>
          <w:b/>
          <w:bCs/>
          <w:sz w:val="20"/>
          <w:szCs w:val="20"/>
          <w:lang w:eastAsia="ar-SA"/>
        </w:rPr>
      </w:pPr>
    </w:p>
    <w:p w14:paraId="69F0A141">
      <w:pPr>
        <w:autoSpaceDE w:val="0"/>
        <w:spacing w:line="200" w:lineRule="atLeast"/>
        <w:rPr>
          <w:rFonts w:ascii="Arial" w:hAnsi="Arial" w:cs="Arial"/>
          <w:b/>
          <w:bCs/>
          <w:sz w:val="20"/>
          <w:szCs w:val="20"/>
          <w:lang w:eastAsia="ar-SA"/>
        </w:rPr>
      </w:pPr>
    </w:p>
    <w:p w14:paraId="164F5A68">
      <w:pPr>
        <w:autoSpaceDE w:val="0"/>
        <w:spacing w:line="200" w:lineRule="atLeast"/>
        <w:rPr>
          <w:rFonts w:ascii="Arial" w:hAnsi="Arial" w:cs="Arial"/>
          <w:b/>
          <w:bCs/>
          <w:sz w:val="20"/>
          <w:szCs w:val="20"/>
          <w:lang w:eastAsia="ar-SA"/>
        </w:rPr>
      </w:pPr>
    </w:p>
    <w:p w14:paraId="1ECD65B6">
      <w:pPr>
        <w:autoSpaceDE w:val="0"/>
        <w:spacing w:line="200" w:lineRule="atLeast"/>
        <w:rPr>
          <w:rFonts w:ascii="Arial" w:hAnsi="Arial" w:cs="Arial"/>
          <w:b/>
          <w:bCs/>
          <w:sz w:val="20"/>
          <w:szCs w:val="20"/>
          <w:lang w:eastAsia="ar-SA"/>
        </w:rPr>
      </w:pPr>
    </w:p>
    <w:p w14:paraId="5D5B7092">
      <w:pPr>
        <w:pStyle w:val="16"/>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0290B19B">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44BF6D84">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4040ADE9">
      <w:pPr>
        <w:autoSpaceDE w:val="0"/>
        <w:spacing w:line="200" w:lineRule="atLeast"/>
        <w:ind w:firstLine="1134"/>
        <w:jc w:val="both"/>
        <w:rPr>
          <w:rFonts w:ascii="Arial" w:hAnsi="Arial" w:cs="Arial"/>
          <w:sz w:val="20"/>
          <w:szCs w:val="20"/>
          <w:lang w:eastAsia="ar-SA"/>
        </w:rPr>
      </w:pPr>
    </w:p>
    <w:p w14:paraId="32ED9FA5">
      <w:pPr>
        <w:pStyle w:val="331"/>
        <w:spacing w:before="0" w:after="0"/>
        <w:jc w:val="center"/>
        <w:rPr>
          <w:rFonts w:ascii="Arial" w:hAnsi="Arial" w:cs="Arial"/>
          <w:sz w:val="20"/>
          <w:szCs w:val="20"/>
        </w:rPr>
      </w:pPr>
    </w:p>
    <w:p w14:paraId="6F3974D1">
      <w:pPr>
        <w:autoSpaceDE w:val="0"/>
        <w:spacing w:line="200" w:lineRule="atLeast"/>
        <w:rPr>
          <w:rFonts w:ascii="Arial" w:hAnsi="Arial" w:cs="Arial"/>
          <w:i/>
          <w:iCs/>
          <w:sz w:val="20"/>
          <w:szCs w:val="20"/>
          <w:lang w:eastAsia="ar-SA"/>
        </w:rPr>
      </w:pPr>
    </w:p>
    <w:p w14:paraId="34910778">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2627DE18">
      <w:pPr>
        <w:pStyle w:val="331"/>
        <w:spacing w:before="0" w:after="0"/>
        <w:jc w:val="center"/>
        <w:rPr>
          <w:rFonts w:ascii="Arial" w:hAnsi="Arial" w:cs="Arial"/>
          <w:sz w:val="20"/>
          <w:szCs w:val="20"/>
        </w:rPr>
      </w:pPr>
    </w:p>
    <w:p w14:paraId="4D80917A">
      <w:pPr>
        <w:pStyle w:val="331"/>
        <w:spacing w:before="0" w:after="0"/>
        <w:jc w:val="center"/>
        <w:rPr>
          <w:rFonts w:ascii="Arial" w:hAnsi="Arial" w:cs="Arial"/>
          <w:sz w:val="20"/>
          <w:szCs w:val="20"/>
        </w:rPr>
      </w:pPr>
    </w:p>
    <w:p w14:paraId="5FAC9D21">
      <w:pPr>
        <w:pStyle w:val="331"/>
        <w:spacing w:before="0" w:after="0"/>
        <w:jc w:val="both"/>
        <w:rPr>
          <w:rFonts w:ascii="Arial" w:hAnsi="Arial" w:cs="Arial"/>
          <w:sz w:val="20"/>
          <w:szCs w:val="20"/>
        </w:rPr>
      </w:pPr>
    </w:p>
    <w:p w14:paraId="69387B83">
      <w:pPr>
        <w:pStyle w:val="331"/>
        <w:spacing w:before="0" w:after="0"/>
        <w:jc w:val="center"/>
        <w:rPr>
          <w:rFonts w:ascii="Arial" w:hAnsi="Arial" w:cs="Arial"/>
          <w:sz w:val="20"/>
          <w:szCs w:val="20"/>
        </w:rPr>
      </w:pPr>
    </w:p>
    <w:p w14:paraId="3528BA8A">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5C2AACFF">
      <w:pPr>
        <w:pStyle w:val="331"/>
        <w:spacing w:before="0" w:after="0"/>
        <w:jc w:val="center"/>
        <w:rPr>
          <w:rFonts w:ascii="Arial" w:hAnsi="Arial" w:cs="Arial"/>
          <w:sz w:val="20"/>
          <w:szCs w:val="20"/>
        </w:rPr>
      </w:pPr>
      <w:r>
        <w:rPr>
          <w:rFonts w:ascii="Arial" w:hAnsi="Arial" w:cs="Arial"/>
          <w:sz w:val="20"/>
          <w:szCs w:val="20"/>
        </w:rPr>
        <w:t>Ass. Responsável</w:t>
      </w:r>
    </w:p>
    <w:p w14:paraId="7C22816E">
      <w:pPr>
        <w:autoSpaceDE w:val="0"/>
        <w:spacing w:line="200" w:lineRule="atLeast"/>
        <w:rPr>
          <w:rFonts w:ascii="Arial" w:hAnsi="Arial" w:cs="Arial"/>
          <w:sz w:val="20"/>
          <w:szCs w:val="20"/>
          <w:lang w:eastAsia="ar-SA"/>
        </w:rPr>
      </w:pPr>
    </w:p>
    <w:p w14:paraId="1D10AD8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E0DE48F">
      <w:pPr>
        <w:autoSpaceDE w:val="0"/>
        <w:autoSpaceDN w:val="0"/>
        <w:adjustRightInd w:val="0"/>
        <w:rPr>
          <w:rFonts w:ascii="Arial" w:hAnsi="Arial" w:eastAsia="Calibri" w:cs="Arial"/>
          <w:color w:val="000000"/>
          <w:sz w:val="20"/>
          <w:szCs w:val="20"/>
          <w:lang w:eastAsia="en-US"/>
        </w:rPr>
      </w:pPr>
    </w:p>
    <w:p w14:paraId="39F7FF6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B82EB1">
      <w:pPr>
        <w:ind w:left="-284" w:firstLine="284"/>
        <w:jc w:val="both"/>
        <w:rPr>
          <w:rFonts w:ascii="Arial" w:hAnsi="Arial" w:cs="Arial" w:eastAsiaTheme="minorHAnsi"/>
          <w:sz w:val="20"/>
          <w:szCs w:val="20"/>
        </w:rPr>
      </w:pPr>
    </w:p>
    <w:p w14:paraId="633A95E5">
      <w:pPr>
        <w:ind w:left="-284" w:firstLine="284"/>
        <w:jc w:val="both"/>
        <w:rPr>
          <w:rFonts w:ascii="Arial" w:hAnsi="Arial" w:cs="Arial" w:eastAsiaTheme="minorHAnsi"/>
          <w:sz w:val="20"/>
          <w:szCs w:val="20"/>
        </w:rPr>
      </w:pPr>
    </w:p>
    <w:p w14:paraId="6A4F8BF4">
      <w:pPr>
        <w:ind w:left="-284" w:firstLine="284"/>
        <w:jc w:val="both"/>
        <w:rPr>
          <w:rFonts w:ascii="Arial" w:hAnsi="Arial" w:cs="Arial" w:eastAsiaTheme="minorHAnsi"/>
          <w:sz w:val="20"/>
          <w:szCs w:val="20"/>
        </w:rPr>
      </w:pPr>
    </w:p>
    <w:p w14:paraId="4F75835E">
      <w:pPr>
        <w:ind w:left="-284" w:firstLine="284"/>
        <w:jc w:val="both"/>
        <w:rPr>
          <w:rFonts w:ascii="Arial" w:hAnsi="Arial" w:cs="Arial" w:eastAsiaTheme="minorHAnsi"/>
          <w:sz w:val="20"/>
          <w:szCs w:val="20"/>
        </w:rPr>
      </w:pPr>
    </w:p>
    <w:p w14:paraId="60F06E08">
      <w:pPr>
        <w:ind w:left="-284" w:firstLine="284"/>
        <w:jc w:val="both"/>
        <w:rPr>
          <w:rFonts w:ascii="Arial" w:hAnsi="Arial" w:cs="Arial" w:eastAsiaTheme="minorHAnsi"/>
          <w:sz w:val="20"/>
          <w:szCs w:val="20"/>
        </w:rPr>
      </w:pPr>
    </w:p>
    <w:p w14:paraId="0E4A9ECB">
      <w:pPr>
        <w:ind w:left="-284" w:firstLine="284"/>
        <w:jc w:val="both"/>
        <w:rPr>
          <w:rFonts w:ascii="Arial" w:hAnsi="Arial" w:cs="Arial" w:eastAsiaTheme="minorHAnsi"/>
          <w:sz w:val="20"/>
          <w:szCs w:val="20"/>
        </w:rPr>
      </w:pPr>
    </w:p>
    <w:p w14:paraId="477BE392">
      <w:pPr>
        <w:ind w:left="-284" w:firstLine="284"/>
        <w:jc w:val="both"/>
        <w:rPr>
          <w:rFonts w:ascii="Arial" w:hAnsi="Arial" w:cs="Arial" w:eastAsiaTheme="minorHAnsi"/>
          <w:sz w:val="20"/>
          <w:szCs w:val="20"/>
        </w:rPr>
      </w:pPr>
    </w:p>
    <w:p w14:paraId="3C977265">
      <w:pPr>
        <w:ind w:left="-284" w:firstLine="284"/>
        <w:jc w:val="both"/>
        <w:rPr>
          <w:rFonts w:ascii="Arial" w:hAnsi="Arial" w:cs="Arial" w:eastAsiaTheme="minorHAnsi"/>
          <w:sz w:val="20"/>
          <w:szCs w:val="20"/>
        </w:rPr>
      </w:pPr>
    </w:p>
    <w:p w14:paraId="4F1824B9">
      <w:pPr>
        <w:ind w:left="-284" w:firstLine="284"/>
        <w:jc w:val="both"/>
        <w:rPr>
          <w:rFonts w:ascii="Arial" w:hAnsi="Arial" w:cs="Arial" w:eastAsiaTheme="minorHAnsi"/>
          <w:sz w:val="20"/>
          <w:szCs w:val="20"/>
        </w:rPr>
      </w:pPr>
    </w:p>
    <w:p w14:paraId="35E0BA35">
      <w:pPr>
        <w:ind w:left="-284" w:firstLine="284"/>
        <w:jc w:val="both"/>
        <w:rPr>
          <w:rFonts w:ascii="Arial" w:hAnsi="Arial" w:cs="Arial" w:eastAsiaTheme="minorHAnsi"/>
          <w:sz w:val="20"/>
          <w:szCs w:val="20"/>
        </w:rPr>
      </w:pPr>
    </w:p>
    <w:p w14:paraId="25090B73">
      <w:pPr>
        <w:ind w:left="-284" w:firstLine="284"/>
        <w:jc w:val="both"/>
        <w:rPr>
          <w:rFonts w:ascii="Arial" w:hAnsi="Arial" w:cs="Arial" w:eastAsiaTheme="minorHAnsi"/>
          <w:sz w:val="20"/>
          <w:szCs w:val="20"/>
        </w:rPr>
      </w:pPr>
    </w:p>
    <w:p w14:paraId="26E15406">
      <w:pPr>
        <w:ind w:left="-284" w:firstLine="284"/>
        <w:jc w:val="both"/>
        <w:rPr>
          <w:rFonts w:ascii="Arial" w:hAnsi="Arial" w:cs="Arial" w:eastAsiaTheme="minorHAnsi"/>
          <w:sz w:val="20"/>
          <w:szCs w:val="20"/>
        </w:rPr>
      </w:pPr>
    </w:p>
    <w:p w14:paraId="14864B22">
      <w:pPr>
        <w:ind w:left="-284" w:firstLine="284"/>
        <w:jc w:val="both"/>
        <w:rPr>
          <w:rFonts w:ascii="Arial" w:hAnsi="Arial" w:cs="Arial" w:eastAsiaTheme="minorHAnsi"/>
          <w:sz w:val="20"/>
          <w:szCs w:val="20"/>
        </w:rPr>
      </w:pPr>
    </w:p>
    <w:p w14:paraId="4A7D9763">
      <w:pPr>
        <w:ind w:left="-284" w:firstLine="284"/>
        <w:jc w:val="both"/>
        <w:rPr>
          <w:rFonts w:ascii="Arial" w:hAnsi="Arial" w:cs="Arial" w:eastAsiaTheme="minorHAnsi"/>
          <w:sz w:val="20"/>
          <w:szCs w:val="20"/>
        </w:rPr>
      </w:pPr>
    </w:p>
    <w:p w14:paraId="5D292EA1">
      <w:pPr>
        <w:ind w:left="-284" w:firstLine="284"/>
        <w:jc w:val="both"/>
        <w:rPr>
          <w:rFonts w:ascii="Arial" w:hAnsi="Arial" w:cs="Arial" w:eastAsiaTheme="minorHAnsi"/>
          <w:sz w:val="20"/>
          <w:szCs w:val="20"/>
        </w:rPr>
      </w:pPr>
    </w:p>
    <w:p w14:paraId="462FD4C4">
      <w:pPr>
        <w:ind w:left="-284" w:firstLine="284"/>
        <w:jc w:val="both"/>
        <w:rPr>
          <w:rFonts w:ascii="Arial" w:hAnsi="Arial" w:cs="Arial" w:eastAsiaTheme="minorHAnsi"/>
          <w:sz w:val="20"/>
          <w:szCs w:val="20"/>
        </w:rPr>
      </w:pPr>
    </w:p>
    <w:p w14:paraId="0DB11119">
      <w:pPr>
        <w:ind w:left="-284" w:firstLine="284"/>
        <w:jc w:val="both"/>
        <w:rPr>
          <w:rFonts w:ascii="Arial" w:hAnsi="Arial" w:cs="Arial" w:eastAsiaTheme="minorHAnsi"/>
          <w:sz w:val="20"/>
          <w:szCs w:val="20"/>
        </w:rPr>
      </w:pPr>
    </w:p>
    <w:p w14:paraId="0FA07D1E">
      <w:pPr>
        <w:ind w:left="-284" w:firstLine="284"/>
        <w:jc w:val="both"/>
        <w:rPr>
          <w:rFonts w:ascii="Arial" w:hAnsi="Arial" w:cs="Arial" w:eastAsiaTheme="minorHAnsi"/>
          <w:sz w:val="20"/>
          <w:szCs w:val="20"/>
        </w:rPr>
      </w:pPr>
    </w:p>
    <w:p w14:paraId="185B2C0B">
      <w:pPr>
        <w:ind w:left="-284" w:firstLine="284"/>
        <w:jc w:val="both"/>
        <w:rPr>
          <w:rFonts w:ascii="Arial" w:hAnsi="Arial" w:cs="Arial" w:eastAsiaTheme="minorHAnsi"/>
          <w:sz w:val="20"/>
          <w:szCs w:val="20"/>
        </w:rPr>
      </w:pPr>
    </w:p>
    <w:p w14:paraId="0C71E3F9">
      <w:pPr>
        <w:ind w:left="-284" w:firstLine="284"/>
        <w:jc w:val="both"/>
        <w:rPr>
          <w:rFonts w:ascii="Arial" w:hAnsi="Arial" w:cs="Arial" w:eastAsiaTheme="minorHAnsi"/>
          <w:sz w:val="20"/>
          <w:szCs w:val="20"/>
        </w:rPr>
      </w:pPr>
    </w:p>
    <w:p w14:paraId="68D9A271">
      <w:pPr>
        <w:ind w:left="-284" w:firstLine="284"/>
        <w:jc w:val="both"/>
        <w:rPr>
          <w:rFonts w:ascii="Arial" w:hAnsi="Arial" w:cs="Arial" w:eastAsiaTheme="minorHAnsi"/>
          <w:sz w:val="20"/>
          <w:szCs w:val="20"/>
        </w:rPr>
      </w:pPr>
    </w:p>
    <w:p w14:paraId="3E075A21">
      <w:pPr>
        <w:ind w:left="-284" w:firstLine="284"/>
        <w:jc w:val="both"/>
        <w:rPr>
          <w:rFonts w:ascii="Arial" w:hAnsi="Arial" w:cs="Arial" w:eastAsiaTheme="minorHAnsi"/>
          <w:sz w:val="20"/>
          <w:szCs w:val="20"/>
        </w:rPr>
      </w:pPr>
    </w:p>
    <w:p w14:paraId="7EE55A86">
      <w:pPr>
        <w:jc w:val="both"/>
        <w:rPr>
          <w:rFonts w:ascii="Arial" w:hAnsi="Arial" w:cs="Arial" w:eastAsiaTheme="minorHAnsi"/>
          <w:sz w:val="20"/>
          <w:szCs w:val="20"/>
        </w:rPr>
      </w:pPr>
    </w:p>
    <w:p w14:paraId="0A556DF1">
      <w:pPr>
        <w:ind w:left="-284" w:firstLine="284"/>
        <w:jc w:val="both"/>
        <w:rPr>
          <w:rFonts w:ascii="Arial" w:hAnsi="Arial" w:cs="Arial" w:eastAsiaTheme="minorHAnsi"/>
          <w:sz w:val="20"/>
          <w:szCs w:val="20"/>
        </w:rPr>
      </w:pPr>
    </w:p>
    <w:p w14:paraId="2F4FCF2E">
      <w:pPr>
        <w:jc w:val="center"/>
        <w:rPr>
          <w:rFonts w:ascii="Arial" w:hAnsi="Arial" w:cs="Arial"/>
          <w:b/>
          <w:bCs/>
          <w:sz w:val="26"/>
          <w:szCs w:val="26"/>
        </w:rPr>
      </w:pPr>
    </w:p>
    <w:p w14:paraId="2CD6A188">
      <w:pPr>
        <w:jc w:val="center"/>
        <w:rPr>
          <w:rFonts w:ascii="Arial" w:hAnsi="Arial" w:cs="Arial"/>
          <w:b/>
          <w:bCs/>
          <w:sz w:val="26"/>
          <w:szCs w:val="26"/>
        </w:rPr>
      </w:pPr>
      <w:r>
        <w:rPr>
          <w:rFonts w:ascii="Arial" w:hAnsi="Arial" w:cs="Arial"/>
          <w:b/>
          <w:bCs/>
          <w:sz w:val="26"/>
          <w:szCs w:val="26"/>
        </w:rPr>
        <w:t>ANEXO X</w:t>
      </w:r>
    </w:p>
    <w:p w14:paraId="64C26962">
      <w:pPr>
        <w:jc w:val="center"/>
        <w:rPr>
          <w:rFonts w:ascii="Arial" w:hAnsi="Arial" w:cs="Arial"/>
          <w:b/>
          <w:bCs/>
        </w:rPr>
      </w:pPr>
    </w:p>
    <w:p w14:paraId="4AB9E93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091/2024</w:t>
      </w:r>
    </w:p>
    <w:p w14:paraId="22A5E74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058/2024</w:t>
      </w:r>
    </w:p>
    <w:p w14:paraId="74FD3433">
      <w:pPr>
        <w:spacing w:line="200" w:lineRule="atLeast"/>
        <w:jc w:val="center"/>
        <w:rPr>
          <w:rFonts w:ascii="Garamond" w:hAnsi="Garamond"/>
          <w:b/>
          <w:lang w:eastAsia="ar-SA"/>
        </w:rPr>
      </w:pPr>
    </w:p>
    <w:p w14:paraId="40F252A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8288F6C">
      <w:pPr>
        <w:autoSpaceDE w:val="0"/>
        <w:spacing w:line="200" w:lineRule="atLeast"/>
        <w:jc w:val="center"/>
        <w:rPr>
          <w:rFonts w:ascii="Arial" w:hAnsi="Arial" w:cs="Arial"/>
          <w:b/>
          <w:bCs/>
          <w:sz w:val="20"/>
          <w:szCs w:val="20"/>
          <w:lang w:eastAsia="ar-SA"/>
        </w:rPr>
      </w:pPr>
    </w:p>
    <w:p w14:paraId="45BBD144">
      <w:pPr>
        <w:autoSpaceDE w:val="0"/>
        <w:spacing w:line="200" w:lineRule="atLeast"/>
        <w:rPr>
          <w:rFonts w:ascii="Arial" w:hAnsi="Arial" w:cs="Arial"/>
          <w:b/>
          <w:bCs/>
          <w:sz w:val="20"/>
          <w:szCs w:val="20"/>
          <w:lang w:eastAsia="ar-SA"/>
        </w:rPr>
      </w:pPr>
    </w:p>
    <w:p w14:paraId="341C8D3A">
      <w:pPr>
        <w:autoSpaceDE w:val="0"/>
        <w:spacing w:line="200" w:lineRule="atLeast"/>
        <w:rPr>
          <w:rFonts w:ascii="Arial" w:hAnsi="Arial" w:cs="Arial"/>
          <w:b/>
          <w:bCs/>
          <w:sz w:val="20"/>
          <w:szCs w:val="20"/>
          <w:lang w:eastAsia="ar-SA"/>
        </w:rPr>
      </w:pPr>
    </w:p>
    <w:p w14:paraId="5D0433BE">
      <w:pPr>
        <w:autoSpaceDE w:val="0"/>
        <w:spacing w:line="200" w:lineRule="atLeast"/>
        <w:rPr>
          <w:rFonts w:ascii="Arial" w:hAnsi="Arial" w:cs="Arial"/>
          <w:b/>
          <w:bCs/>
          <w:sz w:val="20"/>
          <w:szCs w:val="20"/>
          <w:lang w:eastAsia="ar-SA"/>
        </w:rPr>
      </w:pPr>
    </w:p>
    <w:p w14:paraId="1220F18A">
      <w:pPr>
        <w:pStyle w:val="16"/>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8631DEC">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56CFC4D8">
      <w:pPr>
        <w:pStyle w:val="222"/>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7C06D505">
      <w:pPr>
        <w:pStyle w:val="331"/>
        <w:spacing w:before="0" w:after="0"/>
        <w:jc w:val="center"/>
        <w:rPr>
          <w:rFonts w:ascii="Arial" w:hAnsi="Arial" w:cs="Arial"/>
          <w:sz w:val="20"/>
          <w:szCs w:val="20"/>
        </w:rPr>
      </w:pPr>
    </w:p>
    <w:p w14:paraId="6EBBEF2E">
      <w:pPr>
        <w:autoSpaceDE w:val="0"/>
        <w:spacing w:line="200" w:lineRule="atLeast"/>
        <w:rPr>
          <w:rFonts w:ascii="Arial" w:hAnsi="Arial" w:cs="Arial"/>
          <w:i/>
          <w:iCs/>
          <w:sz w:val="20"/>
          <w:szCs w:val="20"/>
          <w:lang w:eastAsia="ar-SA"/>
        </w:rPr>
      </w:pPr>
    </w:p>
    <w:p w14:paraId="295B0FC3">
      <w:pPr>
        <w:pStyle w:val="331"/>
        <w:spacing w:before="0" w:after="0"/>
        <w:jc w:val="both"/>
        <w:rPr>
          <w:rFonts w:ascii="Arial" w:hAnsi="Arial" w:cs="Arial"/>
          <w:sz w:val="20"/>
          <w:szCs w:val="20"/>
        </w:rPr>
      </w:pPr>
      <w:r>
        <w:rPr>
          <w:rFonts w:ascii="Arial" w:hAnsi="Arial" w:cs="Arial"/>
          <w:sz w:val="20"/>
          <w:szCs w:val="20"/>
        </w:rPr>
        <w:t>Cataguases/MG, ________ de ________________ de 2024.</w:t>
      </w:r>
    </w:p>
    <w:p w14:paraId="28508DBF">
      <w:pPr>
        <w:pStyle w:val="331"/>
        <w:spacing w:before="0" w:after="0"/>
        <w:jc w:val="center"/>
        <w:rPr>
          <w:rFonts w:ascii="Arial" w:hAnsi="Arial" w:cs="Arial"/>
          <w:sz w:val="20"/>
          <w:szCs w:val="20"/>
        </w:rPr>
      </w:pPr>
    </w:p>
    <w:p w14:paraId="35074F8B">
      <w:pPr>
        <w:pStyle w:val="331"/>
        <w:spacing w:before="0" w:after="0"/>
        <w:jc w:val="center"/>
        <w:rPr>
          <w:rFonts w:ascii="Arial" w:hAnsi="Arial" w:cs="Arial"/>
          <w:sz w:val="20"/>
          <w:szCs w:val="20"/>
        </w:rPr>
      </w:pPr>
    </w:p>
    <w:p w14:paraId="4F480566">
      <w:pPr>
        <w:pStyle w:val="331"/>
        <w:spacing w:before="0" w:after="0"/>
        <w:jc w:val="both"/>
        <w:rPr>
          <w:rFonts w:ascii="Arial" w:hAnsi="Arial" w:cs="Arial"/>
          <w:sz w:val="20"/>
          <w:szCs w:val="20"/>
        </w:rPr>
      </w:pPr>
    </w:p>
    <w:p w14:paraId="52E90B48">
      <w:pPr>
        <w:pStyle w:val="331"/>
        <w:spacing w:before="0" w:after="0"/>
        <w:jc w:val="center"/>
        <w:rPr>
          <w:rFonts w:ascii="Arial" w:hAnsi="Arial" w:cs="Arial"/>
          <w:sz w:val="20"/>
          <w:szCs w:val="20"/>
        </w:rPr>
      </w:pPr>
    </w:p>
    <w:p w14:paraId="13A45DA0">
      <w:pPr>
        <w:pStyle w:val="331"/>
        <w:spacing w:before="0" w:after="0"/>
        <w:jc w:val="center"/>
        <w:rPr>
          <w:rFonts w:ascii="Arial" w:hAnsi="Arial" w:cs="Arial"/>
          <w:sz w:val="20"/>
          <w:szCs w:val="20"/>
        </w:rPr>
      </w:pPr>
      <w:r>
        <w:rPr>
          <w:rFonts w:ascii="Arial" w:hAnsi="Arial" w:cs="Arial"/>
          <w:sz w:val="20"/>
          <w:szCs w:val="20"/>
        </w:rPr>
        <w:t>____________________________________</w:t>
      </w:r>
    </w:p>
    <w:p w14:paraId="2C445E9E">
      <w:pPr>
        <w:pStyle w:val="331"/>
        <w:spacing w:before="0" w:after="0"/>
        <w:jc w:val="center"/>
        <w:rPr>
          <w:rFonts w:ascii="Arial" w:hAnsi="Arial" w:cs="Arial"/>
          <w:sz w:val="20"/>
          <w:szCs w:val="20"/>
        </w:rPr>
      </w:pPr>
      <w:r>
        <w:rPr>
          <w:rFonts w:ascii="Arial" w:hAnsi="Arial" w:cs="Arial"/>
          <w:sz w:val="20"/>
          <w:szCs w:val="20"/>
        </w:rPr>
        <w:t>Ass. Responsável</w:t>
      </w:r>
    </w:p>
    <w:p w14:paraId="169DEEEC">
      <w:pPr>
        <w:autoSpaceDE w:val="0"/>
        <w:spacing w:line="200" w:lineRule="atLeast"/>
        <w:rPr>
          <w:rFonts w:ascii="Arial" w:hAnsi="Arial" w:cs="Arial"/>
          <w:sz w:val="20"/>
          <w:szCs w:val="20"/>
          <w:lang w:eastAsia="ar-SA"/>
        </w:rPr>
      </w:pPr>
    </w:p>
    <w:p w14:paraId="39CD1350">
      <w:pPr>
        <w:pStyle w:val="331"/>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CC622AA">
      <w:pPr>
        <w:autoSpaceDE w:val="0"/>
        <w:autoSpaceDN w:val="0"/>
        <w:adjustRightInd w:val="0"/>
        <w:rPr>
          <w:rFonts w:ascii="Arial" w:hAnsi="Arial" w:eastAsia="Calibri" w:cs="Arial"/>
          <w:color w:val="000000"/>
          <w:sz w:val="20"/>
          <w:szCs w:val="20"/>
          <w:lang w:eastAsia="en-US"/>
        </w:rPr>
      </w:pPr>
    </w:p>
    <w:p w14:paraId="168375C8">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E822752">
      <w:pPr>
        <w:ind w:left="-284" w:firstLine="284"/>
        <w:jc w:val="both"/>
        <w:rPr>
          <w:rFonts w:ascii="Arial" w:hAnsi="Arial" w:cs="Arial" w:eastAsiaTheme="minorHAnsi"/>
          <w:sz w:val="20"/>
          <w:szCs w:val="20"/>
        </w:rPr>
      </w:pPr>
    </w:p>
    <w:p w14:paraId="029A5D3A">
      <w:pPr>
        <w:ind w:left="-284" w:firstLine="284"/>
        <w:jc w:val="both"/>
        <w:rPr>
          <w:rFonts w:ascii="Arial" w:hAnsi="Arial" w:cs="Arial" w:eastAsiaTheme="minorHAnsi"/>
          <w:sz w:val="20"/>
          <w:szCs w:val="20"/>
        </w:rPr>
      </w:pPr>
    </w:p>
    <w:p w14:paraId="44C210C3">
      <w:pPr>
        <w:ind w:left="-284" w:firstLine="284"/>
        <w:jc w:val="both"/>
        <w:rPr>
          <w:rFonts w:ascii="Arial" w:hAnsi="Arial" w:cs="Arial" w:eastAsiaTheme="minorHAnsi"/>
          <w:sz w:val="20"/>
          <w:szCs w:val="20"/>
        </w:rPr>
      </w:pPr>
    </w:p>
    <w:p w14:paraId="3A8D9B32">
      <w:pPr>
        <w:ind w:left="-284" w:firstLine="284"/>
        <w:jc w:val="both"/>
        <w:rPr>
          <w:rFonts w:ascii="Arial" w:hAnsi="Arial" w:cs="Arial" w:eastAsiaTheme="minorHAnsi"/>
          <w:sz w:val="20"/>
          <w:szCs w:val="20"/>
        </w:rPr>
      </w:pPr>
    </w:p>
    <w:p w14:paraId="156BB7BC">
      <w:pPr>
        <w:ind w:left="-284" w:firstLine="284"/>
        <w:jc w:val="both"/>
        <w:rPr>
          <w:rFonts w:ascii="Arial" w:hAnsi="Arial" w:cs="Arial" w:eastAsiaTheme="minorHAnsi"/>
          <w:sz w:val="20"/>
          <w:szCs w:val="20"/>
        </w:rPr>
      </w:pPr>
    </w:p>
    <w:p w14:paraId="2735B12A">
      <w:pPr>
        <w:ind w:left="-284" w:firstLine="284"/>
        <w:jc w:val="both"/>
        <w:rPr>
          <w:rFonts w:ascii="Arial" w:hAnsi="Arial" w:cs="Arial" w:eastAsiaTheme="minorHAnsi"/>
          <w:sz w:val="20"/>
          <w:szCs w:val="20"/>
        </w:rPr>
      </w:pPr>
    </w:p>
    <w:p w14:paraId="194ABD7C">
      <w:pPr>
        <w:ind w:left="-284" w:firstLine="284"/>
        <w:jc w:val="both"/>
        <w:rPr>
          <w:rFonts w:ascii="Arial" w:hAnsi="Arial" w:cs="Arial" w:eastAsiaTheme="minorHAnsi"/>
          <w:sz w:val="20"/>
          <w:szCs w:val="20"/>
        </w:rPr>
      </w:pPr>
    </w:p>
    <w:p w14:paraId="4AB061E8">
      <w:pPr>
        <w:ind w:left="-284" w:firstLine="284"/>
        <w:jc w:val="both"/>
        <w:rPr>
          <w:rFonts w:ascii="Arial" w:hAnsi="Arial" w:cs="Arial" w:eastAsiaTheme="minorHAnsi"/>
          <w:sz w:val="20"/>
          <w:szCs w:val="20"/>
        </w:rPr>
      </w:pPr>
    </w:p>
    <w:p w14:paraId="52C4A411">
      <w:pPr>
        <w:ind w:left="-284" w:firstLine="284"/>
        <w:jc w:val="both"/>
        <w:rPr>
          <w:rFonts w:ascii="Arial" w:hAnsi="Arial" w:cs="Arial" w:eastAsiaTheme="minorHAnsi"/>
          <w:sz w:val="20"/>
          <w:szCs w:val="20"/>
        </w:rPr>
      </w:pPr>
    </w:p>
    <w:p w14:paraId="21A08980">
      <w:pPr>
        <w:ind w:left="-284" w:firstLine="284"/>
        <w:jc w:val="both"/>
        <w:rPr>
          <w:rFonts w:ascii="Arial" w:hAnsi="Arial" w:cs="Arial" w:eastAsiaTheme="minorHAnsi"/>
          <w:sz w:val="20"/>
          <w:szCs w:val="20"/>
        </w:rPr>
      </w:pPr>
    </w:p>
    <w:p w14:paraId="52BFCA04">
      <w:pPr>
        <w:ind w:left="-284" w:firstLine="284"/>
        <w:jc w:val="both"/>
        <w:rPr>
          <w:rFonts w:ascii="Arial" w:hAnsi="Arial" w:cs="Arial" w:eastAsiaTheme="minorHAnsi"/>
          <w:sz w:val="20"/>
          <w:szCs w:val="20"/>
        </w:rPr>
      </w:pPr>
    </w:p>
    <w:p w14:paraId="5C596644">
      <w:pPr>
        <w:ind w:left="-284" w:firstLine="284"/>
        <w:jc w:val="both"/>
        <w:rPr>
          <w:rFonts w:ascii="Arial" w:hAnsi="Arial" w:cs="Arial" w:eastAsiaTheme="minorHAnsi"/>
          <w:sz w:val="20"/>
          <w:szCs w:val="20"/>
        </w:rPr>
      </w:pPr>
    </w:p>
    <w:p w14:paraId="16ABA0E5">
      <w:pPr>
        <w:ind w:left="-284" w:firstLine="284"/>
        <w:jc w:val="both"/>
        <w:rPr>
          <w:rFonts w:ascii="Arial" w:hAnsi="Arial" w:cs="Arial" w:eastAsiaTheme="minorHAnsi"/>
          <w:sz w:val="20"/>
          <w:szCs w:val="20"/>
        </w:rPr>
      </w:pPr>
    </w:p>
    <w:p w14:paraId="6954FE64">
      <w:pPr>
        <w:ind w:left="-284" w:firstLine="284"/>
        <w:jc w:val="both"/>
        <w:rPr>
          <w:rFonts w:ascii="Arial" w:hAnsi="Arial" w:cs="Arial" w:eastAsiaTheme="minorHAnsi"/>
          <w:sz w:val="20"/>
          <w:szCs w:val="20"/>
        </w:rPr>
      </w:pPr>
    </w:p>
    <w:p w14:paraId="6FFB46E1">
      <w:pPr>
        <w:ind w:left="-284" w:firstLine="284"/>
        <w:jc w:val="both"/>
        <w:rPr>
          <w:rFonts w:ascii="Arial" w:hAnsi="Arial" w:cs="Arial" w:eastAsiaTheme="minorHAnsi"/>
          <w:sz w:val="20"/>
          <w:szCs w:val="20"/>
        </w:rPr>
      </w:pPr>
    </w:p>
    <w:p w14:paraId="2F99A26B">
      <w:pPr>
        <w:ind w:left="-284" w:firstLine="284"/>
        <w:jc w:val="both"/>
        <w:rPr>
          <w:rFonts w:ascii="Arial" w:hAnsi="Arial" w:cs="Arial" w:eastAsiaTheme="minorHAnsi"/>
          <w:sz w:val="20"/>
          <w:szCs w:val="20"/>
        </w:rPr>
      </w:pPr>
    </w:p>
    <w:p w14:paraId="2A8DD40F">
      <w:pPr>
        <w:ind w:left="-284" w:firstLine="284"/>
        <w:jc w:val="both"/>
        <w:rPr>
          <w:rFonts w:ascii="Arial" w:hAnsi="Arial" w:cs="Arial" w:eastAsiaTheme="minorHAnsi"/>
          <w:sz w:val="20"/>
          <w:szCs w:val="20"/>
        </w:rPr>
      </w:pPr>
    </w:p>
    <w:p w14:paraId="7039AEA5">
      <w:pPr>
        <w:ind w:left="-284" w:firstLine="284"/>
        <w:jc w:val="both"/>
        <w:rPr>
          <w:rFonts w:ascii="Arial" w:hAnsi="Arial" w:cs="Arial" w:eastAsiaTheme="minorHAnsi"/>
          <w:sz w:val="20"/>
          <w:szCs w:val="20"/>
        </w:rPr>
      </w:pPr>
    </w:p>
    <w:p w14:paraId="3B976A7A">
      <w:pPr>
        <w:ind w:left="-284" w:firstLine="284"/>
        <w:jc w:val="both"/>
        <w:rPr>
          <w:rFonts w:ascii="Arial" w:hAnsi="Arial" w:cs="Arial" w:eastAsiaTheme="minorHAnsi"/>
          <w:sz w:val="20"/>
          <w:szCs w:val="20"/>
        </w:rPr>
      </w:pPr>
    </w:p>
    <w:p w14:paraId="77D58380">
      <w:pPr>
        <w:ind w:left="-284" w:firstLine="284"/>
        <w:jc w:val="both"/>
        <w:rPr>
          <w:rFonts w:ascii="Arial" w:hAnsi="Arial" w:cs="Arial" w:eastAsiaTheme="minorHAnsi"/>
          <w:sz w:val="20"/>
          <w:szCs w:val="20"/>
        </w:rPr>
      </w:pPr>
    </w:p>
    <w:p w14:paraId="7FA199FC">
      <w:pPr>
        <w:ind w:left="-284" w:firstLine="284"/>
        <w:jc w:val="both"/>
        <w:rPr>
          <w:rFonts w:ascii="Arial" w:hAnsi="Arial" w:cs="Arial" w:eastAsiaTheme="minorHAnsi"/>
          <w:sz w:val="20"/>
          <w:szCs w:val="20"/>
        </w:rPr>
      </w:pPr>
    </w:p>
    <w:p w14:paraId="0B914189">
      <w:pPr>
        <w:ind w:left="-284" w:firstLine="284"/>
        <w:jc w:val="both"/>
        <w:rPr>
          <w:rFonts w:ascii="Arial" w:hAnsi="Arial" w:cs="Arial" w:eastAsiaTheme="minorHAnsi"/>
          <w:sz w:val="20"/>
          <w:szCs w:val="20"/>
        </w:rPr>
      </w:pPr>
    </w:p>
    <w:p w14:paraId="062D35E9">
      <w:pPr>
        <w:ind w:left="-284" w:firstLine="284"/>
        <w:jc w:val="both"/>
        <w:rPr>
          <w:rFonts w:ascii="Arial" w:hAnsi="Arial" w:cs="Arial" w:eastAsiaTheme="minorHAnsi"/>
          <w:sz w:val="20"/>
          <w:szCs w:val="20"/>
        </w:rPr>
      </w:pPr>
    </w:p>
    <w:p w14:paraId="0B5A057C">
      <w:pPr>
        <w:ind w:left="-284" w:firstLine="284"/>
        <w:jc w:val="both"/>
        <w:rPr>
          <w:rFonts w:ascii="Arial" w:hAnsi="Arial" w:cs="Arial" w:eastAsiaTheme="minorHAnsi"/>
          <w:sz w:val="20"/>
          <w:szCs w:val="20"/>
        </w:rPr>
      </w:pPr>
    </w:p>
    <w:p w14:paraId="41074FC6">
      <w:pPr>
        <w:ind w:left="-284" w:firstLine="284"/>
        <w:jc w:val="both"/>
        <w:rPr>
          <w:rFonts w:ascii="Arial" w:hAnsi="Arial" w:cs="Arial" w:eastAsiaTheme="minorHAnsi"/>
          <w:sz w:val="20"/>
          <w:szCs w:val="20"/>
        </w:rPr>
      </w:pPr>
    </w:p>
    <w:p w14:paraId="53929690">
      <w:pPr>
        <w:jc w:val="center"/>
        <w:rPr>
          <w:rFonts w:ascii="Arial" w:hAnsi="Arial" w:cs="Arial"/>
          <w:b/>
          <w:bCs/>
          <w:sz w:val="26"/>
          <w:szCs w:val="26"/>
        </w:rPr>
      </w:pPr>
    </w:p>
    <w:p w14:paraId="5A7B9343">
      <w:pPr>
        <w:jc w:val="center"/>
        <w:rPr>
          <w:rFonts w:ascii="Arial" w:hAnsi="Arial" w:cs="Arial"/>
          <w:b/>
          <w:bCs/>
          <w:sz w:val="26"/>
          <w:szCs w:val="26"/>
        </w:rPr>
      </w:pPr>
    </w:p>
    <w:p w14:paraId="29866DBE">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306874BA">
      <w:pPr>
        <w:jc w:val="center"/>
        <w:rPr>
          <w:rFonts w:ascii="Arial" w:hAnsi="Arial" w:cs="Arial"/>
          <w:b/>
          <w:bCs/>
        </w:rPr>
      </w:pPr>
    </w:p>
    <w:p w14:paraId="1F089E8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091/2024</w:t>
      </w:r>
    </w:p>
    <w:p w14:paraId="0CA5F85A">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058/2024</w:t>
      </w:r>
    </w:p>
    <w:p w14:paraId="25B0F141">
      <w:pPr>
        <w:spacing w:line="200" w:lineRule="atLeast"/>
        <w:jc w:val="center"/>
        <w:rPr>
          <w:rFonts w:ascii="Garamond" w:hAnsi="Garamond"/>
          <w:b/>
          <w:lang w:eastAsia="ar-SA"/>
        </w:rPr>
      </w:pPr>
    </w:p>
    <w:p w14:paraId="03430C5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0F81622">
      <w:pPr>
        <w:autoSpaceDE w:val="0"/>
        <w:spacing w:line="200" w:lineRule="atLeast"/>
        <w:jc w:val="center"/>
        <w:rPr>
          <w:rFonts w:ascii="Arial" w:hAnsi="Arial" w:cs="Arial"/>
          <w:b/>
          <w:bCs/>
          <w:sz w:val="20"/>
          <w:szCs w:val="20"/>
          <w:lang w:eastAsia="ar-SA"/>
        </w:rPr>
      </w:pPr>
    </w:p>
    <w:p w14:paraId="32725F0A">
      <w:pPr>
        <w:autoSpaceDE w:val="0"/>
        <w:spacing w:line="200" w:lineRule="atLeast"/>
        <w:rPr>
          <w:rFonts w:hint="default" w:ascii="Arial" w:hAnsi="Arial" w:cs="Arial"/>
          <w:b/>
          <w:bCs/>
          <w:sz w:val="20"/>
          <w:szCs w:val="20"/>
          <w:lang w:eastAsia="ar-SA"/>
        </w:rPr>
      </w:pPr>
    </w:p>
    <w:p w14:paraId="01E3273C">
      <w:pPr>
        <w:autoSpaceDE w:val="0"/>
        <w:spacing w:line="200" w:lineRule="atLeast"/>
        <w:rPr>
          <w:rFonts w:hint="default" w:ascii="Arial" w:hAnsi="Arial" w:cs="Arial"/>
          <w:b/>
          <w:bCs/>
          <w:sz w:val="20"/>
          <w:szCs w:val="20"/>
          <w:lang w:eastAsia="ar-SA"/>
        </w:rPr>
      </w:pPr>
    </w:p>
    <w:p w14:paraId="3EAEAD1F">
      <w:pPr>
        <w:pStyle w:val="16"/>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7CA88204">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7764A2C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2213AEE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44750A20">
      <w:pPr>
        <w:pStyle w:val="222"/>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4698CA1D">
      <w:pPr>
        <w:pStyle w:val="331"/>
        <w:spacing w:before="0" w:after="0"/>
        <w:jc w:val="center"/>
        <w:rPr>
          <w:rFonts w:hint="default" w:ascii="Arial" w:hAnsi="Arial" w:cs="Arial"/>
          <w:sz w:val="20"/>
          <w:szCs w:val="20"/>
        </w:rPr>
      </w:pPr>
    </w:p>
    <w:p w14:paraId="60463897">
      <w:pPr>
        <w:autoSpaceDE w:val="0"/>
        <w:spacing w:line="200" w:lineRule="atLeast"/>
        <w:rPr>
          <w:rFonts w:hint="default" w:ascii="Arial" w:hAnsi="Arial" w:cs="Arial"/>
          <w:i/>
          <w:iCs/>
          <w:sz w:val="20"/>
          <w:szCs w:val="20"/>
          <w:lang w:eastAsia="ar-SA"/>
        </w:rPr>
      </w:pPr>
    </w:p>
    <w:p w14:paraId="7A43D5E7">
      <w:pPr>
        <w:pStyle w:val="331"/>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0307CF8A">
      <w:pPr>
        <w:pStyle w:val="331"/>
        <w:spacing w:before="0" w:after="0"/>
        <w:jc w:val="center"/>
        <w:rPr>
          <w:rFonts w:hint="default" w:ascii="Arial" w:hAnsi="Arial" w:cs="Arial"/>
          <w:sz w:val="20"/>
          <w:szCs w:val="20"/>
        </w:rPr>
      </w:pPr>
    </w:p>
    <w:p w14:paraId="5FA93481">
      <w:pPr>
        <w:pStyle w:val="331"/>
        <w:spacing w:before="0" w:after="0"/>
        <w:jc w:val="center"/>
        <w:rPr>
          <w:rFonts w:hint="default" w:ascii="Arial" w:hAnsi="Arial" w:cs="Arial"/>
          <w:sz w:val="20"/>
          <w:szCs w:val="20"/>
        </w:rPr>
      </w:pPr>
    </w:p>
    <w:p w14:paraId="48C9E60C">
      <w:pPr>
        <w:pStyle w:val="331"/>
        <w:spacing w:before="0" w:after="0"/>
        <w:jc w:val="both"/>
        <w:rPr>
          <w:rFonts w:hint="default" w:ascii="Arial" w:hAnsi="Arial" w:cs="Arial"/>
          <w:sz w:val="20"/>
          <w:szCs w:val="20"/>
        </w:rPr>
      </w:pPr>
    </w:p>
    <w:p w14:paraId="44FBD543">
      <w:pPr>
        <w:pStyle w:val="331"/>
        <w:spacing w:before="0" w:after="0"/>
        <w:jc w:val="center"/>
        <w:rPr>
          <w:rFonts w:hint="default" w:ascii="Arial" w:hAnsi="Arial" w:cs="Arial"/>
          <w:sz w:val="20"/>
          <w:szCs w:val="20"/>
        </w:rPr>
      </w:pPr>
    </w:p>
    <w:p w14:paraId="7F8573D1">
      <w:pPr>
        <w:pStyle w:val="331"/>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2AA492B3">
      <w:pPr>
        <w:pStyle w:val="331"/>
        <w:spacing w:before="0" w:after="0"/>
        <w:jc w:val="center"/>
        <w:rPr>
          <w:rFonts w:hint="default" w:ascii="Arial" w:hAnsi="Arial" w:cs="Arial"/>
          <w:sz w:val="20"/>
          <w:szCs w:val="20"/>
        </w:rPr>
      </w:pPr>
      <w:r>
        <w:rPr>
          <w:rFonts w:hint="default" w:ascii="Arial" w:hAnsi="Arial" w:cs="Arial"/>
          <w:sz w:val="20"/>
          <w:szCs w:val="20"/>
        </w:rPr>
        <w:t>Ass. Responsável</w:t>
      </w:r>
    </w:p>
    <w:p w14:paraId="650B49DB">
      <w:pPr>
        <w:autoSpaceDE w:val="0"/>
        <w:spacing w:line="200" w:lineRule="atLeast"/>
        <w:rPr>
          <w:rFonts w:hint="default" w:ascii="Arial" w:hAnsi="Arial" w:cs="Arial"/>
          <w:sz w:val="20"/>
          <w:szCs w:val="20"/>
          <w:lang w:eastAsia="ar-SA"/>
        </w:rPr>
      </w:pPr>
    </w:p>
    <w:p w14:paraId="5C7D265B">
      <w:pPr>
        <w:ind w:left="-284" w:firstLine="284"/>
        <w:jc w:val="both"/>
        <w:rPr>
          <w:rFonts w:hint="default" w:ascii="Arial" w:hAnsi="Arial" w:cs="Arial" w:eastAsiaTheme="minorHAnsi"/>
          <w:sz w:val="20"/>
          <w:szCs w:val="20"/>
        </w:rPr>
      </w:pPr>
    </w:p>
    <w:p w14:paraId="287961C0">
      <w:pPr>
        <w:pStyle w:val="331"/>
        <w:spacing w:before="0" w:after="0"/>
        <w:jc w:val="center"/>
        <w:rPr>
          <w:rFonts w:ascii="Arial" w:hAnsi="Arial" w:cs="Arial"/>
          <w:sz w:val="20"/>
          <w:szCs w:val="20"/>
        </w:rPr>
      </w:pPr>
    </w:p>
    <w:p w14:paraId="15287C6F">
      <w:pPr>
        <w:pStyle w:val="331"/>
        <w:spacing w:before="0" w:after="0"/>
        <w:jc w:val="both"/>
        <w:rPr>
          <w:rFonts w:ascii="Arial" w:hAnsi="Arial" w:cs="Arial"/>
          <w:sz w:val="20"/>
          <w:szCs w:val="20"/>
        </w:rPr>
      </w:pPr>
      <w:r>
        <w:rPr>
          <w:rFonts w:ascii="Arial" w:hAnsi="Arial" w:cs="Arial"/>
          <w:sz w:val="20"/>
          <w:szCs w:val="20"/>
        </w:rPr>
        <w:tab/>
      </w:r>
    </w:p>
    <w:p w14:paraId="0AD08020">
      <w:pPr>
        <w:autoSpaceDE w:val="0"/>
        <w:autoSpaceDN w:val="0"/>
        <w:adjustRightInd w:val="0"/>
        <w:rPr>
          <w:rFonts w:ascii="Arial" w:hAnsi="Arial" w:eastAsia="Calibri" w:cs="Arial"/>
          <w:color w:val="000000"/>
          <w:sz w:val="20"/>
          <w:szCs w:val="20"/>
          <w:lang w:eastAsia="en-US"/>
        </w:rPr>
      </w:pPr>
    </w:p>
    <w:p w14:paraId="7606CC5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0C30E1D">
      <w:pPr>
        <w:ind w:left="-284" w:firstLine="284"/>
        <w:jc w:val="both"/>
        <w:rPr>
          <w:rFonts w:ascii="Arial" w:hAnsi="Arial" w:cs="Arial" w:eastAsiaTheme="minorHAnsi"/>
          <w:sz w:val="20"/>
          <w:szCs w:val="20"/>
        </w:rPr>
      </w:pPr>
    </w:p>
    <w:p w14:paraId="25C90A44">
      <w:pPr>
        <w:ind w:left="-284" w:firstLine="284"/>
        <w:jc w:val="both"/>
        <w:rPr>
          <w:rFonts w:ascii="Arial" w:hAnsi="Arial" w:cs="Arial" w:eastAsiaTheme="minorHAnsi"/>
          <w:sz w:val="20"/>
          <w:szCs w:val="20"/>
        </w:rPr>
      </w:pPr>
    </w:p>
    <w:p w14:paraId="0E804655">
      <w:pPr>
        <w:ind w:left="-284" w:firstLine="284"/>
        <w:jc w:val="both"/>
        <w:rPr>
          <w:rFonts w:ascii="Arial" w:hAnsi="Arial" w:cs="Arial" w:eastAsiaTheme="minorHAnsi"/>
          <w:sz w:val="20"/>
          <w:szCs w:val="20"/>
        </w:rPr>
      </w:pPr>
    </w:p>
    <w:p w14:paraId="18B54E86">
      <w:pPr>
        <w:ind w:left="-284" w:firstLine="284"/>
        <w:jc w:val="both"/>
        <w:rPr>
          <w:rFonts w:ascii="Arial" w:hAnsi="Arial" w:cs="Arial" w:eastAsiaTheme="minorHAnsi"/>
          <w:sz w:val="20"/>
          <w:szCs w:val="20"/>
        </w:rPr>
      </w:pPr>
    </w:p>
    <w:p w14:paraId="23B5DB5F">
      <w:pPr>
        <w:ind w:left="-284" w:firstLine="284"/>
        <w:jc w:val="both"/>
        <w:rPr>
          <w:rFonts w:ascii="Arial" w:hAnsi="Arial" w:cs="Arial" w:eastAsiaTheme="minorHAnsi"/>
          <w:sz w:val="20"/>
          <w:szCs w:val="20"/>
        </w:rPr>
      </w:pPr>
    </w:p>
    <w:p w14:paraId="0A51A4B4">
      <w:pPr>
        <w:ind w:left="-284" w:firstLine="284"/>
        <w:jc w:val="both"/>
        <w:rPr>
          <w:rFonts w:ascii="Arial" w:hAnsi="Arial" w:cs="Arial" w:eastAsiaTheme="minorHAnsi"/>
          <w:sz w:val="20"/>
          <w:szCs w:val="20"/>
        </w:rPr>
      </w:pPr>
    </w:p>
    <w:p w14:paraId="0636505A">
      <w:pPr>
        <w:ind w:left="-284" w:firstLine="284"/>
        <w:jc w:val="both"/>
        <w:rPr>
          <w:rFonts w:ascii="Arial" w:hAnsi="Arial" w:cs="Arial" w:eastAsiaTheme="minorHAnsi"/>
          <w:sz w:val="20"/>
          <w:szCs w:val="20"/>
        </w:rPr>
      </w:pPr>
    </w:p>
    <w:p w14:paraId="5CC82133">
      <w:pPr>
        <w:ind w:left="-284" w:firstLine="284"/>
        <w:jc w:val="both"/>
        <w:rPr>
          <w:rFonts w:ascii="Arial" w:hAnsi="Arial" w:cs="Arial" w:eastAsiaTheme="minorHAnsi"/>
          <w:sz w:val="20"/>
          <w:szCs w:val="20"/>
        </w:rPr>
      </w:pPr>
    </w:p>
    <w:p w14:paraId="3AFEE21E">
      <w:pPr>
        <w:ind w:left="-284" w:firstLine="284"/>
        <w:jc w:val="both"/>
        <w:rPr>
          <w:rFonts w:ascii="Arial" w:hAnsi="Arial" w:cs="Arial" w:eastAsiaTheme="minorHAnsi"/>
          <w:sz w:val="20"/>
          <w:szCs w:val="20"/>
        </w:rPr>
      </w:pPr>
    </w:p>
    <w:p w14:paraId="435D62E6">
      <w:pPr>
        <w:ind w:left="-284" w:firstLine="284"/>
        <w:jc w:val="both"/>
        <w:rPr>
          <w:rFonts w:ascii="Arial" w:hAnsi="Arial" w:cs="Arial" w:eastAsiaTheme="minorHAnsi"/>
          <w:sz w:val="20"/>
          <w:szCs w:val="20"/>
        </w:rPr>
      </w:pPr>
    </w:p>
    <w:p w14:paraId="385EFE9D">
      <w:pPr>
        <w:ind w:left="-284" w:firstLine="284"/>
        <w:jc w:val="both"/>
        <w:rPr>
          <w:rFonts w:ascii="Arial" w:hAnsi="Arial" w:cs="Arial" w:eastAsiaTheme="minorHAnsi"/>
          <w:sz w:val="20"/>
          <w:szCs w:val="20"/>
        </w:rPr>
      </w:pPr>
    </w:p>
    <w:p w14:paraId="50963EB1">
      <w:pPr>
        <w:ind w:left="-284" w:firstLine="284"/>
        <w:jc w:val="both"/>
        <w:rPr>
          <w:rFonts w:ascii="Arial" w:hAnsi="Arial" w:cs="Arial" w:eastAsiaTheme="minorHAnsi"/>
          <w:sz w:val="20"/>
          <w:szCs w:val="20"/>
        </w:rPr>
      </w:pPr>
    </w:p>
    <w:p w14:paraId="5DF14BD9">
      <w:pPr>
        <w:ind w:left="-284" w:firstLine="284"/>
        <w:jc w:val="both"/>
        <w:rPr>
          <w:rFonts w:ascii="Arial" w:hAnsi="Arial" w:cs="Arial" w:eastAsiaTheme="minorHAnsi"/>
          <w:sz w:val="20"/>
          <w:szCs w:val="20"/>
        </w:rPr>
      </w:pPr>
    </w:p>
    <w:p w14:paraId="4977C678">
      <w:pPr>
        <w:ind w:left="-284" w:firstLine="284"/>
        <w:jc w:val="both"/>
        <w:rPr>
          <w:rFonts w:ascii="Arial" w:hAnsi="Arial" w:cs="Arial" w:eastAsiaTheme="minorHAnsi"/>
          <w:sz w:val="20"/>
          <w:szCs w:val="20"/>
        </w:rPr>
      </w:pPr>
    </w:p>
    <w:p w14:paraId="6C7F3E30">
      <w:pPr>
        <w:ind w:left="-284" w:firstLine="284"/>
        <w:jc w:val="both"/>
        <w:rPr>
          <w:rFonts w:ascii="Arial" w:hAnsi="Arial" w:cs="Arial" w:eastAsiaTheme="minorHAnsi"/>
          <w:sz w:val="20"/>
          <w:szCs w:val="20"/>
        </w:rPr>
      </w:pPr>
    </w:p>
    <w:p w14:paraId="5CD5402A">
      <w:pPr>
        <w:ind w:left="-284" w:firstLine="284"/>
        <w:jc w:val="both"/>
        <w:rPr>
          <w:rFonts w:ascii="Arial" w:hAnsi="Arial" w:cs="Arial" w:eastAsiaTheme="minorHAnsi"/>
          <w:sz w:val="20"/>
          <w:szCs w:val="20"/>
        </w:rPr>
      </w:pPr>
    </w:p>
    <w:sectPr>
      <w:headerReference r:id="rId3" w:type="default"/>
      <w:footerReference r:id="rId4" w:type="default"/>
      <w:pgSz w:w="11907" w:h="16840"/>
      <w:pgMar w:top="1440" w:right="993" w:bottom="1276" w:left="992" w:header="0"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Times New Roman"/>
    <w:panose1 w:val="00000000000000000000"/>
    <w:charset w:val="00"/>
    <w:family w:val="auto"/>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86"/>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3401D4">
    <w:pPr>
      <w:pStyle w:val="304"/>
      <w:jc w:val="center"/>
      <w:rPr>
        <w:rFonts w:ascii="Arial" w:hAnsi="Arial" w:cs="Arial"/>
        <w:color w:val="002060"/>
        <w:sz w:val="20"/>
        <w:szCs w:val="20"/>
      </w:rPr>
    </w:pPr>
    <w:r>
      <w:rPr>
        <w:rFonts w:ascii="Arial" w:hAnsi="Arial" w:cs="Arial"/>
        <w:color w:val="002060"/>
        <w:sz w:val="20"/>
        <w:szCs w:val="20"/>
      </w:rPr>
      <w:t xml:space="preserve">32 </w:t>
    </w:r>
    <w:r>
      <w:rPr>
        <w:rFonts w:hint="default" w:ascii="Arial" w:hAnsi="Arial" w:cs="Arial"/>
        <w:color w:val="002060"/>
        <w:sz w:val="20"/>
        <w:szCs w:val="20"/>
        <w:lang w:val="pt-BR"/>
      </w:rPr>
      <w:t>3429 2500</w:t>
    </w:r>
    <w:r>
      <w:rPr>
        <w:rFonts w:ascii="Arial" w:hAnsi="Arial" w:cs="Arial"/>
        <w:color w:val="002060"/>
        <w:sz w:val="20"/>
        <w:szCs w:val="20"/>
      </w:rPr>
      <w:t xml:space="preserve">| </w:t>
    </w:r>
    <w:r>
      <w:fldChar w:fldCharType="begin"/>
    </w:r>
    <w:r>
      <w:instrText xml:space="preserve"> HYPERLINK "mailto:licitacao@cataguases.mg.gov.br" </w:instrText>
    </w:r>
    <w:r>
      <w:fldChar w:fldCharType="separate"/>
    </w:r>
    <w:r>
      <w:rPr>
        <w:rStyle w:val="13"/>
        <w:rFonts w:ascii="Arial" w:hAnsi="Arial" w:eastAsia="Arial" w:cs="Arial"/>
        <w:color w:val="002060"/>
        <w:sz w:val="20"/>
        <w:szCs w:val="20"/>
      </w:rPr>
      <w:t>licitacao@cataguases.mg.gov.br</w:t>
    </w:r>
    <w:r>
      <w:rPr>
        <w:rStyle w:val="13"/>
        <w:rFonts w:ascii="Arial" w:hAnsi="Arial" w:eastAsia="Arial" w:cs="Arial"/>
        <w:color w:val="002060"/>
        <w:sz w:val="20"/>
        <w:szCs w:val="20"/>
      </w:rPr>
      <w:fldChar w:fldCharType="end"/>
    </w:r>
  </w:p>
  <w:p w14:paraId="58E2F006">
    <w:pPr>
      <w:pStyle w:val="203"/>
      <w:jc w:val="center"/>
      <w:rPr>
        <w:rFonts w:hint="default" w:ascii="Arial" w:hAnsi="Arial" w:cs="Arial"/>
        <w:color w:val="002060"/>
        <w:sz w:val="20"/>
        <w:szCs w:val="20"/>
        <w:lang w:val="pt-BR"/>
      </w:rPr>
    </w:pPr>
    <w:r>
      <w:rPr>
        <w:rFonts w:ascii="Arial" w:hAnsi="Arial" w:cs="Arial"/>
        <w:color w:val="002060"/>
        <w:sz w:val="20"/>
        <w:szCs w:val="20"/>
      </w:rPr>
      <w:t xml:space="preserve">Processo Licitatório n° </w:t>
    </w:r>
    <w:r>
      <w:rPr>
        <w:rFonts w:ascii="Arial" w:hAnsi="Arial" w:cs="Arial"/>
        <w:color w:val="002060"/>
        <w:sz w:val="20"/>
        <w:szCs w:val="20"/>
        <w:lang w:val="pt-BR"/>
      </w:rPr>
      <w:t>091/2024</w:t>
    </w:r>
  </w:p>
  <w:p w14:paraId="37B17F48">
    <w:pPr>
      <w:pStyle w:val="203"/>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0ED13A05">
    <w:pPr>
      <w:pStyle w:val="203"/>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E6B9E6">
    <w:pPr>
      <w:pStyle w:val="201"/>
      <w:jc w:val="center"/>
    </w:pPr>
    <w:r>
      <w:drawing>
        <wp:inline distT="0" distB="0" distL="114300" distR="114300">
          <wp:extent cx="5539740" cy="899160"/>
          <wp:effectExtent l="0" t="0" r="7620" b="0"/>
          <wp:docPr id="1921290986" name="Imagem 1921290986"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1290986" name="Imagem 1921290986"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4BA10551">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4BA10551">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EBCDCE"/>
    <w:multiLevelType w:val="singleLevel"/>
    <w:tmpl w:val="A5EBCDCE"/>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
    <w:nsid w:val="B820431B"/>
    <w:multiLevelType w:val="singleLevel"/>
    <w:tmpl w:val="B820431B"/>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2">
    <w:nsid w:val="BC2EE304"/>
    <w:multiLevelType w:val="singleLevel"/>
    <w:tmpl w:val="BC2EE304"/>
    <w:lvl w:ilvl="0" w:tentative="0">
      <w:start w:val="1"/>
      <w:numFmt w:val="decimal"/>
      <w:lvlText w:val="9.%1."/>
      <w:lvlJc w:val="left"/>
      <w:pPr>
        <w:tabs>
          <w:tab w:val="left" w:pos="425"/>
        </w:tabs>
        <w:ind w:left="425" w:leftChars="0" w:hanging="425" w:firstLineChars="0"/>
      </w:pPr>
      <w:rPr>
        <w:rFonts w:hint="default" w:ascii="Arial" w:hAnsi="Arial" w:cs="Arial"/>
        <w:b/>
        <w:bCs/>
      </w:rPr>
    </w:lvl>
  </w:abstractNum>
  <w:abstractNum w:abstractNumId="3">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4">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5">
    <w:nsid w:val="0AA47337"/>
    <w:multiLevelType w:val="multilevel"/>
    <w:tmpl w:val="0AA47337"/>
    <w:lvl w:ilvl="0" w:tentative="0">
      <w:start w:val="8"/>
      <w:numFmt w:val="decimal"/>
      <w:lvlText w:val="%1."/>
      <w:lvlJc w:val="left"/>
      <w:pPr>
        <w:ind w:left="780" w:hanging="780"/>
      </w:pPr>
      <w:rPr>
        <w:rFonts w:hint="default"/>
      </w:rPr>
    </w:lvl>
    <w:lvl w:ilvl="1" w:tentative="0">
      <w:start w:val="11"/>
      <w:numFmt w:val="decimal"/>
      <w:lvlText w:val="%1.%2."/>
      <w:lvlJc w:val="left"/>
      <w:pPr>
        <w:ind w:left="922" w:hanging="780"/>
      </w:pPr>
      <w:rPr>
        <w:rFonts w:hint="default"/>
      </w:rPr>
    </w:lvl>
    <w:lvl w:ilvl="2" w:tentative="0">
      <w:start w:val="1"/>
      <w:numFmt w:val="decimal"/>
      <w:lvlText w:val="%1.%2.%3."/>
      <w:lvlJc w:val="left"/>
      <w:pPr>
        <w:ind w:left="1064" w:hanging="780"/>
      </w:pPr>
      <w:rPr>
        <w:rFonts w:hint="default"/>
      </w:rPr>
    </w:lvl>
    <w:lvl w:ilvl="3" w:tentative="0">
      <w:start w:val="1"/>
      <w:numFmt w:val="decimal"/>
      <w:lvlText w:val="%1.%2.%3.%4."/>
      <w:lvlJc w:val="left"/>
      <w:pPr>
        <w:ind w:left="1206" w:hanging="780"/>
      </w:pPr>
      <w:rPr>
        <w:rFonts w:hint="default"/>
      </w:rPr>
    </w:lvl>
    <w:lvl w:ilvl="4" w:tentative="0">
      <w:start w:val="1"/>
      <w:numFmt w:val="decimal"/>
      <w:lvlText w:val="%1.%2.%3.%4.%5."/>
      <w:lvlJc w:val="left"/>
      <w:pPr>
        <w:ind w:left="1648" w:hanging="1080"/>
      </w:pPr>
      <w:rPr>
        <w:rFonts w:hint="default"/>
      </w:rPr>
    </w:lvl>
    <w:lvl w:ilvl="5" w:tentative="0">
      <w:start w:val="1"/>
      <w:numFmt w:val="decimal"/>
      <w:lvlText w:val="%1.%2.%3.%4.%5.%6."/>
      <w:lvlJc w:val="left"/>
      <w:pPr>
        <w:ind w:left="1790" w:hanging="1080"/>
      </w:pPr>
      <w:rPr>
        <w:rFonts w:hint="default"/>
      </w:rPr>
    </w:lvl>
    <w:lvl w:ilvl="6" w:tentative="0">
      <w:start w:val="1"/>
      <w:numFmt w:val="decimal"/>
      <w:lvlText w:val="%1.%2.%3.%4.%5.%6.%7."/>
      <w:lvlJc w:val="left"/>
      <w:pPr>
        <w:ind w:left="2292" w:hanging="1440"/>
      </w:pPr>
      <w:rPr>
        <w:rFonts w:hint="default"/>
      </w:rPr>
    </w:lvl>
    <w:lvl w:ilvl="7" w:tentative="0">
      <w:start w:val="1"/>
      <w:numFmt w:val="decimal"/>
      <w:lvlText w:val="%1.%2.%3.%4.%5.%6.%7.%8."/>
      <w:lvlJc w:val="left"/>
      <w:pPr>
        <w:ind w:left="2434" w:hanging="1440"/>
      </w:pPr>
      <w:rPr>
        <w:rFonts w:hint="default"/>
      </w:rPr>
    </w:lvl>
    <w:lvl w:ilvl="8" w:tentative="0">
      <w:start w:val="1"/>
      <w:numFmt w:val="decimal"/>
      <w:lvlText w:val="%1.%2.%3.%4.%5.%6.%7.%8.%9."/>
      <w:lvlJc w:val="left"/>
      <w:pPr>
        <w:ind w:left="2936" w:hanging="1800"/>
      </w:pPr>
      <w:rPr>
        <w:rFonts w:hint="default"/>
      </w:rPr>
    </w:lvl>
  </w:abstractNum>
  <w:abstractNum w:abstractNumId="6">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7">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8">
    <w:nsid w:val="1D5C100D"/>
    <w:multiLevelType w:val="multilevel"/>
    <w:tmpl w:val="1D5C100D"/>
    <w:lvl w:ilvl="0" w:tentative="0">
      <w:start w:val="14"/>
      <w:numFmt w:val="decimal"/>
      <w:lvlText w:val="%1."/>
      <w:lvlJc w:val="left"/>
      <w:pPr>
        <w:ind w:left="360" w:hanging="360"/>
      </w:pPr>
      <w:rPr>
        <w:rFonts w:hint="default" w:ascii="Arial" w:hAnsi="Arial" w:eastAsia="Arial" w:cs="Arial"/>
        <w:b/>
        <w:sz w:val="19"/>
        <w:szCs w:val="19"/>
      </w:rPr>
    </w:lvl>
    <w:lvl w:ilvl="1" w:tentative="0">
      <w:start w:val="1"/>
      <w:numFmt w:val="decimal"/>
      <w:lvlText w:val="%1.%2."/>
      <w:lvlJc w:val="left"/>
      <w:pPr>
        <w:ind w:left="-2545" w:hanging="432"/>
      </w:pPr>
      <w:rPr>
        <w:rFonts w:hint="default" w:ascii="Arial" w:hAnsi="Arial" w:cs="Arial"/>
        <w:b/>
        <w:i w:val="0"/>
        <w:strike w:val="0"/>
        <w:color w:val="auto"/>
        <w:sz w:val="19"/>
        <w:szCs w:val="19"/>
        <w:u w:val="none"/>
      </w:rPr>
    </w:lvl>
    <w:lvl w:ilvl="2" w:tentative="0">
      <w:start w:val="1"/>
      <w:numFmt w:val="decimal"/>
      <w:lvlText w:val="%1.%2.%3."/>
      <w:lvlJc w:val="left"/>
      <w:pPr>
        <w:ind w:left="-2473" w:hanging="504"/>
      </w:pPr>
      <w:rPr>
        <w:rFonts w:hint="default" w:ascii="Arial" w:hAnsi="Arial" w:cs="Arial"/>
        <w:b/>
        <w:i w:val="0"/>
        <w:strike w:val="0"/>
        <w:color w:val="auto"/>
        <w:sz w:val="24"/>
        <w:szCs w:val="20"/>
      </w:rPr>
    </w:lvl>
    <w:lvl w:ilvl="3" w:tentative="0">
      <w:start w:val="1"/>
      <w:numFmt w:val="decimal"/>
      <w:lvlText w:val="%1.%2.%3.%4."/>
      <w:lvlJc w:val="left"/>
      <w:pPr>
        <w:ind w:left="-486" w:hanging="648"/>
      </w:pPr>
      <w:rPr>
        <w:rFonts w:hint="default"/>
        <w:b/>
        <w:sz w:val="24"/>
      </w:rPr>
    </w:lvl>
    <w:lvl w:ilvl="4" w:tentative="0">
      <w:start w:val="1"/>
      <w:numFmt w:val="decimal"/>
      <w:lvlText w:val="%1.%2.%3.%4.%5."/>
      <w:lvlJc w:val="left"/>
      <w:pPr>
        <w:ind w:left="-745" w:hanging="792"/>
      </w:pPr>
      <w:rPr>
        <w:rFonts w:hint="default"/>
        <w:b/>
      </w:rPr>
    </w:lvl>
    <w:lvl w:ilvl="5" w:tentative="0">
      <w:start w:val="1"/>
      <w:numFmt w:val="decimal"/>
      <w:lvlText w:val="%1.%2.%3.%4.%5.%6."/>
      <w:lvlJc w:val="left"/>
      <w:pPr>
        <w:ind w:left="-241" w:hanging="936"/>
      </w:pPr>
      <w:rPr>
        <w:rFonts w:hint="default"/>
      </w:rPr>
    </w:lvl>
    <w:lvl w:ilvl="6" w:tentative="0">
      <w:start w:val="1"/>
      <w:numFmt w:val="decimal"/>
      <w:lvlText w:val="%1.%2.%3.%4.%5.%6.%7."/>
      <w:lvlJc w:val="left"/>
      <w:pPr>
        <w:ind w:left="263" w:hanging="1080"/>
      </w:pPr>
      <w:rPr>
        <w:rFonts w:hint="default"/>
      </w:rPr>
    </w:lvl>
    <w:lvl w:ilvl="7" w:tentative="0">
      <w:start w:val="1"/>
      <w:numFmt w:val="decimal"/>
      <w:lvlText w:val="%1.%2.%3.%4.%5.%6.%7.%8."/>
      <w:lvlJc w:val="left"/>
      <w:pPr>
        <w:ind w:left="767" w:hanging="1224"/>
      </w:pPr>
      <w:rPr>
        <w:rFonts w:hint="default"/>
      </w:rPr>
    </w:lvl>
    <w:lvl w:ilvl="8" w:tentative="0">
      <w:start w:val="1"/>
      <w:numFmt w:val="decimal"/>
      <w:lvlText w:val="%1.%2.%3.%4.%5.%6.%7.%8.%9."/>
      <w:lvlJc w:val="left"/>
      <w:pPr>
        <w:ind w:left="1343" w:hanging="1440"/>
      </w:pPr>
      <w:rPr>
        <w:rFonts w:hint="default"/>
      </w:rPr>
    </w:lvl>
  </w:abstractNum>
  <w:abstractNum w:abstractNumId="9">
    <w:nsid w:val="23B732BF"/>
    <w:multiLevelType w:val="singleLevel"/>
    <w:tmpl w:val="23B732BF"/>
    <w:lvl w:ilvl="0" w:tentative="0">
      <w:start w:val="16"/>
      <w:numFmt w:val="decimal"/>
      <w:suff w:val="space"/>
      <w:lvlText w:val="%1."/>
      <w:lvlJc w:val="left"/>
    </w:lvl>
  </w:abstractNum>
  <w:abstractNum w:abstractNumId="10">
    <w:nsid w:val="28CB6BDA"/>
    <w:multiLevelType w:val="multilevel"/>
    <w:tmpl w:val="28CB6BDA"/>
    <w:lvl w:ilvl="0" w:tentative="0">
      <w:start w:val="1"/>
      <w:numFmt w:val="decimal"/>
      <w:suff w:val="space"/>
      <w:lvlText w:val="%1"/>
      <w:lvlJc w:val="left"/>
      <w:pPr>
        <w:ind w:left="0" w:leftChars="0" w:firstLine="0" w:firstLineChars="0"/>
      </w:pPr>
      <w:rPr>
        <w:rFonts w:hint="default"/>
      </w:rPr>
    </w:lvl>
    <w:lvl w:ilvl="1" w:tentative="0">
      <w:start w:val="1"/>
      <w:numFmt w:val="decimal"/>
      <w:suff w:val="space"/>
      <w:lvlText w:val="%1.%2"/>
      <w:lvlJc w:val="left"/>
      <w:pPr>
        <w:ind w:left="0" w:leftChars="0" w:firstLine="0" w:firstLineChars="0"/>
      </w:pPr>
      <w:rPr>
        <w:rFonts w:hint="default"/>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1">
    <w:nsid w:val="3133BA54"/>
    <w:multiLevelType w:val="singleLevel"/>
    <w:tmpl w:val="3133BA54"/>
    <w:lvl w:ilvl="0" w:tentative="0">
      <w:start w:val="1"/>
      <w:numFmt w:val="decimal"/>
      <w:lvlText w:val="8.%1."/>
      <w:lvlJc w:val="left"/>
      <w:pPr>
        <w:tabs>
          <w:tab w:val="left" w:pos="425"/>
        </w:tabs>
        <w:ind w:left="425" w:leftChars="0" w:hanging="425" w:firstLineChars="0"/>
      </w:pPr>
      <w:rPr>
        <w:rFonts w:hint="default"/>
        <w:b/>
        <w:bCs/>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3A438AF4"/>
    <w:multiLevelType w:val="multilevel"/>
    <w:tmpl w:val="3A438AF4"/>
    <w:lvl w:ilvl="0" w:tentative="0">
      <w:start w:val="10"/>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15">
    <w:nsid w:val="50150624"/>
    <w:multiLevelType w:val="multilevel"/>
    <w:tmpl w:val="50150624"/>
    <w:lvl w:ilvl="0" w:tentative="0">
      <w:start w:val="1"/>
      <w:numFmt w:val="decimal"/>
      <w:pStyle w:val="280"/>
      <w:lvlText w:val="%1."/>
      <w:lvlJc w:val="left"/>
      <w:pPr>
        <w:ind w:left="360" w:hanging="360"/>
      </w:pPr>
      <w:rPr>
        <w:rFonts w:hint="default"/>
        <w:b/>
      </w:rPr>
    </w:lvl>
    <w:lvl w:ilvl="1" w:tentative="0">
      <w:start w:val="1"/>
      <w:numFmt w:val="decimal"/>
      <w:pStyle w:val="323"/>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3"/>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7">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8">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9">
    <w:nsid w:val="607C2F90"/>
    <w:multiLevelType w:val="singleLevel"/>
    <w:tmpl w:val="607C2F90"/>
    <w:lvl w:ilvl="0" w:tentative="0">
      <w:start w:val="1"/>
      <w:numFmt w:val="decimal"/>
      <w:lvlText w:val="3.%1."/>
      <w:lvlJc w:val="left"/>
      <w:pPr>
        <w:tabs>
          <w:tab w:val="left" w:pos="425"/>
        </w:tabs>
        <w:ind w:left="425" w:leftChars="0" w:hanging="425" w:firstLineChars="0"/>
      </w:pPr>
      <w:rPr>
        <w:rFonts w:hint="default"/>
        <w:b/>
        <w:bCs/>
      </w:rPr>
    </w:lvl>
  </w:abstractNum>
  <w:abstractNum w:abstractNumId="20">
    <w:nsid w:val="63CA7D1E"/>
    <w:multiLevelType w:val="multilevel"/>
    <w:tmpl w:val="63CA7D1E"/>
    <w:lvl w:ilvl="0" w:tentative="0">
      <w:start w:val="1"/>
      <w:numFmt w:val="bullet"/>
      <w:lvlText w:val=""/>
      <w:lvlJc w:val="left"/>
      <w:pPr>
        <w:ind w:left="153" w:hanging="360"/>
      </w:pPr>
      <w:rPr>
        <w:rFonts w:hint="default" w:ascii="Wingdings" w:hAnsi="Wingdings"/>
      </w:rPr>
    </w:lvl>
    <w:lvl w:ilvl="1" w:tentative="0">
      <w:start w:val="1"/>
      <w:numFmt w:val="bullet"/>
      <w:lvlText w:val="o"/>
      <w:lvlJc w:val="left"/>
      <w:pPr>
        <w:ind w:left="873" w:hanging="360"/>
      </w:pPr>
      <w:rPr>
        <w:rFonts w:hint="default" w:ascii="Courier New" w:hAnsi="Courier New" w:cs="Courier New"/>
      </w:rPr>
    </w:lvl>
    <w:lvl w:ilvl="2" w:tentative="0">
      <w:start w:val="1"/>
      <w:numFmt w:val="bullet"/>
      <w:lvlText w:val=""/>
      <w:lvlJc w:val="left"/>
      <w:pPr>
        <w:ind w:left="1593" w:hanging="360"/>
      </w:pPr>
      <w:rPr>
        <w:rFonts w:hint="default" w:ascii="Wingdings" w:hAnsi="Wingdings"/>
      </w:rPr>
    </w:lvl>
    <w:lvl w:ilvl="3" w:tentative="0">
      <w:start w:val="1"/>
      <w:numFmt w:val="bullet"/>
      <w:lvlText w:val=""/>
      <w:lvlJc w:val="left"/>
      <w:pPr>
        <w:ind w:left="2313" w:hanging="360"/>
      </w:pPr>
      <w:rPr>
        <w:rFonts w:hint="default" w:ascii="Symbol" w:hAnsi="Symbol"/>
      </w:rPr>
    </w:lvl>
    <w:lvl w:ilvl="4" w:tentative="0">
      <w:start w:val="1"/>
      <w:numFmt w:val="bullet"/>
      <w:lvlText w:val="o"/>
      <w:lvlJc w:val="left"/>
      <w:pPr>
        <w:ind w:left="3033" w:hanging="360"/>
      </w:pPr>
      <w:rPr>
        <w:rFonts w:hint="default" w:ascii="Courier New" w:hAnsi="Courier New" w:cs="Courier New"/>
      </w:rPr>
    </w:lvl>
    <w:lvl w:ilvl="5" w:tentative="0">
      <w:start w:val="1"/>
      <w:numFmt w:val="bullet"/>
      <w:lvlText w:val=""/>
      <w:lvlJc w:val="left"/>
      <w:pPr>
        <w:ind w:left="3753" w:hanging="360"/>
      </w:pPr>
      <w:rPr>
        <w:rFonts w:hint="default" w:ascii="Wingdings" w:hAnsi="Wingdings"/>
      </w:rPr>
    </w:lvl>
    <w:lvl w:ilvl="6" w:tentative="0">
      <w:start w:val="1"/>
      <w:numFmt w:val="bullet"/>
      <w:lvlText w:val=""/>
      <w:lvlJc w:val="left"/>
      <w:pPr>
        <w:ind w:left="4473" w:hanging="360"/>
      </w:pPr>
      <w:rPr>
        <w:rFonts w:hint="default" w:ascii="Symbol" w:hAnsi="Symbol"/>
      </w:rPr>
    </w:lvl>
    <w:lvl w:ilvl="7" w:tentative="0">
      <w:start w:val="1"/>
      <w:numFmt w:val="bullet"/>
      <w:lvlText w:val="o"/>
      <w:lvlJc w:val="left"/>
      <w:pPr>
        <w:ind w:left="5193" w:hanging="360"/>
      </w:pPr>
      <w:rPr>
        <w:rFonts w:hint="default" w:ascii="Courier New" w:hAnsi="Courier New" w:cs="Courier New"/>
      </w:rPr>
    </w:lvl>
    <w:lvl w:ilvl="8" w:tentative="0">
      <w:start w:val="1"/>
      <w:numFmt w:val="bullet"/>
      <w:lvlText w:val=""/>
      <w:lvlJc w:val="left"/>
      <w:pPr>
        <w:ind w:left="5913" w:hanging="360"/>
      </w:pPr>
      <w:rPr>
        <w:rFonts w:hint="default" w:ascii="Wingdings" w:hAnsi="Wingdings"/>
      </w:rPr>
    </w:lvl>
  </w:abstractNum>
  <w:abstractNum w:abstractNumId="21">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20"/>
        <w:szCs w:val="20"/>
      </w:rPr>
    </w:lvl>
    <w:lvl w:ilvl="2" w:tentative="0">
      <w:start w:val="1"/>
      <w:numFmt w:val="decimal"/>
      <w:lvlText w:val="%1.%2.%3"/>
      <w:lvlJc w:val="left"/>
      <w:pPr>
        <w:ind w:left="1440" w:hanging="720"/>
      </w:pPr>
      <w:rPr>
        <w:rFonts w:hint="default" w:ascii="Arial" w:hAnsi="Arial" w:cs="Arial"/>
        <w:b w:val="0"/>
        <w:sz w:val="20"/>
        <w:szCs w:val="20"/>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2">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20"/>
        <w:szCs w:val="2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5"/>
  </w:num>
  <w:num w:numId="2">
    <w:abstractNumId w:val="0"/>
  </w:num>
  <w:num w:numId="3">
    <w:abstractNumId w:val="7"/>
  </w:num>
  <w:num w:numId="4">
    <w:abstractNumId w:val="24"/>
  </w:num>
  <w:num w:numId="5">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1"/>
  </w:num>
  <w:num w:numId="9">
    <w:abstractNumId w:val="18"/>
  </w:num>
  <w:num w:numId="10">
    <w:abstractNumId w:val="23"/>
  </w:num>
  <w:num w:numId="11">
    <w:abstractNumId w:val="5"/>
  </w:num>
  <w:num w:numId="12">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7"/>
  </w:num>
  <w:num w:numId="14">
    <w:abstractNumId w:val="9"/>
  </w:num>
  <w:num w:numId="15">
    <w:abstractNumId w:val="12"/>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4"/>
    </w:lvlOverride>
  </w:num>
  <w:num w:numId="18">
    <w:abstractNumId w:val="6"/>
  </w:num>
  <w:num w:numId="19">
    <w:abstractNumId w:val="20"/>
  </w:num>
  <w:num w:numId="20">
    <w:abstractNumId w:val="8"/>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9"/>
  </w:num>
  <w:num w:numId="23">
    <w:abstractNumId w:val="1"/>
  </w:num>
  <w:num w:numId="24">
    <w:abstractNumId w:val="11"/>
  </w:num>
  <w:num w:numId="25">
    <w:abstractNumId w:val="2"/>
  </w:num>
  <w:num w:numId="26">
    <w:abstractNumId w:val="14"/>
  </w:num>
  <w:num w:numId="27">
    <w:abstractNumId w:val="25"/>
  </w:num>
  <w:num w:numId="28">
    <w:abstractNumId w:val="16"/>
  </w:num>
  <w:num w:numId="2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708"/>
  <w:hyphenationZone w:val="425"/>
  <w:drawingGridHorizontalSpacing w:val="120"/>
  <w:displayHorizontalDrawingGridEvery w:val="1"/>
  <w:displayVerticalDrawingGridEvery w:val="1"/>
  <w:noPunctuationKerning w:val="1"/>
  <w:characterSpacingControl w:val="doNotCompress"/>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6A99"/>
    <w:rsid w:val="00030228"/>
    <w:rsid w:val="00032BEE"/>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C09BE"/>
    <w:rsid w:val="001D1C5E"/>
    <w:rsid w:val="001D5018"/>
    <w:rsid w:val="001D66BE"/>
    <w:rsid w:val="001D784C"/>
    <w:rsid w:val="001D7C69"/>
    <w:rsid w:val="001E2670"/>
    <w:rsid w:val="001F4557"/>
    <w:rsid w:val="00211183"/>
    <w:rsid w:val="002155DD"/>
    <w:rsid w:val="00220DA3"/>
    <w:rsid w:val="00223949"/>
    <w:rsid w:val="00226401"/>
    <w:rsid w:val="00226413"/>
    <w:rsid w:val="00234605"/>
    <w:rsid w:val="00246211"/>
    <w:rsid w:val="00250082"/>
    <w:rsid w:val="00276E1C"/>
    <w:rsid w:val="00292EC7"/>
    <w:rsid w:val="002937F3"/>
    <w:rsid w:val="00297109"/>
    <w:rsid w:val="002A31C1"/>
    <w:rsid w:val="002A4EE7"/>
    <w:rsid w:val="002B7E04"/>
    <w:rsid w:val="002C4261"/>
    <w:rsid w:val="002C547C"/>
    <w:rsid w:val="002C6AE7"/>
    <w:rsid w:val="002D2413"/>
    <w:rsid w:val="002E5576"/>
    <w:rsid w:val="002E69BC"/>
    <w:rsid w:val="002F556B"/>
    <w:rsid w:val="00333B27"/>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66C5F"/>
    <w:rsid w:val="00674CC4"/>
    <w:rsid w:val="0067740A"/>
    <w:rsid w:val="006B0FCA"/>
    <w:rsid w:val="006B43DA"/>
    <w:rsid w:val="006C1B43"/>
    <w:rsid w:val="006C78D6"/>
    <w:rsid w:val="006D5FBE"/>
    <w:rsid w:val="006E1F91"/>
    <w:rsid w:val="006F1439"/>
    <w:rsid w:val="007126ED"/>
    <w:rsid w:val="00734B5D"/>
    <w:rsid w:val="00750615"/>
    <w:rsid w:val="007533D2"/>
    <w:rsid w:val="00763207"/>
    <w:rsid w:val="00770F93"/>
    <w:rsid w:val="00774C26"/>
    <w:rsid w:val="00780ED0"/>
    <w:rsid w:val="007912F9"/>
    <w:rsid w:val="007B499E"/>
    <w:rsid w:val="007B6D09"/>
    <w:rsid w:val="007C44DC"/>
    <w:rsid w:val="007C6B30"/>
    <w:rsid w:val="007E1E41"/>
    <w:rsid w:val="007E2D0B"/>
    <w:rsid w:val="007E693A"/>
    <w:rsid w:val="007F1556"/>
    <w:rsid w:val="007F68E5"/>
    <w:rsid w:val="008107DE"/>
    <w:rsid w:val="0081385B"/>
    <w:rsid w:val="00813D36"/>
    <w:rsid w:val="0081473F"/>
    <w:rsid w:val="00820367"/>
    <w:rsid w:val="00821759"/>
    <w:rsid w:val="00852B27"/>
    <w:rsid w:val="00862650"/>
    <w:rsid w:val="00862C73"/>
    <w:rsid w:val="00863CFA"/>
    <w:rsid w:val="008669E0"/>
    <w:rsid w:val="00873E9A"/>
    <w:rsid w:val="00875154"/>
    <w:rsid w:val="00886AE1"/>
    <w:rsid w:val="008A01A0"/>
    <w:rsid w:val="008A0A4D"/>
    <w:rsid w:val="008A5345"/>
    <w:rsid w:val="008B7111"/>
    <w:rsid w:val="008C2E0A"/>
    <w:rsid w:val="008C2F6C"/>
    <w:rsid w:val="008E7380"/>
    <w:rsid w:val="009050D1"/>
    <w:rsid w:val="00925C71"/>
    <w:rsid w:val="0093218B"/>
    <w:rsid w:val="00936838"/>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04D9A"/>
    <w:rsid w:val="00A2229D"/>
    <w:rsid w:val="00A2415D"/>
    <w:rsid w:val="00A66816"/>
    <w:rsid w:val="00A678E1"/>
    <w:rsid w:val="00A8273D"/>
    <w:rsid w:val="00A83A2B"/>
    <w:rsid w:val="00A86806"/>
    <w:rsid w:val="00AB0B28"/>
    <w:rsid w:val="00AB1BF9"/>
    <w:rsid w:val="00AB4900"/>
    <w:rsid w:val="00AB7764"/>
    <w:rsid w:val="00AC363F"/>
    <w:rsid w:val="00AD587D"/>
    <w:rsid w:val="00AE192B"/>
    <w:rsid w:val="00AE1EED"/>
    <w:rsid w:val="00AF62C2"/>
    <w:rsid w:val="00B01F9E"/>
    <w:rsid w:val="00B21706"/>
    <w:rsid w:val="00B251F4"/>
    <w:rsid w:val="00B3639F"/>
    <w:rsid w:val="00B40BF4"/>
    <w:rsid w:val="00B419DB"/>
    <w:rsid w:val="00B50FBF"/>
    <w:rsid w:val="00B607BE"/>
    <w:rsid w:val="00B71F7A"/>
    <w:rsid w:val="00BA34B4"/>
    <w:rsid w:val="00BA534E"/>
    <w:rsid w:val="00BB757C"/>
    <w:rsid w:val="00BD2092"/>
    <w:rsid w:val="00BF5022"/>
    <w:rsid w:val="00BF6F4E"/>
    <w:rsid w:val="00C07C19"/>
    <w:rsid w:val="00C14D49"/>
    <w:rsid w:val="00C21473"/>
    <w:rsid w:val="00C2460E"/>
    <w:rsid w:val="00C42418"/>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6C80"/>
    <w:rsid w:val="00D563CD"/>
    <w:rsid w:val="00D60939"/>
    <w:rsid w:val="00D76BA2"/>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6DD2"/>
    <w:rsid w:val="00F0155B"/>
    <w:rsid w:val="00F05486"/>
    <w:rsid w:val="00F127B1"/>
    <w:rsid w:val="00F127BD"/>
    <w:rsid w:val="00F172F0"/>
    <w:rsid w:val="00F30BCF"/>
    <w:rsid w:val="00F33239"/>
    <w:rsid w:val="00F5756B"/>
    <w:rsid w:val="00F775EF"/>
    <w:rsid w:val="00F8190F"/>
    <w:rsid w:val="00F911B7"/>
    <w:rsid w:val="00F91E3D"/>
    <w:rsid w:val="00F95686"/>
    <w:rsid w:val="00FC6F59"/>
    <w:rsid w:val="00FF553B"/>
    <w:rsid w:val="010E2AB0"/>
    <w:rsid w:val="015D2A27"/>
    <w:rsid w:val="01654456"/>
    <w:rsid w:val="025E6589"/>
    <w:rsid w:val="052109D9"/>
    <w:rsid w:val="06A40338"/>
    <w:rsid w:val="071B739D"/>
    <w:rsid w:val="07892E35"/>
    <w:rsid w:val="0A1A36A0"/>
    <w:rsid w:val="0C9B62D5"/>
    <w:rsid w:val="0CCA5BBD"/>
    <w:rsid w:val="0D084D71"/>
    <w:rsid w:val="0F085E08"/>
    <w:rsid w:val="0F46589C"/>
    <w:rsid w:val="108B6E44"/>
    <w:rsid w:val="121455AF"/>
    <w:rsid w:val="147E4D12"/>
    <w:rsid w:val="165E6153"/>
    <w:rsid w:val="16C23AE4"/>
    <w:rsid w:val="1ABE37D8"/>
    <w:rsid w:val="1BE30671"/>
    <w:rsid w:val="1D6B2DF7"/>
    <w:rsid w:val="1DB077BE"/>
    <w:rsid w:val="1EEF7494"/>
    <w:rsid w:val="1F4E1B6A"/>
    <w:rsid w:val="1FCC2438"/>
    <w:rsid w:val="21523992"/>
    <w:rsid w:val="221B7B5C"/>
    <w:rsid w:val="224D234D"/>
    <w:rsid w:val="22DF6543"/>
    <w:rsid w:val="233B79CA"/>
    <w:rsid w:val="243F4EA1"/>
    <w:rsid w:val="26087329"/>
    <w:rsid w:val="2617328B"/>
    <w:rsid w:val="26A522E5"/>
    <w:rsid w:val="27096B61"/>
    <w:rsid w:val="275E4507"/>
    <w:rsid w:val="29A90543"/>
    <w:rsid w:val="29E801F3"/>
    <w:rsid w:val="2A682A00"/>
    <w:rsid w:val="2B143BB9"/>
    <w:rsid w:val="2BE63A34"/>
    <w:rsid w:val="2E514506"/>
    <w:rsid w:val="2E7471D0"/>
    <w:rsid w:val="2F7B4EE1"/>
    <w:rsid w:val="306D3401"/>
    <w:rsid w:val="30704386"/>
    <w:rsid w:val="307F109D"/>
    <w:rsid w:val="33C66AF6"/>
    <w:rsid w:val="35EE5AE6"/>
    <w:rsid w:val="36153AC8"/>
    <w:rsid w:val="36E91DC4"/>
    <w:rsid w:val="3876120E"/>
    <w:rsid w:val="388108C3"/>
    <w:rsid w:val="38932BBD"/>
    <w:rsid w:val="398273A0"/>
    <w:rsid w:val="3A782F7C"/>
    <w:rsid w:val="3AE54320"/>
    <w:rsid w:val="3B67381A"/>
    <w:rsid w:val="3BA810F0"/>
    <w:rsid w:val="3C885550"/>
    <w:rsid w:val="3D183A50"/>
    <w:rsid w:val="3D481829"/>
    <w:rsid w:val="3EB475C0"/>
    <w:rsid w:val="3F0264C5"/>
    <w:rsid w:val="3F075458"/>
    <w:rsid w:val="3FD91DCF"/>
    <w:rsid w:val="417501F3"/>
    <w:rsid w:val="43985420"/>
    <w:rsid w:val="46681314"/>
    <w:rsid w:val="46B76E83"/>
    <w:rsid w:val="470518CB"/>
    <w:rsid w:val="48E15443"/>
    <w:rsid w:val="48F30D3D"/>
    <w:rsid w:val="4B821692"/>
    <w:rsid w:val="4CC86819"/>
    <w:rsid w:val="4D5756EE"/>
    <w:rsid w:val="4E6843CB"/>
    <w:rsid w:val="4E7D54D1"/>
    <w:rsid w:val="4F7D4FF7"/>
    <w:rsid w:val="4FDA3AB0"/>
    <w:rsid w:val="505E3468"/>
    <w:rsid w:val="50C61B92"/>
    <w:rsid w:val="51453A91"/>
    <w:rsid w:val="51CF3978"/>
    <w:rsid w:val="52465311"/>
    <w:rsid w:val="532B3B01"/>
    <w:rsid w:val="54061467"/>
    <w:rsid w:val="55230341"/>
    <w:rsid w:val="554D2BAE"/>
    <w:rsid w:val="58614E3B"/>
    <w:rsid w:val="59194FF3"/>
    <w:rsid w:val="594C2058"/>
    <w:rsid w:val="5AB321B9"/>
    <w:rsid w:val="5ABB7811"/>
    <w:rsid w:val="5B8026EC"/>
    <w:rsid w:val="5C5A6F50"/>
    <w:rsid w:val="5D3D3258"/>
    <w:rsid w:val="5DF14C1E"/>
    <w:rsid w:val="5DF61B0A"/>
    <w:rsid w:val="5E5379F3"/>
    <w:rsid w:val="5F142FAC"/>
    <w:rsid w:val="5F183E1A"/>
    <w:rsid w:val="5F6219AC"/>
    <w:rsid w:val="60574F00"/>
    <w:rsid w:val="61576B5D"/>
    <w:rsid w:val="6212532B"/>
    <w:rsid w:val="63F5795B"/>
    <w:rsid w:val="648D429C"/>
    <w:rsid w:val="675A07E3"/>
    <w:rsid w:val="67806F5E"/>
    <w:rsid w:val="67D07FE2"/>
    <w:rsid w:val="682C7DC3"/>
    <w:rsid w:val="6A902988"/>
    <w:rsid w:val="6B9E1E8B"/>
    <w:rsid w:val="6E114EEB"/>
    <w:rsid w:val="6E41024E"/>
    <w:rsid w:val="6E9530FE"/>
    <w:rsid w:val="6F092237"/>
    <w:rsid w:val="706A27D5"/>
    <w:rsid w:val="714B3E29"/>
    <w:rsid w:val="718C2ED6"/>
    <w:rsid w:val="725A39AC"/>
    <w:rsid w:val="750C7615"/>
    <w:rsid w:val="76EC40F8"/>
    <w:rsid w:val="77110C43"/>
    <w:rsid w:val="77785510"/>
    <w:rsid w:val="784150D0"/>
    <w:rsid w:val="78F00CAF"/>
    <w:rsid w:val="7A545C0A"/>
    <w:rsid w:val="7B7A61F8"/>
    <w:rsid w:val="7B9C60C3"/>
    <w:rsid w:val="7D5A5BB5"/>
    <w:rsid w:val="7DD6602C"/>
    <w:rsid w:val="7EF909A9"/>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2"/>
    <w:basedOn w:val="1"/>
    <w:next w:val="1"/>
    <w:autoRedefine/>
    <w:qFormat/>
    <w:uiPriority w:val="1"/>
    <w:pPr>
      <w:ind w:left="1090" w:hanging="269"/>
      <w:jc w:val="both"/>
      <w:outlineLvl w:val="1"/>
    </w:pPr>
    <w:rPr>
      <w:rFonts w:ascii="Arial" w:hAnsi="Arial" w:eastAsia="Arial"/>
      <w:b/>
      <w:bCs/>
      <w:sz w:val="24"/>
      <w:szCs w:val="24"/>
      <w:lang w:val="pt-PT" w:eastAsia="en-US"/>
    </w:rPr>
  </w:style>
  <w:style w:type="paragraph" w:styleId="4">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5">
    <w:name w:val="Default Paragraph Font"/>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character" w:styleId="7">
    <w:name w:val="endnote reference"/>
    <w:basedOn w:val="5"/>
    <w:autoRedefine/>
    <w:semiHidden/>
    <w:unhideWhenUsed/>
    <w:qFormat/>
    <w:uiPriority w:val="99"/>
    <w:rPr>
      <w:vertAlign w:val="superscript"/>
    </w:rPr>
  </w:style>
  <w:style w:type="character" w:styleId="8">
    <w:name w:val="Strong"/>
    <w:basedOn w:val="5"/>
    <w:autoRedefine/>
    <w:qFormat/>
    <w:uiPriority w:val="22"/>
    <w:rPr>
      <w:rFonts w:cs="Times New Roman"/>
      <w:b/>
      <w:bCs/>
    </w:rPr>
  </w:style>
  <w:style w:type="character" w:styleId="9">
    <w:name w:val="annotation reference"/>
    <w:basedOn w:val="5"/>
    <w:semiHidden/>
    <w:unhideWhenUsed/>
    <w:qFormat/>
    <w:uiPriority w:val="0"/>
    <w:rPr>
      <w:sz w:val="16"/>
      <w:szCs w:val="16"/>
    </w:rPr>
  </w:style>
  <w:style w:type="character" w:styleId="10">
    <w:name w:val="FollowedHyperlink"/>
    <w:basedOn w:val="5"/>
    <w:autoRedefine/>
    <w:unhideWhenUsed/>
    <w:qFormat/>
    <w:uiPriority w:val="0"/>
    <w:rPr>
      <w:color w:val="800080"/>
      <w:u w:val="single"/>
    </w:rPr>
  </w:style>
  <w:style w:type="character" w:styleId="11">
    <w:name w:val="Emphasis"/>
    <w:basedOn w:val="5"/>
    <w:autoRedefine/>
    <w:qFormat/>
    <w:uiPriority w:val="20"/>
    <w:rPr>
      <w:i/>
      <w:iCs/>
    </w:rPr>
  </w:style>
  <w:style w:type="character" w:styleId="12">
    <w:name w:val="footnote reference"/>
    <w:basedOn w:val="5"/>
    <w:autoRedefine/>
    <w:semiHidden/>
    <w:unhideWhenUsed/>
    <w:qFormat/>
    <w:uiPriority w:val="99"/>
    <w:rPr>
      <w:vertAlign w:val="superscript"/>
    </w:rPr>
  </w:style>
  <w:style w:type="character" w:styleId="13">
    <w:name w:val="Hyperlink"/>
    <w:basedOn w:val="5"/>
    <w:autoRedefine/>
    <w:qFormat/>
    <w:uiPriority w:val="0"/>
    <w:rPr>
      <w:rFonts w:cs="Times New Roman"/>
      <w:color w:val="000080"/>
      <w:u w:val="single"/>
    </w:rPr>
  </w:style>
  <w:style w:type="paragraph" w:styleId="14">
    <w:name w:val="toc 2"/>
    <w:basedOn w:val="1"/>
    <w:next w:val="1"/>
    <w:autoRedefine/>
    <w:unhideWhenUsed/>
    <w:qFormat/>
    <w:uiPriority w:val="39"/>
    <w:pPr>
      <w:spacing w:after="57"/>
      <w:ind w:left="283"/>
    </w:pPr>
  </w:style>
  <w:style w:type="paragraph" w:styleId="15">
    <w:name w:val="toc 9"/>
    <w:basedOn w:val="1"/>
    <w:next w:val="1"/>
    <w:autoRedefine/>
    <w:unhideWhenUsed/>
    <w:qFormat/>
    <w:uiPriority w:val="39"/>
    <w:pPr>
      <w:spacing w:after="57"/>
      <w:ind w:left="2268"/>
    </w:pPr>
  </w:style>
  <w:style w:type="paragraph" w:styleId="16">
    <w:name w:val="Body Text"/>
    <w:basedOn w:val="1"/>
    <w:link w:val="200"/>
    <w:autoRedefine/>
    <w:qFormat/>
    <w:uiPriority w:val="0"/>
    <w:pPr>
      <w:jc w:val="both"/>
    </w:pPr>
    <w:rPr>
      <w:b/>
      <w:bCs/>
    </w:rPr>
  </w:style>
  <w:style w:type="paragraph" w:styleId="17">
    <w:name w:val="toc 6"/>
    <w:basedOn w:val="1"/>
    <w:next w:val="1"/>
    <w:autoRedefine/>
    <w:unhideWhenUsed/>
    <w:qFormat/>
    <w:uiPriority w:val="39"/>
    <w:pPr>
      <w:spacing w:after="57"/>
      <w:ind w:left="1417"/>
    </w:pPr>
  </w:style>
  <w:style w:type="paragraph" w:styleId="18">
    <w:name w:val="annotation text"/>
    <w:basedOn w:val="1"/>
    <w:link w:val="311"/>
    <w:autoRedefine/>
    <w:semiHidden/>
    <w:unhideWhenUsed/>
    <w:qFormat/>
    <w:uiPriority w:val="0"/>
    <w:rPr>
      <w:rFonts w:ascii="ecofont_spranq_eco_sans" w:hAnsi="ecofont_spranq_eco_sans" w:cs="Tahoma" w:eastAsiaTheme="minorEastAsia"/>
      <w:sz w:val="20"/>
      <w:szCs w:val="20"/>
    </w:rPr>
  </w:style>
  <w:style w:type="paragraph" w:styleId="19">
    <w:name w:val="toc 5"/>
    <w:basedOn w:val="1"/>
    <w:next w:val="1"/>
    <w:autoRedefine/>
    <w:unhideWhenUsed/>
    <w:qFormat/>
    <w:uiPriority w:val="39"/>
    <w:pPr>
      <w:spacing w:after="57"/>
      <w:ind w:left="1134"/>
    </w:pPr>
  </w:style>
  <w:style w:type="paragraph" w:styleId="20">
    <w:name w:val="table of figures"/>
    <w:basedOn w:val="1"/>
    <w:next w:val="1"/>
    <w:unhideWhenUsed/>
    <w:qFormat/>
    <w:uiPriority w:val="99"/>
  </w:style>
  <w:style w:type="paragraph" w:styleId="21">
    <w:name w:val="Title"/>
    <w:basedOn w:val="1"/>
    <w:link w:val="207"/>
    <w:qFormat/>
    <w:uiPriority w:val="99"/>
    <w:pPr>
      <w:jc w:val="center"/>
    </w:pPr>
    <w:rPr>
      <w:b/>
      <w:bCs/>
      <w:sz w:val="40"/>
    </w:rPr>
  </w:style>
  <w:style w:type="paragraph" w:styleId="22">
    <w:name w:val="endnote text"/>
    <w:basedOn w:val="1"/>
    <w:link w:val="226"/>
    <w:autoRedefine/>
    <w:semiHidden/>
    <w:unhideWhenUsed/>
    <w:qFormat/>
    <w:uiPriority w:val="99"/>
    <w:rPr>
      <w:sz w:val="20"/>
      <w:szCs w:val="20"/>
    </w:rPr>
  </w:style>
  <w:style w:type="paragraph" w:styleId="23">
    <w:name w:val="Normal (Web)"/>
    <w:basedOn w:val="1"/>
    <w:qFormat/>
    <w:uiPriority w:val="99"/>
    <w:pPr>
      <w:spacing w:before="100" w:beforeAutospacing="1" w:after="100" w:afterAutospacing="1"/>
    </w:pPr>
  </w:style>
  <w:style w:type="paragraph" w:styleId="24">
    <w:name w:val="toc 4"/>
    <w:basedOn w:val="1"/>
    <w:next w:val="1"/>
    <w:unhideWhenUsed/>
    <w:qFormat/>
    <w:uiPriority w:val="39"/>
    <w:pPr>
      <w:spacing w:after="57"/>
      <w:ind w:left="850"/>
    </w:pPr>
  </w:style>
  <w:style w:type="paragraph" w:styleId="25">
    <w:name w:val="toc 8"/>
    <w:basedOn w:val="1"/>
    <w:next w:val="1"/>
    <w:unhideWhenUsed/>
    <w:qFormat/>
    <w:uiPriority w:val="39"/>
    <w:pPr>
      <w:spacing w:after="57"/>
      <w:ind w:left="1984"/>
    </w:pPr>
  </w:style>
  <w:style w:type="paragraph" w:styleId="26">
    <w:name w:val="Body Text 3"/>
    <w:basedOn w:val="1"/>
    <w:link w:val="206"/>
    <w:qFormat/>
    <w:uiPriority w:val="99"/>
    <w:pPr>
      <w:spacing w:after="120"/>
    </w:pPr>
    <w:rPr>
      <w:sz w:val="16"/>
      <w:szCs w:val="16"/>
    </w:rPr>
  </w:style>
  <w:style w:type="paragraph" w:styleId="27">
    <w:name w:val="HTML Preformatted"/>
    <w:basedOn w:val="1"/>
    <w:link w:val="282"/>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8">
    <w:name w:val="Body Text 2"/>
    <w:basedOn w:val="1"/>
    <w:link w:val="210"/>
    <w:qFormat/>
    <w:uiPriority w:val="99"/>
    <w:pPr>
      <w:spacing w:after="120" w:line="480" w:lineRule="auto"/>
    </w:pPr>
  </w:style>
  <w:style w:type="paragraph" w:styleId="29">
    <w:name w:val="header"/>
    <w:basedOn w:val="1"/>
    <w:link w:val="299"/>
    <w:unhideWhenUsed/>
    <w:qFormat/>
    <w:uiPriority w:val="99"/>
    <w:pPr>
      <w:tabs>
        <w:tab w:val="center" w:pos="4252"/>
        <w:tab w:val="right" w:pos="8504"/>
      </w:tabs>
    </w:pPr>
  </w:style>
  <w:style w:type="paragraph" w:styleId="30">
    <w:name w:val="annotation subject"/>
    <w:basedOn w:val="18"/>
    <w:next w:val="18"/>
    <w:link w:val="317"/>
    <w:autoRedefine/>
    <w:semiHidden/>
    <w:unhideWhenUsed/>
    <w:qFormat/>
    <w:uiPriority w:val="99"/>
    <w:rPr>
      <w:rFonts w:ascii="Times New Roman" w:hAnsi="Times New Roman" w:eastAsia="Times New Roman" w:cs="Times New Roman"/>
      <w:b/>
      <w:bCs/>
    </w:rPr>
  </w:style>
  <w:style w:type="paragraph" w:styleId="31">
    <w:name w:val="footer"/>
    <w:basedOn w:val="1"/>
    <w:link w:val="300"/>
    <w:autoRedefine/>
    <w:unhideWhenUsed/>
    <w:qFormat/>
    <w:uiPriority w:val="99"/>
    <w:pPr>
      <w:tabs>
        <w:tab w:val="center" w:pos="4252"/>
        <w:tab w:val="right" w:pos="8504"/>
      </w:tabs>
    </w:pPr>
  </w:style>
  <w:style w:type="paragraph" w:styleId="32">
    <w:name w:val="toc 7"/>
    <w:basedOn w:val="1"/>
    <w:next w:val="1"/>
    <w:unhideWhenUsed/>
    <w:qFormat/>
    <w:uiPriority w:val="39"/>
    <w:pPr>
      <w:spacing w:after="57"/>
      <w:ind w:left="1701"/>
    </w:pPr>
  </w:style>
  <w:style w:type="paragraph" w:styleId="33">
    <w:name w:val="Body Text Indent 3"/>
    <w:basedOn w:val="1"/>
    <w:link w:val="297"/>
    <w:autoRedefine/>
    <w:qFormat/>
    <w:uiPriority w:val="0"/>
    <w:pPr>
      <w:spacing w:after="120"/>
      <w:ind w:left="283"/>
    </w:pPr>
    <w:rPr>
      <w:sz w:val="16"/>
      <w:szCs w:val="16"/>
    </w:rPr>
  </w:style>
  <w:style w:type="paragraph" w:styleId="34">
    <w:name w:val="toc 3"/>
    <w:basedOn w:val="1"/>
    <w:next w:val="1"/>
    <w:autoRedefine/>
    <w:unhideWhenUsed/>
    <w:qFormat/>
    <w:uiPriority w:val="39"/>
    <w:pPr>
      <w:spacing w:after="57"/>
      <w:ind w:left="567"/>
    </w:pPr>
  </w:style>
  <w:style w:type="paragraph" w:styleId="35">
    <w:name w:val="Balloon Text"/>
    <w:basedOn w:val="1"/>
    <w:link w:val="205"/>
    <w:autoRedefine/>
    <w:qFormat/>
    <w:uiPriority w:val="0"/>
    <w:rPr>
      <w:rFonts w:ascii="Tahoma" w:hAnsi="Tahoma" w:cs="Tahoma"/>
      <w:sz w:val="16"/>
      <w:szCs w:val="16"/>
    </w:rPr>
  </w:style>
  <w:style w:type="paragraph" w:styleId="36">
    <w:name w:val="Subtitle"/>
    <w:basedOn w:val="1"/>
    <w:next w:val="1"/>
    <w:link w:val="53"/>
    <w:autoRedefine/>
    <w:qFormat/>
    <w:uiPriority w:val="11"/>
    <w:pPr>
      <w:spacing w:before="200" w:after="200"/>
    </w:pPr>
  </w:style>
  <w:style w:type="paragraph" w:styleId="37">
    <w:name w:val="footnote text"/>
    <w:basedOn w:val="1"/>
    <w:link w:val="223"/>
    <w:autoRedefine/>
    <w:semiHidden/>
    <w:unhideWhenUsed/>
    <w:qFormat/>
    <w:uiPriority w:val="99"/>
    <w:rPr>
      <w:sz w:val="20"/>
      <w:szCs w:val="20"/>
    </w:rPr>
  </w:style>
  <w:style w:type="paragraph" w:styleId="38">
    <w:name w:val="toc 1"/>
    <w:basedOn w:val="1"/>
    <w:next w:val="1"/>
    <w:autoRedefine/>
    <w:unhideWhenUsed/>
    <w:qFormat/>
    <w:uiPriority w:val="39"/>
    <w:pPr>
      <w:spacing w:after="57"/>
    </w:pPr>
  </w:style>
  <w:style w:type="paragraph" w:styleId="39">
    <w:name w:val="Body Text Indent"/>
    <w:basedOn w:val="1"/>
    <w:link w:val="296"/>
    <w:autoRedefine/>
    <w:qFormat/>
    <w:uiPriority w:val="0"/>
    <w:pPr>
      <w:ind w:firstLine="708"/>
    </w:pPr>
    <w:rPr>
      <w:color w:val="000000"/>
      <w:sz w:val="28"/>
    </w:rPr>
  </w:style>
  <w:style w:type="table" w:styleId="40">
    <w:name w:val="Table Grid"/>
    <w:basedOn w:val="6"/>
    <w:autoRedefine/>
    <w:qFormat/>
    <w:uiPriority w:val="5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1">
    <w:name w:val="Heading 1 Char"/>
    <w:basedOn w:val="5"/>
    <w:qFormat/>
    <w:uiPriority w:val="9"/>
    <w:rPr>
      <w:rFonts w:ascii="Arial" w:hAnsi="Arial" w:eastAsia="Arial" w:cs="Arial"/>
      <w:sz w:val="40"/>
      <w:szCs w:val="40"/>
    </w:rPr>
  </w:style>
  <w:style w:type="character" w:customStyle="1" w:styleId="42">
    <w:name w:val="Heading 2 Char"/>
    <w:basedOn w:val="5"/>
    <w:autoRedefine/>
    <w:qFormat/>
    <w:uiPriority w:val="9"/>
    <w:rPr>
      <w:rFonts w:ascii="Arial" w:hAnsi="Arial" w:eastAsia="Arial" w:cs="Arial"/>
      <w:sz w:val="34"/>
    </w:rPr>
  </w:style>
  <w:style w:type="character" w:customStyle="1" w:styleId="43">
    <w:name w:val="Heading 3 Char"/>
    <w:basedOn w:val="5"/>
    <w:autoRedefine/>
    <w:qFormat/>
    <w:uiPriority w:val="9"/>
    <w:rPr>
      <w:rFonts w:ascii="Arial" w:hAnsi="Arial" w:eastAsia="Arial" w:cs="Arial"/>
      <w:sz w:val="30"/>
      <w:szCs w:val="30"/>
    </w:rPr>
  </w:style>
  <w:style w:type="character" w:customStyle="1" w:styleId="44">
    <w:name w:val="Heading 4 Char"/>
    <w:basedOn w:val="5"/>
    <w:autoRedefine/>
    <w:qFormat/>
    <w:uiPriority w:val="9"/>
    <w:rPr>
      <w:rFonts w:ascii="Arial" w:hAnsi="Arial" w:eastAsia="Arial" w:cs="Arial"/>
      <w:b/>
      <w:bCs/>
      <w:sz w:val="26"/>
      <w:szCs w:val="26"/>
    </w:rPr>
  </w:style>
  <w:style w:type="character" w:customStyle="1" w:styleId="45">
    <w:name w:val="Heading 5 Char"/>
    <w:basedOn w:val="5"/>
    <w:qFormat/>
    <w:uiPriority w:val="9"/>
    <w:rPr>
      <w:rFonts w:ascii="Arial" w:hAnsi="Arial" w:eastAsia="Arial" w:cs="Arial"/>
      <w:b/>
      <w:bCs/>
      <w:sz w:val="24"/>
      <w:szCs w:val="24"/>
    </w:rPr>
  </w:style>
  <w:style w:type="character" w:customStyle="1" w:styleId="46">
    <w:name w:val="Heading 6 Char"/>
    <w:basedOn w:val="5"/>
    <w:autoRedefine/>
    <w:qFormat/>
    <w:uiPriority w:val="9"/>
    <w:rPr>
      <w:rFonts w:ascii="Arial" w:hAnsi="Arial" w:eastAsia="Arial" w:cs="Arial"/>
      <w:b/>
      <w:bCs/>
      <w:sz w:val="22"/>
      <w:szCs w:val="22"/>
    </w:rPr>
  </w:style>
  <w:style w:type="character" w:customStyle="1" w:styleId="47">
    <w:name w:val="Heading 7 Char"/>
    <w:basedOn w:val="5"/>
    <w:autoRedefine/>
    <w:qFormat/>
    <w:uiPriority w:val="9"/>
    <w:rPr>
      <w:rFonts w:ascii="Arial" w:hAnsi="Arial" w:eastAsia="Arial" w:cs="Arial"/>
      <w:b/>
      <w:bCs/>
      <w:i/>
      <w:iCs/>
      <w:sz w:val="22"/>
      <w:szCs w:val="22"/>
    </w:rPr>
  </w:style>
  <w:style w:type="paragraph" w:customStyle="1" w:styleId="48">
    <w:name w:val="Título 81"/>
    <w:basedOn w:val="1"/>
    <w:next w:val="1"/>
    <w:link w:val="49"/>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9">
    <w:name w:val="Heading 8 Char"/>
    <w:basedOn w:val="5"/>
    <w:link w:val="48"/>
    <w:qFormat/>
    <w:uiPriority w:val="9"/>
    <w:rPr>
      <w:rFonts w:ascii="Arial" w:hAnsi="Arial" w:eastAsia="Arial" w:cs="Arial"/>
      <w:i/>
      <w:iCs/>
      <w:sz w:val="22"/>
      <w:szCs w:val="22"/>
    </w:rPr>
  </w:style>
  <w:style w:type="paragraph" w:customStyle="1" w:styleId="50">
    <w:name w:val="Título 91"/>
    <w:basedOn w:val="1"/>
    <w:next w:val="1"/>
    <w:link w:val="51"/>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1">
    <w:name w:val="Heading 9 Char"/>
    <w:basedOn w:val="5"/>
    <w:link w:val="50"/>
    <w:autoRedefine/>
    <w:qFormat/>
    <w:uiPriority w:val="9"/>
    <w:rPr>
      <w:rFonts w:ascii="Arial" w:hAnsi="Arial" w:eastAsia="Arial" w:cs="Arial"/>
      <w:i/>
      <w:iCs/>
      <w:sz w:val="21"/>
      <w:szCs w:val="21"/>
    </w:rPr>
  </w:style>
  <w:style w:type="character" w:customStyle="1" w:styleId="52">
    <w:name w:val="Title Char"/>
    <w:basedOn w:val="5"/>
    <w:autoRedefine/>
    <w:qFormat/>
    <w:uiPriority w:val="10"/>
    <w:rPr>
      <w:sz w:val="48"/>
      <w:szCs w:val="48"/>
    </w:rPr>
  </w:style>
  <w:style w:type="character" w:customStyle="1" w:styleId="53">
    <w:name w:val="Subtítulo Char"/>
    <w:basedOn w:val="5"/>
    <w:link w:val="36"/>
    <w:autoRedefine/>
    <w:qFormat/>
    <w:uiPriority w:val="11"/>
    <w:rPr>
      <w:sz w:val="24"/>
      <w:szCs w:val="24"/>
    </w:rPr>
  </w:style>
  <w:style w:type="character" w:customStyle="1" w:styleId="54">
    <w:name w:val="Quote Char"/>
    <w:autoRedefine/>
    <w:qFormat/>
    <w:uiPriority w:val="29"/>
    <w:rPr>
      <w:i/>
    </w:rPr>
  </w:style>
  <w:style w:type="paragraph" w:styleId="55">
    <w:name w:val="Intense Quote"/>
    <w:basedOn w:val="1"/>
    <w:next w:val="1"/>
    <w:link w:val="56"/>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6">
    <w:name w:val="Citação Intensa Char"/>
    <w:link w:val="55"/>
    <w:qFormat/>
    <w:uiPriority w:val="30"/>
    <w:rPr>
      <w:i/>
    </w:rPr>
  </w:style>
  <w:style w:type="character" w:customStyle="1" w:styleId="57">
    <w:name w:val="Header Char"/>
    <w:basedOn w:val="5"/>
    <w:autoRedefine/>
    <w:qFormat/>
    <w:uiPriority w:val="99"/>
  </w:style>
  <w:style w:type="character" w:customStyle="1" w:styleId="58">
    <w:name w:val="Footer Char"/>
    <w:basedOn w:val="5"/>
    <w:autoRedefine/>
    <w:qFormat/>
    <w:uiPriority w:val="99"/>
  </w:style>
  <w:style w:type="paragraph" w:customStyle="1" w:styleId="59">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60">
    <w:name w:val="Caption Char"/>
    <w:autoRedefine/>
    <w:qFormat/>
    <w:uiPriority w:val="99"/>
  </w:style>
  <w:style w:type="table" w:customStyle="1" w:styleId="61">
    <w:name w:val="Table Grid Light"/>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2">
    <w:name w:val="Tabela Simples 11"/>
    <w:basedOn w:val="6"/>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3">
    <w:name w:val="Tabela Simples 21"/>
    <w:basedOn w:val="6"/>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4">
    <w:name w:val="Tabela Simples 31"/>
    <w:basedOn w:val="6"/>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41"/>
    <w:basedOn w:val="6"/>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Simples 51"/>
    <w:basedOn w:val="6"/>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7">
    <w:name w:val="Tabela de Grade 1 Clara1"/>
    <w:basedOn w:val="6"/>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8">
    <w:name w:val="Grid Table 1 Light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9">
    <w:name w:val="Grid Table 1 Light - Accent 2"/>
    <w:basedOn w:val="6"/>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70">
    <w:name w:val="Grid Table 1 Light - Accent 3"/>
    <w:basedOn w:val="6"/>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1">
    <w:name w:val="Grid Table 1 Light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2">
    <w:name w:val="Grid Table 1 Light - Accent 5"/>
    <w:basedOn w:val="6"/>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3">
    <w:name w:val="Grid Table 1 Light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4">
    <w:name w:val="Tabela de Grade 2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5">
    <w:name w:val="Grid Table 2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6">
    <w:name w:val="Grid Table 2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7">
    <w:name w:val="Grid Table 2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8">
    <w:name w:val="Grid Table 2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9">
    <w:name w:val="Grid Table 2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0">
    <w:name w:val="Grid Table 2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1">
    <w:name w:val="Tabela de Grade 31"/>
    <w:basedOn w:val="6"/>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2">
    <w:name w:val="Grid Table 3 - Accent 1"/>
    <w:basedOn w:val="6"/>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3">
    <w:name w:val="Grid Table 3 - Accent 2"/>
    <w:basedOn w:val="6"/>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4">
    <w:name w:val="Grid Table 3 - Accent 3"/>
    <w:basedOn w:val="6"/>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5">
    <w:name w:val="Grid Table 3 - Accent 4"/>
    <w:basedOn w:val="6"/>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6">
    <w:name w:val="Grid Table 3 - Accent 5"/>
    <w:basedOn w:val="6"/>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7">
    <w:name w:val="Grid Table 3 - Accent 6"/>
    <w:basedOn w:val="6"/>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8">
    <w:name w:val="Tabela de Grade 41"/>
    <w:basedOn w:val="6"/>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9">
    <w:name w:val="Grid Table 4 - Accent 1"/>
    <w:basedOn w:val="6"/>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90">
    <w:name w:val="Grid Table 4 - Accent 2"/>
    <w:basedOn w:val="6"/>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1">
    <w:name w:val="Grid Table 4 - Accent 3"/>
    <w:basedOn w:val="6"/>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2">
    <w:name w:val="Grid Table 4 - Accent 4"/>
    <w:basedOn w:val="6"/>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3">
    <w:name w:val="Grid Table 4 - Accent 5"/>
    <w:basedOn w:val="6"/>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4">
    <w:name w:val="Grid Table 4 - Accent 6"/>
    <w:basedOn w:val="6"/>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5">
    <w:name w:val="Tabela de Grade 5 Escura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6">
    <w:name w:val="Grid Table 5 Dark- Accent 1"/>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7">
    <w:name w:val="Grid Table 5 Dark - Accent 2"/>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8">
    <w:name w:val="Grid Table 5 Dark - Accent 3"/>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9">
    <w:name w:val="Grid Table 5 Dark- Accent 4"/>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100">
    <w:name w:val="Grid Table 5 Dark - Accent 5"/>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1">
    <w:name w:val="Grid Table 5 Dark - Accent 6"/>
    <w:basedOn w:val="6"/>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2">
    <w:name w:val="Tabela de Grade 6 Colorida1"/>
    <w:basedOn w:val="6"/>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3">
    <w:name w:val="Grid Table 6 Colorful - Accent 1"/>
    <w:basedOn w:val="6"/>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4">
    <w:name w:val="Grid Table 6 Colorful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5">
    <w:name w:val="Grid Table 6 Colorful - Accent 3"/>
    <w:basedOn w:val="6"/>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6">
    <w:name w:val="Grid Table 6 Colorful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7">
    <w:name w:val="Grid Table 6 Colorful - Accent 5"/>
    <w:basedOn w:val="6"/>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8">
    <w:name w:val="Grid Table 6 Colorful - Accent 6"/>
    <w:basedOn w:val="6"/>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9">
    <w:name w:val="Tabela de Grade 7 Colorida1"/>
    <w:basedOn w:val="6"/>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10">
    <w:name w:val="Grid Table 7 Colorful - Accent 1"/>
    <w:basedOn w:val="6"/>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1">
    <w:name w:val="Grid Table 7 Colorful - Accent 2"/>
    <w:basedOn w:val="6"/>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2">
    <w:name w:val="Grid Table 7 Colorful - Accent 3"/>
    <w:basedOn w:val="6"/>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3">
    <w:name w:val="Grid Table 7 Colorful - Accent 4"/>
    <w:basedOn w:val="6"/>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4">
    <w:name w:val="Grid Table 7 Colorful - Accent 5"/>
    <w:basedOn w:val="6"/>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5">
    <w:name w:val="Grid Table 7 Colorful - Accent 6"/>
    <w:basedOn w:val="6"/>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6">
    <w:name w:val="Tabela de Lista 1 Clara1"/>
    <w:basedOn w:val="6"/>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7">
    <w:name w:val="List Table 1 Light - Accent 1"/>
    <w:basedOn w:val="6"/>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8">
    <w:name w:val="List Table 1 Light - Accent 2"/>
    <w:basedOn w:val="6"/>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9">
    <w:name w:val="List Table 1 Light - Accent 3"/>
    <w:basedOn w:val="6"/>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20">
    <w:name w:val="List Table 1 Light - Accent 4"/>
    <w:basedOn w:val="6"/>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1">
    <w:name w:val="List Table 1 Light - Accent 5"/>
    <w:basedOn w:val="6"/>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2">
    <w:name w:val="List Table 1 Light - Accent 6"/>
    <w:basedOn w:val="6"/>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3">
    <w:name w:val="Tabela de Lista 21"/>
    <w:basedOn w:val="6"/>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4">
    <w:name w:val="List Table 2 - Accent 1"/>
    <w:basedOn w:val="6"/>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5">
    <w:name w:val="List Table 2 - Accent 2"/>
    <w:basedOn w:val="6"/>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6">
    <w:name w:val="List Table 2 - Accent 3"/>
    <w:basedOn w:val="6"/>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7">
    <w:name w:val="List Table 2 - Accent 4"/>
    <w:basedOn w:val="6"/>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8">
    <w:name w:val="List Table 2 - Accent 5"/>
    <w:basedOn w:val="6"/>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9">
    <w:name w:val="List Table 2 - Accent 6"/>
    <w:basedOn w:val="6"/>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30">
    <w:name w:val="Tabela de Lista 3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1">
    <w:name w:val="List Table 3 - Accent 1"/>
    <w:basedOn w:val="6"/>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2">
    <w:name w:val="List Table 3 - Accent 2"/>
    <w:basedOn w:val="6"/>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3">
    <w:name w:val="List Table 3 - Accent 3"/>
    <w:basedOn w:val="6"/>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4">
    <w:name w:val="List Table 3 - Accent 4"/>
    <w:basedOn w:val="6"/>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5">
    <w:name w:val="List Table 3 - Accent 5"/>
    <w:basedOn w:val="6"/>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6">
    <w:name w:val="List Table 3 - Accent 6"/>
    <w:basedOn w:val="6"/>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7">
    <w:name w:val="Tabela de Lista 41"/>
    <w:basedOn w:val="6"/>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8">
    <w:name w:val="List Table 4 - Accent 1"/>
    <w:basedOn w:val="6"/>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9">
    <w:name w:val="List Table 4 - Accent 2"/>
    <w:basedOn w:val="6"/>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40">
    <w:name w:val="List Table 4 - Accent 3"/>
    <w:basedOn w:val="6"/>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1">
    <w:name w:val="List Table 4 - Accent 4"/>
    <w:basedOn w:val="6"/>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2">
    <w:name w:val="List Table 4 - Accent 5"/>
    <w:basedOn w:val="6"/>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3">
    <w:name w:val="List Table 4 - Accent 6"/>
    <w:basedOn w:val="6"/>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4">
    <w:name w:val="Tabela de Lista 5 Escura1"/>
    <w:basedOn w:val="6"/>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5">
    <w:name w:val="List Table 5 Dark - Accent 1"/>
    <w:basedOn w:val="6"/>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6">
    <w:name w:val="List Table 5 Dark - Accent 2"/>
    <w:basedOn w:val="6"/>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7">
    <w:name w:val="List Table 5 Dark - Accent 3"/>
    <w:basedOn w:val="6"/>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8">
    <w:name w:val="List Table 5 Dark - Accent 4"/>
    <w:basedOn w:val="6"/>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9">
    <w:name w:val="List Table 5 Dark - Accent 5"/>
    <w:basedOn w:val="6"/>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50">
    <w:name w:val="List Table 5 Dark - Accent 6"/>
    <w:basedOn w:val="6"/>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1">
    <w:name w:val="Tabela de Lista 6 Colorida1"/>
    <w:basedOn w:val="6"/>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2">
    <w:name w:val="List Table 6 Colorful - Accent 1"/>
    <w:basedOn w:val="6"/>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3">
    <w:name w:val="List Table 6 Colorful - Accent 2"/>
    <w:basedOn w:val="6"/>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4">
    <w:name w:val="List Table 6 Colorful - Accent 3"/>
    <w:basedOn w:val="6"/>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5">
    <w:name w:val="List Table 6 Colorful - Accent 4"/>
    <w:basedOn w:val="6"/>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6">
    <w:name w:val="List Table 6 Colorful - Accent 5"/>
    <w:basedOn w:val="6"/>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7">
    <w:name w:val="List Table 6 Colorful - Accent 6"/>
    <w:basedOn w:val="6"/>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8">
    <w:name w:val="Tabela de Lista 7 Colorida1"/>
    <w:basedOn w:val="6"/>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9">
    <w:name w:val="List Table 7 Colorful - Accent 1"/>
    <w:basedOn w:val="6"/>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60">
    <w:name w:val="List Table 7 Colorful - Accent 2"/>
    <w:basedOn w:val="6"/>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1">
    <w:name w:val="List Table 7 Colorful - Accent 3"/>
    <w:basedOn w:val="6"/>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2">
    <w:name w:val="List Table 7 Colorful - Accent 4"/>
    <w:basedOn w:val="6"/>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3">
    <w:name w:val="List Table 7 Colorful - Accent 5"/>
    <w:basedOn w:val="6"/>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4">
    <w:name w:val="List Table 7 Colorful - Accent 6"/>
    <w:basedOn w:val="6"/>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5">
    <w:name w:val="Lined - Accent"/>
    <w:basedOn w:val="6"/>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6">
    <w:name w:val="Lined - Accent 1"/>
    <w:basedOn w:val="6"/>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7">
    <w:name w:val="Lined - Accent 2"/>
    <w:basedOn w:val="6"/>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8">
    <w:name w:val="Lined - Accent 3"/>
    <w:basedOn w:val="6"/>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9">
    <w:name w:val="Lined - Accent 4"/>
    <w:basedOn w:val="6"/>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0">
    <w:name w:val="Lined - Accent 5"/>
    <w:basedOn w:val="6"/>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1">
    <w:name w:val="Lined - Accent 6"/>
    <w:basedOn w:val="6"/>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2">
    <w:name w:val="Bordered &amp; Lined - Accent"/>
    <w:basedOn w:val="6"/>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3">
    <w:name w:val="Bordered &amp; Lined - Accent 1"/>
    <w:basedOn w:val="6"/>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4">
    <w:name w:val="Bordered &amp; Lined - Accent 2"/>
    <w:basedOn w:val="6"/>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5">
    <w:name w:val="Bordered &amp; Lined - Accent 3"/>
    <w:basedOn w:val="6"/>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6">
    <w:name w:val="Bordered &amp; Lined - Accent 4"/>
    <w:basedOn w:val="6"/>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7">
    <w:name w:val="Bordered &amp; Lined - Accent 5"/>
    <w:basedOn w:val="6"/>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8">
    <w:name w:val="Bordered &amp; Lined - Accent 6"/>
    <w:basedOn w:val="6"/>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9">
    <w:name w:val="Bordered"/>
    <w:basedOn w:val="6"/>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80">
    <w:name w:val="Bordered - Accent 1"/>
    <w:basedOn w:val="6"/>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1">
    <w:name w:val="Bordered - Accent 2"/>
    <w:basedOn w:val="6"/>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2">
    <w:name w:val="Bordered - Accent 3"/>
    <w:basedOn w:val="6"/>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3">
    <w:name w:val="Bordered - Accent 4"/>
    <w:basedOn w:val="6"/>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4">
    <w:name w:val="Bordered - Accent 5"/>
    <w:basedOn w:val="6"/>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5">
    <w:name w:val="Bordered - Accent 6"/>
    <w:basedOn w:val="6"/>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6">
    <w:name w:val="Footnote Text Char"/>
    <w:autoRedefine/>
    <w:qFormat/>
    <w:uiPriority w:val="99"/>
    <w:rPr>
      <w:sz w:val="18"/>
    </w:rPr>
  </w:style>
  <w:style w:type="character" w:customStyle="1" w:styleId="187">
    <w:name w:val="Endnote Text Char"/>
    <w:qFormat/>
    <w:uiPriority w:val="99"/>
    <w:rPr>
      <w:sz w:val="20"/>
    </w:rPr>
  </w:style>
  <w:style w:type="paragraph" w:customStyle="1" w:styleId="188">
    <w:name w:val="Cabeçalho do Sumário1"/>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9">
    <w:name w:val="Título 11"/>
    <w:basedOn w:val="1"/>
    <w:next w:val="1"/>
    <w:link w:val="196"/>
    <w:autoRedefine/>
    <w:qFormat/>
    <w:uiPriority w:val="0"/>
    <w:pPr>
      <w:keepNext/>
      <w:spacing w:before="240" w:after="60"/>
      <w:outlineLvl w:val="0"/>
    </w:pPr>
    <w:rPr>
      <w:rFonts w:ascii="Arial" w:hAnsi="Arial" w:cs="Arial"/>
      <w:b/>
      <w:bCs/>
      <w:sz w:val="32"/>
      <w:szCs w:val="32"/>
    </w:rPr>
  </w:style>
  <w:style w:type="paragraph" w:customStyle="1" w:styleId="190">
    <w:name w:val="Título 21"/>
    <w:basedOn w:val="1"/>
    <w:next w:val="1"/>
    <w:link w:val="197"/>
    <w:qFormat/>
    <w:uiPriority w:val="0"/>
    <w:pPr>
      <w:keepNext/>
      <w:jc w:val="center"/>
      <w:outlineLvl w:val="1"/>
    </w:pPr>
    <w:rPr>
      <w:b/>
      <w:bCs/>
    </w:rPr>
  </w:style>
  <w:style w:type="paragraph" w:customStyle="1" w:styleId="191">
    <w:name w:val="Título 31"/>
    <w:basedOn w:val="1"/>
    <w:next w:val="1"/>
    <w:link w:val="198"/>
    <w:qFormat/>
    <w:uiPriority w:val="0"/>
    <w:pPr>
      <w:keepNext/>
      <w:spacing w:before="240" w:after="60"/>
      <w:outlineLvl w:val="2"/>
    </w:pPr>
    <w:rPr>
      <w:rFonts w:ascii="Arial" w:hAnsi="Arial" w:cs="Arial"/>
      <w:b/>
      <w:bCs/>
      <w:sz w:val="26"/>
      <w:szCs w:val="26"/>
    </w:rPr>
  </w:style>
  <w:style w:type="paragraph" w:customStyle="1" w:styleId="192">
    <w:name w:val="Título 41"/>
    <w:next w:val="1"/>
    <w:link w:val="292"/>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3">
    <w:name w:val="Título 51"/>
    <w:basedOn w:val="1"/>
    <w:next w:val="1"/>
    <w:link w:val="293"/>
    <w:qFormat/>
    <w:uiPriority w:val="0"/>
    <w:pPr>
      <w:spacing w:before="240" w:after="60"/>
      <w:outlineLvl w:val="4"/>
    </w:pPr>
    <w:rPr>
      <w:b/>
      <w:bCs/>
      <w:i/>
      <w:iCs/>
      <w:sz w:val="26"/>
      <w:szCs w:val="26"/>
    </w:rPr>
  </w:style>
  <w:style w:type="paragraph" w:customStyle="1" w:styleId="194">
    <w:name w:val="Título 61"/>
    <w:basedOn w:val="1"/>
    <w:next w:val="1"/>
    <w:link w:val="294"/>
    <w:autoRedefine/>
    <w:qFormat/>
    <w:uiPriority w:val="0"/>
    <w:pPr>
      <w:spacing w:before="240" w:after="60"/>
      <w:outlineLvl w:val="5"/>
    </w:pPr>
    <w:rPr>
      <w:b/>
      <w:bCs/>
      <w:sz w:val="22"/>
      <w:szCs w:val="22"/>
    </w:rPr>
  </w:style>
  <w:style w:type="paragraph" w:customStyle="1" w:styleId="195">
    <w:name w:val="Título 71"/>
    <w:basedOn w:val="1"/>
    <w:next w:val="1"/>
    <w:link w:val="295"/>
    <w:autoRedefine/>
    <w:qFormat/>
    <w:uiPriority w:val="0"/>
    <w:pPr>
      <w:spacing w:before="240" w:after="60"/>
      <w:outlineLvl w:val="6"/>
    </w:pPr>
  </w:style>
  <w:style w:type="character" w:customStyle="1" w:styleId="196">
    <w:name w:val="Título 1 Char"/>
    <w:basedOn w:val="5"/>
    <w:link w:val="189"/>
    <w:autoRedefine/>
    <w:qFormat/>
    <w:uiPriority w:val="9"/>
    <w:rPr>
      <w:rFonts w:ascii="Arial" w:hAnsi="Arial" w:eastAsia="Times New Roman" w:cs="Arial"/>
      <w:b/>
      <w:bCs/>
      <w:sz w:val="32"/>
      <w:szCs w:val="32"/>
      <w:lang w:eastAsia="pt-BR"/>
    </w:rPr>
  </w:style>
  <w:style w:type="character" w:customStyle="1" w:styleId="197">
    <w:name w:val="Título 2 Char"/>
    <w:basedOn w:val="5"/>
    <w:link w:val="190"/>
    <w:autoRedefine/>
    <w:qFormat/>
    <w:uiPriority w:val="99"/>
    <w:rPr>
      <w:rFonts w:ascii="Times New Roman" w:hAnsi="Times New Roman" w:eastAsia="Times New Roman" w:cs="Times New Roman"/>
      <w:b/>
      <w:bCs/>
      <w:sz w:val="24"/>
      <w:szCs w:val="24"/>
      <w:lang w:eastAsia="pt-BR"/>
    </w:rPr>
  </w:style>
  <w:style w:type="character" w:customStyle="1" w:styleId="198">
    <w:name w:val="Título 3 Char"/>
    <w:basedOn w:val="5"/>
    <w:link w:val="191"/>
    <w:qFormat/>
    <w:uiPriority w:val="99"/>
    <w:rPr>
      <w:rFonts w:ascii="Arial" w:hAnsi="Arial" w:eastAsia="Times New Roman" w:cs="Arial"/>
      <w:b/>
      <w:bCs/>
      <w:sz w:val="26"/>
      <w:szCs w:val="26"/>
      <w:lang w:eastAsia="pt-BR"/>
    </w:rPr>
  </w:style>
  <w:style w:type="paragraph" w:customStyle="1" w:styleId="199">
    <w:name w:val="WW-Corpo de texto 2"/>
    <w:basedOn w:val="1"/>
    <w:autoRedefine/>
    <w:qFormat/>
    <w:uiPriority w:val="99"/>
    <w:pPr>
      <w:widowControl w:val="0"/>
      <w:tabs>
        <w:tab w:val="left" w:pos="5954"/>
      </w:tabs>
      <w:jc w:val="both"/>
    </w:pPr>
    <w:rPr>
      <w:sz w:val="20"/>
      <w:szCs w:val="20"/>
    </w:rPr>
  </w:style>
  <w:style w:type="character" w:customStyle="1" w:styleId="200">
    <w:name w:val="Corpo de texto Char"/>
    <w:basedOn w:val="5"/>
    <w:link w:val="16"/>
    <w:autoRedefine/>
    <w:qFormat/>
    <w:uiPriority w:val="0"/>
    <w:rPr>
      <w:rFonts w:ascii="Times New Roman" w:hAnsi="Times New Roman" w:eastAsia="Times New Roman" w:cs="Times New Roman"/>
      <w:b/>
      <w:bCs/>
      <w:sz w:val="24"/>
      <w:szCs w:val="24"/>
      <w:lang w:eastAsia="pt-BR"/>
    </w:rPr>
  </w:style>
  <w:style w:type="paragraph" w:customStyle="1" w:styleId="201">
    <w:name w:val="Cabeçalho1"/>
    <w:basedOn w:val="1"/>
    <w:link w:val="202"/>
    <w:autoRedefine/>
    <w:qFormat/>
    <w:uiPriority w:val="99"/>
    <w:pPr>
      <w:tabs>
        <w:tab w:val="center" w:pos="4252"/>
        <w:tab w:val="right" w:pos="8504"/>
      </w:tabs>
    </w:pPr>
  </w:style>
  <w:style w:type="character" w:customStyle="1" w:styleId="202">
    <w:name w:val="Cabeçalho Char"/>
    <w:basedOn w:val="5"/>
    <w:link w:val="201"/>
    <w:autoRedefine/>
    <w:qFormat/>
    <w:uiPriority w:val="99"/>
    <w:rPr>
      <w:rFonts w:ascii="Times New Roman" w:hAnsi="Times New Roman" w:eastAsia="Times New Roman" w:cs="Times New Roman"/>
      <w:sz w:val="24"/>
      <w:szCs w:val="24"/>
      <w:lang w:eastAsia="pt-BR"/>
    </w:rPr>
  </w:style>
  <w:style w:type="paragraph" w:customStyle="1" w:styleId="203">
    <w:name w:val="Rodapé1"/>
    <w:basedOn w:val="1"/>
    <w:link w:val="204"/>
    <w:qFormat/>
    <w:uiPriority w:val="99"/>
    <w:pPr>
      <w:tabs>
        <w:tab w:val="center" w:pos="4252"/>
        <w:tab w:val="right" w:pos="8504"/>
      </w:tabs>
    </w:pPr>
  </w:style>
  <w:style w:type="character" w:customStyle="1" w:styleId="204">
    <w:name w:val="Rodapé Char"/>
    <w:basedOn w:val="5"/>
    <w:link w:val="203"/>
    <w:autoRedefine/>
    <w:qFormat/>
    <w:uiPriority w:val="99"/>
    <w:rPr>
      <w:rFonts w:ascii="Times New Roman" w:hAnsi="Times New Roman" w:eastAsia="Times New Roman" w:cs="Times New Roman"/>
      <w:sz w:val="24"/>
      <w:szCs w:val="24"/>
      <w:lang w:eastAsia="pt-BR"/>
    </w:rPr>
  </w:style>
  <w:style w:type="character" w:customStyle="1" w:styleId="205">
    <w:name w:val="Texto de balão Char"/>
    <w:basedOn w:val="5"/>
    <w:link w:val="35"/>
    <w:qFormat/>
    <w:uiPriority w:val="0"/>
    <w:rPr>
      <w:rFonts w:ascii="Tahoma" w:hAnsi="Tahoma" w:eastAsia="Times New Roman" w:cs="Tahoma"/>
      <w:sz w:val="16"/>
      <w:szCs w:val="16"/>
      <w:lang w:eastAsia="pt-BR"/>
    </w:rPr>
  </w:style>
  <w:style w:type="character" w:customStyle="1" w:styleId="206">
    <w:name w:val="Corpo de texto 3 Char"/>
    <w:basedOn w:val="5"/>
    <w:link w:val="26"/>
    <w:autoRedefine/>
    <w:qFormat/>
    <w:uiPriority w:val="99"/>
    <w:rPr>
      <w:rFonts w:ascii="Times New Roman" w:hAnsi="Times New Roman" w:eastAsia="Times New Roman" w:cs="Times New Roman"/>
      <w:sz w:val="16"/>
      <w:szCs w:val="16"/>
      <w:lang w:eastAsia="pt-BR"/>
    </w:rPr>
  </w:style>
  <w:style w:type="character" w:customStyle="1" w:styleId="207">
    <w:name w:val="Título Char"/>
    <w:basedOn w:val="5"/>
    <w:link w:val="21"/>
    <w:qFormat/>
    <w:uiPriority w:val="99"/>
    <w:rPr>
      <w:rFonts w:ascii="Times New Roman" w:hAnsi="Times New Roman" w:eastAsia="Times New Roman" w:cs="Times New Roman"/>
      <w:b/>
      <w:bCs/>
      <w:sz w:val="40"/>
      <w:szCs w:val="24"/>
      <w:lang w:eastAsia="pt-BR"/>
    </w:rPr>
  </w:style>
  <w:style w:type="character" w:customStyle="1" w:styleId="208">
    <w:name w:val="tex3"/>
    <w:basedOn w:val="5"/>
    <w:autoRedefine/>
    <w:qFormat/>
    <w:uiPriority w:val="0"/>
    <w:rPr>
      <w:rFonts w:cs="Times New Roman"/>
    </w:rPr>
  </w:style>
  <w:style w:type="character" w:customStyle="1" w:styleId="209">
    <w:name w:val="tex31"/>
    <w:basedOn w:val="5"/>
    <w:autoRedefine/>
    <w:qFormat/>
    <w:uiPriority w:val="99"/>
    <w:rPr>
      <w:rFonts w:ascii="Verdana" w:hAnsi="Verdana" w:cs="Times New Roman"/>
      <w:color w:val="000000"/>
      <w:sz w:val="11"/>
      <w:szCs w:val="11"/>
    </w:rPr>
  </w:style>
  <w:style w:type="character" w:customStyle="1" w:styleId="210">
    <w:name w:val="Corpo de texto 2 Char"/>
    <w:basedOn w:val="5"/>
    <w:link w:val="28"/>
    <w:autoRedefine/>
    <w:qFormat/>
    <w:uiPriority w:val="99"/>
    <w:rPr>
      <w:rFonts w:ascii="Times New Roman" w:hAnsi="Times New Roman" w:eastAsia="Times New Roman" w:cs="Times New Roman"/>
      <w:sz w:val="24"/>
      <w:szCs w:val="24"/>
      <w:lang w:eastAsia="pt-BR"/>
    </w:rPr>
  </w:style>
  <w:style w:type="character" w:customStyle="1" w:styleId="211">
    <w:name w:val="apple-style-span"/>
    <w:basedOn w:val="5"/>
    <w:autoRedefine/>
    <w:qFormat/>
    <w:uiPriority w:val="99"/>
    <w:rPr>
      <w:rFonts w:cs="Times New Roman"/>
    </w:rPr>
  </w:style>
  <w:style w:type="character" w:customStyle="1" w:styleId="212">
    <w:name w:val="color1"/>
    <w:basedOn w:val="5"/>
    <w:qFormat/>
    <w:uiPriority w:val="99"/>
    <w:rPr>
      <w:rFonts w:ascii="Arial" w:hAnsi="Arial" w:cs="Arial"/>
      <w:color w:val="000000"/>
    </w:rPr>
  </w:style>
  <w:style w:type="character" w:customStyle="1" w:styleId="213">
    <w:name w:val="glossario1"/>
    <w:basedOn w:val="5"/>
    <w:autoRedefine/>
    <w:qFormat/>
    <w:uiPriority w:val="99"/>
    <w:rPr>
      <w:rFonts w:cs="Times New Roman"/>
      <w:b/>
      <w:bCs/>
      <w:color w:val="333333"/>
      <w:u w:val="single"/>
    </w:rPr>
  </w:style>
  <w:style w:type="character" w:customStyle="1" w:styleId="214">
    <w:name w:val="apple-converted-space"/>
    <w:basedOn w:val="5"/>
    <w:autoRedefine/>
    <w:qFormat/>
    <w:uiPriority w:val="0"/>
    <w:rPr>
      <w:rFonts w:cs="Times New Roman"/>
    </w:rPr>
  </w:style>
  <w:style w:type="character" w:customStyle="1" w:styleId="215">
    <w:name w:val="glossario-class"/>
    <w:basedOn w:val="5"/>
    <w:autoRedefine/>
    <w:qFormat/>
    <w:uiPriority w:val="99"/>
    <w:rPr>
      <w:rFonts w:cs="Times New Roman"/>
    </w:rPr>
  </w:style>
  <w:style w:type="character" w:customStyle="1" w:styleId="216">
    <w:name w:val="estdescrprod1"/>
    <w:basedOn w:val="5"/>
    <w:autoRedefine/>
    <w:qFormat/>
    <w:uiPriority w:val="99"/>
    <w:rPr>
      <w:rFonts w:ascii="Tahoma" w:hAnsi="Tahoma" w:cs="Tahoma"/>
      <w:color w:val="333333"/>
      <w:sz w:val="18"/>
      <w:szCs w:val="18"/>
    </w:rPr>
  </w:style>
  <w:style w:type="paragraph" w:customStyle="1" w:styleId="217">
    <w:name w:val="texto"/>
    <w:basedOn w:val="1"/>
    <w:autoRedefine/>
    <w:qFormat/>
    <w:uiPriority w:val="99"/>
    <w:pPr>
      <w:spacing w:before="100" w:beforeAutospacing="1" w:after="100" w:afterAutospacing="1"/>
    </w:pPr>
  </w:style>
  <w:style w:type="character" w:customStyle="1" w:styleId="218">
    <w:name w:val="txtproduto"/>
    <w:basedOn w:val="5"/>
    <w:autoRedefine/>
    <w:qFormat/>
    <w:uiPriority w:val="99"/>
    <w:rPr>
      <w:rFonts w:cs="Times New Roman"/>
    </w:rPr>
  </w:style>
  <w:style w:type="paragraph" w:customStyle="1" w:styleId="219">
    <w:name w:val="List Paragraph1"/>
    <w:basedOn w:val="1"/>
    <w:qFormat/>
    <w:uiPriority w:val="99"/>
    <w:pPr>
      <w:ind w:left="720"/>
      <w:contextualSpacing/>
    </w:pPr>
  </w:style>
  <w:style w:type="paragraph" w:customStyle="1" w:styleId="220">
    <w:name w:val="western"/>
    <w:basedOn w:val="1"/>
    <w:autoRedefine/>
    <w:qFormat/>
    <w:uiPriority w:val="99"/>
    <w:pPr>
      <w:spacing w:before="100" w:beforeAutospacing="1" w:after="119"/>
    </w:pPr>
  </w:style>
  <w:style w:type="paragraph" w:customStyle="1" w:styleId="221">
    <w:name w:val="Default"/>
    <w:qFormat/>
    <w:uiPriority w:val="0"/>
    <w:rPr>
      <w:rFonts w:ascii="Arial" w:hAnsi="Arial" w:eastAsia="Times New Roman" w:cs="Arial"/>
      <w:color w:val="000000"/>
      <w:sz w:val="24"/>
      <w:szCs w:val="24"/>
      <w:lang w:val="pt-BR" w:eastAsia="pt-BR" w:bidi="ar-SA"/>
    </w:rPr>
  </w:style>
  <w:style w:type="paragraph" w:styleId="222">
    <w:name w:val="List Paragraph"/>
    <w:basedOn w:val="1"/>
    <w:qFormat/>
    <w:uiPriority w:val="34"/>
    <w:pPr>
      <w:ind w:left="720"/>
      <w:contextualSpacing/>
    </w:pPr>
  </w:style>
  <w:style w:type="character" w:customStyle="1" w:styleId="223">
    <w:name w:val="Texto de nota de rodapé Char"/>
    <w:basedOn w:val="5"/>
    <w:link w:val="37"/>
    <w:autoRedefine/>
    <w:semiHidden/>
    <w:qFormat/>
    <w:uiPriority w:val="99"/>
    <w:rPr>
      <w:rFonts w:ascii="Times New Roman" w:hAnsi="Times New Roman" w:eastAsia="Times New Roman" w:cs="Times New Roman"/>
      <w:sz w:val="20"/>
      <w:szCs w:val="20"/>
      <w:lang w:eastAsia="pt-BR"/>
    </w:rPr>
  </w:style>
  <w:style w:type="table" w:customStyle="1" w:styleId="224">
    <w:name w:val="Sombreamento Claro1"/>
    <w:basedOn w:val="6"/>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5">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6">
    <w:name w:val="Texto de nota de fim Char"/>
    <w:basedOn w:val="5"/>
    <w:link w:val="22"/>
    <w:autoRedefine/>
    <w:semiHidden/>
    <w:qFormat/>
    <w:uiPriority w:val="99"/>
    <w:rPr>
      <w:rFonts w:ascii="Times New Roman" w:hAnsi="Times New Roman" w:eastAsia="Times New Roman" w:cs="Times New Roman"/>
      <w:sz w:val="20"/>
      <w:szCs w:val="20"/>
      <w:lang w:eastAsia="pt-BR"/>
    </w:rPr>
  </w:style>
  <w:style w:type="paragraph" w:customStyle="1" w:styleId="227">
    <w:name w:val="ec_msonormal"/>
    <w:basedOn w:val="1"/>
    <w:autoRedefine/>
    <w:qFormat/>
    <w:uiPriority w:val="0"/>
    <w:pPr>
      <w:spacing w:after="324"/>
    </w:pPr>
  </w:style>
  <w:style w:type="paragraph" w:customStyle="1" w:styleId="228">
    <w:name w:val="WW-Corpo de texto 3"/>
    <w:basedOn w:val="1"/>
    <w:qFormat/>
    <w:uiPriority w:val="0"/>
    <w:pPr>
      <w:widowControl w:val="0"/>
      <w:jc w:val="both"/>
    </w:pPr>
    <w:rPr>
      <w:rFonts w:ascii="Arial" w:hAnsi="Arial" w:eastAsia="Tahoma" w:cs="Arial"/>
      <w:b/>
      <w:sz w:val="20"/>
      <w:szCs w:val="20"/>
    </w:rPr>
  </w:style>
  <w:style w:type="paragraph" w:customStyle="1" w:styleId="229">
    <w:name w:val="Sem Espaçamento1"/>
    <w:autoRedefine/>
    <w:qFormat/>
    <w:uiPriority w:val="0"/>
    <w:rPr>
      <w:rFonts w:ascii="Calibri" w:hAnsi="Calibri" w:eastAsia="Times New Roman" w:cs="Times New Roman"/>
      <w:sz w:val="22"/>
      <w:szCs w:val="22"/>
      <w:lang w:val="pt-BR" w:eastAsia="en-US" w:bidi="ar-SA"/>
    </w:rPr>
  </w:style>
  <w:style w:type="paragraph" w:customStyle="1" w:styleId="230">
    <w:name w:val="Sem Espaçamento2"/>
    <w:qFormat/>
    <w:uiPriority w:val="0"/>
    <w:rPr>
      <w:rFonts w:ascii="Calibri" w:hAnsi="Calibri" w:eastAsia="Times New Roman" w:cs="Times New Roman"/>
      <w:sz w:val="22"/>
      <w:szCs w:val="22"/>
      <w:lang w:val="pt-BR" w:eastAsia="en-US" w:bidi="ar-SA"/>
    </w:rPr>
  </w:style>
  <w:style w:type="character" w:customStyle="1" w:styleId="231">
    <w:name w:val="Referência Sutil1"/>
    <w:basedOn w:val="5"/>
    <w:autoRedefine/>
    <w:qFormat/>
    <w:uiPriority w:val="31"/>
    <w:rPr>
      <w:smallCaps/>
      <w:color w:val="C0504D" w:themeColor="accent2"/>
      <w:u w:val="single"/>
      <w14:textFill>
        <w14:solidFill>
          <w14:schemeClr w14:val="accent2"/>
        </w14:solidFill>
      </w14:textFill>
    </w:rPr>
  </w:style>
  <w:style w:type="paragraph" w:customStyle="1" w:styleId="232">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3">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4">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5">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6">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7">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8">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9">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0">
    <w:name w:val="xl71"/>
    <w:basedOn w:val="1"/>
    <w:autoRedefine/>
    <w:qFormat/>
    <w:uiPriority w:val="0"/>
    <w:pPr>
      <w:spacing w:before="100" w:beforeAutospacing="1" w:after="100" w:afterAutospacing="1"/>
    </w:pPr>
    <w:rPr>
      <w:rFonts w:ascii="Arial" w:hAnsi="Arial" w:cs="Arial"/>
      <w:sz w:val="16"/>
      <w:szCs w:val="16"/>
    </w:rPr>
  </w:style>
  <w:style w:type="paragraph" w:customStyle="1" w:styleId="241">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3">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4">
    <w:name w:val="xl75"/>
    <w:basedOn w:val="1"/>
    <w:autoRedefine/>
    <w:qFormat/>
    <w:uiPriority w:val="0"/>
    <w:pPr>
      <w:spacing w:before="100" w:beforeAutospacing="1" w:after="100" w:afterAutospacing="1"/>
    </w:pPr>
    <w:rPr>
      <w:rFonts w:ascii="Arial" w:hAnsi="Arial" w:cs="Arial"/>
      <w:sz w:val="16"/>
      <w:szCs w:val="16"/>
    </w:rPr>
  </w:style>
  <w:style w:type="paragraph" w:customStyle="1" w:styleId="245">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6">
    <w:name w:val="xl77"/>
    <w:basedOn w:val="1"/>
    <w:autoRedefine/>
    <w:qFormat/>
    <w:uiPriority w:val="0"/>
    <w:pPr>
      <w:spacing w:before="100" w:beforeAutospacing="1" w:after="100" w:afterAutospacing="1"/>
    </w:pPr>
    <w:rPr>
      <w:rFonts w:ascii="Arial" w:hAnsi="Arial" w:cs="Arial"/>
      <w:sz w:val="16"/>
      <w:szCs w:val="16"/>
    </w:rPr>
  </w:style>
  <w:style w:type="paragraph" w:customStyle="1" w:styleId="247">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8">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9">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50">
    <w:name w:val="xl81"/>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1">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2">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3">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4">
    <w:name w:val="xl85"/>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6"/>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6">
    <w:name w:val="xl87"/>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9">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60">
    <w:name w:val="xl91"/>
    <w:basedOn w:val="1"/>
    <w:autoRedefine/>
    <w:qFormat/>
    <w:uiPriority w:val="0"/>
    <w:pPr>
      <w:spacing w:before="100" w:beforeAutospacing="1" w:after="100" w:afterAutospacing="1"/>
    </w:pPr>
    <w:rPr>
      <w:rFonts w:ascii="Arial" w:hAnsi="Arial" w:cs="Arial"/>
      <w:sz w:val="16"/>
      <w:szCs w:val="16"/>
    </w:rPr>
  </w:style>
  <w:style w:type="paragraph" w:customStyle="1" w:styleId="261">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2">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4">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5">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6">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7">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8">
    <w:name w:val="description__descriptionui-xdq6yf-0"/>
    <w:basedOn w:val="5"/>
    <w:autoRedefine/>
    <w:qFormat/>
    <w:uiPriority w:val="0"/>
  </w:style>
  <w:style w:type="character" w:customStyle="1" w:styleId="269">
    <w:name w:val="Link da Internet"/>
    <w:autoRedefine/>
    <w:qFormat/>
    <w:uiPriority w:val="0"/>
    <w:rPr>
      <w:color w:val="000080"/>
      <w:u w:val="single"/>
    </w:rPr>
  </w:style>
  <w:style w:type="paragraph" w:customStyle="1" w:styleId="270">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1">
    <w:name w:val="11"/>
    <w:basedOn w:val="1"/>
    <w:autoRedefine/>
    <w:qFormat/>
    <w:uiPriority w:val="0"/>
    <w:pPr>
      <w:widowControl w:val="0"/>
      <w:ind w:left="1701" w:hanging="850"/>
      <w:jc w:val="both"/>
    </w:pPr>
    <w:rPr>
      <w:sz w:val="20"/>
      <w:szCs w:val="20"/>
    </w:rPr>
  </w:style>
  <w:style w:type="paragraph" w:customStyle="1" w:styleId="272">
    <w:name w:val="Body Text 21"/>
    <w:basedOn w:val="1"/>
    <w:autoRedefine/>
    <w:qFormat/>
    <w:uiPriority w:val="0"/>
    <w:pPr>
      <w:widowControl w:val="0"/>
      <w:jc w:val="both"/>
    </w:pPr>
    <w:rPr>
      <w:sz w:val="20"/>
      <w:szCs w:val="20"/>
    </w:rPr>
  </w:style>
  <w:style w:type="paragraph" w:customStyle="1" w:styleId="273">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4">
    <w:name w:val="Recuo de corpo de texto 21"/>
    <w:basedOn w:val="1"/>
    <w:autoRedefine/>
    <w:qFormat/>
    <w:uiPriority w:val="0"/>
    <w:pPr>
      <w:widowControl w:val="0"/>
      <w:tabs>
        <w:tab w:val="left" w:pos="29778"/>
      </w:tabs>
      <w:spacing w:before="120"/>
      <w:ind w:left="709" w:hanging="709"/>
      <w:jc w:val="both"/>
    </w:pPr>
  </w:style>
  <w:style w:type="paragraph" w:customStyle="1" w:styleId="275">
    <w:name w:val="PADRÃO"/>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6">
    <w:name w:val="Cabeçalho11"/>
    <w:basedOn w:val="1"/>
    <w:autoRedefine/>
    <w:qFormat/>
    <w:uiPriority w:val="99"/>
    <w:pPr>
      <w:widowControl w:val="0"/>
      <w:suppressLineNumbers/>
      <w:tabs>
        <w:tab w:val="center" w:pos="4818"/>
        <w:tab w:val="right" w:pos="9637"/>
      </w:tabs>
    </w:pPr>
  </w:style>
  <w:style w:type="paragraph" w:customStyle="1" w:styleId="277">
    <w:name w:val="WW-Texto simples"/>
    <w:basedOn w:val="1"/>
    <w:autoRedefine/>
    <w:qFormat/>
    <w:uiPriority w:val="0"/>
    <w:rPr>
      <w:rFonts w:ascii="Courier New" w:hAnsi="Courier New"/>
      <w:sz w:val="20"/>
      <w:szCs w:val="20"/>
    </w:rPr>
  </w:style>
  <w:style w:type="paragraph" w:styleId="278">
    <w:name w:val="Quote"/>
    <w:basedOn w:val="1"/>
    <w:next w:val="1"/>
    <w:link w:val="279"/>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9">
    <w:name w:val="Citação Char"/>
    <w:basedOn w:val="5"/>
    <w:link w:val="278"/>
    <w:autoRedefine/>
    <w:qFormat/>
    <w:uiPriority w:val="0"/>
    <w:rPr>
      <w:rFonts w:ascii="Arial" w:hAnsi="Arial" w:eastAsia="Calibri" w:cs="Tahoma"/>
      <w:i/>
      <w:iCs/>
      <w:color w:val="000000"/>
      <w:sz w:val="20"/>
      <w:szCs w:val="24"/>
      <w:shd w:val="clear" w:color="auto" w:fill="FFFFCC"/>
    </w:rPr>
  </w:style>
  <w:style w:type="paragraph" w:customStyle="1" w:styleId="280">
    <w:name w:val="Nivel 01"/>
    <w:basedOn w:val="281"/>
    <w:next w:val="1"/>
    <w:link w:val="283"/>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paragraph" w:customStyle="1" w:styleId="281">
    <w:name w:val="Título 111"/>
    <w:basedOn w:val="1"/>
    <w:next w:val="1"/>
    <w:autoRedefine/>
    <w:qFormat/>
    <w:uiPriority w:val="99"/>
    <w:pPr>
      <w:keepNext/>
      <w:widowControl/>
      <w:autoSpaceDE/>
      <w:autoSpaceDN/>
      <w:spacing w:before="240" w:after="60"/>
      <w:outlineLvl w:val="0"/>
    </w:pPr>
    <w:rPr>
      <w:rFonts w:ascii="Arial" w:hAnsi="Arial" w:eastAsia="Times New Roman" w:cs="Arial"/>
      <w:b/>
      <w:bCs/>
      <w:sz w:val="32"/>
      <w:szCs w:val="32"/>
      <w:lang w:val="pt-BR" w:eastAsia="pt-BR"/>
    </w:rPr>
  </w:style>
  <w:style w:type="character" w:customStyle="1" w:styleId="282">
    <w:name w:val="Pré-formatação HTML Char"/>
    <w:basedOn w:val="5"/>
    <w:link w:val="27"/>
    <w:autoRedefine/>
    <w:qFormat/>
    <w:uiPriority w:val="0"/>
    <w:rPr>
      <w:rFonts w:ascii="Arial Unicode MS" w:hAnsi="Arial Unicode MS" w:eastAsia="Arial Unicode MS" w:cs="Arial Unicode MS"/>
      <w:sz w:val="24"/>
      <w:szCs w:val="24"/>
      <w:lang w:eastAsia="pt-BR"/>
    </w:rPr>
  </w:style>
  <w:style w:type="character" w:customStyle="1" w:styleId="283">
    <w:name w:val="Nivel 01 Char"/>
    <w:basedOn w:val="207"/>
    <w:link w:val="280"/>
    <w:qFormat/>
    <w:uiPriority w:val="0"/>
    <w:rPr>
      <w:rFonts w:ascii="ecofont_spranq_eco_sans" w:hAnsi="ecofont_spranq_eco_sans" w:cs="Times New Roman" w:eastAsiaTheme="majorEastAsia"/>
      <w:color w:val="000000"/>
      <w:sz w:val="20"/>
      <w:szCs w:val="20"/>
      <w:lang w:eastAsia="pt-BR"/>
    </w:rPr>
  </w:style>
  <w:style w:type="character" w:customStyle="1" w:styleId="284">
    <w:name w:val="Fonte parág. padrão5"/>
    <w:autoRedefine/>
    <w:qFormat/>
    <w:uiPriority w:val="0"/>
  </w:style>
  <w:style w:type="paragraph" w:customStyle="1" w:styleId="285">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6">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7">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8">
    <w:name w:val="Placeholder Text"/>
    <w:basedOn w:val="5"/>
    <w:autoRedefine/>
    <w:semiHidden/>
    <w:qFormat/>
    <w:uiPriority w:val="99"/>
    <w:rPr>
      <w:color w:val="808080"/>
    </w:rPr>
  </w:style>
  <w:style w:type="paragraph" w:customStyle="1" w:styleId="289">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90">
    <w:name w:val="item"/>
    <w:basedOn w:val="1"/>
    <w:autoRedefine/>
    <w:qFormat/>
    <w:uiPriority w:val="0"/>
    <w:pPr>
      <w:spacing w:before="100" w:beforeAutospacing="1" w:after="100" w:afterAutospacing="1"/>
    </w:pPr>
  </w:style>
  <w:style w:type="paragraph" w:customStyle="1" w:styleId="291">
    <w:name w:val="dou-paragraph"/>
    <w:basedOn w:val="1"/>
    <w:autoRedefine/>
    <w:qFormat/>
    <w:uiPriority w:val="0"/>
    <w:pPr>
      <w:spacing w:before="100" w:beforeAutospacing="1" w:after="100" w:afterAutospacing="1"/>
    </w:pPr>
  </w:style>
  <w:style w:type="character" w:customStyle="1" w:styleId="292">
    <w:name w:val="Título 4 Char"/>
    <w:basedOn w:val="5"/>
    <w:link w:val="192"/>
    <w:autoRedefine/>
    <w:semiHidden/>
    <w:qFormat/>
    <w:uiPriority w:val="0"/>
    <w:rPr>
      <w:rFonts w:ascii="SimSun" w:hAnsi="SimSun" w:eastAsia="SimSun" w:cs="Times New Roman"/>
      <w:b/>
      <w:bCs/>
      <w:sz w:val="24"/>
      <w:szCs w:val="24"/>
      <w:lang w:val="en-US" w:eastAsia="zh-CN"/>
    </w:rPr>
  </w:style>
  <w:style w:type="character" w:customStyle="1" w:styleId="293">
    <w:name w:val="Título 5 Char"/>
    <w:basedOn w:val="5"/>
    <w:link w:val="193"/>
    <w:autoRedefine/>
    <w:qFormat/>
    <w:uiPriority w:val="0"/>
    <w:rPr>
      <w:rFonts w:ascii="Times New Roman" w:hAnsi="Times New Roman" w:eastAsia="Times New Roman" w:cs="Times New Roman"/>
      <w:b/>
      <w:bCs/>
      <w:i/>
      <w:iCs/>
      <w:sz w:val="26"/>
      <w:szCs w:val="26"/>
      <w:lang w:eastAsia="pt-BR"/>
    </w:rPr>
  </w:style>
  <w:style w:type="character" w:customStyle="1" w:styleId="294">
    <w:name w:val="Título 6 Char"/>
    <w:basedOn w:val="5"/>
    <w:link w:val="194"/>
    <w:qFormat/>
    <w:uiPriority w:val="0"/>
    <w:rPr>
      <w:rFonts w:ascii="Times New Roman" w:hAnsi="Times New Roman" w:eastAsia="Times New Roman" w:cs="Times New Roman"/>
      <w:b/>
      <w:bCs/>
      <w:lang w:eastAsia="pt-BR"/>
    </w:rPr>
  </w:style>
  <w:style w:type="character" w:customStyle="1" w:styleId="295">
    <w:name w:val="Título 7 Char"/>
    <w:basedOn w:val="5"/>
    <w:link w:val="195"/>
    <w:autoRedefine/>
    <w:qFormat/>
    <w:uiPriority w:val="0"/>
    <w:rPr>
      <w:rFonts w:ascii="Times New Roman" w:hAnsi="Times New Roman" w:eastAsia="Times New Roman" w:cs="Times New Roman"/>
      <w:sz w:val="24"/>
      <w:szCs w:val="24"/>
      <w:lang w:eastAsia="pt-BR"/>
    </w:rPr>
  </w:style>
  <w:style w:type="character" w:customStyle="1" w:styleId="296">
    <w:name w:val="Recuo de corpo de texto Char"/>
    <w:basedOn w:val="5"/>
    <w:link w:val="39"/>
    <w:autoRedefine/>
    <w:qFormat/>
    <w:uiPriority w:val="0"/>
    <w:rPr>
      <w:rFonts w:ascii="Times New Roman" w:hAnsi="Times New Roman" w:eastAsia="Times New Roman" w:cs="Times New Roman"/>
      <w:color w:val="000000"/>
      <w:sz w:val="28"/>
      <w:szCs w:val="24"/>
      <w:lang w:eastAsia="pt-BR"/>
    </w:rPr>
  </w:style>
  <w:style w:type="character" w:customStyle="1" w:styleId="297">
    <w:name w:val="Recuo de corpo de texto 3 Char"/>
    <w:basedOn w:val="5"/>
    <w:link w:val="33"/>
    <w:autoRedefine/>
    <w:qFormat/>
    <w:uiPriority w:val="0"/>
    <w:rPr>
      <w:rFonts w:ascii="Times New Roman" w:hAnsi="Times New Roman" w:eastAsia="Times New Roman" w:cs="Times New Roman"/>
      <w:sz w:val="16"/>
      <w:szCs w:val="16"/>
      <w:lang w:eastAsia="pt-BR"/>
    </w:rPr>
  </w:style>
  <w:style w:type="paragraph" w:customStyle="1" w:styleId="298">
    <w:name w:val="yiv2657303166msonormal"/>
    <w:basedOn w:val="1"/>
    <w:autoRedefine/>
    <w:qFormat/>
    <w:uiPriority w:val="0"/>
    <w:pPr>
      <w:spacing w:before="100" w:beforeAutospacing="1" w:after="100" w:afterAutospacing="1"/>
    </w:pPr>
  </w:style>
  <w:style w:type="character" w:customStyle="1" w:styleId="299">
    <w:name w:val="Cabeçalho Char1"/>
    <w:basedOn w:val="5"/>
    <w:link w:val="29"/>
    <w:autoRedefine/>
    <w:qFormat/>
    <w:uiPriority w:val="99"/>
    <w:rPr>
      <w:rFonts w:ascii="Times New Roman" w:hAnsi="Times New Roman" w:eastAsia="Times New Roman" w:cs="Times New Roman"/>
      <w:sz w:val="24"/>
      <w:szCs w:val="24"/>
      <w:lang w:eastAsia="pt-BR"/>
    </w:rPr>
  </w:style>
  <w:style w:type="character" w:customStyle="1" w:styleId="300">
    <w:name w:val="Rodapé Char1"/>
    <w:basedOn w:val="5"/>
    <w:link w:val="31"/>
    <w:autoRedefine/>
    <w:qFormat/>
    <w:uiPriority w:val="99"/>
    <w:rPr>
      <w:rFonts w:ascii="Times New Roman" w:hAnsi="Times New Roman" w:eastAsia="Times New Roman" w:cs="Times New Roman"/>
      <w:sz w:val="24"/>
      <w:szCs w:val="24"/>
      <w:lang w:eastAsia="pt-BR"/>
    </w:rPr>
  </w:style>
  <w:style w:type="paragraph" w:customStyle="1" w:styleId="301">
    <w:name w:val="Standard"/>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2">
    <w:name w:val="font01"/>
    <w:autoRedefine/>
    <w:qFormat/>
    <w:uiPriority w:val="0"/>
    <w:rPr>
      <w:rFonts w:hint="default" w:ascii="Arial" w:hAnsi="Arial" w:cs="Arial"/>
      <w:color w:val="000000"/>
      <w:u w:val="none"/>
    </w:rPr>
  </w:style>
  <w:style w:type="character" w:customStyle="1" w:styleId="303">
    <w:name w:val="font11"/>
    <w:qFormat/>
    <w:uiPriority w:val="0"/>
    <w:rPr>
      <w:rFonts w:hint="default" w:ascii="Arial" w:hAnsi="Arial" w:cs="Arial"/>
      <w:color w:val="000000"/>
      <w:u w:val="none"/>
    </w:rPr>
  </w:style>
  <w:style w:type="paragraph" w:customStyle="1" w:styleId="304">
    <w:name w:val="Rodapé2"/>
    <w:basedOn w:val="1"/>
    <w:qFormat/>
    <w:uiPriority w:val="99"/>
    <w:pPr>
      <w:tabs>
        <w:tab w:val="center" w:pos="4252"/>
        <w:tab w:val="right" w:pos="8504"/>
      </w:tabs>
    </w:pPr>
  </w:style>
  <w:style w:type="character" w:customStyle="1" w:styleId="305">
    <w:name w:val="Nivel 2 Char"/>
    <w:basedOn w:val="5"/>
    <w:link w:val="306"/>
    <w:qFormat/>
    <w:locked/>
    <w:uiPriority w:val="0"/>
    <w:rPr>
      <w:rFonts w:ascii="Arial" w:hAnsi="Arial" w:cs="Arial"/>
      <w:color w:val="000000"/>
      <w:lang w:eastAsia="pt-BR"/>
    </w:rPr>
  </w:style>
  <w:style w:type="paragraph" w:customStyle="1" w:styleId="306">
    <w:name w:val="Nivel 2"/>
    <w:basedOn w:val="1"/>
    <w:link w:val="305"/>
    <w:qFormat/>
    <w:uiPriority w:val="0"/>
    <w:pPr>
      <w:spacing w:before="120" w:after="120" w:line="276" w:lineRule="auto"/>
      <w:jc w:val="both"/>
    </w:pPr>
    <w:rPr>
      <w:rFonts w:ascii="Arial" w:hAnsi="Arial" w:cs="Arial" w:eastAsiaTheme="minorHAnsi"/>
      <w:color w:val="000000"/>
      <w:sz w:val="22"/>
      <w:szCs w:val="22"/>
    </w:rPr>
  </w:style>
  <w:style w:type="paragraph" w:customStyle="1" w:styleId="307">
    <w:name w:val="Nivel 3"/>
    <w:basedOn w:val="1"/>
    <w:link w:val="310"/>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8">
    <w:name w:val="Nivel 4"/>
    <w:basedOn w:val="307"/>
    <w:link w:val="314"/>
    <w:autoRedefine/>
    <w:qFormat/>
    <w:uiPriority w:val="0"/>
    <w:pPr>
      <w:ind w:left="567"/>
    </w:pPr>
    <w:rPr>
      <w:color w:val="auto"/>
    </w:rPr>
  </w:style>
  <w:style w:type="paragraph" w:customStyle="1" w:styleId="309">
    <w:name w:val="Nivel 5"/>
    <w:basedOn w:val="308"/>
    <w:qFormat/>
    <w:uiPriority w:val="0"/>
    <w:pPr>
      <w:ind w:left="851"/>
    </w:pPr>
  </w:style>
  <w:style w:type="character" w:customStyle="1" w:styleId="310">
    <w:name w:val="Nivel 3 Char"/>
    <w:basedOn w:val="5"/>
    <w:link w:val="307"/>
    <w:qFormat/>
    <w:locked/>
    <w:uiPriority w:val="0"/>
    <w:rPr>
      <w:rFonts w:ascii="Arial" w:hAnsi="Arial" w:cs="Arial" w:eastAsiaTheme="minorEastAsia"/>
      <w:color w:val="000000"/>
      <w:sz w:val="20"/>
      <w:szCs w:val="20"/>
      <w:lang w:eastAsia="pt-BR"/>
    </w:rPr>
  </w:style>
  <w:style w:type="character" w:customStyle="1" w:styleId="311">
    <w:name w:val="Texto de comentário Char"/>
    <w:basedOn w:val="5"/>
    <w:link w:val="18"/>
    <w:semiHidden/>
    <w:qFormat/>
    <w:uiPriority w:val="0"/>
    <w:rPr>
      <w:rFonts w:ascii="ecofont_spranq_eco_sans" w:hAnsi="ecofont_spranq_eco_sans" w:cs="Tahoma" w:eastAsiaTheme="minorEastAsia"/>
      <w:sz w:val="20"/>
      <w:szCs w:val="20"/>
      <w:lang w:eastAsia="pt-BR"/>
    </w:rPr>
  </w:style>
  <w:style w:type="character" w:customStyle="1" w:styleId="312">
    <w:name w:val="Nível 3-R Char"/>
    <w:basedOn w:val="310"/>
    <w:link w:val="313"/>
    <w:autoRedefine/>
    <w:qFormat/>
    <w:locked/>
    <w:uiPriority w:val="0"/>
    <w:rPr>
      <w:rFonts w:ascii="Arial" w:hAnsi="Arial" w:cs="Arial" w:eastAsiaTheme="minorEastAsia"/>
      <w:i/>
      <w:iCs/>
      <w:color w:val="FF0000"/>
      <w:sz w:val="20"/>
      <w:szCs w:val="20"/>
      <w:lang w:eastAsia="pt-BR"/>
    </w:rPr>
  </w:style>
  <w:style w:type="paragraph" w:customStyle="1" w:styleId="313">
    <w:name w:val="Nível 3-R"/>
    <w:basedOn w:val="307"/>
    <w:link w:val="312"/>
    <w:autoRedefine/>
    <w:qFormat/>
    <w:uiPriority w:val="0"/>
    <w:pPr>
      <w:numPr>
        <w:ilvl w:val="2"/>
        <w:numId w:val="1"/>
      </w:numPr>
      <w:ind w:left="284" w:firstLine="0"/>
    </w:pPr>
    <w:rPr>
      <w:rFonts w:eastAsiaTheme="minorHAnsi"/>
      <w:i/>
      <w:iCs/>
      <w:color w:val="FF0000"/>
      <w:sz w:val="22"/>
      <w:szCs w:val="22"/>
    </w:rPr>
  </w:style>
  <w:style w:type="character" w:customStyle="1" w:styleId="314">
    <w:name w:val="Nivel 4 Char"/>
    <w:basedOn w:val="5"/>
    <w:link w:val="308"/>
    <w:qFormat/>
    <w:locked/>
    <w:uiPriority w:val="0"/>
    <w:rPr>
      <w:rFonts w:ascii="Arial" w:hAnsi="Arial" w:cs="Arial" w:eastAsiaTheme="minorEastAsia"/>
      <w:sz w:val="20"/>
      <w:szCs w:val="20"/>
      <w:lang w:eastAsia="pt-BR"/>
    </w:rPr>
  </w:style>
  <w:style w:type="character" w:customStyle="1" w:styleId="315">
    <w:name w:val="Menção Pendente1"/>
    <w:basedOn w:val="5"/>
    <w:semiHidden/>
    <w:unhideWhenUsed/>
    <w:qFormat/>
    <w:uiPriority w:val="99"/>
    <w:rPr>
      <w:color w:val="605E5C"/>
      <w:shd w:val="clear" w:color="auto" w:fill="E1DFDD"/>
    </w:rPr>
  </w:style>
  <w:style w:type="paragraph" w:customStyle="1" w:styleId="316">
    <w:name w:val="Conteúdo do quadro"/>
    <w:basedOn w:val="1"/>
    <w:autoRedefine/>
    <w:qFormat/>
    <w:uiPriority w:val="0"/>
    <w:pPr>
      <w:widowControl w:val="0"/>
    </w:pPr>
    <w:rPr>
      <w:sz w:val="22"/>
      <w:szCs w:val="22"/>
      <w:lang w:val="pt-PT" w:eastAsia="en-US"/>
    </w:rPr>
  </w:style>
  <w:style w:type="character" w:customStyle="1" w:styleId="317">
    <w:name w:val="Assunto do comentário Char"/>
    <w:basedOn w:val="311"/>
    <w:link w:val="30"/>
    <w:semiHidden/>
    <w:qFormat/>
    <w:uiPriority w:val="99"/>
    <w:rPr>
      <w:rFonts w:ascii="Times New Roman" w:hAnsi="Times New Roman" w:eastAsia="Times New Roman" w:cs="Times New Roman"/>
      <w:b/>
      <w:bCs/>
      <w:sz w:val="20"/>
      <w:szCs w:val="20"/>
      <w:lang w:eastAsia="pt-BR"/>
    </w:rPr>
  </w:style>
  <w:style w:type="character" w:customStyle="1" w:styleId="318">
    <w:name w:val="Nível 3 Char"/>
    <w:basedOn w:val="5"/>
    <w:link w:val="319"/>
    <w:qFormat/>
    <w:locked/>
    <w:uiPriority w:val="0"/>
    <w:rPr>
      <w:rFonts w:ascii="Arial" w:hAnsi="Arial" w:cs="Arial"/>
    </w:rPr>
  </w:style>
  <w:style w:type="paragraph" w:customStyle="1" w:styleId="319">
    <w:name w:val="Nível 3"/>
    <w:basedOn w:val="313"/>
    <w:link w:val="318"/>
    <w:autoRedefine/>
    <w:qFormat/>
    <w:uiPriority w:val="0"/>
    <w:rPr>
      <w:i w:val="0"/>
      <w:iCs w:val="0"/>
      <w:color w:val="auto"/>
      <w:lang w:eastAsia="en-US"/>
    </w:rPr>
  </w:style>
  <w:style w:type="character" w:customStyle="1" w:styleId="320">
    <w:name w:val="Nível 4 Char"/>
    <w:basedOn w:val="318"/>
    <w:link w:val="321"/>
    <w:qFormat/>
    <w:locked/>
    <w:uiPriority w:val="0"/>
    <w:rPr>
      <w:rFonts w:ascii="Arial" w:hAnsi="Arial" w:cs="Arial"/>
    </w:rPr>
  </w:style>
  <w:style w:type="paragraph" w:customStyle="1" w:styleId="321">
    <w:name w:val="Nível 4"/>
    <w:basedOn w:val="319"/>
    <w:link w:val="320"/>
    <w:autoRedefine/>
    <w:qFormat/>
    <w:uiPriority w:val="0"/>
    <w:pPr>
      <w:numPr>
        <w:ilvl w:val="0"/>
        <w:numId w:val="0"/>
      </w:numPr>
      <w:ind w:left="567"/>
    </w:pPr>
  </w:style>
  <w:style w:type="character" w:customStyle="1" w:styleId="322">
    <w:name w:val="Nível 2 -Red Char"/>
    <w:basedOn w:val="305"/>
    <w:link w:val="323"/>
    <w:autoRedefine/>
    <w:qFormat/>
    <w:locked/>
    <w:uiPriority w:val="0"/>
    <w:rPr>
      <w:rFonts w:ascii="Arial" w:hAnsi="Arial" w:cs="Arial"/>
      <w:i/>
      <w:iCs/>
      <w:color w:val="FF0000"/>
      <w:lang w:eastAsia="pt-BR"/>
    </w:rPr>
  </w:style>
  <w:style w:type="paragraph" w:customStyle="1" w:styleId="323">
    <w:name w:val="Nível 2 -Red"/>
    <w:basedOn w:val="306"/>
    <w:link w:val="322"/>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4">
    <w:name w:val="SubTitNN Char"/>
    <w:basedOn w:val="5"/>
    <w:link w:val="325"/>
    <w:autoRedefine/>
    <w:qFormat/>
    <w:locked/>
    <w:uiPriority w:val="0"/>
    <w:rPr>
      <w:rFonts w:ascii="Arial" w:hAnsi="Arial" w:cs="Arial"/>
      <w:b/>
      <w:bCs/>
      <w:iCs/>
    </w:rPr>
  </w:style>
  <w:style w:type="paragraph" w:customStyle="1" w:styleId="325">
    <w:name w:val="SubTitNN"/>
    <w:basedOn w:val="1"/>
    <w:link w:val="324"/>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6">
    <w:name w:val="Título 1 Char1"/>
    <w:basedOn w:val="5"/>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7">
    <w:name w:val="15"/>
    <w:basedOn w:val="5"/>
    <w:qFormat/>
    <w:uiPriority w:val="0"/>
    <w:rPr>
      <w:rFonts w:hint="default" w:ascii="Times New Roman" w:hAnsi="Times New Roman" w:cs="Times New Roman"/>
      <w:color w:val="000080"/>
      <w:u w:val="single"/>
    </w:rPr>
  </w:style>
  <w:style w:type="character" w:customStyle="1" w:styleId="328">
    <w:name w:val="16"/>
    <w:basedOn w:val="5"/>
    <w:qFormat/>
    <w:uiPriority w:val="0"/>
    <w:rPr>
      <w:rFonts w:hint="default" w:ascii="Times New Roman" w:hAnsi="Times New Roman" w:cs="Times New Roman"/>
      <w:color w:val="000080"/>
      <w:u w:val="single"/>
    </w:rPr>
  </w:style>
  <w:style w:type="paragraph" w:customStyle="1" w:styleId="329">
    <w:name w:val="No Spacing1"/>
    <w:basedOn w:val="1"/>
    <w:qFormat/>
    <w:uiPriority w:val="0"/>
    <w:pPr>
      <w:widowControl w:val="0"/>
      <w:suppressAutoHyphens w:val="0"/>
    </w:pPr>
    <w:rPr>
      <w:rFonts w:eastAsia="Tahoma"/>
    </w:rPr>
  </w:style>
  <w:style w:type="paragraph" w:customStyle="1" w:styleId="330">
    <w:name w:val="List Paragraph2"/>
    <w:basedOn w:val="1"/>
    <w:autoRedefine/>
    <w:qFormat/>
    <w:uiPriority w:val="0"/>
    <w:pPr>
      <w:suppressAutoHyphens w:val="0"/>
      <w:spacing w:before="100" w:beforeAutospacing="1" w:after="100" w:afterAutospacing="1"/>
      <w:contextualSpacing/>
    </w:pPr>
  </w:style>
  <w:style w:type="paragraph" w:customStyle="1" w:styleId="331">
    <w:name w:val="WW-Normal (Web)"/>
    <w:basedOn w:val="1"/>
    <w:autoRedefine/>
    <w:qFormat/>
    <w:uiPriority w:val="0"/>
    <w:pPr>
      <w:spacing w:before="280" w:after="280"/>
    </w:pPr>
    <w:rPr>
      <w:lang w:eastAsia="ar-SA"/>
    </w:rPr>
  </w:style>
  <w:style w:type="table" w:customStyle="1" w:styleId="332">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3">
    <w:name w:val="tx2"/>
    <w:basedOn w:val="5"/>
    <w:autoRedefine/>
    <w:qFormat/>
    <w:uiPriority w:val="0"/>
  </w:style>
  <w:style w:type="paragraph" w:customStyle="1" w:styleId="334">
    <w:name w:val="LO-normal"/>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5">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character" w:customStyle="1" w:styleId="336">
    <w:name w:val="Recuo de corpo de texto 2 Char"/>
    <w:basedOn w:val="5"/>
    <w:qFormat/>
    <w:uiPriority w:val="0"/>
    <w:rPr>
      <w:rFonts w:ascii="Arial" w:hAnsi="Arial"/>
      <w:sz w:val="24"/>
      <w:lang w:val="pt-BR" w:eastAsia="pt-BR" w:bidi="ar-SA"/>
    </w:rPr>
  </w:style>
  <w:style w:type="character" w:customStyle="1" w:styleId="337">
    <w:name w:val="normaltextrun"/>
    <w:basedOn w:val="5"/>
    <w:qFormat/>
    <w:uiPriority w:val="0"/>
  </w:style>
  <w:style w:type="paragraph" w:customStyle="1" w:styleId="338">
    <w:name w:val="normal"/>
    <w:qFormat/>
    <w:uiPriority w:val="0"/>
    <w:pPr>
      <w:spacing w:after="160" w:line="259" w:lineRule="auto"/>
    </w:pPr>
    <w:rPr>
      <w:rFonts w:ascii="Calibri" w:hAnsi="Calibri" w:eastAsia="Calibri" w:cs="Calibri"/>
      <w:sz w:val="22"/>
      <w:szCs w:val="22"/>
      <w:lang w:val="pt-BR" w:eastAsia="pt-BR" w:bidi="ar-SA"/>
    </w:rPr>
  </w:style>
  <w:style w:type="character" w:customStyle="1" w:styleId="339">
    <w:name w:val="sh-ds__full-txt"/>
    <w:basedOn w:val="5"/>
    <w:qFormat/>
    <w:uiPriority w:val="0"/>
  </w:style>
  <w:style w:type="paragraph" w:customStyle="1" w:styleId="340">
    <w:name w:val="a-spacing-mini"/>
    <w:basedOn w:val="1"/>
    <w:autoRedefine/>
    <w:qFormat/>
    <w:uiPriority w:val="0"/>
    <w:pPr>
      <w:spacing w:before="100" w:beforeAutospacing="1" w:after="100" w:afterAutospacing="1" w:line="240" w:lineRule="auto"/>
    </w:pPr>
    <w:rPr>
      <w:rFonts w:ascii="Times New Roman" w:hAnsi="Times New Roman" w:eastAsia="Times New Roman"/>
      <w:sz w:val="24"/>
      <w:szCs w:val="24"/>
      <w:lang w:eastAsia="pt-BR"/>
    </w:rPr>
  </w:style>
  <w:style w:type="character" w:customStyle="1" w:styleId="341">
    <w:name w:val="a-size-large"/>
    <w:basedOn w:val="5"/>
    <w:autoRedefine/>
    <w:qFormat/>
    <w:uiPriority w:val="0"/>
  </w:style>
  <w:style w:type="character" w:customStyle="1" w:styleId="342">
    <w:name w:val="a-list-item"/>
    <w:basedOn w:val="5"/>
    <w:qFormat/>
    <w:uiPriority w:val="0"/>
  </w:style>
  <w:style w:type="paragraph" w:customStyle="1" w:styleId="343">
    <w:name w:val="Table Paragraph"/>
    <w:basedOn w:val="1"/>
    <w:qFormat/>
    <w:uiPriority w:val="1"/>
    <w:pPr>
      <w:widowControl w:val="0"/>
      <w:autoSpaceDE w:val="0"/>
      <w:autoSpaceDN w:val="0"/>
      <w:spacing w:after="0" w:line="240" w:lineRule="auto"/>
    </w:pPr>
    <w:rPr>
      <w:rFonts w:ascii="Arial" w:hAnsi="Arial" w:eastAsia="Arial" w:cs="Arial"/>
      <w:lang w:val="pt-PT"/>
    </w:rPr>
  </w:style>
  <w:style w:type="character" w:customStyle="1" w:styleId="344">
    <w:name w:val="markedcontent"/>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w:settings xmlns:w="http://schemas.openxmlformats.org/wordprocessingml/2006/main">
  <w:SpecialFormsHighlight w:val="c9c8ff"/>
</w:setting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0AE5122-0C49-4105-8985-08CB2FFE4FA8}">
  <ds:schemaRefs/>
</ds:datastoreItem>
</file>

<file path=customXml/itemProps3.xml><?xml version="1.0" encoding="utf-8"?>
<ds:datastoreItem xmlns:ds="http://schemas.openxmlformats.org/officeDocument/2006/customXml" ds:itemID="{5D0AEA6B-E499-4EEF-98A3-AFBB261C493E}">
  <ds:schemaRefs/>
</ds:datastoreItem>
</file>

<file path=docProps/app.xml><?xml version="1.0" encoding="utf-8"?>
<Properties xmlns="http://schemas.openxmlformats.org/officeDocument/2006/extended-properties" xmlns:vt="http://schemas.openxmlformats.org/officeDocument/2006/docPropsVTypes">
  <Template>Normal</Template>
  <Pages>35</Pages>
  <Words>16632</Words>
  <Characters>95191</Characters>
  <Lines>891</Lines>
  <Paragraphs>253</Paragraphs>
  <TotalTime>3</TotalTime>
  <ScaleCrop>false</ScaleCrop>
  <LinksUpToDate>false</LinksUpToDate>
  <CharactersWithSpaces>111973</CharactersWithSpaces>
  <Application>WPS Office_12.2.0.17119_F1E327BC-269C-435d-A152-05C5408002CA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2024-08-13T15:54:35Z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1046-12.2.0.17119</vt:lpwstr>
  </property>
  <property fmtid="{D5CDD505-2E9C-101B-9397-08002B2CF9AE}" pid="3" name="ICV">
    <vt:lpwstr>19B8C146B97F4B5DA748DD1BBD403039_13</vt:lpwstr>
  </property>
</Properties>
</file>