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6070D1" w:rsidRDefault="006070D1" w:rsidP="00EA22D4">
      <w:pPr>
        <w:pStyle w:val="WW-Corpodetexto2"/>
        <w:widowControl/>
        <w:tabs>
          <w:tab w:val="clear" w:pos="5954"/>
        </w:tabs>
        <w:suppressAutoHyphens w:val="0"/>
        <w:rPr>
          <w:rFonts w:ascii="Arial" w:hAnsi="Arial" w:cs="Arial"/>
          <w:b/>
          <w:szCs w:val="24"/>
        </w:rPr>
      </w:pPr>
    </w:p>
    <w:tbl>
      <w:tblPr>
        <w:tblW w:w="10189" w:type="dxa"/>
        <w:jc w:val="center"/>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797E2B" w:rsidP="00C9551B">
            <w:pPr>
              <w:rPr>
                <w:rFonts w:ascii="Arial" w:hAnsi="Arial" w:cs="Arial"/>
                <w:color w:val="000000"/>
              </w:rPr>
            </w:pPr>
            <w:r>
              <w:rPr>
                <w:rFonts w:ascii="Arial" w:hAnsi="Arial" w:cs="Arial"/>
                <w:color w:val="000000"/>
              </w:rPr>
              <w:t>106/2023</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797E2B" w:rsidP="00CF17CE">
            <w:pPr>
              <w:rPr>
                <w:rFonts w:ascii="Arial" w:hAnsi="Arial" w:cs="Arial"/>
                <w:color w:val="000000"/>
              </w:rPr>
            </w:pPr>
            <w:r>
              <w:rPr>
                <w:rFonts w:ascii="Arial" w:hAnsi="Arial" w:cs="Arial"/>
                <w:color w:val="000000"/>
              </w:rPr>
              <w:t>021/2023</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797E2B" w:rsidP="00CF17CE">
            <w:pPr>
              <w:rPr>
                <w:rFonts w:ascii="Arial" w:hAnsi="Arial" w:cs="Arial"/>
                <w:color w:val="000000"/>
              </w:rPr>
            </w:pPr>
            <w:r>
              <w:rPr>
                <w:rFonts w:ascii="Arial" w:hAnsi="Arial" w:cs="Arial"/>
                <w:color w:val="000000"/>
              </w:rPr>
              <w:t>058/2023</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1F33B4" w:rsidP="00534A4C">
            <w:pPr>
              <w:autoSpaceDE w:val="0"/>
              <w:autoSpaceDN w:val="0"/>
              <w:adjustRightInd w:val="0"/>
              <w:jc w:val="center"/>
              <w:rPr>
                <w:rFonts w:ascii="Arial" w:eastAsiaTheme="minorHAnsi" w:hAnsi="Arial" w:cs="Arial"/>
                <w:i/>
                <w:iCs/>
                <w:lang w:eastAsia="en-US"/>
              </w:rPr>
            </w:pPr>
            <w:r w:rsidRPr="00D25CF9">
              <w:rPr>
                <w:rFonts w:ascii="Arial" w:hAnsi="Arial" w:cs="Arial"/>
                <w:b/>
                <w:i/>
                <w:sz w:val="22"/>
                <w:szCs w:val="22"/>
              </w:rPr>
              <w:t>Poderão participar todas e quaisquer empresas especializadas do ramo</w:t>
            </w:r>
            <w:r w:rsidR="00F775C0" w:rsidRPr="00D25CF9">
              <w:rPr>
                <w:rFonts w:ascii="Arial" w:eastAsiaTheme="minorHAnsi" w:hAnsi="Arial" w:cs="Arial"/>
                <w:b/>
                <w:i/>
                <w:iCs/>
                <w:sz w:val="22"/>
                <w:szCs w:val="22"/>
                <w:lang w:eastAsia="en-US"/>
              </w:rPr>
              <w:t>.</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r w:rsidR="00797E2B" w:rsidRPr="00157D06">
              <w:rPr>
                <w:rFonts w:ascii="Arial" w:hAnsi="Arial" w:cs="Arial"/>
                <w:b/>
                <w:bCs/>
                <w:color w:val="000000"/>
              </w:rPr>
              <w:t xml:space="preserve"> </w:t>
            </w:r>
            <w:r w:rsidRPr="00157D06">
              <w:rPr>
                <w:rFonts w:ascii="Arial" w:hAnsi="Arial" w:cs="Arial"/>
                <w:b/>
                <w:bCs/>
                <w:color w:val="000000"/>
              </w:rPr>
              <w:t>da sessão do</w:t>
            </w:r>
            <w:proofErr w:type="gramStart"/>
            <w:r w:rsidRPr="00157D06">
              <w:rPr>
                <w:rFonts w:ascii="Arial" w:hAnsi="Arial" w:cs="Arial"/>
                <w:b/>
                <w:bCs/>
                <w:color w:val="000000"/>
              </w:rPr>
              <w:t xml:space="preserve">  </w:t>
            </w:r>
            <w:proofErr w:type="gramEnd"/>
            <w:r w:rsidRPr="00157D06">
              <w:rPr>
                <w:rFonts w:ascii="Arial" w:hAnsi="Arial" w:cs="Arial"/>
                <w:b/>
                <w:bCs/>
                <w:color w:val="000000"/>
              </w:rPr>
              <w:t>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797E2B" w:rsidP="00211248">
            <w:pPr>
              <w:rPr>
                <w:rFonts w:ascii="Arial" w:hAnsi="Arial" w:cs="Arial"/>
                <w:b/>
                <w:bCs/>
                <w:color w:val="000000"/>
              </w:rPr>
            </w:pPr>
            <w:r>
              <w:rPr>
                <w:rFonts w:ascii="Arial" w:hAnsi="Arial" w:cs="Arial"/>
                <w:b/>
                <w:bCs/>
                <w:color w:val="000000"/>
              </w:rPr>
              <w:t>12/06/2023</w:t>
            </w:r>
            <w:r w:rsidR="00F47116" w:rsidRPr="00D3302C">
              <w:rPr>
                <w:rFonts w:ascii="Arial" w:hAnsi="Arial" w:cs="Arial"/>
                <w:b/>
                <w:bCs/>
                <w:color w:val="000000"/>
              </w:rPr>
              <w:t xml:space="preserve">. Início: </w:t>
            </w:r>
            <w:r w:rsidR="00724A22">
              <w:rPr>
                <w:rFonts w:ascii="Arial" w:hAnsi="Arial" w:cs="Arial"/>
                <w:b/>
                <w:bCs/>
                <w:color w:val="000000"/>
              </w:rPr>
              <w:t>0</w:t>
            </w:r>
            <w:r w:rsidR="009F6DA0">
              <w:rPr>
                <w:rFonts w:ascii="Arial" w:hAnsi="Arial" w:cs="Arial"/>
                <w:b/>
                <w:bCs/>
                <w:color w:val="000000"/>
              </w:rPr>
              <w:t>9</w:t>
            </w:r>
            <w:r w:rsidR="00BF1884">
              <w:rPr>
                <w:rFonts w:ascii="Arial" w:hAnsi="Arial" w:cs="Arial"/>
                <w:b/>
                <w:bCs/>
                <w:color w:val="000000"/>
              </w:rPr>
              <w:t xml:space="preserve"> </w:t>
            </w:r>
            <w:r w:rsidR="00F7241C">
              <w:rPr>
                <w:rFonts w:ascii="Arial" w:hAnsi="Arial" w:cs="Arial"/>
                <w:b/>
                <w:bCs/>
                <w:color w:val="000000"/>
              </w:rPr>
              <w:t>h (</w:t>
            </w:r>
            <w:r w:rsidR="009F6DA0">
              <w:rPr>
                <w:rFonts w:ascii="Arial" w:hAnsi="Arial" w:cs="Arial"/>
                <w:b/>
                <w:bCs/>
                <w:color w:val="000000"/>
              </w:rPr>
              <w:t>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 xml:space="preserve">Local: </w:t>
            </w:r>
            <w:r w:rsidR="00797E2B" w:rsidRPr="007F471B">
              <w:rPr>
                <w:rFonts w:ascii="Arial" w:hAnsi="Arial" w:cs="Arial"/>
                <w:u w:val="single"/>
              </w:rPr>
              <w:t>Galeria Salgado Filho</w:t>
            </w:r>
            <w:r w:rsidR="00797E2B" w:rsidRPr="007F471B">
              <w:rPr>
                <w:rFonts w:ascii="Arial" w:hAnsi="Arial" w:cs="Arial"/>
              </w:rPr>
              <w:t xml:space="preserve">, situado na Rua Major Vieira, 212 Loja (conjunto de salas) n° 03, 1° pavimento, Centro na cidade de </w:t>
            </w:r>
            <w:proofErr w:type="spellStart"/>
            <w:proofErr w:type="gramStart"/>
            <w:r w:rsidR="00797E2B" w:rsidRPr="007F471B">
              <w:rPr>
                <w:rFonts w:ascii="Arial" w:hAnsi="Arial" w:cs="Arial"/>
              </w:rPr>
              <w:t>Cataguases-MG</w:t>
            </w:r>
            <w:proofErr w:type="spellEnd"/>
            <w:proofErr w:type="gramEnd"/>
            <w:r w:rsidR="00797E2B">
              <w:rPr>
                <w:rFonts w:ascii="Arial" w:hAnsi="Arial" w:cs="Arial"/>
              </w:rPr>
              <w:t>.</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DE3229" w:rsidRPr="00D3302C" w:rsidRDefault="00797E2B" w:rsidP="00DE3229">
            <w:pPr>
              <w:rPr>
                <w:rFonts w:ascii="Arial" w:hAnsi="Arial" w:cs="Arial"/>
                <w:b/>
                <w:bCs/>
                <w:color w:val="000000"/>
              </w:rPr>
            </w:pPr>
            <w:r>
              <w:rPr>
                <w:rFonts w:ascii="Arial" w:hAnsi="Arial" w:cs="Arial"/>
                <w:b/>
                <w:bCs/>
                <w:color w:val="000000"/>
              </w:rPr>
              <w:t>12/06/2023</w:t>
            </w:r>
            <w:r w:rsidR="00DE3229" w:rsidRPr="00D3302C">
              <w:rPr>
                <w:rFonts w:ascii="Arial" w:hAnsi="Arial" w:cs="Arial"/>
                <w:b/>
                <w:bCs/>
                <w:color w:val="000000"/>
              </w:rPr>
              <w:t xml:space="preserve">. Início: </w:t>
            </w:r>
            <w:r w:rsidR="00DE3229">
              <w:rPr>
                <w:rFonts w:ascii="Arial" w:hAnsi="Arial" w:cs="Arial"/>
                <w:b/>
                <w:bCs/>
                <w:color w:val="000000"/>
              </w:rPr>
              <w:t>0</w:t>
            </w:r>
            <w:r w:rsidR="009F6DA0">
              <w:rPr>
                <w:rFonts w:ascii="Arial" w:hAnsi="Arial" w:cs="Arial"/>
                <w:b/>
                <w:bCs/>
                <w:color w:val="000000"/>
              </w:rPr>
              <w:t>9</w:t>
            </w:r>
            <w:r w:rsidR="00DE3229">
              <w:rPr>
                <w:rFonts w:ascii="Arial" w:hAnsi="Arial" w:cs="Arial"/>
                <w:b/>
                <w:bCs/>
                <w:color w:val="000000"/>
              </w:rPr>
              <w:t xml:space="preserve"> h (</w:t>
            </w:r>
            <w:r w:rsidR="009F6DA0">
              <w:rPr>
                <w:rFonts w:ascii="Arial" w:hAnsi="Arial" w:cs="Arial"/>
                <w:b/>
                <w:bCs/>
                <w:color w:val="000000"/>
              </w:rPr>
              <w:t>NOVE</w:t>
            </w:r>
            <w:r w:rsidR="00DE3229">
              <w:rPr>
                <w:rFonts w:ascii="Arial" w:hAnsi="Arial" w:cs="Arial"/>
                <w:b/>
                <w:bCs/>
                <w:color w:val="000000"/>
              </w:rPr>
              <w:t xml:space="preserve"> </w:t>
            </w:r>
            <w:r w:rsidR="00DE3229"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6A0740" w:rsidRDefault="00DE3229" w:rsidP="006A0740">
            <w:pPr>
              <w:jc w:val="both"/>
              <w:rPr>
                <w:rFonts w:ascii="Arial" w:hAnsi="Arial" w:cs="Arial"/>
              </w:rPr>
            </w:pPr>
            <w:r w:rsidRPr="00DE3229">
              <w:rPr>
                <w:rFonts w:ascii="Arial" w:hAnsi="Arial" w:cs="Arial"/>
              </w:rPr>
              <w:t>Registrar preços para futura e eventual contratação de empresa</w:t>
            </w:r>
            <w:r w:rsidR="009F6DA0">
              <w:rPr>
                <w:rFonts w:ascii="Arial" w:hAnsi="Arial" w:cs="Arial"/>
              </w:rPr>
              <w:t xml:space="preserve"> especializada </w:t>
            </w:r>
            <w:r w:rsidR="00797E2B">
              <w:rPr>
                <w:rFonts w:ascii="Arial" w:hAnsi="Arial" w:cs="Arial"/>
              </w:rPr>
              <w:t xml:space="preserve">em poda urbana em conformidade com o Plano Plurianual da Prefeitura de </w:t>
            </w:r>
            <w:proofErr w:type="spellStart"/>
            <w:r w:rsidR="00797E2B">
              <w:rPr>
                <w:rFonts w:ascii="Arial" w:hAnsi="Arial" w:cs="Arial"/>
              </w:rPr>
              <w:t>Cataguases</w:t>
            </w:r>
            <w:proofErr w:type="spellEnd"/>
            <w:r w:rsidR="00797E2B">
              <w:rPr>
                <w:rFonts w:ascii="Arial" w:hAnsi="Arial" w:cs="Arial"/>
              </w:rPr>
              <w:t>.</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797E2B">
            <w:pPr>
              <w:rPr>
                <w:rFonts w:ascii="Arial" w:hAnsi="Arial" w:cs="Arial"/>
                <w:b/>
                <w:bCs/>
                <w:color w:val="000000"/>
              </w:rPr>
            </w:pPr>
            <w:r w:rsidRPr="00297E39">
              <w:rPr>
                <w:rFonts w:ascii="Arial" w:hAnsi="Arial" w:cs="Arial"/>
                <w:b/>
                <w:bCs/>
                <w:color w:val="000000"/>
              </w:rPr>
              <w:t xml:space="preserve">R$ </w:t>
            </w:r>
            <w:r w:rsidR="00797E2B">
              <w:rPr>
                <w:rFonts w:ascii="Arial" w:hAnsi="Arial" w:cs="Arial"/>
                <w:b/>
                <w:iCs/>
                <w:color w:val="000000"/>
              </w:rPr>
              <w:t>768.000,00</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797E2B" w:rsidP="00B1442D">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797E2B" w:rsidRDefault="00797E2B" w:rsidP="00AA501F">
      <w:pPr>
        <w:pStyle w:val="WW-Corpodetexto2"/>
        <w:widowControl/>
        <w:tabs>
          <w:tab w:val="clear" w:pos="5954"/>
        </w:tabs>
        <w:suppressAutoHyphens w:val="0"/>
        <w:rPr>
          <w:rFonts w:ascii="Arial" w:hAnsi="Arial" w:cs="Arial"/>
          <w:b/>
          <w:szCs w:val="24"/>
        </w:rPr>
      </w:pPr>
    </w:p>
    <w:p w:rsidR="00797E2B" w:rsidRDefault="00797E2B" w:rsidP="00AA501F">
      <w:pPr>
        <w:pStyle w:val="WW-Corpodetexto2"/>
        <w:widowControl/>
        <w:tabs>
          <w:tab w:val="clear" w:pos="5954"/>
        </w:tabs>
        <w:suppressAutoHyphens w:val="0"/>
        <w:rPr>
          <w:rFonts w:ascii="Arial" w:hAnsi="Arial" w:cs="Arial"/>
          <w:b/>
          <w:szCs w:val="24"/>
        </w:rPr>
      </w:pPr>
    </w:p>
    <w:p w:rsidR="00797E2B" w:rsidRDefault="00797E2B"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797E2B" w:rsidRDefault="00797E2B" w:rsidP="00AA501F">
      <w:pPr>
        <w:pStyle w:val="WW-Corpodetexto2"/>
        <w:widowControl/>
        <w:tabs>
          <w:tab w:val="clear" w:pos="5954"/>
        </w:tabs>
        <w:suppressAutoHyphens w:val="0"/>
        <w:rPr>
          <w:rFonts w:ascii="Arial" w:hAnsi="Arial" w:cs="Arial"/>
          <w:b/>
          <w:szCs w:val="24"/>
        </w:rPr>
      </w:pPr>
    </w:p>
    <w:p w:rsidR="009F6DA0" w:rsidRDefault="009F6DA0"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6A0740">
      <w:pPr>
        <w:jc w:val="both"/>
        <w:rPr>
          <w:rFonts w:ascii="Arial" w:hAnsi="Arial" w:cs="Arial"/>
        </w:rPr>
      </w:pPr>
    </w:p>
    <w:p w:rsidR="00CA5A56" w:rsidRPr="006F2495" w:rsidRDefault="00797E2B" w:rsidP="001A62C0">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Pr>
          <w:rFonts w:ascii="Arial" w:hAnsi="Arial" w:cs="Arial"/>
          <w:sz w:val="20"/>
          <w:szCs w:val="20"/>
        </w:rPr>
        <w:t>a</w:t>
      </w:r>
      <w:proofErr w:type="spellEnd"/>
      <w:r w:rsidRPr="002A20EE">
        <w:rPr>
          <w:rFonts w:ascii="Arial" w:hAnsi="Arial" w:cs="Arial"/>
          <w:sz w:val="20"/>
          <w:szCs w:val="20"/>
        </w:rPr>
        <w:t xml:space="preserve"> Substitut</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a</w:t>
      </w:r>
      <w:r w:rsidRPr="002A20EE">
        <w:rPr>
          <w:rFonts w:ascii="Arial" w:hAnsi="Arial" w:cs="Arial"/>
          <w:sz w:val="20"/>
          <w:szCs w:val="20"/>
        </w:rPr>
        <w:t xml:space="preserve"> Sr</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Janete Aparecida Garcia</w:t>
      </w:r>
      <w:r w:rsidRPr="002A20EE">
        <w:rPr>
          <w:rFonts w:ascii="Arial" w:hAnsi="Arial" w:cs="Arial"/>
          <w:sz w:val="20"/>
          <w:szCs w:val="20"/>
        </w:rPr>
        <w:t xml:space="preserve"> e Equipe de Apoio ao Pregão, designados pela portaria nº </w:t>
      </w:r>
      <w:r>
        <w:rPr>
          <w:rFonts w:ascii="Arial" w:hAnsi="Arial" w:cs="Arial"/>
          <w:sz w:val="20"/>
          <w:szCs w:val="20"/>
        </w:rPr>
        <w:t>282/2022</w:t>
      </w:r>
      <w:r w:rsidR="00CA5A56" w:rsidRPr="00671CB9">
        <w:rPr>
          <w:rFonts w:ascii="Arial" w:hAnsi="Arial" w:cs="Arial"/>
          <w:sz w:val="20"/>
        </w:rPr>
        <w:t xml:space="preserve">, torna público aos interessados a abertura do </w:t>
      </w:r>
      <w:r w:rsidR="00CA5A56" w:rsidRPr="00671CB9">
        <w:rPr>
          <w:rFonts w:ascii="Arial" w:hAnsi="Arial" w:cs="Arial"/>
          <w:b/>
          <w:sz w:val="20"/>
        </w:rPr>
        <w:t>Processo Licitatório nº</w:t>
      </w:r>
      <w:r w:rsidR="00CA5A56" w:rsidRPr="00671CB9">
        <w:rPr>
          <w:rFonts w:ascii="Arial" w:hAnsi="Arial" w:cs="Arial"/>
          <w:sz w:val="20"/>
        </w:rPr>
        <w:t xml:space="preserve"> </w:t>
      </w:r>
      <w:r>
        <w:rPr>
          <w:rFonts w:ascii="Arial" w:hAnsi="Arial" w:cs="Arial"/>
          <w:b/>
          <w:sz w:val="20"/>
        </w:rPr>
        <w:t>106/2023</w:t>
      </w:r>
      <w:r w:rsidR="00CA5A56" w:rsidRPr="002C1E40">
        <w:rPr>
          <w:rFonts w:ascii="Arial" w:hAnsi="Arial" w:cs="Arial"/>
          <w:b/>
          <w:sz w:val="20"/>
        </w:rPr>
        <w:t xml:space="preserve"> na </w:t>
      </w:r>
      <w:r w:rsidR="00CA5A56" w:rsidRPr="001A62C0">
        <w:rPr>
          <w:rFonts w:ascii="Arial" w:hAnsi="Arial" w:cs="Arial"/>
          <w:b/>
          <w:sz w:val="20"/>
          <w:szCs w:val="20"/>
        </w:rPr>
        <w:t xml:space="preserve">modalidade Pregão Presencial nº </w:t>
      </w:r>
      <w:r>
        <w:rPr>
          <w:rFonts w:ascii="Arial" w:hAnsi="Arial" w:cs="Arial"/>
          <w:b/>
          <w:sz w:val="20"/>
          <w:szCs w:val="20"/>
        </w:rPr>
        <w:t>021/2023</w:t>
      </w:r>
      <w:r w:rsidR="00CA5A56" w:rsidRPr="001A62C0">
        <w:rPr>
          <w:rFonts w:ascii="Arial" w:hAnsi="Arial" w:cs="Arial"/>
          <w:b/>
          <w:sz w:val="20"/>
          <w:szCs w:val="20"/>
        </w:rPr>
        <w:t xml:space="preserve">, mediante Registros de Preços n° </w:t>
      </w:r>
      <w:r>
        <w:rPr>
          <w:rFonts w:ascii="Arial" w:hAnsi="Arial" w:cs="Arial"/>
          <w:b/>
          <w:sz w:val="20"/>
          <w:szCs w:val="20"/>
        </w:rPr>
        <w:t>058/2023</w:t>
      </w:r>
      <w:r w:rsidR="00CA5A56" w:rsidRPr="001A62C0">
        <w:rPr>
          <w:rFonts w:ascii="Arial" w:hAnsi="Arial" w:cs="Arial"/>
          <w:b/>
          <w:sz w:val="20"/>
          <w:szCs w:val="20"/>
        </w:rPr>
        <w:t xml:space="preserve">, Tipo Menor Preço por </w:t>
      </w:r>
      <w:r w:rsidR="001364DE" w:rsidRPr="001A62C0">
        <w:rPr>
          <w:rFonts w:ascii="Arial" w:hAnsi="Arial" w:cs="Arial"/>
          <w:b/>
          <w:sz w:val="20"/>
          <w:szCs w:val="20"/>
        </w:rPr>
        <w:t>item</w:t>
      </w:r>
      <w:r w:rsidR="00CA5A56" w:rsidRPr="001A62C0">
        <w:rPr>
          <w:rFonts w:ascii="Arial" w:hAnsi="Arial" w:cs="Arial"/>
          <w:b/>
          <w:sz w:val="20"/>
          <w:szCs w:val="20"/>
        </w:rPr>
        <w:t xml:space="preserve">, com objeto de registrar preços para futura e eventual </w:t>
      </w:r>
      <w:r w:rsidR="00FE76EC" w:rsidRPr="00FE76EC">
        <w:rPr>
          <w:rFonts w:ascii="Arial" w:hAnsi="Arial" w:cs="Arial"/>
          <w:b/>
          <w:sz w:val="20"/>
          <w:szCs w:val="20"/>
        </w:rPr>
        <w:t xml:space="preserve">contratação de </w:t>
      </w:r>
      <w:r w:rsidRPr="00797E2B">
        <w:rPr>
          <w:rFonts w:ascii="Arial" w:hAnsi="Arial" w:cs="Arial"/>
          <w:b/>
          <w:sz w:val="20"/>
          <w:szCs w:val="20"/>
        </w:rPr>
        <w:t xml:space="preserve">empresa especializada em poda urbana em conformidade com o Plano Plurianual da Prefeitura de </w:t>
      </w:r>
      <w:proofErr w:type="spellStart"/>
      <w:r w:rsidRPr="00797E2B">
        <w:rPr>
          <w:rFonts w:ascii="Arial" w:hAnsi="Arial" w:cs="Arial"/>
          <w:b/>
          <w:sz w:val="20"/>
          <w:szCs w:val="20"/>
        </w:rPr>
        <w:t>Cataguases</w:t>
      </w:r>
      <w:proofErr w:type="spellEnd"/>
      <w:r w:rsidR="001A62C0" w:rsidRPr="009F6DA0">
        <w:rPr>
          <w:rFonts w:ascii="Arial" w:hAnsi="Arial" w:cs="Arial"/>
          <w:b/>
        </w:rPr>
        <w:t>.</w:t>
      </w:r>
      <w:r w:rsidR="001A62C0" w:rsidRPr="00B95DAE">
        <w:rPr>
          <w:rFonts w:ascii="Arial" w:hAnsi="Arial" w:cs="Arial"/>
          <w:sz w:val="20"/>
        </w:rPr>
        <w:t xml:space="preserve"> </w:t>
      </w:r>
      <w:r w:rsidR="00CA5A56" w:rsidRPr="00B95DAE">
        <w:rPr>
          <w:rFonts w:ascii="Arial" w:hAnsi="Arial" w:cs="Arial"/>
          <w:sz w:val="20"/>
        </w:rPr>
        <w:t xml:space="preserve">O pregão será regido pela Lei Federal nº 10.520, de 17/07/2002, Decreto 3648 de 15/01/2010, Decreto 4317 de 09/03/2015 e </w:t>
      </w:r>
      <w:r w:rsidR="006A0740">
        <w:rPr>
          <w:rFonts w:ascii="Arial" w:hAnsi="Arial" w:cs="Arial"/>
          <w:sz w:val="20"/>
        </w:rPr>
        <w:t>subsidiariamente pela Lei Feder</w:t>
      </w:r>
      <w:r w:rsidR="00CA5A56" w:rsidRPr="00B95DAE">
        <w:rPr>
          <w:rFonts w:ascii="Arial" w:hAnsi="Arial" w:cs="Arial"/>
          <w:sz w:val="20"/>
        </w:rPr>
        <w:t>al n</w:t>
      </w:r>
      <w:r w:rsidR="00CA5A56" w:rsidRPr="00B95DAE">
        <w:rPr>
          <w:rFonts w:ascii="Arial" w:hAnsi="Arial" w:cs="Arial"/>
          <w:sz w:val="20"/>
          <w:u w:val="single"/>
          <w:vertAlign w:val="superscript"/>
        </w:rPr>
        <w:t>o</w:t>
      </w:r>
      <w:r w:rsidR="00CA5A56" w:rsidRPr="00B95DAE">
        <w:rPr>
          <w:rFonts w:ascii="Arial" w:hAnsi="Arial" w:cs="Arial"/>
          <w:b/>
          <w:sz w:val="20"/>
          <w:vertAlign w:val="superscript"/>
        </w:rPr>
        <w:t xml:space="preserve">  </w:t>
      </w:r>
      <w:r w:rsidR="00CA5A56" w:rsidRPr="00B95DAE">
        <w:rPr>
          <w:rFonts w:ascii="Arial" w:hAnsi="Arial" w:cs="Arial"/>
          <w:sz w:val="20"/>
        </w:rPr>
        <w:t>8.666, de 21/06/93, Lei Complementar</w:t>
      </w:r>
      <w:r w:rsidR="00CA5A56" w:rsidRPr="00671CB9">
        <w:rPr>
          <w:rFonts w:ascii="Arial" w:hAnsi="Arial" w:cs="Arial"/>
          <w:sz w:val="20"/>
        </w:rPr>
        <w:t xml:space="preserve">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1C1174" w:rsidRDefault="001C1174" w:rsidP="001C1174">
      <w:pPr>
        <w:pStyle w:val="PargrafodaLista"/>
        <w:numPr>
          <w:ilvl w:val="1"/>
          <w:numId w:val="32"/>
        </w:numPr>
        <w:pBdr>
          <w:top w:val="none" w:sz="4" w:space="0" w:color="000000"/>
          <w:left w:val="none" w:sz="4" w:space="0" w:color="000000"/>
          <w:bottom w:val="none" w:sz="4" w:space="0" w:color="000000"/>
          <w:right w:val="none" w:sz="4" w:space="0" w:color="000000"/>
          <w:between w:val="none" w:sz="4" w:space="0" w:color="000000"/>
        </w:pBdr>
        <w:tabs>
          <w:tab w:val="left" w:pos="425"/>
        </w:tabs>
        <w:spacing w:after="200" w:line="276" w:lineRule="auto"/>
        <w:ind w:left="0" w:firstLine="0"/>
        <w:jc w:val="both"/>
        <w:rPr>
          <w:rFonts w:ascii="Arial" w:hAnsi="Arial" w:cs="Arial"/>
          <w:sz w:val="20"/>
          <w:szCs w:val="20"/>
        </w:rPr>
      </w:pPr>
      <w:r>
        <w:rPr>
          <w:rFonts w:ascii="Arial" w:hAnsi="Arial" w:cs="Arial"/>
          <w:sz w:val="20"/>
          <w:szCs w:val="20"/>
        </w:rPr>
        <w:t xml:space="preserve">O Pregão será realizado em sessão pública, PRESENCIAL na </w:t>
      </w:r>
      <w:r w:rsidRPr="00C873B2">
        <w:rPr>
          <w:rFonts w:ascii="Arial" w:hAnsi="Arial" w:cs="Arial"/>
          <w:sz w:val="20"/>
          <w:szCs w:val="20"/>
          <w:u w:val="single"/>
        </w:rPr>
        <w:t>Galeria Salgado Filho</w:t>
      </w:r>
      <w:r w:rsidRPr="00C873B2">
        <w:rPr>
          <w:rFonts w:ascii="Arial" w:hAnsi="Arial" w:cs="Arial"/>
          <w:sz w:val="20"/>
          <w:szCs w:val="20"/>
        </w:rPr>
        <w:t xml:space="preserve">, situado na Rua Major Vieira, 212 Loja (conjunto de salas) n° 03, 1° pavimento, Centro na cidade de </w:t>
      </w:r>
      <w:proofErr w:type="spellStart"/>
      <w:proofErr w:type="gramStart"/>
      <w:r w:rsidRPr="00C873B2">
        <w:rPr>
          <w:rFonts w:ascii="Arial" w:hAnsi="Arial" w:cs="Arial"/>
          <w:sz w:val="20"/>
          <w:szCs w:val="20"/>
        </w:rPr>
        <w:t>Cataguases-MG</w:t>
      </w:r>
      <w:proofErr w:type="spellEnd"/>
      <w:proofErr w:type="gramEnd"/>
      <w:r w:rsidRPr="00C873B2">
        <w:rPr>
          <w:rFonts w:ascii="Arial" w:hAnsi="Arial" w:cs="Arial"/>
          <w:sz w:val="20"/>
          <w:szCs w:val="20"/>
        </w:rPr>
        <w:t>.</w:t>
      </w:r>
    </w:p>
    <w:p w:rsidR="001C1174" w:rsidRDefault="001C1174" w:rsidP="001C1174">
      <w:pPr>
        <w:pStyle w:val="PargrafodaLista"/>
        <w:numPr>
          <w:ilvl w:val="1"/>
          <w:numId w:val="32"/>
        </w:numPr>
        <w:pBdr>
          <w:top w:val="none" w:sz="4" w:space="0" w:color="000000"/>
          <w:left w:val="none" w:sz="4" w:space="0" w:color="000000"/>
          <w:bottom w:val="none" w:sz="4" w:space="0" w:color="000000"/>
          <w:right w:val="none" w:sz="4" w:space="0" w:color="000000"/>
          <w:between w:val="none" w:sz="4" w:space="0" w:color="000000"/>
        </w:pBdr>
        <w:tabs>
          <w:tab w:val="left" w:pos="425"/>
        </w:tabs>
        <w:spacing w:after="200" w:line="276" w:lineRule="auto"/>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CA5A56" w:rsidRPr="001C1174" w:rsidRDefault="001C1174" w:rsidP="001C1174">
      <w:pPr>
        <w:pStyle w:val="PargrafodaLista"/>
        <w:numPr>
          <w:ilvl w:val="1"/>
          <w:numId w:val="32"/>
        </w:numPr>
        <w:pBdr>
          <w:top w:val="none" w:sz="4" w:space="0" w:color="000000"/>
          <w:left w:val="none" w:sz="4" w:space="0" w:color="000000"/>
          <w:bottom w:val="none" w:sz="4" w:space="0" w:color="000000"/>
          <w:right w:val="none" w:sz="4" w:space="0" w:color="000000"/>
          <w:between w:val="none" w:sz="4" w:space="0" w:color="000000"/>
        </w:pBdr>
        <w:tabs>
          <w:tab w:val="left" w:pos="425"/>
        </w:tabs>
        <w:spacing w:after="200" w:line="276" w:lineRule="auto"/>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 designados pela portaria nº 282/2022.</w:t>
      </w: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A43505">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364DD0">
        <w:rPr>
          <w:rFonts w:ascii="Arial" w:hAnsi="Arial" w:cs="Arial"/>
          <w:b/>
          <w:sz w:val="20"/>
          <w:szCs w:val="20"/>
        </w:rPr>
        <w:t>item</w:t>
      </w:r>
      <w:r w:rsidR="00B77B68" w:rsidRPr="00CA5A56">
        <w:rPr>
          <w:rFonts w:ascii="Arial" w:hAnsi="Arial" w:cs="Arial"/>
          <w:b/>
          <w:sz w:val="20"/>
          <w:szCs w:val="20"/>
        </w:rPr>
        <w:t xml:space="preserve">, com objeto </w:t>
      </w:r>
      <w:r w:rsidR="00A43505" w:rsidRPr="001A62C0">
        <w:rPr>
          <w:rFonts w:ascii="Arial" w:hAnsi="Arial" w:cs="Arial"/>
          <w:b/>
          <w:sz w:val="20"/>
          <w:szCs w:val="20"/>
        </w:rPr>
        <w:t xml:space="preserve">registrar preços para futura e eventual </w:t>
      </w:r>
      <w:r w:rsidR="00FE76EC" w:rsidRPr="00FE76EC">
        <w:rPr>
          <w:rFonts w:ascii="Arial" w:hAnsi="Arial" w:cs="Arial"/>
          <w:b/>
          <w:sz w:val="20"/>
          <w:szCs w:val="20"/>
        </w:rPr>
        <w:t xml:space="preserve">contratação de </w:t>
      </w:r>
      <w:r w:rsidR="00797E2B" w:rsidRPr="00797E2B">
        <w:rPr>
          <w:rFonts w:ascii="Arial" w:hAnsi="Arial" w:cs="Arial"/>
          <w:b/>
          <w:sz w:val="20"/>
          <w:szCs w:val="20"/>
        </w:rPr>
        <w:t xml:space="preserve">empresa especializada em poda urbana em conformidade com o Plano Plurianual da Prefeitura de </w:t>
      </w:r>
      <w:proofErr w:type="spellStart"/>
      <w:r w:rsidR="00797E2B" w:rsidRPr="00797E2B">
        <w:rPr>
          <w:rFonts w:ascii="Arial" w:hAnsi="Arial" w:cs="Arial"/>
          <w:b/>
          <w:sz w:val="20"/>
          <w:szCs w:val="20"/>
        </w:rPr>
        <w:t>Cataguases</w:t>
      </w:r>
      <w:proofErr w:type="spellEnd"/>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CB2749">
        <w:rPr>
          <w:rFonts w:ascii="Arial" w:hAnsi="Arial" w:cs="Arial"/>
          <w:b/>
        </w:rPr>
        <w:t xml:space="preserve"> </w:t>
      </w:r>
      <w:r w:rsidR="00CB2749" w:rsidRPr="006070D1">
        <w:rPr>
          <w:rFonts w:ascii="Arial" w:hAnsi="Arial" w:cs="Arial"/>
          <w:b/>
        </w:rPr>
        <w:t xml:space="preserve">Secretaria </w:t>
      </w:r>
      <w:r w:rsidR="009B5A27" w:rsidRPr="006070D1">
        <w:rPr>
          <w:rFonts w:ascii="Arial" w:hAnsi="Arial" w:cs="Arial"/>
          <w:b/>
        </w:rPr>
        <w:t xml:space="preserve">de </w:t>
      </w:r>
      <w:r w:rsidR="006A0740" w:rsidRPr="006070D1">
        <w:rPr>
          <w:rFonts w:ascii="Arial" w:hAnsi="Arial" w:cs="Arial"/>
          <w:b/>
        </w:rPr>
        <w:t>Agricultura e Meio Ambiente</w:t>
      </w:r>
      <w:r w:rsidR="00DC6945" w:rsidRPr="006070D1">
        <w:rPr>
          <w:rFonts w:ascii="Arial" w:hAnsi="Arial" w:cs="Arial"/>
          <w:b/>
        </w:rPr>
        <w:t>.</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w:t>
      </w:r>
      <w:r w:rsidR="00797E2B">
        <w:rPr>
          <w:rFonts w:ascii="Arial" w:hAnsi="Arial" w:cs="Arial"/>
          <w:sz w:val="20"/>
          <w:szCs w:val="20"/>
        </w:rPr>
        <w:t xml:space="preserve">O Edital completo encontra-se disponível no site </w:t>
      </w:r>
      <w:hyperlink r:id="rId10" w:tooltip="http://www.cataguases.mg.gov.br" w:history="1">
        <w:r w:rsidR="00797E2B">
          <w:rPr>
            <w:rStyle w:val="Hyperlink"/>
            <w:rFonts w:ascii="Arial" w:hAnsi="Arial" w:cs="Arial"/>
            <w:sz w:val="20"/>
            <w:szCs w:val="20"/>
          </w:rPr>
          <w:t>www.cataguases.mg.gov.br</w:t>
        </w:r>
      </w:hyperlink>
      <w:r w:rsidR="00797E2B">
        <w:rPr>
          <w:rFonts w:ascii="Arial" w:hAnsi="Arial" w:cs="Arial"/>
          <w:sz w:val="20"/>
          <w:szCs w:val="20"/>
        </w:rPr>
        <w:t xml:space="preserve">, podendo ser solicitado pelo e-mail pregaocataguases@gmail.com ou junto ao setor de licitação, </w:t>
      </w:r>
      <w:r w:rsidR="00797E2B" w:rsidRPr="002A20EE">
        <w:rPr>
          <w:rFonts w:ascii="Arial" w:hAnsi="Arial" w:cs="Arial"/>
          <w:sz w:val="20"/>
          <w:szCs w:val="20"/>
        </w:rPr>
        <w:t xml:space="preserve">localizado </w:t>
      </w:r>
      <w:r w:rsidR="00797E2B" w:rsidRPr="00306108">
        <w:rPr>
          <w:rFonts w:ascii="Arial" w:hAnsi="Arial" w:cs="Arial"/>
          <w:sz w:val="20"/>
          <w:szCs w:val="20"/>
          <w:u w:val="single"/>
        </w:rPr>
        <w:t>na Galeria Salgado Filho</w:t>
      </w:r>
      <w:r w:rsidR="00797E2B" w:rsidRPr="00306108">
        <w:rPr>
          <w:rFonts w:ascii="Arial" w:hAnsi="Arial" w:cs="Arial"/>
          <w:sz w:val="20"/>
          <w:szCs w:val="20"/>
        </w:rPr>
        <w:t xml:space="preserve">, situado na Rua Major Vieira, 212 Loja (conjunto de salas) n° 03, 1° pavimento, Centro na cidade de </w:t>
      </w:r>
      <w:proofErr w:type="spellStart"/>
      <w:proofErr w:type="gramStart"/>
      <w:r w:rsidR="00797E2B" w:rsidRPr="00306108">
        <w:rPr>
          <w:rFonts w:ascii="Arial" w:hAnsi="Arial" w:cs="Arial"/>
          <w:sz w:val="20"/>
          <w:szCs w:val="20"/>
        </w:rPr>
        <w:t>Cataguases-MG</w:t>
      </w:r>
      <w:proofErr w:type="spellEnd"/>
      <w:proofErr w:type="gramEnd"/>
      <w:r w:rsidR="00797E2B" w:rsidRPr="002A20EE">
        <w:rPr>
          <w:rFonts w:ascii="Arial" w:hAnsi="Arial" w:cs="Arial"/>
          <w:sz w:val="20"/>
          <w:szCs w:val="20"/>
        </w:rPr>
        <w:t xml:space="preserve">, Telefone: (032) </w:t>
      </w:r>
      <w:r w:rsidR="00797E2B">
        <w:rPr>
          <w:rFonts w:ascii="Arial" w:hAnsi="Arial" w:cs="Arial"/>
          <w:sz w:val="20"/>
          <w:szCs w:val="20"/>
        </w:rPr>
        <w:t>99940-5331.</w:t>
      </w:r>
    </w:p>
    <w:p w:rsidR="00CA5A56" w:rsidRPr="0005526F"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proofErr w:type="gramStart"/>
      <w:r w:rsidRPr="0005526F">
        <w:rPr>
          <w:rFonts w:ascii="Arial" w:hAnsi="Arial" w:cs="Arial"/>
          <w:sz w:val="20"/>
          <w:szCs w:val="20"/>
        </w:rPr>
        <w:t xml:space="preserve">  </w:t>
      </w:r>
      <w:proofErr w:type="gramEnd"/>
      <w:r w:rsidRPr="0005526F">
        <w:rPr>
          <w:rFonts w:ascii="Arial" w:hAnsi="Arial" w:cs="Arial"/>
          <w:sz w:val="20"/>
          <w:szCs w:val="20"/>
        </w:rPr>
        <w:t xml:space="preserve">dia obrigam-se a acompanhar as publicações referentes ao processo no site </w:t>
      </w:r>
      <w:hyperlink r:id="rId11"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6A0740" w:rsidRDefault="00CA5A56" w:rsidP="00CA5A56">
      <w:pPr>
        <w:jc w:val="both"/>
        <w:rPr>
          <w:rFonts w:ascii="Arial" w:hAnsi="Arial" w:cs="Arial"/>
          <w:b/>
          <w:sz w:val="20"/>
          <w:szCs w:val="20"/>
        </w:rPr>
      </w:pPr>
      <w:r>
        <w:rPr>
          <w:rFonts w:ascii="Arial" w:hAnsi="Arial" w:cs="Arial"/>
          <w:sz w:val="20"/>
          <w:szCs w:val="20"/>
        </w:rPr>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6070D1" w:rsidRPr="00B1442D">
        <w:rPr>
          <w:rFonts w:ascii="Arial" w:hAnsi="Arial" w:cs="Arial"/>
          <w:sz w:val="20"/>
          <w:szCs w:val="20"/>
        </w:rPr>
        <w:t>pregaocataguases@gmail.com</w:t>
      </w:r>
      <w:r w:rsidR="006070D1">
        <w:t>,</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6A0740"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Pregoeiro(</w:t>
      </w:r>
      <w:proofErr w:type="gramEnd"/>
      <w:r w:rsidRPr="0005526F">
        <w:rPr>
          <w:rFonts w:ascii="Arial" w:hAnsi="Arial" w:cs="Arial"/>
          <w:sz w:val="20"/>
          <w:szCs w:val="20"/>
        </w:rPr>
        <w:t xml:space="preserve">a) às solicitações de esclarecimentos serão encaminhadas por e-mail, fax ou disponibilizadas no site </w:t>
      </w:r>
      <w:hyperlink r:id="rId12"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w:t>
      </w:r>
      <w:proofErr w:type="gramStart"/>
      <w:r w:rsidRPr="0005526F">
        <w:rPr>
          <w:rFonts w:ascii="Arial" w:hAnsi="Arial" w:cs="Arial"/>
          <w:bCs/>
          <w:sz w:val="20"/>
          <w:szCs w:val="20"/>
        </w:rPr>
        <w:t xml:space="preserve">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Pr>
          <w:rFonts w:ascii="Arial" w:hAnsi="Arial" w:cs="Arial"/>
          <w:bCs/>
          <w:sz w:val="20"/>
          <w:szCs w:val="20"/>
        </w:rPr>
        <w:t>a</w:t>
      </w:r>
      <w:r w:rsidR="006070D1">
        <w:rPr>
          <w:rFonts w:ascii="Arial" w:hAnsi="Arial" w:cs="Arial"/>
          <w:bCs/>
          <w:sz w:val="20"/>
          <w:szCs w:val="20"/>
        </w:rPr>
        <w:t>o</w:t>
      </w:r>
      <w:r>
        <w:rPr>
          <w:rFonts w:ascii="Arial" w:hAnsi="Arial" w:cs="Arial"/>
          <w:bCs/>
          <w:sz w:val="20"/>
          <w:szCs w:val="20"/>
        </w:rPr>
        <w:t xml:space="preserve"> Pregoeir</w:t>
      </w:r>
      <w:r w:rsidR="006070D1">
        <w:rPr>
          <w:rFonts w:ascii="Arial" w:hAnsi="Arial" w:cs="Arial"/>
          <w:bCs/>
          <w:sz w:val="20"/>
          <w:szCs w:val="20"/>
        </w:rPr>
        <w:t>o</w:t>
      </w:r>
      <w:r w:rsidRPr="0005526F">
        <w:rPr>
          <w:rFonts w:ascii="Arial" w:hAnsi="Arial" w:cs="Arial"/>
          <w:bCs/>
          <w:sz w:val="20"/>
          <w:szCs w:val="20"/>
        </w:rPr>
        <w:t>, que deverá decidir sobre a petição no prazo de 24 (vinte e quatro) horas, auxiliado pela Procuradoria Jurídica Municipal</w:t>
      </w:r>
      <w:proofErr w:type="gramEnd"/>
      <w:r w:rsidRPr="0005526F">
        <w:rPr>
          <w:rFonts w:ascii="Arial" w:hAnsi="Arial" w:cs="Arial"/>
          <w:bCs/>
          <w:sz w:val="20"/>
          <w:szCs w:val="20"/>
        </w:rPr>
        <w:t>.</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w:t>
      </w:r>
      <w:r w:rsidRPr="0005526F">
        <w:rPr>
          <w:rFonts w:ascii="Arial" w:hAnsi="Arial" w:cs="Arial"/>
          <w:bCs/>
          <w:sz w:val="20"/>
          <w:szCs w:val="20"/>
        </w:rPr>
        <w:lastRenderedPageBreak/>
        <w:t>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proofErr w:type="gramStart"/>
      <w:r w:rsidRPr="0005526F">
        <w:rPr>
          <w:rFonts w:ascii="Arial" w:hAnsi="Arial" w:cs="Arial"/>
          <w:bCs/>
          <w:sz w:val="20"/>
          <w:szCs w:val="20"/>
        </w:rPr>
        <w:t>oficial,</w:t>
      </w:r>
      <w:proofErr w:type="gramEnd"/>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r w:rsidR="00C15852" w:rsidRPr="0005526F">
        <w:rPr>
          <w:rFonts w:ascii="Arial" w:hAnsi="Arial" w:cs="Arial"/>
          <w:bCs/>
          <w:sz w:val="20"/>
          <w:szCs w:val="20"/>
        </w:rPr>
        <w:t>do (</w:t>
      </w:r>
      <w:r w:rsidRPr="0005526F">
        <w:rPr>
          <w:rFonts w:ascii="Arial" w:hAnsi="Arial" w:cs="Arial"/>
          <w:bCs/>
          <w:sz w:val="20"/>
          <w:szCs w:val="20"/>
        </w:rPr>
        <w:t xml:space="preserve">a) </w:t>
      </w:r>
      <w:r w:rsidR="00C15852" w:rsidRPr="0005526F">
        <w:rPr>
          <w:rFonts w:ascii="Arial" w:hAnsi="Arial" w:cs="Arial"/>
          <w:bCs/>
          <w:sz w:val="20"/>
          <w:szCs w:val="20"/>
        </w:rPr>
        <w:t>Pregoeiro (</w:t>
      </w:r>
      <w:r w:rsidRPr="0005526F">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334314" w:rsidRDefault="00334314" w:rsidP="00334314">
      <w:pPr>
        <w:jc w:val="both"/>
        <w:rPr>
          <w:rFonts w:ascii="Arial" w:hAnsi="Arial" w:cs="Arial"/>
          <w:sz w:val="20"/>
          <w:szCs w:val="20"/>
        </w:rPr>
      </w:pPr>
    </w:p>
    <w:p w:rsidR="00F94D6D" w:rsidRPr="00286704" w:rsidRDefault="00F94D6D" w:rsidP="00F94D6D">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PARTICIPAÇÃO </w:t>
      </w:r>
      <w:r>
        <w:rPr>
          <w:rFonts w:ascii="Arial" w:hAnsi="Arial" w:cs="Arial"/>
          <w:b/>
          <w:highlight w:val="yellow"/>
          <w:u w:val="single"/>
        </w:rPr>
        <w:t>EM TODOS OS ITENS</w:t>
      </w:r>
      <w:r w:rsidR="002377EC">
        <w:rPr>
          <w:rFonts w:ascii="Arial" w:hAnsi="Arial" w:cs="Arial"/>
          <w:b/>
          <w:u w:val="single"/>
        </w:rPr>
        <w:t>.</w:t>
      </w:r>
    </w:p>
    <w:p w:rsidR="00EA22D4" w:rsidRPr="00CE0DF3" w:rsidRDefault="00F94D6D" w:rsidP="00EA22D4">
      <w:pPr>
        <w:tabs>
          <w:tab w:val="left" w:pos="5171"/>
        </w:tabs>
        <w:jc w:val="both"/>
        <w:rPr>
          <w:rFonts w:ascii="Arial" w:hAnsi="Arial" w:cs="Arial"/>
          <w:b/>
          <w:sz w:val="20"/>
          <w:szCs w:val="20"/>
          <w:u w:val="single"/>
        </w:rPr>
      </w:pPr>
      <w:r>
        <w:rPr>
          <w:rFonts w:ascii="Arial" w:hAnsi="Arial" w:cs="Arial"/>
          <w:sz w:val="20"/>
          <w:szCs w:val="20"/>
        </w:rPr>
        <w:t xml:space="preserve">5.1 </w:t>
      </w:r>
      <w:r w:rsidR="00EA22D4" w:rsidRPr="00CE0DF3">
        <w:rPr>
          <w:rFonts w:ascii="Arial" w:hAnsi="Arial" w:cs="Arial"/>
          <w:sz w:val="20"/>
          <w:szCs w:val="20"/>
        </w:rPr>
        <w:t>Poderão participar desta licitação todas e quaisquer empresas especializadas do ramo (objeto contratual previsto no contrato social da empresa) que atendam às condições estabelecidas neste edital.</w:t>
      </w:r>
    </w:p>
    <w:p w:rsidR="00EA22D4" w:rsidRPr="00286704" w:rsidRDefault="00EA22D4" w:rsidP="00EA22D4">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 xml:space="preserve">2 Para participar da licitação dos serviços </w:t>
      </w:r>
      <w:proofErr w:type="gramStart"/>
      <w:r w:rsidRPr="00CE0DF3">
        <w:rPr>
          <w:rFonts w:ascii="Arial" w:hAnsi="Arial" w:cs="Arial"/>
          <w:sz w:val="20"/>
          <w:szCs w:val="20"/>
        </w:rPr>
        <w:t>é</w:t>
      </w:r>
      <w:proofErr w:type="gramEnd"/>
      <w:r w:rsidRPr="00CE0DF3">
        <w:rPr>
          <w:rFonts w:ascii="Arial" w:hAnsi="Arial" w:cs="Arial"/>
          <w:sz w:val="20"/>
          <w:szCs w:val="20"/>
        </w:rPr>
        <w:t xml:space="preserve"> necessário que a licitante preencha os seguintes requisitos</w:t>
      </w:r>
      <w:r w:rsidRPr="002710FE">
        <w:rPr>
          <w:rFonts w:ascii="Arial" w:hAnsi="Arial" w:cs="Arial"/>
          <w:sz w:val="20"/>
          <w:szCs w:val="20"/>
        </w:rPr>
        <w:t xml:space="preserve"> mínimos: </w:t>
      </w:r>
    </w:p>
    <w:p w:rsidR="00EA22D4" w:rsidRPr="002710FE" w:rsidRDefault="00EA22D4" w:rsidP="00B86B43">
      <w:pPr>
        <w:numPr>
          <w:ilvl w:val="0"/>
          <w:numId w:val="12"/>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EA22D4" w:rsidRPr="002710FE" w:rsidRDefault="00EA22D4" w:rsidP="00B86B43">
      <w:pPr>
        <w:numPr>
          <w:ilvl w:val="0"/>
          <w:numId w:val="12"/>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EA22D4" w:rsidRPr="002710FE" w:rsidRDefault="00EA22D4" w:rsidP="00B86B43">
      <w:pPr>
        <w:numPr>
          <w:ilvl w:val="0"/>
          <w:numId w:val="12"/>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EA22D4" w:rsidRPr="002710FE" w:rsidRDefault="00EA22D4" w:rsidP="00B86B43">
      <w:pPr>
        <w:numPr>
          <w:ilvl w:val="0"/>
          <w:numId w:val="12"/>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EA22D4" w:rsidRPr="00B036CB" w:rsidRDefault="00EA22D4" w:rsidP="00EA22D4">
      <w:pPr>
        <w:jc w:val="both"/>
        <w:rPr>
          <w:rFonts w:ascii="Arial" w:hAnsi="Arial" w:cs="Arial"/>
          <w:b/>
          <w:sz w:val="20"/>
          <w:szCs w:val="20"/>
        </w:rPr>
      </w:pPr>
      <w:r>
        <w:rPr>
          <w:rFonts w:ascii="Arial" w:hAnsi="Arial" w:cs="Arial"/>
          <w:b/>
          <w:sz w:val="20"/>
          <w:szCs w:val="20"/>
        </w:rPr>
        <w:t xml:space="preserve">5.3 </w:t>
      </w:r>
      <w:r w:rsidRPr="00B036CB">
        <w:rPr>
          <w:rFonts w:ascii="Arial" w:hAnsi="Arial" w:cs="Arial"/>
          <w:b/>
          <w:sz w:val="20"/>
          <w:szCs w:val="20"/>
        </w:rPr>
        <w:t>Não poderão participar direta ou indiretamente da licitação e do fornecimento de bens necessários:</w:t>
      </w:r>
    </w:p>
    <w:p w:rsidR="00EA22D4" w:rsidRDefault="00EA22D4" w:rsidP="00EA22D4">
      <w:pPr>
        <w:jc w:val="both"/>
        <w:rPr>
          <w:rFonts w:ascii="Arial" w:hAnsi="Arial" w:cs="Arial"/>
          <w:sz w:val="20"/>
          <w:szCs w:val="20"/>
        </w:rPr>
      </w:pPr>
      <w:r>
        <w:rPr>
          <w:rFonts w:ascii="Arial" w:hAnsi="Arial" w:cs="Arial"/>
          <w:sz w:val="20"/>
          <w:szCs w:val="20"/>
        </w:rPr>
        <w:t xml:space="preserve">5.3.1 </w:t>
      </w:r>
      <w:r w:rsidRPr="002710FE">
        <w:rPr>
          <w:rFonts w:ascii="Arial" w:hAnsi="Arial" w:cs="Arial"/>
          <w:sz w:val="20"/>
          <w:szCs w:val="20"/>
        </w:rPr>
        <w:t>Quem tiver sido declarada inidônea para licitar ou contratar com a Administração Pública.</w:t>
      </w:r>
    </w:p>
    <w:p w:rsidR="00EA22D4" w:rsidRPr="002710FE" w:rsidRDefault="00EA22D4" w:rsidP="00EA22D4">
      <w:pPr>
        <w:jc w:val="both"/>
        <w:rPr>
          <w:rFonts w:ascii="Arial" w:hAnsi="Arial" w:cs="Arial"/>
          <w:sz w:val="20"/>
          <w:szCs w:val="20"/>
        </w:rPr>
      </w:pPr>
      <w:r>
        <w:rPr>
          <w:rFonts w:ascii="Arial" w:hAnsi="Arial" w:cs="Arial"/>
          <w:sz w:val="20"/>
          <w:szCs w:val="20"/>
        </w:rPr>
        <w:t xml:space="preserve">5.3.2 </w:t>
      </w:r>
      <w:r w:rsidRPr="002710FE">
        <w:rPr>
          <w:rFonts w:ascii="Arial" w:hAnsi="Arial" w:cs="Arial"/>
          <w:sz w:val="20"/>
          <w:szCs w:val="20"/>
        </w:rPr>
        <w:t>Quem estiver sobre processo de falência ou concordata, concurso de credores, dissolução, liquidação, empresas estrangeiras que não funcionam no país;</w:t>
      </w:r>
    </w:p>
    <w:p w:rsidR="00EA22D4" w:rsidRPr="002710FE" w:rsidRDefault="00EA22D4" w:rsidP="00EA22D4">
      <w:pPr>
        <w:jc w:val="both"/>
        <w:rPr>
          <w:rFonts w:ascii="Arial" w:hAnsi="Arial" w:cs="Arial"/>
          <w:sz w:val="20"/>
          <w:szCs w:val="20"/>
        </w:rPr>
      </w:pPr>
      <w:r>
        <w:rPr>
          <w:rFonts w:ascii="Arial" w:hAnsi="Arial" w:cs="Arial"/>
          <w:sz w:val="20"/>
          <w:szCs w:val="20"/>
        </w:rPr>
        <w:t>5.3.3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EA22D4" w:rsidRPr="00980D96" w:rsidRDefault="00EA22D4" w:rsidP="00EA22D4">
      <w:pPr>
        <w:jc w:val="both"/>
        <w:rPr>
          <w:rFonts w:ascii="Arial" w:hAnsi="Arial" w:cs="Arial"/>
          <w:sz w:val="20"/>
          <w:szCs w:val="20"/>
        </w:rPr>
      </w:pPr>
      <w:r>
        <w:rPr>
          <w:rFonts w:ascii="Arial" w:hAnsi="Arial" w:cs="Arial"/>
          <w:sz w:val="20"/>
          <w:szCs w:val="20"/>
        </w:rPr>
        <w:t xml:space="preserve">5.3.4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EA22D4" w:rsidRDefault="00EA22D4" w:rsidP="00EA22D4">
      <w:pPr>
        <w:jc w:val="both"/>
        <w:rPr>
          <w:rFonts w:ascii="Arial" w:hAnsi="Arial" w:cs="Arial"/>
          <w:sz w:val="20"/>
          <w:szCs w:val="20"/>
        </w:rPr>
      </w:pPr>
      <w:r>
        <w:rPr>
          <w:rFonts w:ascii="Arial" w:hAnsi="Arial" w:cs="Arial"/>
          <w:sz w:val="20"/>
          <w:szCs w:val="20"/>
        </w:rPr>
        <w:t>5.3.5</w:t>
      </w:r>
      <w:r w:rsidRPr="00980D96">
        <w:rPr>
          <w:rFonts w:ascii="Arial" w:hAnsi="Arial" w:cs="Arial"/>
          <w:sz w:val="20"/>
          <w:szCs w:val="20"/>
        </w:rPr>
        <w:t xml:space="preserve"> Das empresas impedidas de licitar e contratar nos termos do artigo 7º da Lei nº 10.520/02.</w:t>
      </w:r>
    </w:p>
    <w:p w:rsidR="00BE5276" w:rsidRDefault="00BE5276" w:rsidP="00EA22D4">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Pr="00CC1AD5" w:rsidRDefault="00334314" w:rsidP="00334314">
      <w:pPr>
        <w:jc w:val="both"/>
        <w:rPr>
          <w:rFonts w:ascii="Arial" w:hAnsi="Arial" w:cs="Arial"/>
          <w:sz w:val="20"/>
          <w:szCs w:val="20"/>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Default="00334314"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797E2B">
        <w:rPr>
          <w:rFonts w:ascii="Arial" w:hAnsi="Arial" w:cs="Arial"/>
          <w:b/>
          <w:bCs/>
          <w:sz w:val="18"/>
          <w:szCs w:val="18"/>
        </w:rPr>
        <w:t>106/2023</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797E2B">
        <w:rPr>
          <w:rFonts w:ascii="Arial" w:hAnsi="Arial" w:cs="Arial"/>
          <w:b/>
          <w:bCs/>
          <w:sz w:val="18"/>
          <w:szCs w:val="18"/>
        </w:rPr>
        <w:t>021/2023</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797E2B">
        <w:rPr>
          <w:rFonts w:ascii="Arial" w:hAnsi="Arial" w:cs="Arial"/>
          <w:b/>
          <w:bCs/>
          <w:sz w:val="18"/>
          <w:szCs w:val="18"/>
        </w:rPr>
        <w:t>058/2023</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797E2B">
        <w:rPr>
          <w:rFonts w:ascii="Arial" w:hAnsi="Arial" w:cs="Arial"/>
          <w:b/>
          <w:bCs/>
          <w:sz w:val="18"/>
          <w:szCs w:val="18"/>
        </w:rPr>
        <w:t>106/2023</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797E2B">
        <w:rPr>
          <w:rFonts w:ascii="Arial" w:hAnsi="Arial" w:cs="Arial"/>
          <w:b/>
          <w:bCs/>
          <w:sz w:val="18"/>
          <w:szCs w:val="18"/>
        </w:rPr>
        <w:t>021/2023</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797E2B">
        <w:rPr>
          <w:rFonts w:ascii="Arial" w:hAnsi="Arial" w:cs="Arial"/>
          <w:b/>
          <w:bCs/>
          <w:sz w:val="18"/>
          <w:szCs w:val="18"/>
        </w:rPr>
        <w:t>058/2023</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797E2B">
        <w:rPr>
          <w:rFonts w:ascii="Arial" w:hAnsi="Arial" w:cs="Arial"/>
          <w:b/>
          <w:bCs/>
          <w:sz w:val="18"/>
          <w:szCs w:val="18"/>
        </w:rPr>
        <w:t>106/2023</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797E2B">
        <w:rPr>
          <w:rFonts w:ascii="Arial" w:hAnsi="Arial" w:cs="Arial"/>
          <w:b/>
          <w:bCs/>
          <w:sz w:val="18"/>
          <w:szCs w:val="18"/>
        </w:rPr>
        <w:t>021/2023</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797E2B">
        <w:rPr>
          <w:rFonts w:ascii="Arial" w:hAnsi="Arial" w:cs="Arial"/>
          <w:b/>
          <w:bCs/>
          <w:sz w:val="18"/>
          <w:szCs w:val="18"/>
        </w:rPr>
        <w:t>058/2023</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r w:rsidR="006070D1">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797E2B">
        <w:rPr>
          <w:rFonts w:ascii="Arial" w:hAnsi="Arial" w:cs="Arial"/>
          <w:b/>
          <w:bCs/>
          <w:sz w:val="20"/>
          <w:szCs w:val="20"/>
        </w:rPr>
        <w:t>106/2023</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9B5A27">
        <w:rPr>
          <w:rFonts w:ascii="Arial" w:hAnsi="Arial" w:cs="Arial"/>
          <w:b/>
          <w:bCs/>
          <w:sz w:val="20"/>
          <w:szCs w:val="20"/>
        </w:rPr>
        <w:t xml:space="preserve">N. º </w:t>
      </w:r>
      <w:r w:rsidR="00797E2B">
        <w:rPr>
          <w:rFonts w:ascii="Arial" w:hAnsi="Arial" w:cs="Arial"/>
          <w:b/>
          <w:bCs/>
          <w:sz w:val="20"/>
          <w:szCs w:val="20"/>
        </w:rPr>
        <w:t>021/2023</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797E2B">
        <w:rPr>
          <w:rFonts w:ascii="Arial" w:hAnsi="Arial" w:cs="Arial"/>
          <w:b/>
          <w:bCs/>
          <w:sz w:val="20"/>
          <w:szCs w:val="20"/>
        </w:rPr>
        <w:t>058/2023</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6A0740">
      <w:pPr>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6A0740">
      <w:pPr>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B86B43">
      <w:pPr>
        <w:pStyle w:val="PargrafodaLista"/>
        <w:numPr>
          <w:ilvl w:val="3"/>
          <w:numId w:val="4"/>
        </w:numPr>
        <w:ind w:left="0" w:firstLine="0"/>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B86B43">
      <w:pPr>
        <w:pStyle w:val="PargrafodaLista"/>
        <w:numPr>
          <w:ilvl w:val="3"/>
          <w:numId w:val="4"/>
        </w:numPr>
        <w:ind w:left="0" w:firstLine="0"/>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6A0740">
      <w:pPr>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6A0740">
      <w:pPr>
        <w:jc w:val="both"/>
        <w:rPr>
          <w:rFonts w:ascii="Arial" w:hAnsi="Arial" w:cs="Arial"/>
          <w:sz w:val="20"/>
          <w:szCs w:val="20"/>
        </w:rPr>
      </w:pPr>
      <w:r w:rsidRPr="00415EEC">
        <w:rPr>
          <w:rFonts w:ascii="Arial" w:hAnsi="Arial" w:cs="Arial"/>
          <w:sz w:val="20"/>
          <w:szCs w:val="20"/>
        </w:rPr>
        <w:lastRenderedPageBreak/>
        <w:t>e) Encerrada a fase de credenciamento pelo Pregoeiro, não serão admitidos credenciamento de eventuais licitantes retardatários.</w:t>
      </w:r>
    </w:p>
    <w:p w:rsidR="00334314" w:rsidRDefault="00334314" w:rsidP="006A0740">
      <w:pPr>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7.8.1 Caso algum documento do CREDENCIAMENTO for apresentado sem cópia, apenas apresent</w:t>
      </w:r>
      <w:r w:rsidR="00156A76">
        <w:rPr>
          <w:rFonts w:ascii="Arial" w:hAnsi="Arial" w:cs="Arial"/>
          <w:sz w:val="20"/>
          <w:szCs w:val="20"/>
        </w:rPr>
        <w:t>ado a original, fica facultado o</w:t>
      </w:r>
      <w:r>
        <w:rPr>
          <w:rFonts w:ascii="Arial" w:hAnsi="Arial" w:cs="Arial"/>
          <w:sz w:val="20"/>
          <w:szCs w:val="20"/>
        </w:rPr>
        <w:t xml:space="preserve"> pregoeir</w:t>
      </w:r>
      <w:r w:rsidR="00156A76">
        <w:rPr>
          <w:rFonts w:ascii="Arial" w:hAnsi="Arial" w:cs="Arial"/>
          <w:sz w:val="20"/>
          <w:szCs w:val="20"/>
        </w:rPr>
        <w:t>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08162C" w:rsidRPr="00D66664" w:rsidRDefault="00334314" w:rsidP="00D66664">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156A76" w:rsidP="00363038">
      <w:pPr>
        <w:jc w:val="center"/>
        <w:rPr>
          <w:rFonts w:ascii="Arial" w:hAnsi="Arial" w:cs="Arial"/>
          <w:sz w:val="20"/>
          <w:szCs w:val="20"/>
        </w:rPr>
      </w:pPr>
      <w:r>
        <w:rPr>
          <w:rFonts w:ascii="Arial" w:hAnsi="Arial" w:cs="Arial"/>
          <w:b/>
          <w:bCs/>
          <w:sz w:val="20"/>
          <w:szCs w:val="20"/>
        </w:rPr>
        <w:t xml:space="preserve">PROCESSO N.° </w:t>
      </w:r>
      <w:r w:rsidR="00797E2B">
        <w:rPr>
          <w:rFonts w:ascii="Arial" w:hAnsi="Arial" w:cs="Arial"/>
          <w:b/>
          <w:bCs/>
          <w:sz w:val="20"/>
          <w:szCs w:val="20"/>
        </w:rPr>
        <w:t>106/2023</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156A76">
        <w:rPr>
          <w:rFonts w:ascii="Arial" w:hAnsi="Arial" w:cs="Arial"/>
          <w:b/>
          <w:bCs/>
          <w:sz w:val="20"/>
          <w:szCs w:val="20"/>
        </w:rPr>
        <w:t xml:space="preserve">N. º </w:t>
      </w:r>
      <w:r w:rsidR="00797E2B">
        <w:rPr>
          <w:rFonts w:ascii="Arial" w:hAnsi="Arial" w:cs="Arial"/>
          <w:b/>
          <w:bCs/>
          <w:sz w:val="20"/>
          <w:szCs w:val="20"/>
        </w:rPr>
        <w:t>021/2023</w:t>
      </w:r>
      <w:r w:rsidRPr="00FC72E1">
        <w:rPr>
          <w:rFonts w:ascii="Arial" w:hAnsi="Arial" w:cs="Arial"/>
          <w:b/>
          <w:bCs/>
          <w:sz w:val="20"/>
          <w:szCs w:val="20"/>
        </w:rPr>
        <w:t>– PRESENCIAL</w:t>
      </w:r>
    </w:p>
    <w:p w:rsidR="00363038" w:rsidRPr="00FC72E1" w:rsidRDefault="00156A76" w:rsidP="00363038">
      <w:pPr>
        <w:jc w:val="center"/>
        <w:rPr>
          <w:rFonts w:ascii="Arial" w:hAnsi="Arial" w:cs="Arial"/>
          <w:b/>
          <w:bCs/>
          <w:sz w:val="20"/>
          <w:szCs w:val="20"/>
        </w:rPr>
      </w:pPr>
      <w:r>
        <w:rPr>
          <w:rFonts w:ascii="Arial" w:hAnsi="Arial" w:cs="Arial"/>
          <w:b/>
          <w:bCs/>
          <w:sz w:val="20"/>
          <w:szCs w:val="20"/>
        </w:rPr>
        <w:t xml:space="preserve">REGISTRO DE PREÇOS N.º </w:t>
      </w:r>
      <w:r w:rsidR="00797E2B">
        <w:rPr>
          <w:rFonts w:ascii="Arial" w:hAnsi="Arial" w:cs="Arial"/>
          <w:b/>
          <w:bCs/>
          <w:sz w:val="20"/>
          <w:szCs w:val="20"/>
        </w:rPr>
        <w:t>058/2023</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proofErr w:type="gramStart"/>
      <w:r w:rsidR="00687381">
        <w:rPr>
          <w:rFonts w:ascii="Arial" w:hAnsi="Arial" w:cs="Arial"/>
          <w:sz w:val="20"/>
          <w:szCs w:val="20"/>
        </w:rPr>
        <w:t>edital ou impressas</w:t>
      </w:r>
      <w:proofErr w:type="gramEnd"/>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565793"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797E2B" w:rsidP="00EE050A">
      <w:pPr>
        <w:numPr>
          <w:ilvl w:val="0"/>
          <w:numId w:val="2"/>
        </w:numPr>
        <w:jc w:val="both"/>
        <w:rPr>
          <w:rFonts w:ascii="Arial" w:hAnsi="Arial" w:cs="Arial"/>
          <w:sz w:val="20"/>
          <w:szCs w:val="20"/>
        </w:rPr>
      </w:pPr>
      <w:r w:rsidRPr="00881522">
        <w:rPr>
          <w:rFonts w:ascii="Arial" w:hAnsi="Arial" w:cs="Arial"/>
          <w:sz w:val="20"/>
          <w:szCs w:val="20"/>
        </w:rPr>
        <w:t>Nome</w:t>
      </w:r>
      <w:r w:rsidR="00334314" w:rsidRPr="00881522">
        <w:rPr>
          <w:rFonts w:ascii="Arial" w:hAnsi="Arial" w:cs="Arial"/>
          <w:sz w:val="20"/>
          <w:szCs w:val="20"/>
        </w:rPr>
        <w:t>, número da CNPJ, endereço, e-mail, telefone e fax da empresa proponente;</w:t>
      </w:r>
    </w:p>
    <w:p w:rsidR="00334314" w:rsidRPr="00881522" w:rsidRDefault="00797E2B" w:rsidP="00EE050A">
      <w:pPr>
        <w:numPr>
          <w:ilvl w:val="0"/>
          <w:numId w:val="2"/>
        </w:numPr>
        <w:jc w:val="both"/>
        <w:rPr>
          <w:rFonts w:ascii="Arial" w:hAnsi="Arial" w:cs="Arial"/>
          <w:sz w:val="20"/>
          <w:szCs w:val="20"/>
        </w:rPr>
      </w:pPr>
      <w:r w:rsidRPr="00881522">
        <w:rPr>
          <w:rFonts w:ascii="Arial" w:hAnsi="Arial" w:cs="Arial"/>
          <w:sz w:val="20"/>
          <w:szCs w:val="20"/>
        </w:rPr>
        <w:t>O</w:t>
      </w:r>
      <w:r w:rsidR="00334314" w:rsidRPr="00881522">
        <w:rPr>
          <w:rFonts w:ascii="Arial" w:hAnsi="Arial" w:cs="Arial"/>
          <w:sz w:val="20"/>
          <w:szCs w:val="20"/>
        </w:rPr>
        <w:t xml:space="preserve"> número do PROCESSO e o número deste PREGÃO; </w:t>
      </w:r>
    </w:p>
    <w:p w:rsidR="00334314" w:rsidRDefault="00797E2B"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797E2B"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797E2B"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797E2B"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lastRenderedPageBreak/>
        <w:t>PRAZO DE VALIDADE DA PROPOSTA</w:t>
      </w:r>
      <w:r w:rsidRPr="00881522">
        <w:rPr>
          <w:rFonts w:ascii="Arial" w:hAnsi="Arial" w:cs="Arial"/>
          <w:sz w:val="20"/>
          <w:szCs w:val="20"/>
        </w:rPr>
        <w:t>, não inferior a trinta dias;</w:t>
      </w:r>
    </w:p>
    <w:p w:rsidR="00334314" w:rsidRDefault="00797E2B"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B86B43">
      <w:pPr>
        <w:pStyle w:val="PargrafodaLista"/>
        <w:numPr>
          <w:ilvl w:val="1"/>
          <w:numId w:val="11"/>
        </w:numPr>
        <w:ind w:left="0" w:right="49" w:firstLine="0"/>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B86B43">
      <w:pPr>
        <w:pStyle w:val="PargrafodaLista"/>
        <w:numPr>
          <w:ilvl w:val="1"/>
          <w:numId w:val="10"/>
        </w:numPr>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334314"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DA65F8" w:rsidP="00363038">
      <w:pPr>
        <w:jc w:val="center"/>
        <w:rPr>
          <w:rFonts w:ascii="Arial" w:hAnsi="Arial" w:cs="Arial"/>
          <w:sz w:val="20"/>
          <w:szCs w:val="20"/>
        </w:rPr>
      </w:pPr>
      <w:r>
        <w:rPr>
          <w:rFonts w:ascii="Arial" w:hAnsi="Arial" w:cs="Arial"/>
          <w:b/>
          <w:bCs/>
          <w:sz w:val="20"/>
          <w:szCs w:val="20"/>
        </w:rPr>
        <w:t xml:space="preserve">PROCESSO N.° </w:t>
      </w:r>
      <w:r w:rsidR="00797E2B">
        <w:rPr>
          <w:rFonts w:ascii="Arial" w:hAnsi="Arial" w:cs="Arial"/>
          <w:b/>
          <w:bCs/>
          <w:sz w:val="20"/>
          <w:szCs w:val="20"/>
        </w:rPr>
        <w:t>106/2023</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DA65F8">
        <w:rPr>
          <w:rFonts w:ascii="Arial" w:hAnsi="Arial" w:cs="Arial"/>
          <w:b/>
          <w:bCs/>
          <w:sz w:val="20"/>
          <w:szCs w:val="20"/>
        </w:rPr>
        <w:t xml:space="preserve">N. º </w:t>
      </w:r>
      <w:r w:rsidR="00797E2B">
        <w:rPr>
          <w:rFonts w:ascii="Arial" w:hAnsi="Arial" w:cs="Arial"/>
          <w:b/>
          <w:bCs/>
          <w:sz w:val="20"/>
          <w:szCs w:val="20"/>
        </w:rPr>
        <w:t>021/2023</w:t>
      </w:r>
      <w:r w:rsidRPr="00FC72E1">
        <w:rPr>
          <w:rFonts w:ascii="Arial" w:hAnsi="Arial" w:cs="Arial"/>
          <w:b/>
          <w:bCs/>
          <w:sz w:val="20"/>
          <w:szCs w:val="20"/>
        </w:rPr>
        <w:t>– PRESENCIAL</w:t>
      </w:r>
    </w:p>
    <w:p w:rsidR="00363038" w:rsidRPr="00FC72E1" w:rsidRDefault="00DA65F8" w:rsidP="00363038">
      <w:pPr>
        <w:jc w:val="center"/>
        <w:rPr>
          <w:rFonts w:ascii="Arial" w:hAnsi="Arial" w:cs="Arial"/>
          <w:b/>
          <w:bCs/>
          <w:sz w:val="20"/>
          <w:szCs w:val="20"/>
        </w:rPr>
      </w:pPr>
      <w:r>
        <w:rPr>
          <w:rFonts w:ascii="Arial" w:hAnsi="Arial" w:cs="Arial"/>
          <w:b/>
          <w:bCs/>
          <w:sz w:val="20"/>
          <w:szCs w:val="20"/>
        </w:rPr>
        <w:t xml:space="preserve">REGISTRO DE PREÇOS N.º </w:t>
      </w:r>
      <w:r w:rsidR="00797E2B">
        <w:rPr>
          <w:rFonts w:ascii="Arial" w:hAnsi="Arial" w:cs="Arial"/>
          <w:b/>
          <w:bCs/>
          <w:sz w:val="20"/>
          <w:szCs w:val="20"/>
        </w:rPr>
        <w:t>058/2023</w:t>
      </w:r>
    </w:p>
    <w:p w:rsidR="00334314" w:rsidRPr="00742CDD" w:rsidRDefault="00334314" w:rsidP="00B86B43">
      <w:pPr>
        <w:pStyle w:val="PargrafodaLista"/>
        <w:numPr>
          <w:ilvl w:val="1"/>
          <w:numId w:val="5"/>
        </w:numPr>
        <w:ind w:left="0" w:firstLine="0"/>
        <w:jc w:val="both"/>
        <w:rPr>
          <w:rFonts w:ascii="Arial" w:hAnsi="Arial" w:cs="Arial"/>
          <w:bCs/>
          <w:sz w:val="20"/>
          <w:szCs w:val="20"/>
        </w:rPr>
      </w:pPr>
      <w:r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Pr="00742CDD">
        <w:rPr>
          <w:rFonts w:ascii="Arial" w:hAnsi="Arial" w:cs="Arial"/>
          <w:bCs/>
          <w:sz w:val="20"/>
          <w:szCs w:val="20"/>
        </w:rPr>
        <w:t>, com os seguintes documentos:</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DA65F8"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w:t>
      </w:r>
      <w:r w:rsidRPr="00DA65F8">
        <w:rPr>
          <w:rFonts w:ascii="Arial" w:hAnsi="Arial" w:cs="Arial"/>
          <w:bCs/>
          <w:sz w:val="20"/>
          <w:szCs w:val="20"/>
        </w:rPr>
        <w:t>ômica Federal;</w:t>
      </w:r>
    </w:p>
    <w:p w:rsidR="00334314" w:rsidRDefault="00334314" w:rsidP="00B86B43">
      <w:pPr>
        <w:pStyle w:val="PargrafodaLista"/>
        <w:numPr>
          <w:ilvl w:val="2"/>
          <w:numId w:val="5"/>
        </w:numPr>
        <w:ind w:left="0" w:firstLine="0"/>
        <w:jc w:val="both"/>
        <w:rPr>
          <w:rFonts w:ascii="Arial" w:hAnsi="Arial" w:cs="Arial"/>
          <w:bCs/>
          <w:sz w:val="20"/>
          <w:szCs w:val="20"/>
        </w:rPr>
      </w:pPr>
      <w:r w:rsidRPr="00DA65F8">
        <w:rPr>
          <w:rFonts w:ascii="Arial" w:hAnsi="Arial" w:cs="Arial"/>
          <w:sz w:val="20"/>
          <w:szCs w:val="20"/>
          <w:shd w:val="clear" w:color="auto" w:fill="F5F5F5"/>
        </w:rPr>
        <w:t>Certidão Negativa de Débitos Trabalhistas – CNDT</w:t>
      </w:r>
      <w:proofErr w:type="gramStart"/>
      <w:r w:rsidRPr="00DA65F8">
        <w:rPr>
          <w:rFonts w:ascii="Arial" w:hAnsi="Arial" w:cs="Arial"/>
          <w:color w:val="000070"/>
          <w:sz w:val="16"/>
          <w:szCs w:val="16"/>
          <w:shd w:val="clear" w:color="auto" w:fill="F5F5F5"/>
        </w:rPr>
        <w:t xml:space="preserve">  </w:t>
      </w:r>
      <w:proofErr w:type="gramEnd"/>
      <w:r w:rsidRPr="00DA65F8">
        <w:rPr>
          <w:rFonts w:ascii="Arial" w:hAnsi="Arial" w:cs="Arial"/>
          <w:color w:val="000070"/>
          <w:sz w:val="16"/>
          <w:szCs w:val="16"/>
          <w:shd w:val="clear" w:color="auto" w:fill="F5F5F5"/>
        </w:rPr>
        <w:t xml:space="preserve">- </w:t>
      </w:r>
      <w:r w:rsidRPr="00DA65F8">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w:t>
      </w:r>
      <w:r w:rsidRPr="0096332D">
        <w:rPr>
          <w:rFonts w:ascii="Arial" w:hAnsi="Arial" w:cs="Arial"/>
          <w:bCs/>
          <w:sz w:val="20"/>
          <w:szCs w:val="20"/>
        </w:rPr>
        <w:t>ão das Leis do Trabalho, aprovado pelo Decreto-Lei nº 5.452, de 1º de maio de 1943;</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334314" w:rsidRPr="00EA22D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EA22D4" w:rsidRDefault="00EA22D4" w:rsidP="00EA22D4">
      <w:pPr>
        <w:pStyle w:val="PargrafodaLista"/>
        <w:ind w:left="0"/>
        <w:jc w:val="both"/>
        <w:rPr>
          <w:rFonts w:ascii="Arial" w:hAnsi="Arial" w:cs="Arial"/>
          <w:sz w:val="20"/>
          <w:szCs w:val="20"/>
        </w:rPr>
      </w:pPr>
    </w:p>
    <w:p w:rsidR="00EA22D4" w:rsidRPr="007503E7" w:rsidRDefault="00EA22D4" w:rsidP="00EA22D4">
      <w:pPr>
        <w:jc w:val="both"/>
        <w:rPr>
          <w:rFonts w:ascii="Arial" w:hAnsi="Arial" w:cs="Arial"/>
          <w:b/>
          <w:sz w:val="20"/>
          <w:szCs w:val="20"/>
          <w:highlight w:val="yellow"/>
        </w:rPr>
      </w:pPr>
      <w:r w:rsidRPr="007503E7">
        <w:rPr>
          <w:rFonts w:ascii="Arial" w:hAnsi="Arial" w:cs="Arial"/>
          <w:b/>
          <w:sz w:val="20"/>
          <w:szCs w:val="20"/>
          <w:highlight w:val="yellow"/>
        </w:rPr>
        <w:t>Qualificação técnica:</w:t>
      </w:r>
    </w:p>
    <w:p w:rsidR="00EA22D4" w:rsidRPr="007503E7" w:rsidRDefault="00EA22D4" w:rsidP="00EA22D4">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w:t>
      </w:r>
      <w:r w:rsidRPr="007503E7">
        <w:rPr>
          <w:rFonts w:ascii="Arial" w:hAnsi="Arial" w:cs="Arial"/>
          <w:b/>
          <w:sz w:val="20"/>
          <w:szCs w:val="20"/>
          <w:highlight w:val="yellow"/>
        </w:rPr>
        <w:lastRenderedPageBreak/>
        <w:t>por pessoa jurídica de direito publico ou privado, que comprove a aptidão para desempenho a contento de objeto semelhante;</w:t>
      </w:r>
    </w:p>
    <w:p w:rsidR="00EA22D4" w:rsidRPr="00586D26" w:rsidRDefault="00EA22D4" w:rsidP="00B86B43">
      <w:pPr>
        <w:pStyle w:val="PargrafodaLista"/>
        <w:numPr>
          <w:ilvl w:val="3"/>
          <w:numId w:val="16"/>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 xml:space="preserve">O(s) Atestado(s) </w:t>
      </w:r>
      <w:proofErr w:type="gramStart"/>
      <w:r w:rsidRPr="00586D26">
        <w:rPr>
          <w:rFonts w:ascii="Arial" w:hAnsi="Arial" w:cs="Arial"/>
          <w:sz w:val="20"/>
          <w:szCs w:val="20"/>
          <w:highlight w:val="yellow"/>
        </w:rPr>
        <w:t>deverá(</w:t>
      </w:r>
      <w:proofErr w:type="gramEnd"/>
      <w:r w:rsidRPr="00586D26">
        <w:rPr>
          <w:rFonts w:ascii="Arial" w:hAnsi="Arial" w:cs="Arial"/>
          <w:sz w:val="20"/>
          <w:szCs w:val="20"/>
          <w:highlight w:val="yellow"/>
        </w:rPr>
        <w:t>ao) ser condizente(s) ao objeto da Licitação em questão;</w:t>
      </w:r>
    </w:p>
    <w:p w:rsidR="00EA22D4" w:rsidRDefault="00EA22D4" w:rsidP="00B86B43">
      <w:pPr>
        <w:pStyle w:val="PargrafodaLista"/>
        <w:numPr>
          <w:ilvl w:val="3"/>
          <w:numId w:val="16"/>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 xml:space="preserve">Não </w:t>
      </w:r>
      <w:proofErr w:type="gramStart"/>
      <w:r w:rsidRPr="00BF05EB">
        <w:rPr>
          <w:rFonts w:ascii="Arial" w:hAnsi="Arial" w:cs="Arial"/>
          <w:sz w:val="20"/>
          <w:szCs w:val="20"/>
          <w:highlight w:val="yellow"/>
        </w:rPr>
        <w:t>será(</w:t>
      </w:r>
      <w:proofErr w:type="spellStart"/>
      <w:proofErr w:type="gramEnd"/>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EA22D4" w:rsidRPr="00586D26" w:rsidRDefault="00EA22D4" w:rsidP="00B86B43">
      <w:pPr>
        <w:pStyle w:val="PargrafodaLista"/>
        <w:numPr>
          <w:ilvl w:val="3"/>
          <w:numId w:val="16"/>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CE2EE2" w:rsidRPr="00D66664" w:rsidRDefault="00CE2EE2" w:rsidP="00D66664">
      <w:pPr>
        <w:autoSpaceDE w:val="0"/>
        <w:autoSpaceDN w:val="0"/>
        <w:adjustRightInd w:val="0"/>
        <w:jc w:val="both"/>
        <w:outlineLvl w:val="0"/>
        <w:rPr>
          <w:rFonts w:ascii="Arial" w:hAnsi="Arial" w:cs="Arial"/>
          <w:b/>
          <w:bCs/>
          <w:iCs/>
          <w:color w:val="000000"/>
          <w:sz w:val="20"/>
          <w:szCs w:val="20"/>
          <w:highlight w:val="yellow"/>
        </w:rPr>
      </w:pPr>
    </w:p>
    <w:p w:rsidR="00334314" w:rsidRDefault="009B5A27" w:rsidP="00B86B43">
      <w:pPr>
        <w:pStyle w:val="PargrafodaLista"/>
        <w:numPr>
          <w:ilvl w:val="1"/>
          <w:numId w:val="5"/>
        </w:numPr>
        <w:ind w:left="0" w:firstLine="0"/>
        <w:jc w:val="both"/>
        <w:rPr>
          <w:rFonts w:ascii="Arial" w:hAnsi="Arial" w:cs="Arial"/>
          <w:bCs/>
          <w:sz w:val="20"/>
          <w:szCs w:val="20"/>
        </w:rPr>
      </w:pPr>
      <w:r>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 emissores, para confirmação </w:t>
      </w:r>
      <w:proofErr w:type="gramStart"/>
      <w:r w:rsidR="00334314" w:rsidRPr="008E68DB">
        <w:rPr>
          <w:rFonts w:ascii="Arial" w:hAnsi="Arial" w:cs="Arial"/>
          <w:bCs/>
          <w:sz w:val="20"/>
          <w:szCs w:val="20"/>
        </w:rPr>
        <w:t>da autenticidades</w:t>
      </w:r>
      <w:proofErr w:type="gramEnd"/>
      <w:r w:rsidR="00334314" w:rsidRPr="008E68DB">
        <w:rPr>
          <w:rFonts w:ascii="Arial" w:hAnsi="Arial" w:cs="Arial"/>
          <w:bCs/>
          <w:sz w:val="20"/>
          <w:szCs w:val="20"/>
        </w:rPr>
        <w:t xml:space="preserve"> dos documentos extraídos ela internet.</w:t>
      </w:r>
    </w:p>
    <w:p w:rsidR="00334314" w:rsidRDefault="00334314" w:rsidP="00B86B43">
      <w:pPr>
        <w:pStyle w:val="PargrafodaLista"/>
        <w:numPr>
          <w:ilvl w:val="1"/>
          <w:numId w:val="5"/>
        </w:numPr>
        <w:ind w:left="0" w:firstLine="0"/>
        <w:jc w:val="both"/>
        <w:rPr>
          <w:rFonts w:ascii="Arial" w:hAnsi="Arial" w:cs="Arial"/>
          <w:bCs/>
          <w:sz w:val="20"/>
          <w:szCs w:val="20"/>
        </w:rPr>
      </w:pPr>
      <w:proofErr w:type="gramStart"/>
      <w:r w:rsidRPr="0096332D">
        <w:rPr>
          <w:rFonts w:ascii="Arial" w:hAnsi="Arial" w:cs="Arial"/>
          <w:bCs/>
          <w:sz w:val="20"/>
          <w:szCs w:val="20"/>
        </w:rPr>
        <w:t>Sob pena</w:t>
      </w:r>
      <w:proofErr w:type="gramEnd"/>
      <w:r w:rsidRPr="0096332D">
        <w:rPr>
          <w:rFonts w:ascii="Arial" w:hAnsi="Arial" w:cs="Arial"/>
          <w:bCs/>
          <w:sz w:val="20"/>
          <w:szCs w:val="20"/>
        </w:rPr>
        <w:t xml:space="preserve"> de </w:t>
      </w:r>
      <w:r w:rsidRPr="0096332D">
        <w:rPr>
          <w:rFonts w:ascii="Arial" w:hAnsi="Arial" w:cs="Arial"/>
          <w:b/>
          <w:bCs/>
          <w:sz w:val="20"/>
          <w:szCs w:val="20"/>
        </w:rPr>
        <w:t xml:space="preserve">INABILITAÇÃO, </w:t>
      </w:r>
      <w:r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EA22D4" w:rsidRDefault="00334314" w:rsidP="00B86B43">
      <w:pPr>
        <w:pStyle w:val="PargrafodaLista"/>
        <w:numPr>
          <w:ilvl w:val="1"/>
          <w:numId w:val="5"/>
        </w:numPr>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334314" w:rsidRPr="0096332D" w:rsidRDefault="00334314" w:rsidP="00B86B43">
      <w:pPr>
        <w:pStyle w:val="PargrafodaLista"/>
        <w:numPr>
          <w:ilvl w:val="1"/>
          <w:numId w:val="5"/>
        </w:numPr>
        <w:ind w:left="0" w:firstLine="0"/>
        <w:jc w:val="both"/>
        <w:rPr>
          <w:rFonts w:ascii="Arial" w:hAnsi="Arial" w:cs="Arial"/>
          <w:sz w:val="20"/>
          <w:szCs w:val="20"/>
        </w:rPr>
      </w:pPr>
      <w:r w:rsidRPr="0096332D">
        <w:rPr>
          <w:rFonts w:ascii="Arial" w:hAnsi="Arial" w:cs="Arial"/>
          <w:sz w:val="20"/>
          <w:szCs w:val="20"/>
        </w:rPr>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B86B43">
      <w:pPr>
        <w:pStyle w:val="PargrafodaLista"/>
        <w:numPr>
          <w:ilvl w:val="2"/>
          <w:numId w:val="5"/>
        </w:numPr>
        <w:autoSpaceDE w:val="0"/>
        <w:autoSpaceDN w:val="0"/>
        <w:adjustRightInd w:val="0"/>
        <w:ind w:left="0"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B86B43">
      <w:pPr>
        <w:pStyle w:val="PargrafodaLista"/>
        <w:numPr>
          <w:ilvl w:val="2"/>
          <w:numId w:val="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156A76">
        <w:rPr>
          <w:rFonts w:ascii="Arial" w:hAnsi="Arial" w:cs="Arial"/>
          <w:bCs/>
          <w:iCs/>
          <w:color w:val="000000"/>
          <w:sz w:val="20"/>
          <w:szCs w:val="20"/>
        </w:rPr>
        <w:t xml:space="preserve">tado, a ser dirigido </w:t>
      </w:r>
      <w:proofErr w:type="gramStart"/>
      <w:r w:rsidR="00156A76">
        <w:rPr>
          <w:rFonts w:ascii="Arial" w:hAnsi="Arial" w:cs="Arial"/>
          <w:bCs/>
          <w:iCs/>
          <w:color w:val="000000"/>
          <w:sz w:val="20"/>
          <w:szCs w:val="20"/>
        </w:rPr>
        <w:t>à</w:t>
      </w:r>
      <w:proofErr w:type="gramEnd"/>
      <w:r w:rsidR="00156A76">
        <w:rPr>
          <w:rFonts w:ascii="Arial" w:hAnsi="Arial" w:cs="Arial"/>
          <w:bCs/>
          <w:iCs/>
          <w:color w:val="000000"/>
          <w:sz w:val="20"/>
          <w:szCs w:val="20"/>
        </w:rPr>
        <w:t xml:space="preserve"> Pregoeiro</w:t>
      </w:r>
      <w:r w:rsidRPr="00840187">
        <w:rPr>
          <w:rFonts w:ascii="Arial" w:hAnsi="Arial" w:cs="Arial"/>
          <w:bCs/>
          <w:iCs/>
          <w:color w:val="000000"/>
          <w:sz w:val="20"/>
          <w:szCs w:val="20"/>
        </w:rPr>
        <w:t>;</w:t>
      </w:r>
    </w:p>
    <w:p w:rsidR="00334314" w:rsidRPr="00840187" w:rsidRDefault="00334314" w:rsidP="00B86B43">
      <w:pPr>
        <w:pStyle w:val="PargrafodaLista"/>
        <w:numPr>
          <w:ilvl w:val="2"/>
          <w:numId w:val="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B86B43">
      <w:pPr>
        <w:pStyle w:val="PargrafodaLista"/>
        <w:numPr>
          <w:ilvl w:val="2"/>
          <w:numId w:val="5"/>
        </w:numPr>
        <w:autoSpaceDE w:val="0"/>
        <w:autoSpaceDN w:val="0"/>
        <w:adjustRightInd w:val="0"/>
        <w:ind w:left="0"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Pr>
          <w:rFonts w:ascii="Arial" w:hAnsi="Arial" w:cs="Arial"/>
          <w:sz w:val="20"/>
          <w:szCs w:val="20"/>
        </w:rPr>
        <w:t>/02, sendo facultado ao Pregoeiro</w:t>
      </w:r>
      <w:r w:rsidRPr="00840187">
        <w:rPr>
          <w:rFonts w:ascii="Arial" w:hAnsi="Arial" w:cs="Arial"/>
          <w:sz w:val="20"/>
          <w:szCs w:val="20"/>
        </w:rPr>
        <w:t xml:space="preserve"> convocar os licitantes remanescentes, na ordem de classificação, para a assinatura do contrato, ou revogar a licitação.</w:t>
      </w:r>
    </w:p>
    <w:p w:rsidR="00DA65F8" w:rsidRPr="00156A76" w:rsidRDefault="00DA65F8" w:rsidP="00DA65F8">
      <w:pPr>
        <w:pStyle w:val="PargrafodaLista"/>
        <w:autoSpaceDE w:val="0"/>
        <w:autoSpaceDN w:val="0"/>
        <w:adjustRightInd w:val="0"/>
        <w:ind w:left="0"/>
        <w:jc w:val="both"/>
        <w:outlineLvl w:val="0"/>
        <w:rPr>
          <w:rFonts w:ascii="Arial" w:hAnsi="Arial" w:cs="Arial"/>
          <w:sz w:val="20"/>
          <w:szCs w:val="20"/>
        </w:rPr>
      </w:pPr>
    </w:p>
    <w:p w:rsidR="00334314" w:rsidRPr="00902C20" w:rsidRDefault="00334314" w:rsidP="00B86B43">
      <w:pPr>
        <w:pStyle w:val="PargrafodaLista"/>
        <w:numPr>
          <w:ilvl w:val="1"/>
          <w:numId w:val="5"/>
        </w:numPr>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B86B43">
      <w:pPr>
        <w:pStyle w:val="PargrafodaLista"/>
        <w:numPr>
          <w:ilvl w:val="2"/>
          <w:numId w:val="5"/>
        </w:numPr>
        <w:ind w:left="0" w:firstLine="0"/>
        <w:jc w:val="both"/>
        <w:rPr>
          <w:rFonts w:ascii="Arial" w:hAnsi="Arial" w:cs="Arial"/>
          <w:sz w:val="20"/>
          <w:szCs w:val="20"/>
        </w:rPr>
      </w:pPr>
      <w:r w:rsidRPr="00902C20">
        <w:rPr>
          <w:rFonts w:ascii="Arial" w:hAnsi="Arial" w:cs="Arial"/>
          <w:bCs/>
          <w:sz w:val="20"/>
          <w:szCs w:val="20"/>
        </w:rPr>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Default="00891975" w:rsidP="00B86B43">
      <w:pPr>
        <w:pStyle w:val="PargrafodaLista"/>
        <w:numPr>
          <w:ilvl w:val="2"/>
          <w:numId w:val="5"/>
        </w:numPr>
        <w:ind w:left="0" w:firstLine="0"/>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334314" w:rsidRPr="00EC2CBD" w:rsidRDefault="00334314" w:rsidP="00B86B43">
      <w:pPr>
        <w:pStyle w:val="PargrafodaLista"/>
        <w:numPr>
          <w:ilvl w:val="1"/>
          <w:numId w:val="5"/>
        </w:numPr>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B86B43">
      <w:pPr>
        <w:pStyle w:val="PargrafodaLista"/>
        <w:numPr>
          <w:ilvl w:val="1"/>
          <w:numId w:val="5"/>
        </w:numPr>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00156A76">
        <w:rPr>
          <w:rFonts w:ascii="Arial" w:hAnsi="Arial" w:cs="Arial"/>
          <w:sz w:val="20"/>
          <w:szCs w:val="20"/>
        </w:rPr>
        <w:t>facultado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6070D1">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DA65F8" w:rsidRDefault="00DA65F8"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156A76" w:rsidRDefault="00334314" w:rsidP="00B86B43">
      <w:pPr>
        <w:pStyle w:val="PargrafodaLista"/>
        <w:numPr>
          <w:ilvl w:val="2"/>
          <w:numId w:val="6"/>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Pr="008A08D2" w:rsidRDefault="00334314" w:rsidP="00B86B43">
      <w:pPr>
        <w:pStyle w:val="PargrafodaLista"/>
        <w:numPr>
          <w:ilvl w:val="1"/>
          <w:numId w:val="6"/>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6070D1">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B97475" w:rsidRDefault="00334314" w:rsidP="00334314">
      <w:pPr>
        <w:jc w:val="both"/>
        <w:rPr>
          <w:rFonts w:ascii="Arial" w:hAnsi="Arial" w:cs="Arial"/>
          <w:sz w:val="20"/>
          <w:szCs w:val="20"/>
        </w:rPr>
      </w:pPr>
      <w:r>
        <w:rPr>
          <w:rFonts w:ascii="Arial" w:hAnsi="Arial" w:cs="Arial"/>
          <w:sz w:val="20"/>
          <w:szCs w:val="20"/>
        </w:rPr>
        <w:t>10.5.2</w:t>
      </w:r>
      <w:r w:rsidR="006070D1">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030B84" w:rsidRDefault="00334314" w:rsidP="00B86B43">
      <w:pPr>
        <w:pStyle w:val="PargrafodaLista"/>
        <w:numPr>
          <w:ilvl w:val="1"/>
          <w:numId w:val="6"/>
        </w:numPr>
        <w:ind w:left="0" w:firstLine="0"/>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156A76">
      <w:pPr>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6070D1"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7433FC" w:rsidP="00B86B43">
      <w:pPr>
        <w:pStyle w:val="PargrafodaLista"/>
        <w:numPr>
          <w:ilvl w:val="2"/>
          <w:numId w:val="6"/>
        </w:numPr>
        <w:ind w:left="0" w:firstLine="0"/>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156A76"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B86B43">
      <w:pPr>
        <w:pStyle w:val="PargrafodaLista"/>
        <w:numPr>
          <w:ilvl w:val="1"/>
          <w:numId w:val="6"/>
        </w:numPr>
        <w:ind w:left="0" w:firstLine="0"/>
        <w:jc w:val="both"/>
        <w:rPr>
          <w:rFonts w:ascii="Arial" w:hAnsi="Arial" w:cs="Arial"/>
          <w:sz w:val="20"/>
          <w:szCs w:val="20"/>
        </w:rPr>
      </w:pPr>
      <w:r w:rsidRPr="003C7870">
        <w:rPr>
          <w:rFonts w:ascii="Arial" w:hAnsi="Arial" w:cs="Arial"/>
          <w:sz w:val="20"/>
          <w:szCs w:val="20"/>
        </w:rPr>
        <w:t>Erros de soma e/ou multiplicação ou falhas formais apuradas na Proposta Comercial poderão ser corrigidos;</w:t>
      </w:r>
    </w:p>
    <w:p w:rsidR="00334314" w:rsidRPr="003C7870"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A correção será consignada em ata de julgamento.</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7433FC" w:rsidP="00B86B43">
      <w:pPr>
        <w:pStyle w:val="PargrafodaLista"/>
        <w:numPr>
          <w:ilvl w:val="1"/>
          <w:numId w:val="6"/>
        </w:numPr>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 xml:space="preserve">As propostas e documentação </w:t>
      </w:r>
      <w:proofErr w:type="gramStart"/>
      <w:r w:rsidRPr="00B97475">
        <w:rPr>
          <w:rFonts w:ascii="Arial" w:hAnsi="Arial" w:cs="Arial"/>
          <w:sz w:val="20"/>
          <w:szCs w:val="20"/>
        </w:rPr>
        <w:t>apresentados</w:t>
      </w:r>
      <w:proofErr w:type="gramEnd"/>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156A76">
      <w:pPr>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 xml:space="preserve">Será assegurada preferência de contratação para as microempresas e empresas de pequeno porte, entendendo-se por empate aquela situação em que as propostas apresentadas pela microempresa e </w:t>
      </w:r>
      <w:r w:rsidRPr="00025107">
        <w:rPr>
          <w:rFonts w:ascii="Arial" w:hAnsi="Arial" w:cs="Arial"/>
          <w:iCs/>
          <w:sz w:val="20"/>
          <w:szCs w:val="20"/>
        </w:rPr>
        <w:lastRenderedPageBreak/>
        <w:t>empresa de pequeno porte sejam iguais ou até 5% (cinco por cento) superiores a proposta melhor classificada apresentada por empresa que não estiver amparada por esta lei complementar.</w:t>
      </w:r>
    </w:p>
    <w:p w:rsidR="00334314" w:rsidRDefault="00334314" w:rsidP="00156A76">
      <w:pPr>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34314" w:rsidRDefault="00334314" w:rsidP="00156A76">
      <w:pPr>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156A76">
      <w:pPr>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156A76">
      <w:pPr>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156A76">
      <w:pPr>
        <w:autoSpaceDE w:val="0"/>
        <w:autoSpaceDN w:val="0"/>
        <w:adjustRightInd w:val="0"/>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56A76" w:rsidRDefault="00156A76" w:rsidP="00156A76">
      <w:pPr>
        <w:jc w:val="both"/>
        <w:rPr>
          <w:rFonts w:ascii="Arial" w:hAnsi="Arial" w:cs="Arial"/>
          <w:b/>
          <w:bCs/>
          <w:sz w:val="20"/>
          <w:szCs w:val="20"/>
        </w:rPr>
      </w:pPr>
    </w:p>
    <w:p w:rsidR="00334314" w:rsidRPr="00025107" w:rsidRDefault="00334314" w:rsidP="00156A76">
      <w:pPr>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w:t>
      </w:r>
      <w:r w:rsidR="007433FC">
        <w:rPr>
          <w:rFonts w:ascii="Arial" w:hAnsi="Arial" w:cs="Arial"/>
          <w:sz w:val="20"/>
          <w:szCs w:val="20"/>
        </w:rPr>
        <w:t>dicado</w:t>
      </w:r>
      <w:proofErr w:type="gramEnd"/>
      <w:r w:rsidR="007433FC">
        <w:rPr>
          <w:rFonts w:ascii="Arial" w:hAnsi="Arial" w:cs="Arial"/>
          <w:sz w:val="20"/>
          <w:szCs w:val="20"/>
        </w:rPr>
        <w:t xml:space="preserve">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w:t>
      </w:r>
      <w:r w:rsidR="00C52405">
        <w:rPr>
          <w:rFonts w:ascii="Arial" w:hAnsi="Arial" w:cs="Arial"/>
          <w:sz w:val="20"/>
          <w:szCs w:val="20"/>
        </w:rPr>
        <w:t xml:space="preserve"> </w:t>
      </w:r>
      <w:r w:rsidR="007433FC">
        <w:rPr>
          <w:rFonts w:ascii="Arial" w:hAnsi="Arial" w:cs="Arial"/>
          <w:sz w:val="20"/>
          <w:szCs w:val="20"/>
        </w:rPr>
        <w:t>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lastRenderedPageBreak/>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r w:rsidR="00293622">
        <w:rPr>
          <w:rFonts w:ascii="Arial" w:hAnsi="Arial" w:cs="Arial"/>
          <w:sz w:val="20"/>
          <w:szCs w:val="20"/>
        </w:rPr>
        <w:t xml:space="preserve"> </w:t>
      </w:r>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proofErr w:type="gramStart"/>
      <w:r>
        <w:rPr>
          <w:rFonts w:ascii="Arial" w:hAnsi="Arial" w:cs="Arial"/>
          <w:sz w:val="20"/>
          <w:szCs w:val="20"/>
        </w:rPr>
        <w:t>11.3</w:t>
      </w:r>
      <w:r w:rsidR="00293622">
        <w:rPr>
          <w:rFonts w:ascii="Arial" w:hAnsi="Arial" w:cs="Arial"/>
          <w:sz w:val="20"/>
          <w:szCs w:val="20"/>
        </w:rPr>
        <w:t xml:space="preserve"> </w:t>
      </w:r>
      <w:r w:rsidRPr="00881522">
        <w:rPr>
          <w:rFonts w:ascii="Arial" w:hAnsi="Arial" w:cs="Arial"/>
          <w:sz w:val="20"/>
          <w:szCs w:val="20"/>
        </w:rPr>
        <w:t>Interposto</w:t>
      </w:r>
      <w:proofErr w:type="gramEnd"/>
      <w:r w:rsidRPr="00881522">
        <w:rPr>
          <w:rFonts w:ascii="Arial" w:hAnsi="Arial" w:cs="Arial"/>
          <w:sz w:val="20"/>
          <w:szCs w:val="20"/>
        </w:rPr>
        <w:t xml:space="preserve">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r w:rsidR="00293622" w:rsidRPr="00881522">
        <w:rPr>
          <w:rFonts w:ascii="Arial" w:hAnsi="Arial" w:cs="Arial"/>
          <w:sz w:val="20"/>
          <w:szCs w:val="20"/>
        </w:rPr>
        <w:t xml:space="preserve"> </w:t>
      </w:r>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r w:rsidR="00293622" w:rsidRPr="00881522">
        <w:rPr>
          <w:rFonts w:ascii="Arial" w:hAnsi="Arial" w:cs="Arial"/>
          <w:sz w:val="20"/>
          <w:szCs w:val="20"/>
        </w:rPr>
        <w:t xml:space="preserve"> </w:t>
      </w:r>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r w:rsidR="00293622" w:rsidRPr="00881522">
        <w:rPr>
          <w:rFonts w:ascii="Arial" w:hAnsi="Arial" w:cs="Arial"/>
          <w:sz w:val="20"/>
          <w:szCs w:val="20"/>
        </w:rPr>
        <w:t xml:space="preserve"> </w:t>
      </w:r>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156A76"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156A76">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156A76">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3"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156A76">
      <w:pPr>
        <w:autoSpaceDE w:val="0"/>
        <w:autoSpaceDN w:val="0"/>
        <w:adjustRightInd w:val="0"/>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Default="0092547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Default="00036CD8" w:rsidP="00334314">
      <w:pPr>
        <w:jc w:val="both"/>
        <w:rPr>
          <w:rFonts w:ascii="Arial" w:hAnsi="Arial" w:cs="Arial"/>
          <w:sz w:val="20"/>
          <w:szCs w:val="20"/>
        </w:rPr>
      </w:pPr>
    </w:p>
    <w:p w:rsidR="00956DD5" w:rsidRPr="006A7EA0" w:rsidRDefault="00956DD5" w:rsidP="00956DD5">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XIII – ASSINATURA DA ATA DE REGISTRO DE PREÇOS</w:t>
      </w:r>
    </w:p>
    <w:p w:rsidR="00956DD5" w:rsidRDefault="00956DD5" w:rsidP="00956DD5">
      <w:pPr>
        <w:jc w:val="both"/>
        <w:rPr>
          <w:rFonts w:ascii="Arial" w:hAnsi="Arial" w:cs="Arial"/>
          <w:sz w:val="20"/>
          <w:szCs w:val="20"/>
        </w:rPr>
      </w:pPr>
      <w:r>
        <w:rPr>
          <w:rFonts w:ascii="Arial" w:hAnsi="Arial" w:cs="Arial"/>
          <w:sz w:val="20"/>
          <w:szCs w:val="20"/>
        </w:rPr>
        <w:t xml:space="preserve">13.1 </w:t>
      </w:r>
      <w:r w:rsidRPr="00526F32">
        <w:rPr>
          <w:rFonts w:ascii="Arial" w:hAnsi="Arial" w:cs="Arial"/>
          <w:sz w:val="20"/>
          <w:szCs w:val="20"/>
          <w:highlight w:val="yellow"/>
        </w:rPr>
        <w:t xml:space="preserve">A empresa vencedora terá o prazo de 05 (cinco) dias úteis após ser </w:t>
      </w:r>
      <w:proofErr w:type="gramStart"/>
      <w:r w:rsidRPr="00526F32">
        <w:rPr>
          <w:rFonts w:ascii="Arial" w:hAnsi="Arial" w:cs="Arial"/>
          <w:sz w:val="20"/>
          <w:szCs w:val="20"/>
          <w:highlight w:val="yellow"/>
        </w:rPr>
        <w:t>declarada vencedora</w:t>
      </w:r>
      <w:proofErr w:type="gramEnd"/>
      <w:r w:rsidRPr="00526F32">
        <w:rPr>
          <w:rFonts w:ascii="Arial" w:hAnsi="Arial" w:cs="Arial"/>
          <w:sz w:val="20"/>
          <w:szCs w:val="20"/>
          <w:highlight w:val="yellow"/>
        </w:rPr>
        <w:t xml:space="preserve"> para apresentar os documentos abaixo relacionados podendo o prazo ser prorrogado mediante solicitação por escrito com justificativa e autorização da Administração</w:t>
      </w:r>
      <w:r w:rsidRPr="00D2326B">
        <w:rPr>
          <w:rFonts w:ascii="Arial" w:hAnsi="Arial" w:cs="Arial"/>
          <w:sz w:val="20"/>
          <w:szCs w:val="20"/>
        </w:rPr>
        <w:t>, a saber:</w:t>
      </w:r>
    </w:p>
    <w:p w:rsidR="00616F5D" w:rsidRPr="00284435" w:rsidRDefault="00616F5D" w:rsidP="00616F5D">
      <w:pPr>
        <w:pStyle w:val="PargrafodaLista"/>
        <w:spacing w:line="276" w:lineRule="auto"/>
        <w:ind w:left="0"/>
        <w:jc w:val="both"/>
        <w:rPr>
          <w:rFonts w:ascii="Arial" w:hAnsi="Arial" w:cs="Arial"/>
          <w:sz w:val="20"/>
          <w:szCs w:val="20"/>
        </w:rPr>
      </w:pPr>
      <w:r>
        <w:rPr>
          <w:rFonts w:ascii="Arial" w:hAnsi="Arial" w:cs="Arial"/>
          <w:sz w:val="20"/>
          <w:szCs w:val="20"/>
        </w:rPr>
        <w:t xml:space="preserve">13.1.1 </w:t>
      </w:r>
      <w:r w:rsidRPr="00284435">
        <w:rPr>
          <w:rFonts w:ascii="Arial" w:hAnsi="Arial" w:cs="Arial"/>
          <w:sz w:val="20"/>
          <w:szCs w:val="20"/>
        </w:rPr>
        <w:t>A empresa deve possuir credenciamento na Secretaria de Agricultura e Meio Ambiente, conforme determinado pela Lei Complementar nº 4.568/2018. Para o credenciamento é necessário que a empresa apresente:</w:t>
      </w:r>
    </w:p>
    <w:p w:rsidR="00616F5D" w:rsidRPr="00284435" w:rsidRDefault="00616F5D" w:rsidP="00616F5D">
      <w:pPr>
        <w:tabs>
          <w:tab w:val="center" w:pos="4779"/>
          <w:tab w:val="right" w:pos="9198"/>
        </w:tabs>
        <w:spacing w:line="276" w:lineRule="auto"/>
        <w:jc w:val="both"/>
        <w:rPr>
          <w:rFonts w:ascii="Arial" w:eastAsia="Tahoma" w:hAnsi="Arial" w:cs="Arial"/>
          <w:sz w:val="20"/>
          <w:szCs w:val="20"/>
        </w:rPr>
      </w:pPr>
      <w:r>
        <w:rPr>
          <w:rFonts w:ascii="Arial" w:eastAsia="Tahoma" w:hAnsi="Arial" w:cs="Arial"/>
          <w:sz w:val="20"/>
          <w:szCs w:val="20"/>
        </w:rPr>
        <w:t>13.1.1.1</w:t>
      </w:r>
      <w:r w:rsidRPr="00284435">
        <w:rPr>
          <w:rFonts w:ascii="Arial" w:eastAsia="Tahoma" w:hAnsi="Arial" w:cs="Arial"/>
          <w:sz w:val="20"/>
          <w:szCs w:val="20"/>
        </w:rPr>
        <w:t xml:space="preserve"> Documento que ateste responsabilidade legal para atividades desenvolvidas pela pessoa jurídica;</w:t>
      </w:r>
    </w:p>
    <w:p w:rsidR="00616F5D" w:rsidRPr="00284435" w:rsidRDefault="00616F5D" w:rsidP="00616F5D">
      <w:pPr>
        <w:tabs>
          <w:tab w:val="center" w:pos="4779"/>
          <w:tab w:val="right" w:pos="9198"/>
        </w:tabs>
        <w:spacing w:line="276" w:lineRule="auto"/>
        <w:jc w:val="both"/>
        <w:rPr>
          <w:rFonts w:ascii="Arial" w:eastAsia="Tahoma" w:hAnsi="Arial" w:cs="Arial"/>
          <w:sz w:val="20"/>
          <w:szCs w:val="20"/>
        </w:rPr>
      </w:pPr>
      <w:r>
        <w:rPr>
          <w:rFonts w:ascii="Arial" w:eastAsia="Tahoma" w:hAnsi="Arial" w:cs="Arial"/>
          <w:sz w:val="20"/>
          <w:szCs w:val="20"/>
        </w:rPr>
        <w:t>13.1.1.2</w:t>
      </w:r>
      <w:r w:rsidRPr="00284435">
        <w:rPr>
          <w:rFonts w:ascii="Arial" w:eastAsia="Tahoma" w:hAnsi="Arial" w:cs="Arial"/>
          <w:sz w:val="20"/>
          <w:szCs w:val="20"/>
        </w:rPr>
        <w:t xml:space="preserve"> Documento, devidamente reconhecido, que ateste habilidades e competências dos executores das atividades;</w:t>
      </w:r>
    </w:p>
    <w:p w:rsidR="00956DD5" w:rsidRPr="00616F5D" w:rsidRDefault="00616F5D" w:rsidP="00616F5D">
      <w:pPr>
        <w:tabs>
          <w:tab w:val="center" w:pos="4779"/>
          <w:tab w:val="right" w:pos="9198"/>
        </w:tabs>
        <w:spacing w:line="276" w:lineRule="auto"/>
        <w:jc w:val="both"/>
        <w:rPr>
          <w:rFonts w:ascii="Arial" w:eastAsia="Tahoma" w:hAnsi="Arial" w:cs="Arial"/>
          <w:sz w:val="20"/>
          <w:szCs w:val="20"/>
        </w:rPr>
      </w:pPr>
      <w:r>
        <w:rPr>
          <w:rFonts w:ascii="Arial" w:eastAsia="Tahoma" w:hAnsi="Arial" w:cs="Arial"/>
          <w:sz w:val="20"/>
          <w:szCs w:val="20"/>
        </w:rPr>
        <w:t xml:space="preserve">13.1.1.3 </w:t>
      </w:r>
      <w:r w:rsidRPr="00284435">
        <w:rPr>
          <w:rFonts w:ascii="Arial" w:eastAsia="Tahoma" w:hAnsi="Arial" w:cs="Arial"/>
          <w:sz w:val="20"/>
          <w:szCs w:val="20"/>
        </w:rPr>
        <w:t>Além disso, deve apresentar Anotação de Responsabilidade Técnica, de profissional competente.  Também deverá apresentar licença para utilização dos equipamentos de corte, como motosserra e similares;</w:t>
      </w:r>
    </w:p>
    <w:p w:rsidR="00956DD5" w:rsidRDefault="00956DD5" w:rsidP="00956DD5">
      <w:pPr>
        <w:jc w:val="both"/>
        <w:rPr>
          <w:rFonts w:ascii="Arial" w:hAnsi="Arial" w:cs="Arial"/>
          <w:b/>
          <w:sz w:val="20"/>
          <w:szCs w:val="20"/>
        </w:rPr>
      </w:pPr>
      <w:r w:rsidRPr="00D2326B">
        <w:rPr>
          <w:rFonts w:ascii="Arial" w:hAnsi="Arial" w:cs="Arial"/>
          <w:b/>
          <w:sz w:val="20"/>
          <w:szCs w:val="20"/>
        </w:rPr>
        <w:t xml:space="preserve">Os documentos acima listados poderão ser apresentados através de cópia Xerox, devendo a empresa apresentar os originais no momento da entrega, para que o funcionário possa autenticá-los. </w:t>
      </w:r>
    </w:p>
    <w:p w:rsidR="00616F5D" w:rsidRDefault="00616F5D" w:rsidP="00956DD5">
      <w:pPr>
        <w:jc w:val="both"/>
        <w:rPr>
          <w:rFonts w:ascii="Arial" w:hAnsi="Arial" w:cs="Arial"/>
          <w:b/>
          <w:sz w:val="20"/>
          <w:szCs w:val="20"/>
        </w:rPr>
      </w:pPr>
      <w:r w:rsidRPr="00616F5D">
        <w:rPr>
          <w:rFonts w:ascii="Arial" w:hAnsi="Arial" w:cs="Arial"/>
          <w:b/>
          <w:sz w:val="20"/>
          <w:szCs w:val="20"/>
          <w:highlight w:val="yellow"/>
        </w:rPr>
        <w:t>A documentação será enviada para o fiscal do contrato para análise e aprovação.</w:t>
      </w:r>
    </w:p>
    <w:p w:rsidR="00AC129C" w:rsidRPr="00D2326B" w:rsidRDefault="00AC129C" w:rsidP="00956DD5">
      <w:pPr>
        <w:jc w:val="both"/>
        <w:rPr>
          <w:rFonts w:ascii="Arial" w:hAnsi="Arial" w:cs="Arial"/>
          <w:b/>
          <w:sz w:val="20"/>
          <w:szCs w:val="20"/>
        </w:rPr>
      </w:pPr>
    </w:p>
    <w:p w:rsidR="00334314" w:rsidRPr="007E0929" w:rsidRDefault="00616F5D"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XIV</w:t>
      </w:r>
      <w:r w:rsidR="00334314">
        <w:rPr>
          <w:rFonts w:ascii="Arial" w:hAnsi="Arial" w:cs="Arial"/>
          <w:b/>
          <w:bCs/>
        </w:rPr>
        <w:t xml:space="preserve"> – </w:t>
      </w:r>
      <w:r w:rsidR="00334314"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1</w:t>
      </w:r>
      <w:r w:rsidR="00616F5D">
        <w:rPr>
          <w:rFonts w:ascii="Arial" w:hAnsi="Arial" w:cs="Arial"/>
          <w:bCs/>
          <w:sz w:val="20"/>
          <w:szCs w:val="20"/>
        </w:rPr>
        <w:t>4</w:t>
      </w:r>
      <w:r>
        <w:rPr>
          <w:rFonts w:ascii="Arial" w:hAnsi="Arial" w:cs="Arial"/>
          <w:bCs/>
          <w:sz w:val="20"/>
          <w:szCs w:val="20"/>
        </w:rPr>
        <w:t xml:space="preserve">.1 </w:t>
      </w:r>
      <w:proofErr w:type="gramStart"/>
      <w:r w:rsidRPr="002A0EF4">
        <w:rPr>
          <w:rFonts w:ascii="Arial" w:hAnsi="Arial" w:cs="Arial"/>
          <w:bCs/>
          <w:sz w:val="20"/>
          <w:szCs w:val="20"/>
        </w:rPr>
        <w:t>Será</w:t>
      </w:r>
      <w:proofErr w:type="gramEnd"/>
      <w:r w:rsidRPr="002A0EF4">
        <w:rPr>
          <w:rFonts w:ascii="Arial" w:hAnsi="Arial" w:cs="Arial"/>
          <w:bCs/>
          <w:sz w:val="20"/>
          <w:szCs w:val="20"/>
        </w:rPr>
        <w:t xml:space="preserve"> aplicada as sanções administrativas conforme estabelecido na Seção II da Lei 8666/93.</w:t>
      </w:r>
    </w:p>
    <w:p w:rsidR="00334314" w:rsidRPr="002A0EF4" w:rsidRDefault="00616F5D" w:rsidP="00334314">
      <w:pPr>
        <w:jc w:val="both"/>
        <w:rPr>
          <w:rFonts w:ascii="Arial" w:hAnsi="Arial" w:cs="Arial"/>
          <w:sz w:val="20"/>
          <w:szCs w:val="20"/>
        </w:rPr>
      </w:pPr>
      <w:proofErr w:type="gramStart"/>
      <w:r>
        <w:rPr>
          <w:rFonts w:ascii="Arial" w:hAnsi="Arial" w:cs="Arial"/>
          <w:sz w:val="20"/>
          <w:szCs w:val="20"/>
        </w:rPr>
        <w:t>14</w:t>
      </w:r>
      <w:r w:rsidR="00334314">
        <w:rPr>
          <w:rFonts w:ascii="Arial" w:hAnsi="Arial" w:cs="Arial"/>
          <w:sz w:val="20"/>
          <w:szCs w:val="20"/>
        </w:rPr>
        <w:t>.2</w:t>
      </w:r>
      <w:r w:rsidR="00334314" w:rsidRPr="002A0EF4">
        <w:rPr>
          <w:rFonts w:ascii="Arial" w:hAnsi="Arial" w:cs="Arial"/>
          <w:sz w:val="20"/>
          <w:szCs w:val="20"/>
        </w:rPr>
        <w:t xml:space="preserve"> Extensão</w:t>
      </w:r>
      <w:proofErr w:type="gramEnd"/>
      <w:r w:rsidR="00334314" w:rsidRPr="002A0EF4">
        <w:rPr>
          <w:rFonts w:ascii="Arial" w:hAnsi="Arial" w:cs="Arial"/>
          <w:sz w:val="20"/>
          <w:szCs w:val="20"/>
        </w:rPr>
        <w:t xml:space="preserve"> das penalidades</w:t>
      </w:r>
    </w:p>
    <w:p w:rsidR="00334314" w:rsidRPr="002A0EF4" w:rsidRDefault="00616F5D" w:rsidP="00334314">
      <w:pPr>
        <w:jc w:val="both"/>
        <w:rPr>
          <w:rFonts w:ascii="Arial" w:hAnsi="Arial" w:cs="Arial"/>
          <w:sz w:val="20"/>
          <w:szCs w:val="20"/>
        </w:rPr>
      </w:pPr>
      <w:r>
        <w:rPr>
          <w:rFonts w:ascii="Arial" w:hAnsi="Arial" w:cs="Arial"/>
          <w:sz w:val="20"/>
          <w:szCs w:val="20"/>
        </w:rPr>
        <w:t>14</w:t>
      </w:r>
      <w:r w:rsidR="00334314">
        <w:rPr>
          <w:rFonts w:ascii="Arial" w:hAnsi="Arial" w:cs="Arial"/>
          <w:sz w:val="20"/>
          <w:szCs w:val="20"/>
        </w:rPr>
        <w:t>.2.1</w:t>
      </w:r>
      <w:r w:rsidR="00334314" w:rsidRPr="002A0EF4">
        <w:rPr>
          <w:rFonts w:ascii="Arial" w:hAnsi="Arial" w:cs="Arial"/>
          <w:sz w:val="20"/>
          <w:szCs w:val="20"/>
        </w:rPr>
        <w:t xml:space="preserve"> A sanção de suspensão de participar em licitação e contratar com a Administração Pública </w:t>
      </w:r>
      <w:proofErr w:type="gramStart"/>
      <w:r w:rsidR="00334314" w:rsidRPr="002A0EF4">
        <w:rPr>
          <w:rFonts w:ascii="Arial" w:hAnsi="Arial" w:cs="Arial"/>
          <w:sz w:val="20"/>
          <w:szCs w:val="20"/>
        </w:rPr>
        <w:t>poderão ser também aplicadas</w:t>
      </w:r>
      <w:proofErr w:type="gramEnd"/>
      <w:r w:rsidR="00334314" w:rsidRPr="002A0EF4">
        <w:rPr>
          <w:rFonts w:ascii="Arial" w:hAnsi="Arial" w:cs="Arial"/>
          <w:sz w:val="20"/>
          <w:szCs w:val="20"/>
        </w:rPr>
        <w:t xml:space="preserve">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616F5D" w:rsidP="00334314">
      <w:pPr>
        <w:autoSpaceDE w:val="0"/>
        <w:autoSpaceDN w:val="0"/>
        <w:adjustRightInd w:val="0"/>
        <w:jc w:val="both"/>
        <w:rPr>
          <w:rFonts w:ascii="Arial" w:hAnsi="Arial" w:cs="Arial"/>
          <w:sz w:val="20"/>
          <w:szCs w:val="20"/>
        </w:rPr>
      </w:pPr>
      <w:r>
        <w:rPr>
          <w:rFonts w:ascii="Arial" w:hAnsi="Arial" w:cs="Arial"/>
          <w:sz w:val="20"/>
          <w:szCs w:val="20"/>
        </w:rPr>
        <w:lastRenderedPageBreak/>
        <w:t>14</w:t>
      </w:r>
      <w:r w:rsidR="00334314">
        <w:rPr>
          <w:rFonts w:ascii="Arial" w:hAnsi="Arial" w:cs="Arial"/>
          <w:sz w:val="20"/>
          <w:szCs w:val="20"/>
        </w:rPr>
        <w:t>.3</w:t>
      </w:r>
      <w:r w:rsidR="00334314" w:rsidRPr="002A0EF4">
        <w:rPr>
          <w:rFonts w:ascii="Arial" w:hAnsi="Arial" w:cs="Arial"/>
          <w:sz w:val="20"/>
          <w:szCs w:val="20"/>
        </w:rPr>
        <w:t xml:space="preserve"> No caso de não cumprimento do prazo de entrega do objeto</w:t>
      </w:r>
      <w:r w:rsidR="00334314">
        <w:rPr>
          <w:rFonts w:ascii="Arial" w:hAnsi="Arial" w:cs="Arial"/>
          <w:sz w:val="20"/>
          <w:szCs w:val="20"/>
        </w:rPr>
        <w:t xml:space="preserve"> no prazo determinado no edital e em seus anexos</w:t>
      </w:r>
      <w:r w:rsidR="00156A76" w:rsidRPr="002A0EF4">
        <w:rPr>
          <w:rFonts w:ascii="Arial" w:hAnsi="Arial" w:cs="Arial"/>
          <w:sz w:val="20"/>
          <w:szCs w:val="20"/>
        </w:rPr>
        <w:t xml:space="preserve"> </w:t>
      </w:r>
      <w:proofErr w:type="gramStart"/>
      <w:r w:rsidR="00156A76" w:rsidRPr="002A0EF4">
        <w:rPr>
          <w:rFonts w:ascii="Arial" w:hAnsi="Arial" w:cs="Arial"/>
          <w:sz w:val="20"/>
          <w:szCs w:val="20"/>
        </w:rPr>
        <w:t>será</w:t>
      </w:r>
      <w:proofErr w:type="gramEnd"/>
      <w:r w:rsidR="00334314"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616F5D" w:rsidP="00334314">
      <w:pPr>
        <w:autoSpaceDE w:val="0"/>
        <w:autoSpaceDN w:val="0"/>
        <w:adjustRightInd w:val="0"/>
        <w:jc w:val="both"/>
        <w:rPr>
          <w:rFonts w:ascii="Arial" w:hAnsi="Arial" w:cs="Arial"/>
          <w:sz w:val="20"/>
          <w:szCs w:val="20"/>
        </w:rPr>
      </w:pPr>
      <w:r>
        <w:rPr>
          <w:rFonts w:ascii="Arial" w:hAnsi="Arial" w:cs="Arial"/>
          <w:sz w:val="20"/>
          <w:szCs w:val="20"/>
        </w:rPr>
        <w:t>14</w:t>
      </w:r>
      <w:r w:rsidR="00334314">
        <w:rPr>
          <w:rFonts w:ascii="Arial" w:hAnsi="Arial" w:cs="Arial"/>
          <w:sz w:val="20"/>
          <w:szCs w:val="20"/>
        </w:rPr>
        <w:t>.4</w:t>
      </w:r>
      <w:r w:rsidR="00334314"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616F5D"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w:t>
      </w:r>
      <w:r w:rsidR="00334314" w:rsidRPr="00C8190B">
        <w:rPr>
          <w:rFonts w:ascii="Arial" w:hAnsi="Arial" w:cs="Arial"/>
          <w:b/>
          <w:bCs/>
        </w:rPr>
        <w:t>V – PAGAMENTO E VALOR ESTIMADO</w:t>
      </w:r>
    </w:p>
    <w:p w:rsidR="00334314" w:rsidRPr="002A0EF4" w:rsidRDefault="00616F5D"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15</w:t>
      </w:r>
      <w:r w:rsidR="00334314">
        <w:rPr>
          <w:rFonts w:ascii="Arial" w:hAnsi="Arial" w:cs="Arial"/>
          <w:sz w:val="20"/>
          <w:szCs w:val="20"/>
        </w:rPr>
        <w:t>.1</w:t>
      </w:r>
      <w:r w:rsidR="00334314" w:rsidRPr="002A0EF4">
        <w:rPr>
          <w:rFonts w:ascii="Arial" w:hAnsi="Arial" w:cs="Arial"/>
          <w:sz w:val="20"/>
          <w:szCs w:val="20"/>
        </w:rPr>
        <w:t xml:space="preserve"> </w:t>
      </w:r>
      <w:r w:rsidR="00334314"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334314" w:rsidRPr="002A0EF4">
        <w:rPr>
          <w:rFonts w:ascii="Arial" w:hAnsi="Arial" w:cs="Arial"/>
          <w:color w:val="000000"/>
          <w:sz w:val="20"/>
          <w:szCs w:val="20"/>
        </w:rPr>
        <w:t>Cataguases</w:t>
      </w:r>
      <w:proofErr w:type="spellEnd"/>
      <w:r w:rsidR="00334314" w:rsidRPr="002A0EF4">
        <w:rPr>
          <w:rFonts w:ascii="Arial" w:hAnsi="Arial" w:cs="Arial"/>
          <w:color w:val="000000"/>
          <w:sz w:val="20"/>
          <w:szCs w:val="20"/>
        </w:rPr>
        <w:t xml:space="preserve">, por processo legal, </w:t>
      </w:r>
      <w:r w:rsidR="00334314" w:rsidRPr="002A0EF4">
        <w:rPr>
          <w:rFonts w:ascii="Arial" w:hAnsi="Arial" w:cs="Arial"/>
          <w:b/>
          <w:bCs/>
          <w:color w:val="000000"/>
          <w:sz w:val="20"/>
          <w:szCs w:val="20"/>
        </w:rPr>
        <w:t xml:space="preserve">no prazo de 30 (trinta) dias </w:t>
      </w:r>
      <w:r w:rsidR="00334314" w:rsidRPr="002A0EF4">
        <w:rPr>
          <w:rFonts w:ascii="Arial" w:hAnsi="Arial" w:cs="Arial"/>
          <w:color w:val="000000"/>
          <w:sz w:val="20"/>
          <w:szCs w:val="20"/>
        </w:rPr>
        <w:t xml:space="preserve">após a apresentação da </w:t>
      </w:r>
      <w:r w:rsidR="00334314" w:rsidRPr="002A0EF4">
        <w:rPr>
          <w:rFonts w:ascii="Arial" w:hAnsi="Arial" w:cs="Arial"/>
          <w:color w:val="000000"/>
          <w:sz w:val="20"/>
          <w:szCs w:val="20"/>
          <w:u w:val="single"/>
        </w:rPr>
        <w:t>Nota Fiscal.</w:t>
      </w:r>
    </w:p>
    <w:p w:rsidR="00334314" w:rsidRPr="00523C06" w:rsidRDefault="00616F5D" w:rsidP="00334314">
      <w:pPr>
        <w:autoSpaceDE w:val="0"/>
        <w:autoSpaceDN w:val="0"/>
        <w:adjustRightInd w:val="0"/>
        <w:jc w:val="both"/>
        <w:rPr>
          <w:rFonts w:ascii="Arial" w:hAnsi="Arial" w:cs="Arial"/>
          <w:sz w:val="20"/>
          <w:szCs w:val="20"/>
        </w:rPr>
      </w:pPr>
      <w:r>
        <w:rPr>
          <w:rFonts w:ascii="Arial" w:hAnsi="Arial" w:cs="Arial"/>
          <w:sz w:val="20"/>
          <w:szCs w:val="20"/>
        </w:rPr>
        <w:t>15</w:t>
      </w:r>
      <w:r w:rsidR="00334314" w:rsidRPr="00793495">
        <w:rPr>
          <w:rFonts w:ascii="Arial" w:hAnsi="Arial" w:cs="Arial"/>
          <w:sz w:val="20"/>
          <w:szCs w:val="20"/>
        </w:rPr>
        <w:t xml:space="preserve">.2 A dotação </w:t>
      </w:r>
      <w:r w:rsidR="00334314" w:rsidRPr="00523C06">
        <w:rPr>
          <w:rFonts w:ascii="Arial" w:hAnsi="Arial" w:cs="Arial"/>
          <w:sz w:val="20"/>
          <w:szCs w:val="20"/>
        </w:rPr>
        <w:t xml:space="preserve">orçamentária destinada ao pagamento do objeto licitado está prevista e indicada no processo, pela área competente da Prefeitura Municipal de </w:t>
      </w:r>
      <w:proofErr w:type="spellStart"/>
      <w:r w:rsidR="00334314" w:rsidRPr="00523C06">
        <w:rPr>
          <w:rFonts w:ascii="Arial" w:hAnsi="Arial" w:cs="Arial"/>
          <w:sz w:val="20"/>
          <w:szCs w:val="20"/>
        </w:rPr>
        <w:t>Cataguases</w:t>
      </w:r>
      <w:proofErr w:type="spellEnd"/>
      <w:r w:rsidR="00334314" w:rsidRPr="00523C06">
        <w:rPr>
          <w:rFonts w:ascii="Arial" w:hAnsi="Arial" w:cs="Arial"/>
          <w:sz w:val="20"/>
          <w:szCs w:val="20"/>
        </w:rPr>
        <w:t>, sob o número:</w:t>
      </w:r>
      <w:r w:rsidR="00293622" w:rsidRPr="00293622">
        <w:rPr>
          <w:rFonts w:ascii="Arial" w:hAnsi="Arial" w:cs="Arial"/>
          <w:sz w:val="20"/>
          <w:szCs w:val="20"/>
        </w:rPr>
        <w:t xml:space="preserve"> </w:t>
      </w:r>
      <w:r w:rsidR="00293622" w:rsidRPr="00AB3B8C">
        <w:rPr>
          <w:rFonts w:ascii="Arial" w:hAnsi="Arial" w:cs="Arial"/>
          <w:sz w:val="20"/>
          <w:szCs w:val="20"/>
        </w:rPr>
        <w:t>1376 – Serviços de Poda.</w:t>
      </w:r>
    </w:p>
    <w:p w:rsidR="00334314" w:rsidRPr="00925478" w:rsidRDefault="00334314" w:rsidP="00B86B43">
      <w:pPr>
        <w:pStyle w:val="PargrafodaLista"/>
        <w:numPr>
          <w:ilvl w:val="1"/>
          <w:numId w:val="17"/>
        </w:numPr>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B86B43">
      <w:pPr>
        <w:pStyle w:val="PargrafodaLista"/>
        <w:numPr>
          <w:ilvl w:val="1"/>
          <w:numId w:val="17"/>
        </w:numPr>
        <w:jc w:val="both"/>
        <w:rPr>
          <w:rFonts w:ascii="Arial" w:hAnsi="Arial" w:cs="Arial"/>
          <w:sz w:val="20"/>
          <w:szCs w:val="20"/>
        </w:rPr>
      </w:pPr>
      <w:r w:rsidRPr="0092547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925478">
        <w:rPr>
          <w:rFonts w:ascii="Arial" w:hAnsi="Arial" w:cs="Arial"/>
          <w:sz w:val="20"/>
          <w:szCs w:val="20"/>
        </w:rPr>
        <w:t>2</w:t>
      </w:r>
      <w:proofErr w:type="gramEnd"/>
      <w:r w:rsidRPr="00925478">
        <w:rPr>
          <w:rFonts w:ascii="Arial" w:hAnsi="Arial" w:cs="Arial"/>
          <w:sz w:val="20"/>
          <w:szCs w:val="20"/>
        </w:rPr>
        <w:t xml:space="preserve"> (dois) dias úteis.</w:t>
      </w:r>
    </w:p>
    <w:p w:rsidR="00DA65F8" w:rsidRDefault="00334314" w:rsidP="00B86B43">
      <w:pPr>
        <w:pStyle w:val="PargrafodaLista"/>
        <w:numPr>
          <w:ilvl w:val="1"/>
          <w:numId w:val="17"/>
        </w:numPr>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w:t>
      </w:r>
      <w:r w:rsidR="00DA65F8">
        <w:rPr>
          <w:rFonts w:ascii="Arial" w:hAnsi="Arial" w:cs="Arial"/>
          <w:sz w:val="20"/>
          <w:szCs w:val="20"/>
        </w:rPr>
        <w:t>ir da data da sua apresentação.</w:t>
      </w:r>
    </w:p>
    <w:p w:rsidR="00FB280F" w:rsidRPr="0002434F" w:rsidRDefault="001111E6" w:rsidP="00B86B43">
      <w:pPr>
        <w:pStyle w:val="PargrafodaLista"/>
        <w:numPr>
          <w:ilvl w:val="1"/>
          <w:numId w:val="17"/>
        </w:numPr>
        <w:ind w:left="0" w:firstLine="0"/>
        <w:jc w:val="both"/>
        <w:rPr>
          <w:rFonts w:ascii="Arial" w:hAnsi="Arial" w:cs="Arial"/>
          <w:sz w:val="20"/>
          <w:szCs w:val="20"/>
        </w:rPr>
      </w:pPr>
      <w:r w:rsidRPr="00DA65F8">
        <w:rPr>
          <w:rFonts w:ascii="Arial" w:hAnsi="Arial" w:cs="Arial"/>
          <w:bCs/>
          <w:sz w:val="20"/>
        </w:rPr>
        <w:t>O Valor Médio Estimado é de</w:t>
      </w:r>
      <w:r w:rsidRPr="00DA65F8">
        <w:rPr>
          <w:rFonts w:ascii="Arial" w:hAnsi="Arial" w:cs="Arial"/>
          <w:b/>
          <w:bCs/>
          <w:sz w:val="20"/>
        </w:rPr>
        <w:t xml:space="preserve"> </w:t>
      </w:r>
      <w:r w:rsidR="00797E2B" w:rsidRPr="00AB3B8C">
        <w:rPr>
          <w:rFonts w:ascii="Arial" w:hAnsi="Arial" w:cs="Arial"/>
          <w:sz w:val="20"/>
          <w:szCs w:val="20"/>
        </w:rPr>
        <w:t>R$ 768.000,00 (setecentos e sessenta e oito mil reais)</w:t>
      </w:r>
      <w:r w:rsidR="00FE76EC" w:rsidRPr="00284435">
        <w:rPr>
          <w:rFonts w:ascii="Arial" w:hAnsi="Arial" w:cs="Arial"/>
          <w:sz w:val="20"/>
          <w:szCs w:val="20"/>
        </w:rPr>
        <w:t xml:space="preserve">, </w:t>
      </w:r>
      <w:r w:rsidR="00DA65F8" w:rsidRPr="00DA65F8">
        <w:rPr>
          <w:rFonts w:ascii="Arial" w:hAnsi="Arial" w:cs="Arial"/>
          <w:sz w:val="20"/>
          <w:szCs w:val="20"/>
        </w:rPr>
        <w:t xml:space="preserve">conforme Anexo IX, cotação de preços realizada pelo Setor de Compras da </w:t>
      </w:r>
      <w:r w:rsidR="00DA65F8">
        <w:rPr>
          <w:rFonts w:ascii="Arial" w:hAnsi="Arial" w:cs="Arial"/>
          <w:sz w:val="20"/>
          <w:szCs w:val="20"/>
        </w:rPr>
        <w:t xml:space="preserve">Prefeitura de </w:t>
      </w:r>
      <w:proofErr w:type="spellStart"/>
      <w:r w:rsidR="00DA65F8">
        <w:rPr>
          <w:rFonts w:ascii="Arial" w:hAnsi="Arial" w:cs="Arial"/>
          <w:sz w:val="20"/>
          <w:szCs w:val="20"/>
        </w:rPr>
        <w:t>Cataguases</w:t>
      </w:r>
      <w:proofErr w:type="spellEnd"/>
      <w:r w:rsidR="00DA65F8">
        <w:rPr>
          <w:rFonts w:ascii="Arial" w:hAnsi="Arial" w:cs="Arial"/>
          <w:sz w:val="20"/>
          <w:szCs w:val="20"/>
        </w:rPr>
        <w:t>.</w:t>
      </w:r>
    </w:p>
    <w:p w:rsidR="007B7969" w:rsidRPr="00FA7123" w:rsidRDefault="007B7969" w:rsidP="00FA7123">
      <w:pPr>
        <w:jc w:val="both"/>
        <w:rPr>
          <w:rFonts w:ascii="Arial" w:hAnsi="Arial" w:cs="Arial"/>
          <w:sz w:val="20"/>
          <w:szCs w:val="20"/>
        </w:rPr>
      </w:pPr>
    </w:p>
    <w:p w:rsidR="00334314" w:rsidRPr="00CB729A"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Pr>
          <w:rFonts w:ascii="Arial" w:hAnsi="Arial" w:cs="Arial"/>
          <w:b/>
          <w:bCs/>
        </w:rPr>
        <w:t>XV -</w:t>
      </w:r>
      <w:r w:rsidR="00293622">
        <w:rPr>
          <w:rFonts w:ascii="Arial" w:hAnsi="Arial" w:cs="Arial"/>
          <w:b/>
          <w:bCs/>
        </w:rPr>
        <w:t xml:space="preserve"> </w:t>
      </w:r>
      <w:r w:rsidRPr="00CB729A">
        <w:rPr>
          <w:rFonts w:ascii="Arial" w:hAnsi="Arial" w:cs="Arial"/>
          <w:b/>
          <w:bCs/>
        </w:rPr>
        <w:t>DA UTILIZAÇÃO DA ATA DE REGISTRO DE PREÇOS</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11284" w:rsidRDefault="00334314" w:rsidP="00BB6095">
      <w:pPr>
        <w:autoSpaceDE w:val="0"/>
        <w:autoSpaceDN w:val="0"/>
        <w:adjustRightInd w:val="0"/>
        <w:jc w:val="both"/>
        <w:rPr>
          <w:rFonts w:ascii="Arial" w:hAnsi="Arial" w:cs="Arial"/>
          <w:b/>
          <w:bCs/>
          <w:sz w:val="20"/>
          <w:szCs w:val="20"/>
        </w:rPr>
      </w:pPr>
      <w:r>
        <w:rPr>
          <w:rFonts w:ascii="Arial" w:hAnsi="Arial" w:cs="Arial"/>
          <w:bCs/>
          <w:sz w:val="20"/>
          <w:szCs w:val="20"/>
        </w:rPr>
        <w:t>15</w:t>
      </w:r>
      <w:r w:rsidRPr="00D34AAA">
        <w:rPr>
          <w:rFonts w:ascii="Arial" w:hAnsi="Arial" w:cs="Arial"/>
          <w:bCs/>
          <w:sz w:val="20"/>
          <w:szCs w:val="20"/>
        </w:rPr>
        <w:t xml:space="preserve">.5.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sidR="00797E2B">
        <w:rPr>
          <w:rFonts w:ascii="Arial" w:hAnsi="Arial" w:cs="Arial"/>
          <w:b/>
          <w:bCs/>
          <w:sz w:val="20"/>
          <w:szCs w:val="20"/>
        </w:rPr>
        <w:t>021/2023</w:t>
      </w:r>
      <w:r w:rsidR="00962FEE">
        <w:rPr>
          <w:rFonts w:ascii="Arial" w:hAnsi="Arial" w:cs="Arial"/>
          <w:b/>
          <w:bCs/>
          <w:sz w:val="20"/>
          <w:szCs w:val="20"/>
        </w:rPr>
        <w:t>.</w:t>
      </w:r>
      <w:r w:rsidRPr="00D34AAA">
        <w:rPr>
          <w:rFonts w:ascii="Arial" w:hAnsi="Arial" w:cs="Arial"/>
          <w:bCs/>
          <w:sz w:val="20"/>
          <w:szCs w:val="20"/>
        </w:rPr>
        <w:t xml:space="preserve"> </w:t>
      </w:r>
    </w:p>
    <w:p w:rsidR="00BB2D15" w:rsidRPr="00BB6095" w:rsidRDefault="00BB2D15" w:rsidP="00BB6095">
      <w:pPr>
        <w:autoSpaceDE w:val="0"/>
        <w:autoSpaceDN w:val="0"/>
        <w:adjustRightInd w:val="0"/>
        <w:jc w:val="both"/>
        <w:rPr>
          <w:rFonts w:ascii="Arial" w:hAnsi="Arial" w:cs="Arial"/>
          <w:b/>
          <w:bCs/>
          <w:sz w:val="20"/>
          <w:szCs w:val="20"/>
        </w:rPr>
      </w:pPr>
    </w:p>
    <w:p w:rsidR="00334314" w:rsidRPr="00A2624C"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334314" w:rsidRPr="00644040" w:rsidRDefault="00334314" w:rsidP="00B86B43">
      <w:pPr>
        <w:pStyle w:val="PargrafodaLista"/>
        <w:numPr>
          <w:ilvl w:val="1"/>
          <w:numId w:val="8"/>
        </w:numPr>
        <w:jc w:val="both"/>
        <w:rPr>
          <w:rFonts w:ascii="Arial" w:hAnsi="Arial" w:cs="Arial"/>
          <w:sz w:val="20"/>
          <w:szCs w:val="20"/>
        </w:rPr>
      </w:pPr>
      <w:r w:rsidRPr="00644040">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I – Termo de </w:t>
      </w:r>
      <w:r w:rsidR="00FE76EC" w:rsidRPr="0045041F">
        <w:rPr>
          <w:rFonts w:ascii="Arial" w:hAnsi="Arial" w:cs="Arial"/>
          <w:b/>
          <w:sz w:val="20"/>
          <w:szCs w:val="20"/>
        </w:rPr>
        <w:t>Referência;</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Anexo V – Modelo declaração que a empresa não emprega menor de 18 anos;</w:t>
      </w:r>
      <w:proofErr w:type="gramStart"/>
      <w:r w:rsidRPr="0045041F">
        <w:rPr>
          <w:rFonts w:ascii="Arial" w:hAnsi="Arial" w:cs="Arial"/>
          <w:b/>
          <w:sz w:val="20"/>
          <w:szCs w:val="20"/>
        </w:rPr>
        <w:t xml:space="preserve">  </w:t>
      </w:r>
    </w:p>
    <w:p w:rsidR="00334314" w:rsidRPr="00967DF5" w:rsidRDefault="00334314" w:rsidP="00334314">
      <w:pPr>
        <w:jc w:val="both"/>
        <w:rPr>
          <w:rFonts w:ascii="Arial" w:hAnsi="Arial" w:cs="Arial"/>
          <w:b/>
          <w:sz w:val="20"/>
          <w:szCs w:val="20"/>
        </w:rPr>
      </w:pPr>
      <w:proofErr w:type="gramEnd"/>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Anexo VIII – Ata de Registro de Preços</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644040" w:rsidRDefault="00334314" w:rsidP="00B86B43">
      <w:pPr>
        <w:pStyle w:val="PargrafodaLista"/>
        <w:numPr>
          <w:ilvl w:val="1"/>
          <w:numId w:val="8"/>
        </w:numPr>
        <w:ind w:left="0" w:firstLine="0"/>
        <w:jc w:val="both"/>
        <w:rPr>
          <w:rFonts w:ascii="Arial" w:hAnsi="Arial" w:cs="Arial"/>
          <w:sz w:val="20"/>
          <w:szCs w:val="20"/>
        </w:rPr>
      </w:pPr>
      <w:r w:rsidRPr="00644040">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Os proponentes interessados tanto nas “propostas comerciais” como dos “documentos de habilitação” poderão a qualquer tempo, solicitar junto á Pregoeir</w:t>
      </w:r>
      <w:r w:rsidR="007433FC">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lastRenderedPageBreak/>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 xml:space="preserve">O objeto da presente licitação poderá sofrer acréscimos ou supressões </w:t>
      </w:r>
      <w:proofErr w:type="gramStart"/>
      <w:r w:rsidRPr="00BA3C5A">
        <w:rPr>
          <w:rFonts w:ascii="Arial" w:hAnsi="Arial" w:cs="Arial"/>
          <w:sz w:val="20"/>
          <w:szCs w:val="20"/>
        </w:rPr>
        <w:t>obedecidos</w:t>
      </w:r>
      <w:proofErr w:type="gramEnd"/>
      <w:r w:rsidRPr="00BA3C5A">
        <w:rPr>
          <w:rFonts w:ascii="Arial" w:hAnsi="Arial" w:cs="Arial"/>
          <w:sz w:val="20"/>
          <w:szCs w:val="20"/>
        </w:rPr>
        <w:t xml:space="preserve"> os limites estabelecidos no parágrafo 1º do artigo 65 da Lei 8.666/93, sem que isto implique alteração de preços unitários ofertados.</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B86B43">
      <w:pPr>
        <w:pStyle w:val="PargrafodaLista"/>
        <w:numPr>
          <w:ilvl w:val="1"/>
          <w:numId w:val="8"/>
        </w:numPr>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BB6095">
        <w:rPr>
          <w:rFonts w:ascii="Arial" w:hAnsi="Arial" w:cs="Arial"/>
          <w:sz w:val="20"/>
          <w:szCs w:val="20"/>
        </w:rPr>
        <w:t>08:00</w:t>
      </w:r>
      <w:proofErr w:type="gramEnd"/>
      <w:r w:rsidRPr="00BB6095">
        <w:rPr>
          <w:rFonts w:ascii="Arial" w:hAnsi="Arial" w:cs="Arial"/>
          <w:sz w:val="20"/>
          <w:szCs w:val="20"/>
        </w:rPr>
        <w:t xml:space="preserve"> às 16:00 horas, de segunda a sexta-feira, pelo telefone (032)3422-1066, ramal 214, 223 ou 219, e-mail: </w:t>
      </w:r>
      <w:r w:rsidR="00BB6095" w:rsidRPr="00BB6095">
        <w:rPr>
          <w:rFonts w:ascii="Arial" w:hAnsi="Arial" w:cs="Arial"/>
          <w:sz w:val="20"/>
          <w:szCs w:val="20"/>
        </w:rPr>
        <w:t>pregaocataguases@gmail.com</w:t>
      </w:r>
    </w:p>
    <w:p w:rsidR="00334314" w:rsidRDefault="00334314" w:rsidP="00B86B43">
      <w:pPr>
        <w:pStyle w:val="PargrafodaLista"/>
        <w:numPr>
          <w:ilvl w:val="1"/>
          <w:numId w:val="8"/>
        </w:numPr>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Na análise da documentação e no julgamento das P</w:t>
      </w:r>
      <w:r w:rsidR="007433FC">
        <w:rPr>
          <w:rFonts w:ascii="Arial" w:hAnsi="Arial" w:cs="Arial"/>
          <w:sz w:val="20"/>
          <w:szCs w:val="20"/>
        </w:rPr>
        <w:t>ropostas Comerciais, a Pregoeiro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A </w:t>
      </w:r>
      <w:proofErr w:type="spellStart"/>
      <w:r w:rsidRPr="002C5311">
        <w:rPr>
          <w:rFonts w:ascii="Arial" w:hAnsi="Arial" w:cs="Arial"/>
          <w:sz w:val="20"/>
          <w:szCs w:val="20"/>
        </w:rPr>
        <w:t>Pregoeira</w:t>
      </w:r>
      <w:proofErr w:type="spellEnd"/>
      <w:r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Poderá ser apresentado o original para autenticação da cópia pe</w:t>
      </w:r>
      <w:r w:rsidR="007433FC">
        <w:rPr>
          <w:rFonts w:ascii="Arial" w:hAnsi="Arial" w:cs="Arial"/>
          <w:sz w:val="20"/>
          <w:szCs w:val="20"/>
        </w:rPr>
        <w:t>lo Pregoeiro</w:t>
      </w:r>
      <w:r w:rsidRPr="00BA3C5A">
        <w:rPr>
          <w:rFonts w:ascii="Arial" w:hAnsi="Arial" w:cs="Arial"/>
          <w:sz w:val="20"/>
          <w:szCs w:val="20"/>
        </w:rPr>
        <w:t xml:space="preserve"> ou Equipe de Apoio, ou cópia autenticada em Cartório.</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4"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7433FC" w:rsidP="00B86B43">
      <w:pPr>
        <w:pStyle w:val="PargrafodaLista"/>
        <w:numPr>
          <w:ilvl w:val="1"/>
          <w:numId w:val="8"/>
        </w:numPr>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Default="00334314" w:rsidP="00830573">
      <w:pPr>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293622">
        <w:rPr>
          <w:rFonts w:ascii="Arial" w:hAnsi="Arial" w:cs="Arial"/>
          <w:sz w:val="20"/>
          <w:szCs w:val="20"/>
        </w:rPr>
        <w:t>09</w:t>
      </w:r>
      <w:r w:rsidR="00B52F09">
        <w:rPr>
          <w:rFonts w:ascii="Arial" w:hAnsi="Arial" w:cs="Arial"/>
          <w:sz w:val="20"/>
          <w:szCs w:val="20"/>
        </w:rPr>
        <w:t xml:space="preserve"> de ma</w:t>
      </w:r>
      <w:r w:rsidR="00293622">
        <w:rPr>
          <w:rFonts w:ascii="Arial" w:hAnsi="Arial" w:cs="Arial"/>
          <w:sz w:val="20"/>
          <w:szCs w:val="20"/>
        </w:rPr>
        <w:t>i</w:t>
      </w:r>
      <w:r w:rsidR="00B52F09">
        <w:rPr>
          <w:rFonts w:ascii="Arial" w:hAnsi="Arial" w:cs="Arial"/>
          <w:sz w:val="20"/>
          <w:szCs w:val="20"/>
        </w:rPr>
        <w:t>o</w:t>
      </w:r>
      <w:r w:rsidR="00C577C5">
        <w:rPr>
          <w:rFonts w:ascii="Arial" w:hAnsi="Arial" w:cs="Arial"/>
          <w:sz w:val="20"/>
          <w:szCs w:val="20"/>
        </w:rPr>
        <w:t xml:space="preserve"> de 202</w:t>
      </w:r>
      <w:r w:rsidR="00293622">
        <w:rPr>
          <w:rFonts w:ascii="Arial" w:hAnsi="Arial" w:cs="Arial"/>
          <w:sz w:val="20"/>
          <w:szCs w:val="20"/>
        </w:rPr>
        <w:t>3</w:t>
      </w:r>
      <w:r w:rsidR="005B3C83">
        <w:rPr>
          <w:rFonts w:ascii="Arial" w:hAnsi="Arial" w:cs="Arial"/>
          <w:sz w:val="20"/>
          <w:szCs w:val="20"/>
        </w:rPr>
        <w:t>.</w:t>
      </w:r>
    </w:p>
    <w:p w:rsidR="00D335CB" w:rsidRPr="00BA3C5A" w:rsidRDefault="00D335CB" w:rsidP="00830573">
      <w:pPr>
        <w:rPr>
          <w:rFonts w:ascii="Arial" w:hAnsi="Arial" w:cs="Arial"/>
          <w:sz w:val="20"/>
          <w:szCs w:val="20"/>
        </w:rPr>
      </w:pPr>
    </w:p>
    <w:p w:rsidR="00334314" w:rsidRPr="00C577C5" w:rsidRDefault="00334314" w:rsidP="00334314">
      <w:pPr>
        <w:jc w:val="center"/>
        <w:rPr>
          <w:rFonts w:ascii="Arial" w:hAnsi="Arial" w:cs="Arial"/>
          <w:b/>
          <w:sz w:val="20"/>
          <w:szCs w:val="20"/>
        </w:rPr>
      </w:pPr>
      <w:r w:rsidRPr="00C577C5">
        <w:rPr>
          <w:rFonts w:ascii="Arial" w:hAnsi="Arial" w:cs="Arial"/>
          <w:b/>
          <w:sz w:val="20"/>
          <w:szCs w:val="20"/>
        </w:rPr>
        <w:t>_________________________________</w:t>
      </w:r>
    </w:p>
    <w:p w:rsidR="00C577C5" w:rsidRPr="00C577C5" w:rsidRDefault="00C577C5" w:rsidP="008833F8">
      <w:pPr>
        <w:jc w:val="center"/>
        <w:rPr>
          <w:rFonts w:ascii="Arial" w:hAnsi="Arial" w:cs="Arial"/>
          <w:b/>
          <w:sz w:val="20"/>
          <w:szCs w:val="20"/>
        </w:rPr>
      </w:pPr>
      <w:r w:rsidRPr="00C577C5">
        <w:rPr>
          <w:rFonts w:ascii="Arial" w:hAnsi="Arial" w:cs="Arial"/>
          <w:b/>
          <w:sz w:val="20"/>
          <w:szCs w:val="20"/>
        </w:rPr>
        <w:t xml:space="preserve">José Henriques </w:t>
      </w:r>
    </w:p>
    <w:p w:rsidR="00FC72E1" w:rsidRPr="00C577C5" w:rsidRDefault="00334314" w:rsidP="008833F8">
      <w:pPr>
        <w:jc w:val="center"/>
        <w:rPr>
          <w:rFonts w:ascii="Arial" w:hAnsi="Arial" w:cs="Arial"/>
          <w:b/>
          <w:bCs/>
          <w:sz w:val="20"/>
          <w:szCs w:val="20"/>
        </w:rPr>
      </w:pPr>
      <w:r w:rsidRPr="00C577C5">
        <w:rPr>
          <w:rFonts w:ascii="Arial" w:hAnsi="Arial" w:cs="Arial"/>
          <w:b/>
          <w:bCs/>
          <w:sz w:val="20"/>
          <w:szCs w:val="20"/>
        </w:rPr>
        <w:t>Prefeito Municipal</w:t>
      </w:r>
    </w:p>
    <w:p w:rsidR="00AC129C" w:rsidRDefault="00AC129C" w:rsidP="00E5419D">
      <w:pPr>
        <w:jc w:val="center"/>
        <w:rPr>
          <w:rFonts w:ascii="Arial" w:hAnsi="Arial" w:cs="Arial"/>
          <w:b/>
          <w:bCs/>
          <w:sz w:val="32"/>
          <w:szCs w:val="32"/>
        </w:rPr>
      </w:pPr>
    </w:p>
    <w:p w:rsidR="00AC129C" w:rsidRDefault="00AC129C" w:rsidP="00E5419D">
      <w:pPr>
        <w:jc w:val="center"/>
        <w:rPr>
          <w:rFonts w:ascii="Arial" w:hAnsi="Arial" w:cs="Arial"/>
          <w:b/>
          <w:bCs/>
          <w:sz w:val="32"/>
          <w:szCs w:val="32"/>
        </w:rPr>
      </w:pPr>
    </w:p>
    <w:p w:rsidR="00AC129C" w:rsidRDefault="00AC129C" w:rsidP="00E5419D">
      <w:pPr>
        <w:jc w:val="center"/>
        <w:rPr>
          <w:rFonts w:ascii="Arial" w:hAnsi="Arial" w:cs="Arial"/>
          <w:b/>
          <w:bCs/>
          <w:sz w:val="32"/>
          <w:szCs w:val="32"/>
        </w:rPr>
      </w:pPr>
    </w:p>
    <w:p w:rsidR="00AC129C" w:rsidRDefault="00AC129C" w:rsidP="00E5419D">
      <w:pPr>
        <w:jc w:val="center"/>
        <w:rPr>
          <w:rFonts w:ascii="Arial" w:hAnsi="Arial" w:cs="Arial"/>
          <w:b/>
          <w:bCs/>
          <w:sz w:val="32"/>
          <w:szCs w:val="32"/>
        </w:rPr>
      </w:pPr>
    </w:p>
    <w:p w:rsidR="00AC129C" w:rsidRDefault="00AC129C" w:rsidP="00E5419D">
      <w:pPr>
        <w:jc w:val="center"/>
        <w:rPr>
          <w:rFonts w:ascii="Arial" w:hAnsi="Arial" w:cs="Arial"/>
          <w:b/>
          <w:bCs/>
          <w:sz w:val="32"/>
          <w:szCs w:val="32"/>
        </w:rPr>
      </w:pPr>
    </w:p>
    <w:p w:rsidR="00AC129C" w:rsidRDefault="00AC129C" w:rsidP="00E5419D">
      <w:pPr>
        <w:jc w:val="center"/>
        <w:rPr>
          <w:rFonts w:ascii="Arial" w:hAnsi="Arial" w:cs="Arial"/>
          <w:b/>
          <w:bCs/>
          <w:sz w:val="32"/>
          <w:szCs w:val="32"/>
        </w:rPr>
      </w:pPr>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DB791A">
        <w:rPr>
          <w:rFonts w:ascii="Arial" w:hAnsi="Arial" w:cs="Arial"/>
          <w:b/>
          <w:bCs/>
          <w:color w:val="000000"/>
        </w:rPr>
        <w:t xml:space="preserve">PELA SECRETARIA DE </w:t>
      </w:r>
      <w:r w:rsidR="00FE76EC">
        <w:rPr>
          <w:rFonts w:ascii="Arial" w:hAnsi="Arial" w:cs="Arial"/>
          <w:b/>
          <w:bCs/>
          <w:color w:val="000000"/>
        </w:rPr>
        <w:t>AGRICULTURA E MEIO AMBIENTE</w:t>
      </w:r>
    </w:p>
    <w:p w:rsidR="00C6770D" w:rsidRDefault="00C6770D" w:rsidP="009E5C0F">
      <w:pPr>
        <w:jc w:val="both"/>
        <w:rPr>
          <w:rFonts w:ascii="Arial" w:hAnsi="Arial" w:cs="Arial"/>
        </w:rPr>
      </w:pPr>
    </w:p>
    <w:p w:rsidR="00FE76EC" w:rsidRPr="00284435" w:rsidRDefault="00FE76EC" w:rsidP="00FE76EC">
      <w:pPr>
        <w:jc w:val="center"/>
        <w:rPr>
          <w:rFonts w:ascii="Arial" w:hAnsi="Arial" w:cs="Arial"/>
          <w:b/>
          <w:bCs/>
          <w:sz w:val="20"/>
          <w:szCs w:val="20"/>
        </w:rPr>
      </w:pPr>
      <w:r w:rsidRPr="00284435">
        <w:rPr>
          <w:rFonts w:ascii="Arial" w:hAnsi="Arial" w:cs="Arial"/>
          <w:b/>
          <w:bCs/>
          <w:sz w:val="20"/>
          <w:szCs w:val="20"/>
        </w:rPr>
        <w:t>TERMO DE REFERÊNCIA</w:t>
      </w:r>
    </w:p>
    <w:p w:rsidR="00293622" w:rsidRPr="00AB3B8C" w:rsidRDefault="00293622" w:rsidP="00293622">
      <w:pPr>
        <w:pStyle w:val="PargrafodaLista"/>
        <w:numPr>
          <w:ilvl w:val="0"/>
          <w:numId w:val="25"/>
        </w:numPr>
        <w:spacing w:line="360" w:lineRule="auto"/>
        <w:ind w:left="660" w:hanging="300"/>
        <w:jc w:val="both"/>
        <w:rPr>
          <w:rFonts w:ascii="Arial" w:hAnsi="Arial" w:cs="Arial"/>
          <w:b/>
          <w:bCs/>
          <w:sz w:val="20"/>
          <w:szCs w:val="20"/>
        </w:rPr>
      </w:pPr>
      <w:r w:rsidRPr="00AB3B8C">
        <w:rPr>
          <w:rFonts w:ascii="Arial" w:hAnsi="Arial" w:cs="Arial"/>
          <w:b/>
          <w:bCs/>
          <w:sz w:val="20"/>
          <w:szCs w:val="20"/>
        </w:rPr>
        <w:t>OBJETO</w:t>
      </w:r>
    </w:p>
    <w:p w:rsidR="00293622" w:rsidRPr="00AB3B8C" w:rsidRDefault="00293622" w:rsidP="00293622">
      <w:pPr>
        <w:pStyle w:val="PargrafodaLista"/>
        <w:spacing w:line="276" w:lineRule="auto"/>
        <w:ind w:left="0" w:firstLine="660"/>
        <w:jc w:val="both"/>
        <w:rPr>
          <w:rFonts w:ascii="Arial" w:hAnsi="Arial" w:cs="Arial"/>
          <w:sz w:val="20"/>
          <w:szCs w:val="20"/>
        </w:rPr>
      </w:pPr>
      <w:r w:rsidRPr="00AB3B8C">
        <w:rPr>
          <w:rFonts w:ascii="Arial" w:hAnsi="Arial" w:cs="Arial"/>
          <w:sz w:val="20"/>
          <w:szCs w:val="20"/>
        </w:rPr>
        <w:t xml:space="preserve">Processo Licitatório na modalidade </w:t>
      </w:r>
      <w:r w:rsidRPr="00AB3B8C">
        <w:rPr>
          <w:rFonts w:ascii="Arial" w:hAnsi="Arial" w:cs="Arial"/>
          <w:b/>
          <w:bCs/>
          <w:sz w:val="20"/>
          <w:szCs w:val="20"/>
        </w:rPr>
        <w:t>PREGÃO PRESENCIAL</w:t>
      </w:r>
      <w:r w:rsidRPr="00AB3B8C">
        <w:rPr>
          <w:rFonts w:ascii="Arial" w:hAnsi="Arial" w:cs="Arial"/>
          <w:sz w:val="20"/>
          <w:szCs w:val="20"/>
        </w:rPr>
        <w:t xml:space="preserve">, tipo “menor preço” por item, a fim de </w:t>
      </w:r>
      <w:r w:rsidRPr="00AB3B8C">
        <w:rPr>
          <w:rFonts w:ascii="Arial" w:hAnsi="Arial" w:cs="Arial"/>
          <w:b/>
          <w:bCs/>
          <w:sz w:val="20"/>
          <w:szCs w:val="20"/>
        </w:rPr>
        <w:t>REGISTRAR PREÇO</w:t>
      </w:r>
      <w:r w:rsidRPr="00AB3B8C">
        <w:rPr>
          <w:rFonts w:ascii="Arial" w:hAnsi="Arial" w:cs="Arial"/>
          <w:sz w:val="20"/>
          <w:szCs w:val="20"/>
        </w:rPr>
        <w:t xml:space="preserve"> para FUTURA E EVENTUAL contratação de empresa para prestação de serviço de </w:t>
      </w:r>
      <w:r w:rsidRPr="00AB3B8C">
        <w:rPr>
          <w:rFonts w:ascii="Arial" w:hAnsi="Arial" w:cs="Arial"/>
          <w:b/>
          <w:bCs/>
          <w:sz w:val="20"/>
          <w:szCs w:val="20"/>
        </w:rPr>
        <w:t xml:space="preserve">PODA URBANA </w:t>
      </w:r>
      <w:r w:rsidRPr="00AB3B8C">
        <w:rPr>
          <w:rFonts w:ascii="Arial" w:hAnsi="Arial" w:cs="Arial"/>
          <w:sz w:val="20"/>
          <w:szCs w:val="20"/>
        </w:rPr>
        <w:t xml:space="preserve">em conformidade com o Plano Plurianual da Prefeitura Municipal de </w:t>
      </w:r>
      <w:proofErr w:type="spellStart"/>
      <w:r w:rsidRPr="00AB3B8C">
        <w:rPr>
          <w:rFonts w:ascii="Arial" w:hAnsi="Arial" w:cs="Arial"/>
          <w:sz w:val="20"/>
          <w:szCs w:val="20"/>
        </w:rPr>
        <w:t>Cataguases</w:t>
      </w:r>
      <w:proofErr w:type="spellEnd"/>
      <w:r w:rsidRPr="00AB3B8C">
        <w:rPr>
          <w:rFonts w:ascii="Arial" w:hAnsi="Arial" w:cs="Arial"/>
          <w:sz w:val="20"/>
          <w:szCs w:val="20"/>
        </w:rPr>
        <w:t xml:space="preserve">, de acordo com quantidades e especificações contidas no presente Termo de Referência. </w:t>
      </w:r>
    </w:p>
    <w:p w:rsidR="00293622" w:rsidRDefault="00293622" w:rsidP="00293622">
      <w:pPr>
        <w:pStyle w:val="PargrafodaLista"/>
        <w:spacing w:line="276" w:lineRule="auto"/>
        <w:ind w:left="0" w:firstLine="660"/>
        <w:jc w:val="both"/>
        <w:rPr>
          <w:rFonts w:ascii="Arial" w:hAnsi="Arial" w:cs="Arial"/>
          <w:sz w:val="20"/>
          <w:szCs w:val="20"/>
        </w:rPr>
      </w:pPr>
    </w:p>
    <w:tbl>
      <w:tblPr>
        <w:tblStyle w:val="Tabelacomgrade"/>
        <w:tblW w:w="0" w:type="auto"/>
        <w:tblLook w:val="04A0"/>
      </w:tblPr>
      <w:tblGrid>
        <w:gridCol w:w="694"/>
        <w:gridCol w:w="6077"/>
        <w:gridCol w:w="1984"/>
        <w:gridCol w:w="1132"/>
      </w:tblGrid>
      <w:tr w:rsidR="00293622" w:rsidTr="00293622">
        <w:tc>
          <w:tcPr>
            <w:tcW w:w="694" w:type="dxa"/>
            <w:vAlign w:val="center"/>
          </w:tcPr>
          <w:p w:rsidR="00293622" w:rsidRPr="00AB3B8C" w:rsidRDefault="00293622" w:rsidP="00293622">
            <w:pPr>
              <w:pStyle w:val="PargrafodaLista"/>
              <w:spacing w:line="276" w:lineRule="auto"/>
              <w:ind w:left="0"/>
              <w:jc w:val="center"/>
              <w:rPr>
                <w:rFonts w:ascii="Arial" w:hAnsi="Arial" w:cs="Arial"/>
                <w:b/>
                <w:bCs/>
                <w:sz w:val="20"/>
                <w:szCs w:val="20"/>
              </w:rPr>
            </w:pPr>
            <w:r w:rsidRPr="00AB3B8C">
              <w:rPr>
                <w:rFonts w:ascii="Arial" w:hAnsi="Arial" w:cs="Arial"/>
                <w:b/>
                <w:bCs/>
                <w:sz w:val="20"/>
                <w:szCs w:val="20"/>
              </w:rPr>
              <w:t>ITEM</w:t>
            </w:r>
          </w:p>
        </w:tc>
        <w:tc>
          <w:tcPr>
            <w:tcW w:w="6077" w:type="dxa"/>
            <w:vAlign w:val="center"/>
          </w:tcPr>
          <w:p w:rsidR="00293622" w:rsidRPr="00AB3B8C" w:rsidRDefault="00293622" w:rsidP="00293622">
            <w:pPr>
              <w:pStyle w:val="PargrafodaLista"/>
              <w:spacing w:line="276" w:lineRule="auto"/>
              <w:ind w:left="0"/>
              <w:jc w:val="center"/>
              <w:rPr>
                <w:rFonts w:ascii="Arial" w:hAnsi="Arial" w:cs="Arial"/>
                <w:b/>
                <w:bCs/>
                <w:sz w:val="20"/>
                <w:szCs w:val="20"/>
              </w:rPr>
            </w:pPr>
            <w:r w:rsidRPr="00AB3B8C">
              <w:rPr>
                <w:rFonts w:ascii="Arial" w:hAnsi="Arial" w:cs="Arial"/>
                <w:b/>
                <w:bCs/>
                <w:sz w:val="20"/>
                <w:szCs w:val="20"/>
              </w:rPr>
              <w:t>DESCRIÇÃO</w:t>
            </w:r>
          </w:p>
        </w:tc>
        <w:tc>
          <w:tcPr>
            <w:tcW w:w="1984" w:type="dxa"/>
            <w:vAlign w:val="center"/>
          </w:tcPr>
          <w:p w:rsidR="00293622" w:rsidRPr="00AB3B8C" w:rsidRDefault="00293622" w:rsidP="00293622">
            <w:pPr>
              <w:pStyle w:val="PargrafodaLista"/>
              <w:spacing w:line="276" w:lineRule="auto"/>
              <w:ind w:left="0"/>
              <w:jc w:val="center"/>
              <w:rPr>
                <w:rFonts w:ascii="Arial" w:hAnsi="Arial" w:cs="Arial"/>
                <w:b/>
                <w:bCs/>
                <w:sz w:val="20"/>
                <w:szCs w:val="20"/>
              </w:rPr>
            </w:pPr>
            <w:r w:rsidRPr="00AB3B8C">
              <w:rPr>
                <w:rFonts w:ascii="Arial" w:hAnsi="Arial" w:cs="Arial"/>
                <w:b/>
                <w:bCs/>
                <w:sz w:val="20"/>
                <w:szCs w:val="20"/>
              </w:rPr>
              <w:t>UN. DE MEDIDA</w:t>
            </w:r>
          </w:p>
        </w:tc>
        <w:tc>
          <w:tcPr>
            <w:tcW w:w="1132" w:type="dxa"/>
            <w:vAlign w:val="center"/>
          </w:tcPr>
          <w:p w:rsidR="00293622" w:rsidRPr="00AB3B8C" w:rsidRDefault="00293622" w:rsidP="00293622">
            <w:pPr>
              <w:pStyle w:val="PargrafodaLista"/>
              <w:spacing w:line="276" w:lineRule="auto"/>
              <w:ind w:left="0"/>
              <w:jc w:val="center"/>
              <w:rPr>
                <w:rFonts w:ascii="Arial" w:hAnsi="Arial" w:cs="Arial"/>
                <w:b/>
                <w:bCs/>
                <w:sz w:val="20"/>
                <w:szCs w:val="20"/>
              </w:rPr>
            </w:pPr>
            <w:r w:rsidRPr="00AB3B8C">
              <w:rPr>
                <w:rFonts w:ascii="Arial" w:hAnsi="Arial" w:cs="Arial"/>
                <w:b/>
                <w:bCs/>
                <w:sz w:val="20"/>
                <w:szCs w:val="20"/>
              </w:rPr>
              <w:t>QUANT.</w:t>
            </w:r>
          </w:p>
        </w:tc>
      </w:tr>
      <w:tr w:rsidR="00293622" w:rsidTr="00293622">
        <w:tc>
          <w:tcPr>
            <w:tcW w:w="694" w:type="dxa"/>
            <w:vAlign w:val="center"/>
          </w:tcPr>
          <w:p w:rsidR="00293622" w:rsidRPr="00AB3B8C" w:rsidRDefault="00293622" w:rsidP="00293622">
            <w:pPr>
              <w:pStyle w:val="PargrafodaLista"/>
              <w:spacing w:line="276" w:lineRule="auto"/>
              <w:ind w:left="0"/>
              <w:jc w:val="center"/>
              <w:rPr>
                <w:rFonts w:ascii="Arial" w:hAnsi="Arial" w:cs="Arial"/>
                <w:sz w:val="20"/>
                <w:szCs w:val="20"/>
              </w:rPr>
            </w:pPr>
            <w:r w:rsidRPr="00AB3B8C">
              <w:rPr>
                <w:rFonts w:ascii="Arial" w:hAnsi="Arial" w:cs="Arial"/>
                <w:b/>
                <w:bCs/>
                <w:sz w:val="20"/>
                <w:szCs w:val="20"/>
              </w:rPr>
              <w:t>01</w:t>
            </w:r>
          </w:p>
        </w:tc>
        <w:tc>
          <w:tcPr>
            <w:tcW w:w="6077" w:type="dxa"/>
          </w:tcPr>
          <w:p w:rsidR="00293622" w:rsidRPr="00AC129C" w:rsidRDefault="00293622" w:rsidP="00293622">
            <w:pPr>
              <w:pStyle w:val="PargrafodaLista"/>
              <w:spacing w:line="276" w:lineRule="auto"/>
              <w:ind w:left="0"/>
              <w:jc w:val="both"/>
              <w:rPr>
                <w:rFonts w:ascii="Arial" w:hAnsi="Arial" w:cs="Arial"/>
                <w:sz w:val="20"/>
                <w:szCs w:val="20"/>
              </w:rPr>
            </w:pPr>
            <w:r w:rsidRPr="00AC129C">
              <w:rPr>
                <w:rFonts w:ascii="Arial" w:eastAsia="SimSun" w:hAnsi="Arial" w:cs="Arial"/>
                <w:bCs/>
                <w:color w:val="000000" w:themeColor="text1"/>
                <w:sz w:val="20"/>
                <w:szCs w:val="20"/>
                <w:lang w:eastAsia="zh-CN"/>
              </w:rPr>
              <w:t>Serviço de Poda de árvores em logradouros públicos de porte entre 4 a 10 metros</w:t>
            </w:r>
          </w:p>
        </w:tc>
        <w:tc>
          <w:tcPr>
            <w:tcW w:w="1984" w:type="dxa"/>
            <w:vAlign w:val="center"/>
          </w:tcPr>
          <w:p w:rsidR="00293622" w:rsidRPr="00AB3B8C" w:rsidRDefault="00293622" w:rsidP="00293622">
            <w:pPr>
              <w:pStyle w:val="PargrafodaLista"/>
              <w:spacing w:line="276" w:lineRule="auto"/>
              <w:ind w:left="0"/>
              <w:jc w:val="center"/>
              <w:rPr>
                <w:rFonts w:ascii="Arial" w:hAnsi="Arial" w:cs="Arial"/>
                <w:sz w:val="20"/>
                <w:szCs w:val="20"/>
              </w:rPr>
            </w:pPr>
            <w:proofErr w:type="spellStart"/>
            <w:proofErr w:type="gramStart"/>
            <w:r w:rsidRPr="00AB3B8C">
              <w:rPr>
                <w:rFonts w:ascii="Arial" w:hAnsi="Arial" w:cs="Arial"/>
                <w:sz w:val="20"/>
                <w:szCs w:val="20"/>
              </w:rPr>
              <w:t>unid</w:t>
            </w:r>
            <w:proofErr w:type="spellEnd"/>
            <w:proofErr w:type="gramEnd"/>
          </w:p>
        </w:tc>
        <w:tc>
          <w:tcPr>
            <w:tcW w:w="1132" w:type="dxa"/>
            <w:vAlign w:val="center"/>
          </w:tcPr>
          <w:p w:rsidR="00293622" w:rsidRPr="00AB3B8C" w:rsidRDefault="00293622" w:rsidP="00293622">
            <w:pPr>
              <w:pStyle w:val="PargrafodaLista"/>
              <w:spacing w:line="276" w:lineRule="auto"/>
              <w:ind w:left="0"/>
              <w:jc w:val="center"/>
              <w:rPr>
                <w:rFonts w:ascii="Arial" w:hAnsi="Arial" w:cs="Arial"/>
                <w:sz w:val="20"/>
                <w:szCs w:val="20"/>
              </w:rPr>
            </w:pPr>
            <w:r w:rsidRPr="00AB3B8C">
              <w:rPr>
                <w:rFonts w:ascii="Arial" w:hAnsi="Arial" w:cs="Arial"/>
                <w:sz w:val="20"/>
                <w:szCs w:val="20"/>
              </w:rPr>
              <w:t>6000</w:t>
            </w:r>
          </w:p>
        </w:tc>
      </w:tr>
    </w:tbl>
    <w:p w:rsidR="00293622" w:rsidRDefault="00293622" w:rsidP="00293622">
      <w:pPr>
        <w:pStyle w:val="PargrafodaLista"/>
        <w:spacing w:line="276" w:lineRule="auto"/>
        <w:ind w:left="0" w:firstLine="660"/>
        <w:jc w:val="both"/>
        <w:rPr>
          <w:rFonts w:ascii="Arial" w:hAnsi="Arial" w:cs="Arial"/>
          <w:sz w:val="20"/>
          <w:szCs w:val="20"/>
        </w:rPr>
      </w:pPr>
    </w:p>
    <w:p w:rsidR="00293622" w:rsidRPr="00AB3B8C" w:rsidRDefault="00293622" w:rsidP="00293622">
      <w:pPr>
        <w:pStyle w:val="PargrafodaLista"/>
        <w:spacing w:line="276" w:lineRule="auto"/>
        <w:ind w:left="0" w:firstLine="660"/>
        <w:rPr>
          <w:rFonts w:ascii="Arial" w:hAnsi="Arial" w:cs="Arial"/>
          <w:b/>
          <w:bCs/>
          <w:sz w:val="20"/>
          <w:szCs w:val="20"/>
          <w:highlight w:val="yellow"/>
        </w:rPr>
      </w:pPr>
      <w:r w:rsidRPr="00AB3B8C">
        <w:rPr>
          <w:rFonts w:ascii="Arial" w:hAnsi="Arial" w:cs="Arial"/>
          <w:sz w:val="20"/>
          <w:szCs w:val="20"/>
        </w:rPr>
        <w:t xml:space="preserve">O valor estimado para esta aquisição é de R$ 768.000,00 (setecentos e sessenta e oito mil reais) provenientes de recurso próprio. </w:t>
      </w:r>
      <w:r w:rsidRPr="00AB3B8C">
        <w:rPr>
          <w:rFonts w:ascii="Arial" w:hAnsi="Arial" w:cs="Arial"/>
          <w:sz w:val="20"/>
          <w:szCs w:val="20"/>
        </w:rPr>
        <w:br/>
        <w:t>Indicamos a dotação orçamentária, a saber: 1376 – Serviços de Poda.</w:t>
      </w:r>
    </w:p>
    <w:p w:rsidR="00293622" w:rsidRPr="00AB3B8C" w:rsidRDefault="00293622" w:rsidP="00293622">
      <w:pPr>
        <w:pStyle w:val="PargrafodaLista"/>
        <w:ind w:left="0"/>
        <w:rPr>
          <w:rFonts w:ascii="Arial" w:hAnsi="Arial" w:cs="Arial"/>
          <w:sz w:val="20"/>
          <w:szCs w:val="20"/>
        </w:rPr>
      </w:pPr>
    </w:p>
    <w:p w:rsidR="00293622" w:rsidRPr="00AB3B8C" w:rsidRDefault="00293622" w:rsidP="00293622">
      <w:pPr>
        <w:pStyle w:val="PargrafodaLista"/>
        <w:numPr>
          <w:ilvl w:val="0"/>
          <w:numId w:val="25"/>
        </w:numPr>
        <w:spacing w:line="360" w:lineRule="auto"/>
        <w:ind w:left="660" w:hanging="300"/>
        <w:jc w:val="both"/>
        <w:rPr>
          <w:rFonts w:ascii="Arial" w:hAnsi="Arial" w:cs="Arial"/>
          <w:b/>
          <w:bCs/>
          <w:sz w:val="20"/>
          <w:szCs w:val="20"/>
        </w:rPr>
      </w:pPr>
      <w:r w:rsidRPr="00AB3B8C">
        <w:rPr>
          <w:rFonts w:ascii="Arial" w:hAnsi="Arial" w:cs="Arial"/>
          <w:b/>
          <w:bCs/>
          <w:sz w:val="20"/>
          <w:szCs w:val="20"/>
        </w:rPr>
        <w:t>JUSTIFICATIVA</w:t>
      </w:r>
    </w:p>
    <w:p w:rsidR="00293622" w:rsidRPr="00AB3B8C" w:rsidRDefault="00293622" w:rsidP="00293622">
      <w:pPr>
        <w:pStyle w:val="PargrafodaLista"/>
        <w:spacing w:line="276" w:lineRule="auto"/>
        <w:ind w:left="0" w:firstLine="660"/>
        <w:jc w:val="both"/>
        <w:rPr>
          <w:rFonts w:ascii="Arial" w:hAnsi="Arial" w:cs="Arial"/>
          <w:sz w:val="20"/>
          <w:szCs w:val="20"/>
        </w:rPr>
      </w:pPr>
      <w:r w:rsidRPr="00AB3B8C">
        <w:rPr>
          <w:rFonts w:ascii="Arial" w:hAnsi="Arial" w:cs="Arial"/>
          <w:sz w:val="20"/>
          <w:szCs w:val="20"/>
        </w:rPr>
        <w:t xml:space="preserve">Estima-se que no município de </w:t>
      </w:r>
      <w:proofErr w:type="spellStart"/>
      <w:r w:rsidRPr="00AB3B8C">
        <w:rPr>
          <w:rFonts w:ascii="Arial" w:hAnsi="Arial" w:cs="Arial"/>
          <w:sz w:val="20"/>
          <w:szCs w:val="20"/>
        </w:rPr>
        <w:t>Cataguases</w:t>
      </w:r>
      <w:proofErr w:type="spellEnd"/>
      <w:r w:rsidRPr="00AB3B8C">
        <w:rPr>
          <w:rFonts w:ascii="Arial" w:hAnsi="Arial" w:cs="Arial"/>
          <w:sz w:val="20"/>
          <w:szCs w:val="20"/>
        </w:rPr>
        <w:t xml:space="preserve"> existam cerca de 20.000 (vinte mil) indivíduos arbóreos localizados em áreas públicas como calçadas e praças. Devido ao crescimento natural da vegetação é necessário que sejam realizadas podas de manutenção para sanar problemas de conflitos com elementos do espaço urbano e equipamentos públicos como rede elétrica, iluminação pública, placas de sinalização, fiação de telefone e internet. Além disso, a poda é necessária para remoção de galhos podres e doentes, que podem cair, causando acidentes e danos ao patrimônio privado. </w:t>
      </w:r>
    </w:p>
    <w:p w:rsidR="00293622" w:rsidRPr="00AB3B8C" w:rsidRDefault="00293622" w:rsidP="00293622">
      <w:pPr>
        <w:pStyle w:val="PargrafodaLista"/>
        <w:spacing w:line="360" w:lineRule="auto"/>
        <w:ind w:left="0"/>
        <w:jc w:val="both"/>
        <w:rPr>
          <w:rFonts w:ascii="Arial" w:hAnsi="Arial" w:cs="Arial"/>
          <w:sz w:val="20"/>
          <w:szCs w:val="20"/>
        </w:rPr>
      </w:pPr>
    </w:p>
    <w:p w:rsidR="00293622" w:rsidRPr="00AB3B8C" w:rsidRDefault="00293622" w:rsidP="00293622">
      <w:pPr>
        <w:pStyle w:val="PargrafodaLista"/>
        <w:numPr>
          <w:ilvl w:val="0"/>
          <w:numId w:val="25"/>
        </w:numPr>
        <w:spacing w:line="360" w:lineRule="auto"/>
        <w:ind w:left="660" w:hanging="300"/>
        <w:jc w:val="both"/>
        <w:rPr>
          <w:rFonts w:ascii="Arial" w:hAnsi="Arial" w:cs="Arial"/>
          <w:b/>
          <w:bCs/>
          <w:sz w:val="20"/>
          <w:szCs w:val="20"/>
        </w:rPr>
      </w:pPr>
      <w:r w:rsidRPr="00AB3B8C">
        <w:rPr>
          <w:rFonts w:ascii="Arial" w:hAnsi="Arial" w:cs="Arial"/>
          <w:b/>
          <w:bCs/>
          <w:sz w:val="20"/>
          <w:szCs w:val="20"/>
        </w:rPr>
        <w:t>REQUISITOS NECESSÁRIOS</w:t>
      </w:r>
    </w:p>
    <w:p w:rsidR="00293622" w:rsidRPr="00AB3B8C" w:rsidRDefault="00293622" w:rsidP="00293622">
      <w:pPr>
        <w:pStyle w:val="PargrafodaLista"/>
        <w:spacing w:line="276" w:lineRule="auto"/>
        <w:ind w:left="0" w:firstLine="660"/>
        <w:rPr>
          <w:rFonts w:ascii="Arial" w:hAnsi="Arial" w:cs="Arial"/>
          <w:sz w:val="20"/>
          <w:szCs w:val="20"/>
        </w:rPr>
      </w:pPr>
      <w:r w:rsidRPr="00AB3B8C">
        <w:rPr>
          <w:rFonts w:ascii="Arial" w:hAnsi="Arial" w:cs="Arial"/>
          <w:sz w:val="20"/>
          <w:szCs w:val="20"/>
        </w:rPr>
        <w:t>A empresa deve possuir credenciamento na Secretaria de Agricultura e Meio Ambiente, conforme determinado pela Lei Complementar nº 4.568/2018. Para o credenciamento é necessário que a empresa apresente:</w:t>
      </w:r>
    </w:p>
    <w:p w:rsidR="00293622" w:rsidRPr="00AB3B8C" w:rsidRDefault="00293622" w:rsidP="00293622">
      <w:pPr>
        <w:pStyle w:val="PargrafodaLista"/>
        <w:numPr>
          <w:ilvl w:val="0"/>
          <w:numId w:val="19"/>
        </w:numPr>
        <w:spacing w:line="276" w:lineRule="auto"/>
        <w:ind w:left="0" w:firstLine="0"/>
        <w:rPr>
          <w:rFonts w:ascii="Arial" w:hAnsi="Arial" w:cs="Arial"/>
          <w:sz w:val="20"/>
          <w:szCs w:val="20"/>
        </w:rPr>
      </w:pPr>
      <w:r w:rsidRPr="00AB3B8C">
        <w:rPr>
          <w:rFonts w:ascii="Arial" w:hAnsi="Arial" w:cs="Arial"/>
          <w:sz w:val="20"/>
          <w:szCs w:val="20"/>
        </w:rPr>
        <w:t>Documento que ateste responsabilidade legal para atividades desenvolvidas pela pessoa jurídica;</w:t>
      </w:r>
    </w:p>
    <w:p w:rsidR="00293622" w:rsidRPr="00AB3B8C" w:rsidRDefault="00293622" w:rsidP="00293622">
      <w:pPr>
        <w:pStyle w:val="PargrafodaLista"/>
        <w:numPr>
          <w:ilvl w:val="0"/>
          <w:numId w:val="19"/>
        </w:numPr>
        <w:spacing w:line="276" w:lineRule="auto"/>
        <w:ind w:left="0" w:firstLine="0"/>
        <w:rPr>
          <w:rFonts w:ascii="Arial" w:hAnsi="Arial" w:cs="Arial"/>
          <w:sz w:val="20"/>
          <w:szCs w:val="20"/>
        </w:rPr>
      </w:pPr>
      <w:r w:rsidRPr="00AB3B8C">
        <w:rPr>
          <w:rFonts w:ascii="Arial" w:hAnsi="Arial" w:cs="Arial"/>
          <w:sz w:val="20"/>
          <w:szCs w:val="20"/>
        </w:rPr>
        <w:t>Documento, devidamente reconhecido, que ateste habilidades e competências dos executores das atividades;</w:t>
      </w:r>
    </w:p>
    <w:p w:rsidR="00293622" w:rsidRDefault="00293622" w:rsidP="00293622">
      <w:pPr>
        <w:spacing w:line="276" w:lineRule="auto"/>
        <w:ind w:firstLine="708"/>
        <w:rPr>
          <w:rFonts w:ascii="Arial" w:hAnsi="Arial" w:cs="Arial"/>
          <w:sz w:val="20"/>
          <w:szCs w:val="20"/>
        </w:rPr>
      </w:pPr>
      <w:r w:rsidRPr="00AB3B8C">
        <w:rPr>
          <w:rFonts w:ascii="Arial" w:hAnsi="Arial" w:cs="Arial"/>
          <w:sz w:val="20"/>
          <w:szCs w:val="20"/>
        </w:rPr>
        <w:t>Além disso, deve apresentar Anotação de Responsabilidade Técnica, de profissional competente.  Também deverá apresentar licença para utilização dos equipamentos de corte, como motosserra e similares.</w:t>
      </w:r>
    </w:p>
    <w:p w:rsidR="00293622" w:rsidRPr="00AB3B8C" w:rsidRDefault="00293622" w:rsidP="00293622">
      <w:pPr>
        <w:spacing w:line="276" w:lineRule="auto"/>
        <w:ind w:firstLine="708"/>
        <w:rPr>
          <w:rFonts w:ascii="Arial" w:hAnsi="Arial" w:cs="Arial"/>
          <w:sz w:val="20"/>
          <w:szCs w:val="20"/>
        </w:rPr>
      </w:pPr>
      <w:r w:rsidRPr="00AB3B8C">
        <w:rPr>
          <w:rFonts w:ascii="Arial" w:hAnsi="Arial" w:cs="Arial"/>
          <w:sz w:val="20"/>
          <w:szCs w:val="20"/>
        </w:rPr>
        <w:t xml:space="preserve"> </w:t>
      </w: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t xml:space="preserve">PRAZO, CONDIÇÕES PARA ENTREGA DO OBJETO E VIGÊNCIA DO </w:t>
      </w:r>
      <w:proofErr w:type="gramStart"/>
      <w:r w:rsidRPr="00AB3B8C">
        <w:rPr>
          <w:rFonts w:ascii="Arial" w:hAnsi="Arial" w:cs="Arial"/>
          <w:b/>
          <w:bCs/>
          <w:sz w:val="20"/>
          <w:szCs w:val="20"/>
        </w:rPr>
        <w:t>CONTRATO</w:t>
      </w:r>
      <w:proofErr w:type="gramEnd"/>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 Secretaria de Agricultura e Meio Ambiente irá fornecer cronograma constando o plano de trabalho para execução das podas que deverá ser executado conforme a capacidade da Secretaria de Serviços Urbanos em fazer a retiradas do material vegetal;</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 fiscalização do trabalho ficará a cargo de servidor qualificado designado para tal função;</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 contratada deverá refazer sem nenhum acréscimo ao valor contratado, os serviços não realizados a contento;</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Responsabilizar-se única e exclusivamente, pelo pagamento da remuneração dos profissionais utilizados na execução dos serviços, transporte e alimentação, assim como por todos e quaisquer encargos trabalhistas, previdenciários e recolhimento dos tributos incidentes.</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lastRenderedPageBreak/>
        <w:t xml:space="preserve"> Todos os profissionais deverão estar devidamente treinados e habilitados e deverão apresentar-se ao trabalho munido de todo o material necessário à execução dos serviços, inclusive com os equipamentos de proteção individual (EPI) exigidos em lei, específicos para as atividades que serão realizadas, utilizando roupas adequadas ao ambiente e aos serviços. </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Responsabilizar-se civil e/ou criminal, remunerando devidamente por danos causados a integridade, moral ou patrimonial de terceiros e do Município de </w:t>
      </w:r>
      <w:proofErr w:type="spellStart"/>
      <w:r w:rsidRPr="00AB3B8C">
        <w:rPr>
          <w:rFonts w:ascii="Arial" w:hAnsi="Arial" w:cs="Arial"/>
          <w:sz w:val="20"/>
          <w:szCs w:val="20"/>
        </w:rPr>
        <w:t>Cataguases</w:t>
      </w:r>
      <w:proofErr w:type="spellEnd"/>
      <w:r w:rsidRPr="00AB3B8C">
        <w:rPr>
          <w:rFonts w:ascii="Arial" w:hAnsi="Arial" w:cs="Arial"/>
          <w:sz w:val="20"/>
          <w:szCs w:val="20"/>
        </w:rPr>
        <w:t xml:space="preserve">. </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Auxiliar nos serviços de recolhimento de galhos, ramos e folhas após a execução da poda, ficando o transporte do material a cargo da Secretaria de Serviços Urbanos.</w:t>
      </w:r>
    </w:p>
    <w:p w:rsidR="00293622" w:rsidRPr="00AB3B8C" w:rsidRDefault="00293622" w:rsidP="00293622">
      <w:pPr>
        <w:pStyle w:val="PargrafodaLista"/>
        <w:numPr>
          <w:ilvl w:val="1"/>
          <w:numId w:val="26"/>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O servidor lotado na Secretaria de Agricultura e Meio Ambiente designado para tal função</w:t>
      </w:r>
      <w:proofErr w:type="gramStart"/>
      <w:r w:rsidRPr="00AB3B8C">
        <w:rPr>
          <w:rFonts w:ascii="Arial" w:hAnsi="Arial" w:cs="Arial"/>
          <w:sz w:val="20"/>
          <w:szCs w:val="20"/>
        </w:rPr>
        <w:t>, irá</w:t>
      </w:r>
      <w:proofErr w:type="gramEnd"/>
      <w:r w:rsidRPr="00AB3B8C">
        <w:rPr>
          <w:rFonts w:ascii="Arial" w:hAnsi="Arial" w:cs="Arial"/>
          <w:sz w:val="20"/>
          <w:szCs w:val="20"/>
        </w:rPr>
        <w:t xml:space="preserve"> acompanhar os serviços antes de serem executados e depois efetuados. </w:t>
      </w:r>
    </w:p>
    <w:p w:rsidR="00293622" w:rsidRPr="00AB3B8C" w:rsidRDefault="00293622" w:rsidP="00293622">
      <w:pPr>
        <w:pStyle w:val="PargrafodaLista"/>
        <w:spacing w:line="276" w:lineRule="auto"/>
        <w:ind w:left="0"/>
        <w:jc w:val="both"/>
        <w:rPr>
          <w:rFonts w:ascii="Arial" w:hAnsi="Arial" w:cs="Arial"/>
          <w:sz w:val="20"/>
          <w:szCs w:val="20"/>
        </w:rPr>
      </w:pPr>
      <w:r w:rsidRPr="00AB3B8C">
        <w:rPr>
          <w:rFonts w:ascii="Arial" w:hAnsi="Arial" w:cs="Arial"/>
          <w:sz w:val="20"/>
          <w:szCs w:val="20"/>
        </w:rPr>
        <w:t xml:space="preserve">Os serviços deverão ser executados em um período de 12 (doze) meses, que será contabilizado após a assinatura do contrato. </w:t>
      </w:r>
    </w:p>
    <w:p w:rsidR="00293622" w:rsidRPr="00AB3B8C" w:rsidRDefault="00293622" w:rsidP="00293622">
      <w:pPr>
        <w:pStyle w:val="PargrafodaLista"/>
        <w:spacing w:line="276" w:lineRule="auto"/>
        <w:ind w:left="0"/>
        <w:jc w:val="both"/>
        <w:rPr>
          <w:rFonts w:ascii="Arial" w:hAnsi="Arial" w:cs="Arial"/>
          <w:sz w:val="20"/>
          <w:szCs w:val="20"/>
        </w:rPr>
      </w:pP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t xml:space="preserve">DA FORMA DE EXECUÇÃO DOS SERVIÇOS </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Cumprir o prazo de execução conforme cronograma elaborado pela SAMA, devendo a poda ser executada entre os meses de abril a setembro;</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Disponibilizar todas as ferramentas e equipamentos necessários para realização dos serviços;</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Disponibilizar mão de obra suficiente para executar os serviços no prazo proposto;</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Atentar para as normas de segurança do trabalho;</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Responsabilizar-se pelo transporte e locomoção do pessoal para os locais de trabalho, inclusive alimentação se for o caso;</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 xml:space="preserve">Cuidar da sinalização necessária quanto o serviço implicar na obstrução de vias públicas, visando </w:t>
      </w:r>
      <w:proofErr w:type="gramStart"/>
      <w:r w:rsidRPr="00293622">
        <w:rPr>
          <w:rFonts w:ascii="Arial" w:hAnsi="Arial" w:cs="Arial"/>
          <w:sz w:val="20"/>
          <w:szCs w:val="20"/>
        </w:rPr>
        <w:t>a</w:t>
      </w:r>
      <w:proofErr w:type="gramEnd"/>
      <w:r w:rsidRPr="00293622">
        <w:rPr>
          <w:rFonts w:ascii="Arial" w:hAnsi="Arial" w:cs="Arial"/>
          <w:sz w:val="20"/>
          <w:szCs w:val="20"/>
        </w:rPr>
        <w:t xml:space="preserve"> segurança dos transeuntes;</w:t>
      </w:r>
    </w:p>
    <w:p w:rsidR="00293622" w:rsidRPr="00293622" w:rsidRDefault="00293622" w:rsidP="00293622">
      <w:pPr>
        <w:pStyle w:val="PargrafodaLista"/>
        <w:numPr>
          <w:ilvl w:val="0"/>
          <w:numId w:val="28"/>
        </w:numPr>
        <w:tabs>
          <w:tab w:val="left" w:pos="426"/>
        </w:tabs>
        <w:spacing w:line="276" w:lineRule="auto"/>
        <w:ind w:left="0" w:firstLine="0"/>
        <w:jc w:val="both"/>
        <w:rPr>
          <w:rFonts w:ascii="Arial" w:hAnsi="Arial" w:cs="Arial"/>
          <w:sz w:val="20"/>
          <w:szCs w:val="20"/>
        </w:rPr>
      </w:pPr>
      <w:r w:rsidRPr="00293622">
        <w:rPr>
          <w:rFonts w:ascii="Arial" w:hAnsi="Arial" w:cs="Arial"/>
          <w:sz w:val="20"/>
          <w:szCs w:val="20"/>
        </w:rPr>
        <w:t xml:space="preserve">Quando as árvores estiverem em contato com a rede de distribuição de energia, caberá </w:t>
      </w:r>
      <w:proofErr w:type="gramStart"/>
      <w:r w:rsidRPr="00293622">
        <w:rPr>
          <w:rFonts w:ascii="Arial" w:hAnsi="Arial" w:cs="Arial"/>
          <w:sz w:val="20"/>
          <w:szCs w:val="20"/>
        </w:rPr>
        <w:t>a</w:t>
      </w:r>
      <w:proofErr w:type="gramEnd"/>
      <w:r w:rsidRPr="00293622">
        <w:rPr>
          <w:rFonts w:ascii="Arial" w:hAnsi="Arial" w:cs="Arial"/>
          <w:sz w:val="20"/>
          <w:szCs w:val="20"/>
        </w:rPr>
        <w:t xml:space="preserve"> contratada realizar contato prévio com a concessionária de energia para que as medidas necessárias sejam tomadas, evitando acidentes e danos a rede elétrica. </w:t>
      </w:r>
    </w:p>
    <w:p w:rsidR="00293622" w:rsidRPr="00AB3B8C" w:rsidRDefault="00293622" w:rsidP="00293622">
      <w:pPr>
        <w:pStyle w:val="PargrafodaLista"/>
        <w:spacing w:line="276" w:lineRule="auto"/>
        <w:ind w:left="0"/>
        <w:jc w:val="both"/>
        <w:rPr>
          <w:rFonts w:ascii="Arial" w:hAnsi="Arial" w:cs="Arial"/>
          <w:sz w:val="20"/>
          <w:szCs w:val="20"/>
        </w:rPr>
      </w:pPr>
    </w:p>
    <w:p w:rsidR="00293622" w:rsidRPr="00AB3B8C" w:rsidRDefault="00293622" w:rsidP="00293622">
      <w:pPr>
        <w:pStyle w:val="PargrafodaLista"/>
        <w:numPr>
          <w:ilvl w:val="0"/>
          <w:numId w:val="25"/>
        </w:numPr>
        <w:spacing w:line="276" w:lineRule="auto"/>
        <w:ind w:left="284" w:hanging="284"/>
        <w:rPr>
          <w:rFonts w:ascii="Arial" w:hAnsi="Arial" w:cs="Arial"/>
          <w:b/>
          <w:bCs/>
          <w:sz w:val="20"/>
          <w:szCs w:val="20"/>
        </w:rPr>
      </w:pPr>
      <w:r w:rsidRPr="00AB3B8C">
        <w:rPr>
          <w:rFonts w:ascii="Arial" w:hAnsi="Arial" w:cs="Arial"/>
          <w:b/>
          <w:bCs/>
          <w:sz w:val="20"/>
          <w:szCs w:val="20"/>
        </w:rPr>
        <w:t>PREÇO E QUANTITATIVO ESTIMADO</w:t>
      </w:r>
    </w:p>
    <w:p w:rsidR="00293622" w:rsidRPr="00AB3B8C" w:rsidRDefault="00293622" w:rsidP="00293622">
      <w:pPr>
        <w:spacing w:line="276" w:lineRule="auto"/>
        <w:rPr>
          <w:rFonts w:ascii="Arial" w:hAnsi="Arial" w:cs="Arial"/>
          <w:sz w:val="20"/>
          <w:szCs w:val="20"/>
        </w:rPr>
      </w:pPr>
      <w:r w:rsidRPr="00AB3B8C">
        <w:rPr>
          <w:rFonts w:ascii="Arial" w:hAnsi="Arial" w:cs="Arial"/>
          <w:sz w:val="20"/>
          <w:szCs w:val="20"/>
        </w:rPr>
        <w:t>6.1 - Nos preços já estão inclusos os valores de quaisquer gastos ou despesas com transportes, tributos, fretes, ônus previdenciários e trabalhistas, seguros e outros encargos ou acessórios.</w:t>
      </w:r>
    </w:p>
    <w:p w:rsidR="00293622" w:rsidRPr="00AB3B8C" w:rsidRDefault="00293622" w:rsidP="00293622">
      <w:pPr>
        <w:spacing w:line="276" w:lineRule="auto"/>
        <w:rPr>
          <w:rFonts w:ascii="Arial" w:hAnsi="Arial" w:cs="Arial"/>
          <w:sz w:val="20"/>
          <w:szCs w:val="20"/>
        </w:rPr>
      </w:pPr>
      <w:r w:rsidRPr="00AB3B8C">
        <w:rPr>
          <w:rFonts w:ascii="Arial" w:hAnsi="Arial" w:cs="Arial"/>
          <w:sz w:val="20"/>
          <w:szCs w:val="20"/>
        </w:rPr>
        <w:t>6.2 - Os preços não sofreram reajustes, exceto para reequilíbrio econômico financeiro.</w:t>
      </w:r>
    </w:p>
    <w:p w:rsidR="00293622" w:rsidRPr="00AB3B8C" w:rsidRDefault="00293622" w:rsidP="00293622">
      <w:pPr>
        <w:spacing w:line="276" w:lineRule="auto"/>
        <w:rPr>
          <w:rFonts w:ascii="Arial" w:hAnsi="Arial" w:cs="Arial"/>
          <w:sz w:val="20"/>
          <w:szCs w:val="20"/>
        </w:rPr>
      </w:pPr>
      <w:r w:rsidRPr="00AB3B8C">
        <w:rPr>
          <w:rFonts w:ascii="Arial" w:hAnsi="Arial" w:cs="Arial"/>
          <w:sz w:val="20"/>
          <w:szCs w:val="20"/>
        </w:rPr>
        <w:t>6.3. O valor médio estimado é de R$ 768.000,00.</w:t>
      </w:r>
    </w:p>
    <w:p w:rsidR="00293622" w:rsidRPr="00AB3B8C" w:rsidRDefault="00293622" w:rsidP="00293622">
      <w:pPr>
        <w:spacing w:line="276" w:lineRule="auto"/>
        <w:rPr>
          <w:rFonts w:ascii="Arial" w:hAnsi="Arial" w:cs="Arial"/>
          <w:sz w:val="20"/>
          <w:szCs w:val="20"/>
        </w:rPr>
      </w:pPr>
      <w:r w:rsidRPr="00AB3B8C">
        <w:rPr>
          <w:rFonts w:ascii="Arial" w:hAnsi="Arial" w:cs="Arial"/>
          <w:sz w:val="20"/>
          <w:szCs w:val="20"/>
        </w:rPr>
        <w:t>Sendo assim discriminados nas suas especificações e valor unitário e total, de acordo com o orçamento constante nos Anexos.</w:t>
      </w:r>
    </w:p>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t>DAS CONDIÇÕES DE PAGAMENTO E RECEBIMENTO DO OBJETO DA CONTRATAÇÃO:</w:t>
      </w:r>
    </w:p>
    <w:p w:rsidR="00293622" w:rsidRPr="00AB3B8C" w:rsidRDefault="00293622" w:rsidP="00293622">
      <w:pPr>
        <w:pStyle w:val="PargrafodaLista"/>
        <w:numPr>
          <w:ilvl w:val="1"/>
          <w:numId w:val="21"/>
        </w:numPr>
        <w:spacing w:line="276" w:lineRule="auto"/>
        <w:ind w:left="0" w:firstLine="0"/>
        <w:jc w:val="both"/>
        <w:rPr>
          <w:rFonts w:ascii="Arial" w:hAnsi="Arial" w:cs="Arial"/>
          <w:sz w:val="20"/>
          <w:szCs w:val="20"/>
        </w:rPr>
      </w:pPr>
      <w:r w:rsidRPr="00AB3B8C">
        <w:rPr>
          <w:rFonts w:ascii="Arial" w:hAnsi="Arial" w:cs="Arial"/>
          <w:sz w:val="20"/>
          <w:szCs w:val="20"/>
        </w:rPr>
        <w:t xml:space="preserve">- O pagamento decorrente da concretização desta licitação será efetuado pelo Setor Financeiro da Prefeitura Municipal de </w:t>
      </w:r>
      <w:proofErr w:type="spellStart"/>
      <w:r w:rsidRPr="00AB3B8C">
        <w:rPr>
          <w:rFonts w:ascii="Arial" w:hAnsi="Arial" w:cs="Arial"/>
          <w:sz w:val="20"/>
          <w:szCs w:val="20"/>
        </w:rPr>
        <w:t>Cataguases</w:t>
      </w:r>
      <w:proofErr w:type="spellEnd"/>
      <w:r w:rsidRPr="00AB3B8C">
        <w:rPr>
          <w:rFonts w:ascii="Arial" w:hAnsi="Arial" w:cs="Arial"/>
          <w:sz w:val="20"/>
          <w:szCs w:val="20"/>
        </w:rPr>
        <w:t xml:space="preserve"> por processo legal, no prazo de 30 (trinta) dias corridos após a apresentação da Nota Fiscal, mediante a apresentação da regularidade fiscal junto ao INSS FGTS, RECEITA FEDERAL, ESTADUAL E MUNICIPAL.</w:t>
      </w:r>
    </w:p>
    <w:p w:rsidR="00293622" w:rsidRPr="00AB3B8C" w:rsidRDefault="00293622" w:rsidP="00293622">
      <w:pPr>
        <w:pStyle w:val="PargrafodaLista"/>
        <w:numPr>
          <w:ilvl w:val="1"/>
          <w:numId w:val="21"/>
        </w:numPr>
        <w:spacing w:line="276" w:lineRule="auto"/>
        <w:ind w:left="0" w:firstLine="0"/>
        <w:jc w:val="both"/>
        <w:rPr>
          <w:rFonts w:ascii="Arial" w:hAnsi="Arial" w:cs="Arial"/>
          <w:sz w:val="20"/>
          <w:szCs w:val="20"/>
        </w:rPr>
      </w:pPr>
      <w:r w:rsidRPr="00AB3B8C">
        <w:rPr>
          <w:rFonts w:ascii="Arial" w:hAnsi="Arial" w:cs="Arial"/>
          <w:sz w:val="20"/>
          <w:szCs w:val="20"/>
        </w:rPr>
        <w:t>- Será feita uma verificação dos resultados de análise objeto da contratação recebida, se em conformidade com as especificações, observados os quesitos de quantitativo e qualidade, seguindo as exigências do antecedente edital da licitação pertinente e os termos da proposta adjudicada.</w:t>
      </w:r>
    </w:p>
    <w:p w:rsidR="00293622" w:rsidRPr="00AB3B8C" w:rsidRDefault="00293622" w:rsidP="00293622">
      <w:pPr>
        <w:pStyle w:val="PargrafodaLista"/>
        <w:numPr>
          <w:ilvl w:val="1"/>
          <w:numId w:val="21"/>
        </w:numPr>
        <w:spacing w:line="276" w:lineRule="auto"/>
        <w:ind w:left="0" w:firstLine="0"/>
        <w:jc w:val="both"/>
        <w:rPr>
          <w:rFonts w:ascii="Arial" w:hAnsi="Arial" w:cs="Arial"/>
          <w:sz w:val="20"/>
          <w:szCs w:val="20"/>
        </w:rPr>
      </w:pPr>
      <w:r w:rsidRPr="00AB3B8C">
        <w:rPr>
          <w:rFonts w:ascii="Arial" w:hAnsi="Arial" w:cs="Arial"/>
          <w:sz w:val="20"/>
          <w:szCs w:val="20"/>
        </w:rPr>
        <w:t xml:space="preserve">- Averiguada qualquer anormalidade, será emitido um termo de não recebimento, devendo nesta hipótese a contratada tomar </w:t>
      </w:r>
      <w:proofErr w:type="gramStart"/>
      <w:r w:rsidRPr="00AB3B8C">
        <w:rPr>
          <w:rFonts w:ascii="Arial" w:hAnsi="Arial" w:cs="Arial"/>
          <w:sz w:val="20"/>
          <w:szCs w:val="20"/>
        </w:rPr>
        <w:t>as devidas providências necessárias visando à adequação de rigor, sem quaisquer ônus a Administração contratante ficando o recebimento definitivo e respectivo pagamento condicionado a efetiva</w:t>
      </w:r>
      <w:proofErr w:type="gramEnd"/>
      <w:r w:rsidRPr="00AB3B8C">
        <w:rPr>
          <w:rFonts w:ascii="Arial" w:hAnsi="Arial" w:cs="Arial"/>
          <w:sz w:val="20"/>
          <w:szCs w:val="20"/>
        </w:rPr>
        <w:t xml:space="preserve"> adequação pertinente.</w:t>
      </w:r>
    </w:p>
    <w:p w:rsidR="00293622" w:rsidRDefault="00293622" w:rsidP="00293622">
      <w:pPr>
        <w:pStyle w:val="PargrafodaLista"/>
        <w:spacing w:line="276" w:lineRule="auto"/>
        <w:ind w:left="0"/>
        <w:jc w:val="both"/>
        <w:rPr>
          <w:rFonts w:ascii="Arial" w:hAnsi="Arial" w:cs="Arial"/>
          <w:sz w:val="20"/>
          <w:szCs w:val="20"/>
        </w:rPr>
      </w:pP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t>REAJUSTES DE PREÇOS</w:t>
      </w:r>
    </w:p>
    <w:p w:rsidR="00293622" w:rsidRPr="00AB3B8C" w:rsidRDefault="00293622" w:rsidP="00293622">
      <w:pPr>
        <w:pStyle w:val="PargrafodaLista"/>
        <w:numPr>
          <w:ilvl w:val="1"/>
          <w:numId w:val="22"/>
        </w:numPr>
        <w:spacing w:line="276" w:lineRule="auto"/>
        <w:ind w:left="0" w:firstLine="0"/>
        <w:jc w:val="both"/>
        <w:rPr>
          <w:rFonts w:ascii="Arial" w:hAnsi="Arial" w:cs="Arial"/>
          <w:sz w:val="20"/>
          <w:szCs w:val="20"/>
        </w:rPr>
      </w:pPr>
      <w:r w:rsidRPr="00AB3B8C">
        <w:rPr>
          <w:rFonts w:ascii="Arial" w:hAnsi="Arial" w:cs="Arial"/>
          <w:sz w:val="20"/>
          <w:szCs w:val="20"/>
        </w:rPr>
        <w:t>- Será permitido o equilíbrio econômico-financeiro, em conformidade com a Lei 8.666/93.</w:t>
      </w:r>
    </w:p>
    <w:p w:rsidR="00293622" w:rsidRDefault="00293622" w:rsidP="00293622">
      <w:pPr>
        <w:pStyle w:val="PargrafodaLista"/>
        <w:spacing w:line="276" w:lineRule="auto"/>
        <w:ind w:left="0"/>
        <w:jc w:val="both"/>
        <w:rPr>
          <w:rFonts w:ascii="Arial" w:hAnsi="Arial" w:cs="Arial"/>
          <w:sz w:val="20"/>
          <w:szCs w:val="20"/>
        </w:rPr>
      </w:pPr>
    </w:p>
    <w:p w:rsidR="00293622" w:rsidRPr="00AB3B8C" w:rsidRDefault="00293622" w:rsidP="00293622">
      <w:pPr>
        <w:pStyle w:val="PargrafodaLista"/>
        <w:spacing w:line="276" w:lineRule="auto"/>
        <w:ind w:left="0"/>
        <w:jc w:val="both"/>
        <w:rPr>
          <w:rFonts w:ascii="Arial" w:hAnsi="Arial" w:cs="Arial"/>
          <w:sz w:val="20"/>
          <w:szCs w:val="20"/>
        </w:rPr>
      </w:pP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lastRenderedPageBreak/>
        <w:t>DAS OBRIGAÇÕES DA CONTRATADA</w:t>
      </w:r>
    </w:p>
    <w:p w:rsidR="00293622" w:rsidRPr="00AB3B8C" w:rsidRDefault="00293622" w:rsidP="00293622">
      <w:pPr>
        <w:pStyle w:val="PargrafodaLista"/>
        <w:numPr>
          <w:ilvl w:val="1"/>
          <w:numId w:val="23"/>
        </w:numPr>
        <w:spacing w:line="276" w:lineRule="auto"/>
        <w:ind w:left="0" w:firstLine="0"/>
        <w:jc w:val="both"/>
        <w:rPr>
          <w:rFonts w:ascii="Arial" w:hAnsi="Arial" w:cs="Arial"/>
          <w:sz w:val="20"/>
          <w:szCs w:val="20"/>
        </w:rPr>
      </w:pPr>
      <w:r w:rsidRPr="00AB3B8C">
        <w:rPr>
          <w:rFonts w:ascii="Arial" w:hAnsi="Arial" w:cs="Arial"/>
          <w:sz w:val="20"/>
          <w:szCs w:val="20"/>
        </w:rPr>
        <w:t>- Aceitar, nas mesmas condições contratuais, os acréscimos e supressões que se fizerem no objeto contratado, até 25% (vinte cinco por cento) do valor inicial atualizado do contrato.</w:t>
      </w:r>
    </w:p>
    <w:p w:rsidR="00293622" w:rsidRPr="00AB3B8C" w:rsidRDefault="00293622" w:rsidP="00293622">
      <w:pPr>
        <w:pStyle w:val="PargrafodaLista"/>
        <w:numPr>
          <w:ilvl w:val="1"/>
          <w:numId w:val="23"/>
        </w:numPr>
        <w:spacing w:line="276" w:lineRule="auto"/>
        <w:ind w:left="0" w:firstLine="0"/>
        <w:jc w:val="both"/>
        <w:rPr>
          <w:rFonts w:ascii="Arial" w:hAnsi="Arial" w:cs="Arial"/>
          <w:sz w:val="20"/>
          <w:szCs w:val="20"/>
        </w:rPr>
      </w:pPr>
      <w:r w:rsidRPr="00AB3B8C">
        <w:rPr>
          <w:rFonts w:ascii="Arial" w:hAnsi="Arial" w:cs="Arial"/>
          <w:sz w:val="20"/>
          <w:szCs w:val="20"/>
        </w:rPr>
        <w:t xml:space="preserve"> - Manter durante toda a execução do contrato, em compatibilidade com as obrigações assumidas, todas as condições de habilitação e qualificação exigidas na licitação.</w:t>
      </w:r>
    </w:p>
    <w:p w:rsidR="00293622" w:rsidRPr="00AB3B8C" w:rsidRDefault="00293622" w:rsidP="00293622">
      <w:pPr>
        <w:pStyle w:val="PargrafodaLista"/>
        <w:numPr>
          <w:ilvl w:val="1"/>
          <w:numId w:val="23"/>
        </w:numPr>
        <w:spacing w:line="276" w:lineRule="auto"/>
        <w:ind w:left="0" w:firstLine="0"/>
        <w:jc w:val="both"/>
        <w:rPr>
          <w:rFonts w:ascii="Arial" w:hAnsi="Arial" w:cs="Arial"/>
          <w:sz w:val="20"/>
          <w:szCs w:val="20"/>
        </w:rPr>
      </w:pPr>
      <w:r w:rsidRPr="00AB3B8C">
        <w:rPr>
          <w:rFonts w:ascii="Arial" w:hAnsi="Arial" w:cs="Arial"/>
          <w:sz w:val="20"/>
          <w:szCs w:val="20"/>
        </w:rPr>
        <w:t>– A fiscalização do contrato ficará a cargo da Coordenadora de Apoio III -</w:t>
      </w:r>
      <w:proofErr w:type="gramStart"/>
      <w:r w:rsidRPr="00AB3B8C">
        <w:rPr>
          <w:rFonts w:ascii="Arial" w:hAnsi="Arial" w:cs="Arial"/>
          <w:sz w:val="20"/>
          <w:szCs w:val="20"/>
        </w:rPr>
        <w:t xml:space="preserve">  </w:t>
      </w:r>
      <w:proofErr w:type="spellStart"/>
      <w:proofErr w:type="gramEnd"/>
      <w:r w:rsidRPr="00AB3B8C">
        <w:rPr>
          <w:rFonts w:ascii="Arial" w:hAnsi="Arial" w:cs="Arial"/>
          <w:sz w:val="20"/>
          <w:szCs w:val="20"/>
        </w:rPr>
        <w:t>Thamyres</w:t>
      </w:r>
      <w:proofErr w:type="spellEnd"/>
      <w:r w:rsidRPr="00AB3B8C">
        <w:rPr>
          <w:rFonts w:ascii="Arial" w:hAnsi="Arial" w:cs="Arial"/>
          <w:sz w:val="20"/>
          <w:szCs w:val="20"/>
        </w:rPr>
        <w:t xml:space="preserve"> Reis de Assis.</w:t>
      </w:r>
    </w:p>
    <w:p w:rsidR="00293622" w:rsidRPr="00AB3B8C" w:rsidRDefault="00293622" w:rsidP="00293622">
      <w:pPr>
        <w:pStyle w:val="PargrafodaLista"/>
        <w:spacing w:line="276" w:lineRule="auto"/>
        <w:ind w:left="284"/>
        <w:jc w:val="both"/>
        <w:rPr>
          <w:rFonts w:ascii="Arial" w:hAnsi="Arial" w:cs="Arial"/>
          <w:b/>
          <w:bCs/>
          <w:sz w:val="20"/>
          <w:szCs w:val="20"/>
        </w:rPr>
      </w:pP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t xml:space="preserve"> DAS OBRIGAÇÕES DA CONTRATANTE</w:t>
      </w:r>
    </w:p>
    <w:p w:rsidR="00293622" w:rsidRPr="00AB3B8C" w:rsidRDefault="00293622" w:rsidP="00293622">
      <w:pPr>
        <w:pStyle w:val="PargrafodaLista"/>
        <w:numPr>
          <w:ilvl w:val="1"/>
          <w:numId w:val="24"/>
        </w:numPr>
        <w:spacing w:line="276" w:lineRule="auto"/>
        <w:ind w:left="0" w:firstLine="0"/>
        <w:jc w:val="both"/>
        <w:rPr>
          <w:rFonts w:ascii="Arial" w:hAnsi="Arial" w:cs="Arial"/>
          <w:sz w:val="20"/>
          <w:szCs w:val="20"/>
        </w:rPr>
      </w:pPr>
      <w:r w:rsidRPr="00AB3B8C">
        <w:rPr>
          <w:rFonts w:ascii="Arial" w:hAnsi="Arial" w:cs="Arial"/>
          <w:sz w:val="20"/>
          <w:szCs w:val="20"/>
        </w:rPr>
        <w:t xml:space="preserve"> - Efetuar os pagamentos, observadas as formas e condições especificadas na contratação.</w:t>
      </w:r>
    </w:p>
    <w:p w:rsidR="00293622" w:rsidRPr="00AB3B8C" w:rsidRDefault="00293622" w:rsidP="00293622">
      <w:pPr>
        <w:pStyle w:val="PargrafodaLista"/>
        <w:numPr>
          <w:ilvl w:val="1"/>
          <w:numId w:val="24"/>
        </w:numPr>
        <w:spacing w:line="276" w:lineRule="auto"/>
        <w:ind w:left="0" w:firstLine="0"/>
        <w:jc w:val="both"/>
        <w:rPr>
          <w:rFonts w:ascii="Arial" w:hAnsi="Arial" w:cs="Arial"/>
          <w:sz w:val="20"/>
          <w:szCs w:val="20"/>
        </w:rPr>
      </w:pPr>
      <w:r w:rsidRPr="00AB3B8C">
        <w:rPr>
          <w:rFonts w:ascii="Arial" w:hAnsi="Arial" w:cs="Arial"/>
          <w:sz w:val="20"/>
          <w:szCs w:val="20"/>
        </w:rPr>
        <w:t xml:space="preserve"> - Indicar a quantidade e o local para entrega do objeto.</w:t>
      </w:r>
    </w:p>
    <w:p w:rsidR="00293622" w:rsidRPr="00AB3B8C" w:rsidRDefault="00293622" w:rsidP="00293622">
      <w:pPr>
        <w:pStyle w:val="PargrafodaLista"/>
        <w:spacing w:line="276" w:lineRule="auto"/>
        <w:ind w:left="0"/>
        <w:jc w:val="both"/>
        <w:rPr>
          <w:rFonts w:ascii="Arial" w:hAnsi="Arial" w:cs="Arial"/>
          <w:sz w:val="20"/>
          <w:szCs w:val="20"/>
        </w:rPr>
      </w:pPr>
    </w:p>
    <w:p w:rsidR="00293622" w:rsidRPr="00AB3B8C" w:rsidRDefault="00293622" w:rsidP="00293622">
      <w:pPr>
        <w:pStyle w:val="PargrafodaLista"/>
        <w:numPr>
          <w:ilvl w:val="0"/>
          <w:numId w:val="25"/>
        </w:numPr>
        <w:spacing w:line="276" w:lineRule="auto"/>
        <w:ind w:left="284" w:hanging="284"/>
        <w:jc w:val="both"/>
        <w:rPr>
          <w:rFonts w:ascii="Arial" w:hAnsi="Arial" w:cs="Arial"/>
          <w:b/>
          <w:bCs/>
          <w:sz w:val="20"/>
          <w:szCs w:val="20"/>
        </w:rPr>
      </w:pPr>
      <w:r w:rsidRPr="00AB3B8C">
        <w:rPr>
          <w:rFonts w:ascii="Arial" w:hAnsi="Arial" w:cs="Arial"/>
          <w:b/>
          <w:bCs/>
          <w:sz w:val="20"/>
          <w:szCs w:val="20"/>
        </w:rPr>
        <w:t>COTAÇÃO E MAPA ANALÍTICO</w:t>
      </w:r>
    </w:p>
    <w:tbl>
      <w:tblPr>
        <w:tblpPr w:leftFromText="180" w:rightFromText="180" w:vertAnchor="text" w:horzAnchor="margin" w:tblpY="265"/>
        <w:tblOverlap w:val="never"/>
        <w:tblW w:w="6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5"/>
        <w:gridCol w:w="1253"/>
        <w:gridCol w:w="1577"/>
        <w:gridCol w:w="1577"/>
      </w:tblGrid>
      <w:tr w:rsidR="00293622" w:rsidRPr="00AB3B8C" w:rsidTr="004179EF">
        <w:trPr>
          <w:gridAfter w:val="1"/>
          <w:wAfter w:w="1577" w:type="dxa"/>
          <w:trHeight w:val="843"/>
        </w:trPr>
        <w:tc>
          <w:tcPr>
            <w:tcW w:w="1675" w:type="dxa"/>
            <w:shd w:val="clear" w:color="4472C4" w:fill="EBF1DD"/>
            <w:noWrap/>
            <w:vAlign w:val="center"/>
          </w:tcPr>
          <w:p w:rsidR="00293622" w:rsidRPr="00AB3B8C" w:rsidRDefault="00293622" w:rsidP="004179EF">
            <w:pPr>
              <w:spacing w:line="276" w:lineRule="auto"/>
              <w:jc w:val="both"/>
              <w:textAlignment w:val="center"/>
              <w:rPr>
                <w:rFonts w:ascii="Arial" w:hAnsi="Arial" w:cs="Arial"/>
                <w:b/>
                <w:bCs/>
                <w:color w:val="000000"/>
                <w:sz w:val="20"/>
                <w:szCs w:val="20"/>
              </w:rPr>
            </w:pPr>
            <w:r w:rsidRPr="00AB3B8C">
              <w:rPr>
                <w:rFonts w:ascii="Arial" w:eastAsia="SimSun" w:hAnsi="Arial" w:cs="Arial"/>
                <w:b/>
                <w:bCs/>
                <w:color w:val="000000"/>
                <w:sz w:val="20"/>
                <w:szCs w:val="20"/>
                <w:lang w:eastAsia="zh-CN"/>
              </w:rPr>
              <w:t>Serviço</w:t>
            </w:r>
          </w:p>
        </w:tc>
        <w:tc>
          <w:tcPr>
            <w:tcW w:w="2830" w:type="dxa"/>
            <w:gridSpan w:val="2"/>
            <w:shd w:val="clear" w:color="4472C4" w:fill="EBF1DD"/>
            <w:noWrap/>
            <w:vAlign w:val="center"/>
          </w:tcPr>
          <w:p w:rsidR="00293622" w:rsidRPr="00AB3B8C" w:rsidRDefault="00293622" w:rsidP="004179EF">
            <w:pPr>
              <w:spacing w:line="276" w:lineRule="auto"/>
              <w:jc w:val="both"/>
              <w:textAlignment w:val="center"/>
              <w:rPr>
                <w:rFonts w:ascii="Arial" w:hAnsi="Arial" w:cs="Arial"/>
                <w:b/>
                <w:bCs/>
                <w:color w:val="000000"/>
                <w:sz w:val="20"/>
                <w:szCs w:val="20"/>
              </w:rPr>
            </w:pPr>
            <w:proofErr w:type="spellStart"/>
            <w:proofErr w:type="gramStart"/>
            <w:r w:rsidRPr="00AB3B8C">
              <w:rPr>
                <w:rFonts w:ascii="Arial" w:hAnsi="Arial" w:cs="Arial"/>
                <w:b/>
                <w:bCs/>
                <w:sz w:val="20"/>
                <w:szCs w:val="20"/>
              </w:rPr>
              <w:t>L.A.</w:t>
            </w:r>
            <w:proofErr w:type="spellEnd"/>
            <w:proofErr w:type="gramEnd"/>
            <w:r w:rsidRPr="00AB3B8C">
              <w:rPr>
                <w:rFonts w:ascii="Arial" w:hAnsi="Arial" w:cs="Arial"/>
                <w:b/>
                <w:bCs/>
                <w:sz w:val="20"/>
                <w:szCs w:val="20"/>
              </w:rPr>
              <w:t>C – SERVIÇOS EM ALTURA</w:t>
            </w:r>
          </w:p>
        </w:tc>
      </w:tr>
      <w:tr w:rsidR="00293622" w:rsidRPr="00AB3B8C" w:rsidTr="004179EF">
        <w:trPr>
          <w:trHeight w:val="525"/>
        </w:trPr>
        <w:tc>
          <w:tcPr>
            <w:tcW w:w="1675" w:type="dxa"/>
            <w:vMerge w:val="restart"/>
            <w:shd w:val="clear" w:color="auto" w:fill="FFFFFF"/>
            <w:noWrap/>
          </w:tcPr>
          <w:p w:rsidR="00293622" w:rsidRPr="00AB3B8C" w:rsidRDefault="00293622" w:rsidP="004179EF">
            <w:pPr>
              <w:spacing w:line="276" w:lineRule="auto"/>
              <w:jc w:val="both"/>
              <w:textAlignment w:val="top"/>
              <w:rPr>
                <w:rFonts w:ascii="Arial" w:hAnsi="Arial" w:cs="Arial"/>
                <w:color w:val="000000" w:themeColor="text1"/>
                <w:sz w:val="20"/>
                <w:szCs w:val="20"/>
              </w:rPr>
            </w:pPr>
            <w:r w:rsidRPr="00AB3B8C">
              <w:rPr>
                <w:rFonts w:ascii="Arial" w:eastAsia="SimSun" w:hAnsi="Arial" w:cs="Arial"/>
                <w:b/>
                <w:bCs/>
                <w:color w:val="000000" w:themeColor="text1"/>
                <w:sz w:val="20"/>
                <w:szCs w:val="20"/>
                <w:lang w:eastAsia="zh-CN"/>
              </w:rPr>
              <w:t xml:space="preserve">Poda de árvores </w:t>
            </w:r>
          </w:p>
        </w:tc>
        <w:tc>
          <w:tcPr>
            <w:tcW w:w="1253" w:type="dxa"/>
            <w:vMerge w:val="restart"/>
            <w:shd w:val="clear" w:color="auto" w:fill="FFFFFF"/>
            <w:noWrap/>
            <w:vAlign w:val="center"/>
          </w:tcPr>
          <w:p w:rsidR="00293622" w:rsidRPr="00AB3B8C" w:rsidRDefault="00293622" w:rsidP="004179EF">
            <w:pPr>
              <w:spacing w:line="276" w:lineRule="auto"/>
              <w:jc w:val="both"/>
              <w:textAlignment w:val="center"/>
              <w:rPr>
                <w:rFonts w:ascii="Arial" w:hAnsi="Arial" w:cs="Arial"/>
                <w:b/>
                <w:bCs/>
                <w:color w:val="000000"/>
                <w:sz w:val="20"/>
                <w:szCs w:val="20"/>
              </w:rPr>
            </w:pPr>
            <w:r w:rsidRPr="00AB3B8C">
              <w:rPr>
                <w:rFonts w:ascii="Arial" w:eastAsia="SimSun" w:hAnsi="Arial" w:cs="Arial"/>
                <w:b/>
                <w:bCs/>
                <w:color w:val="000000"/>
                <w:sz w:val="20"/>
                <w:szCs w:val="20"/>
                <w:lang w:val="en-US" w:eastAsia="zh-CN"/>
              </w:rPr>
              <w:t xml:space="preserve">Valor </w:t>
            </w:r>
            <w:proofErr w:type="spellStart"/>
            <w:r w:rsidRPr="00AB3B8C">
              <w:rPr>
                <w:rFonts w:ascii="Arial" w:eastAsia="SimSun" w:hAnsi="Arial" w:cs="Arial"/>
                <w:b/>
                <w:bCs/>
                <w:color w:val="000000"/>
                <w:sz w:val="20"/>
                <w:szCs w:val="20"/>
                <w:lang w:val="en-US" w:eastAsia="zh-CN"/>
              </w:rPr>
              <w:t>Unitário</w:t>
            </w:r>
            <w:proofErr w:type="spellEnd"/>
          </w:p>
        </w:tc>
        <w:tc>
          <w:tcPr>
            <w:tcW w:w="1577" w:type="dxa"/>
            <w:vMerge w:val="restart"/>
            <w:shd w:val="clear" w:color="auto" w:fill="FFFFFF"/>
            <w:noWrap/>
            <w:vAlign w:val="center"/>
          </w:tcPr>
          <w:p w:rsidR="00293622" w:rsidRPr="00AB3B8C" w:rsidRDefault="00293622" w:rsidP="004179EF">
            <w:pPr>
              <w:spacing w:line="276" w:lineRule="auto"/>
              <w:jc w:val="both"/>
              <w:textAlignment w:val="center"/>
              <w:rPr>
                <w:rFonts w:ascii="Arial" w:hAnsi="Arial" w:cs="Arial"/>
                <w:b/>
                <w:bCs/>
                <w:color w:val="000000"/>
                <w:sz w:val="20"/>
                <w:szCs w:val="20"/>
              </w:rPr>
            </w:pPr>
            <w:r w:rsidRPr="00AB3B8C">
              <w:rPr>
                <w:rFonts w:ascii="Arial" w:eastAsia="SimSun" w:hAnsi="Arial" w:cs="Arial"/>
                <w:b/>
                <w:bCs/>
                <w:color w:val="000000"/>
                <w:sz w:val="20"/>
                <w:szCs w:val="20"/>
                <w:lang w:val="en-US" w:eastAsia="zh-CN"/>
              </w:rPr>
              <w:t>Valor Total</w:t>
            </w:r>
          </w:p>
        </w:tc>
        <w:tc>
          <w:tcPr>
            <w:tcW w:w="1577" w:type="dxa"/>
            <w:vMerge w:val="restart"/>
            <w:shd w:val="clear" w:color="auto" w:fill="FFFFFF"/>
            <w:noWrap/>
            <w:vAlign w:val="center"/>
          </w:tcPr>
          <w:p w:rsidR="00293622" w:rsidRPr="00AB3B8C" w:rsidRDefault="00293622" w:rsidP="004179EF">
            <w:pPr>
              <w:spacing w:line="276" w:lineRule="auto"/>
              <w:jc w:val="both"/>
              <w:textAlignment w:val="center"/>
              <w:rPr>
                <w:rFonts w:ascii="Arial" w:hAnsi="Arial" w:cs="Arial"/>
                <w:color w:val="000000"/>
                <w:sz w:val="20"/>
                <w:szCs w:val="20"/>
              </w:rPr>
            </w:pPr>
            <w:r w:rsidRPr="00AB3B8C">
              <w:rPr>
                <w:rFonts w:ascii="Arial" w:eastAsia="SimSun" w:hAnsi="Arial" w:cs="Arial"/>
                <w:b/>
                <w:bCs/>
                <w:color w:val="000000"/>
                <w:sz w:val="20"/>
                <w:szCs w:val="20"/>
                <w:lang w:val="en-US" w:eastAsia="zh-CN"/>
              </w:rPr>
              <w:t>Valor Total</w:t>
            </w:r>
          </w:p>
        </w:tc>
      </w:tr>
      <w:tr w:rsidR="00293622" w:rsidRPr="00AB3B8C" w:rsidTr="004179EF">
        <w:trPr>
          <w:trHeight w:val="538"/>
        </w:trPr>
        <w:tc>
          <w:tcPr>
            <w:tcW w:w="1675" w:type="dxa"/>
            <w:vMerge/>
            <w:shd w:val="clear" w:color="auto" w:fill="EBF1DD"/>
            <w:noWrap/>
          </w:tcPr>
          <w:p w:rsidR="00293622" w:rsidRPr="00AB3B8C" w:rsidRDefault="00293622" w:rsidP="004179EF">
            <w:pPr>
              <w:spacing w:line="276" w:lineRule="auto"/>
              <w:jc w:val="both"/>
              <w:rPr>
                <w:rFonts w:ascii="Arial" w:hAnsi="Arial" w:cs="Arial"/>
                <w:color w:val="000000"/>
                <w:sz w:val="20"/>
                <w:szCs w:val="20"/>
              </w:rPr>
            </w:pPr>
          </w:p>
        </w:tc>
        <w:tc>
          <w:tcPr>
            <w:tcW w:w="1253" w:type="dxa"/>
            <w:vMerge/>
            <w:shd w:val="clear" w:color="auto" w:fill="EBF1DD"/>
            <w:noWrap/>
            <w:vAlign w:val="center"/>
          </w:tcPr>
          <w:p w:rsidR="00293622" w:rsidRPr="00AB3B8C" w:rsidRDefault="00293622" w:rsidP="004179EF">
            <w:pPr>
              <w:spacing w:line="276" w:lineRule="auto"/>
              <w:jc w:val="both"/>
              <w:rPr>
                <w:rFonts w:ascii="Arial" w:hAnsi="Arial" w:cs="Arial"/>
                <w:color w:val="000000"/>
                <w:sz w:val="20"/>
                <w:szCs w:val="20"/>
              </w:rPr>
            </w:pPr>
          </w:p>
        </w:tc>
        <w:tc>
          <w:tcPr>
            <w:tcW w:w="1577" w:type="dxa"/>
            <w:vMerge/>
            <w:shd w:val="clear" w:color="auto" w:fill="EBF1DD"/>
            <w:noWrap/>
            <w:vAlign w:val="center"/>
          </w:tcPr>
          <w:p w:rsidR="00293622" w:rsidRPr="00AB3B8C" w:rsidRDefault="00293622" w:rsidP="004179EF">
            <w:pPr>
              <w:spacing w:line="276" w:lineRule="auto"/>
              <w:jc w:val="both"/>
              <w:rPr>
                <w:rFonts w:ascii="Arial" w:hAnsi="Arial" w:cs="Arial"/>
                <w:color w:val="000000"/>
                <w:sz w:val="20"/>
                <w:szCs w:val="20"/>
              </w:rPr>
            </w:pPr>
          </w:p>
        </w:tc>
        <w:tc>
          <w:tcPr>
            <w:tcW w:w="1577" w:type="dxa"/>
            <w:vMerge/>
            <w:shd w:val="clear" w:color="auto" w:fill="EBF1DD"/>
            <w:noWrap/>
            <w:vAlign w:val="center"/>
          </w:tcPr>
          <w:p w:rsidR="00293622" w:rsidRPr="00AB3B8C" w:rsidRDefault="00293622" w:rsidP="004179EF">
            <w:pPr>
              <w:spacing w:line="276" w:lineRule="auto"/>
              <w:jc w:val="both"/>
              <w:rPr>
                <w:rFonts w:ascii="Arial" w:hAnsi="Arial" w:cs="Arial"/>
                <w:color w:val="000000"/>
                <w:sz w:val="20"/>
                <w:szCs w:val="20"/>
              </w:rPr>
            </w:pPr>
          </w:p>
        </w:tc>
      </w:tr>
      <w:tr w:rsidR="00293622" w:rsidRPr="00AB3B8C" w:rsidTr="004179EF">
        <w:trPr>
          <w:trHeight w:val="525"/>
        </w:trPr>
        <w:tc>
          <w:tcPr>
            <w:tcW w:w="1675" w:type="dxa"/>
            <w:vMerge/>
            <w:shd w:val="clear" w:color="auto" w:fill="EBF1DD"/>
            <w:noWrap/>
          </w:tcPr>
          <w:p w:rsidR="00293622" w:rsidRPr="00AB3B8C" w:rsidRDefault="00293622" w:rsidP="004179EF">
            <w:pPr>
              <w:spacing w:line="276" w:lineRule="auto"/>
              <w:jc w:val="both"/>
              <w:rPr>
                <w:rFonts w:ascii="Arial" w:hAnsi="Arial" w:cs="Arial"/>
                <w:color w:val="000000"/>
                <w:sz w:val="20"/>
                <w:szCs w:val="20"/>
              </w:rPr>
            </w:pPr>
          </w:p>
        </w:tc>
        <w:tc>
          <w:tcPr>
            <w:tcW w:w="1253" w:type="dxa"/>
            <w:vMerge w:val="restart"/>
            <w:shd w:val="clear" w:color="auto" w:fill="EBF1DD"/>
            <w:noWrap/>
            <w:vAlign w:val="center"/>
          </w:tcPr>
          <w:p w:rsidR="00293622" w:rsidRPr="00AB3B8C" w:rsidRDefault="00293622" w:rsidP="004179EF">
            <w:pPr>
              <w:spacing w:line="276" w:lineRule="auto"/>
              <w:jc w:val="both"/>
              <w:textAlignment w:val="center"/>
              <w:rPr>
                <w:rFonts w:ascii="Arial" w:hAnsi="Arial" w:cs="Arial"/>
                <w:color w:val="000000"/>
                <w:sz w:val="20"/>
                <w:szCs w:val="20"/>
              </w:rPr>
            </w:pPr>
            <w:r w:rsidRPr="00AB3B8C">
              <w:rPr>
                <w:rFonts w:ascii="Arial" w:eastAsia="SimSun" w:hAnsi="Arial" w:cs="Arial"/>
                <w:color w:val="000000"/>
                <w:sz w:val="20"/>
                <w:szCs w:val="20"/>
                <w:lang w:val="en-US" w:eastAsia="zh-CN"/>
              </w:rPr>
              <w:t>R$128,00</w:t>
            </w:r>
          </w:p>
        </w:tc>
        <w:tc>
          <w:tcPr>
            <w:tcW w:w="1577" w:type="dxa"/>
            <w:vMerge w:val="restart"/>
            <w:shd w:val="clear" w:color="auto" w:fill="EBF1DD"/>
            <w:noWrap/>
            <w:vAlign w:val="center"/>
          </w:tcPr>
          <w:p w:rsidR="00293622" w:rsidRPr="00AB3B8C" w:rsidRDefault="00293622" w:rsidP="004179EF">
            <w:pPr>
              <w:spacing w:line="276" w:lineRule="auto"/>
              <w:jc w:val="both"/>
              <w:textAlignment w:val="center"/>
              <w:rPr>
                <w:rFonts w:ascii="Arial" w:hAnsi="Arial" w:cs="Arial"/>
                <w:color w:val="000000"/>
                <w:sz w:val="20"/>
                <w:szCs w:val="20"/>
              </w:rPr>
            </w:pPr>
            <w:r w:rsidRPr="00AB3B8C">
              <w:rPr>
                <w:rFonts w:ascii="Arial" w:eastAsia="SimSun" w:hAnsi="Arial" w:cs="Arial"/>
                <w:color w:val="000000"/>
                <w:sz w:val="20"/>
                <w:szCs w:val="20"/>
                <w:lang w:val="en-US" w:eastAsia="zh-CN"/>
              </w:rPr>
              <w:t>R$768.000,00</w:t>
            </w:r>
          </w:p>
        </w:tc>
        <w:tc>
          <w:tcPr>
            <w:tcW w:w="1577" w:type="dxa"/>
            <w:vMerge w:val="restart"/>
            <w:shd w:val="clear" w:color="auto" w:fill="EBF1DD"/>
            <w:noWrap/>
            <w:vAlign w:val="center"/>
          </w:tcPr>
          <w:p w:rsidR="00293622" w:rsidRPr="00AB3B8C" w:rsidRDefault="00293622" w:rsidP="004179EF">
            <w:pPr>
              <w:spacing w:line="276" w:lineRule="auto"/>
              <w:jc w:val="both"/>
              <w:textAlignment w:val="center"/>
              <w:rPr>
                <w:rFonts w:ascii="Arial" w:hAnsi="Arial" w:cs="Arial"/>
                <w:color w:val="000000"/>
                <w:sz w:val="20"/>
                <w:szCs w:val="20"/>
              </w:rPr>
            </w:pPr>
            <w:r w:rsidRPr="00AB3B8C">
              <w:rPr>
                <w:rFonts w:ascii="Arial" w:eastAsia="SimSun" w:hAnsi="Arial" w:cs="Arial"/>
                <w:color w:val="000000"/>
                <w:sz w:val="20"/>
                <w:szCs w:val="20"/>
                <w:lang w:val="en-US" w:eastAsia="zh-CN"/>
              </w:rPr>
              <w:t>R$</w:t>
            </w:r>
            <w:r w:rsidRPr="00AB3B8C">
              <w:rPr>
                <w:rFonts w:ascii="Arial" w:hAnsi="Arial" w:cs="Arial"/>
                <w:sz w:val="20"/>
                <w:szCs w:val="20"/>
              </w:rPr>
              <w:t>768.000,00</w:t>
            </w:r>
          </w:p>
        </w:tc>
      </w:tr>
      <w:tr w:rsidR="00293622" w:rsidRPr="00AB3B8C" w:rsidTr="004179EF">
        <w:trPr>
          <w:trHeight w:val="525"/>
        </w:trPr>
        <w:tc>
          <w:tcPr>
            <w:tcW w:w="1675" w:type="dxa"/>
            <w:vMerge/>
            <w:shd w:val="clear" w:color="auto" w:fill="FFFFFF"/>
            <w:noWrap/>
          </w:tcPr>
          <w:p w:rsidR="00293622" w:rsidRPr="00AB3B8C" w:rsidRDefault="00293622" w:rsidP="004179EF">
            <w:pPr>
              <w:spacing w:line="276" w:lineRule="auto"/>
              <w:jc w:val="both"/>
              <w:rPr>
                <w:rFonts w:ascii="Arial" w:hAnsi="Arial" w:cs="Arial"/>
                <w:color w:val="000000"/>
                <w:sz w:val="20"/>
                <w:szCs w:val="20"/>
              </w:rPr>
            </w:pPr>
          </w:p>
        </w:tc>
        <w:tc>
          <w:tcPr>
            <w:tcW w:w="1253" w:type="dxa"/>
            <w:vMerge/>
            <w:shd w:val="clear" w:color="auto" w:fill="FFFFFF"/>
            <w:noWrap/>
            <w:vAlign w:val="center"/>
          </w:tcPr>
          <w:p w:rsidR="00293622" w:rsidRPr="00AB3B8C" w:rsidRDefault="00293622" w:rsidP="004179EF">
            <w:pPr>
              <w:spacing w:line="276" w:lineRule="auto"/>
              <w:jc w:val="both"/>
              <w:rPr>
                <w:rFonts w:ascii="Arial" w:hAnsi="Arial" w:cs="Arial"/>
                <w:color w:val="000000"/>
                <w:sz w:val="20"/>
                <w:szCs w:val="20"/>
              </w:rPr>
            </w:pPr>
          </w:p>
        </w:tc>
        <w:tc>
          <w:tcPr>
            <w:tcW w:w="1577" w:type="dxa"/>
            <w:vMerge/>
            <w:shd w:val="clear" w:color="auto" w:fill="FFFFFF"/>
            <w:noWrap/>
            <w:vAlign w:val="center"/>
          </w:tcPr>
          <w:p w:rsidR="00293622" w:rsidRPr="00AB3B8C" w:rsidRDefault="00293622" w:rsidP="004179EF">
            <w:pPr>
              <w:spacing w:line="276" w:lineRule="auto"/>
              <w:jc w:val="both"/>
              <w:rPr>
                <w:rFonts w:ascii="Arial" w:hAnsi="Arial" w:cs="Arial"/>
                <w:color w:val="000000"/>
                <w:sz w:val="20"/>
                <w:szCs w:val="20"/>
              </w:rPr>
            </w:pPr>
          </w:p>
        </w:tc>
        <w:tc>
          <w:tcPr>
            <w:tcW w:w="1577" w:type="dxa"/>
            <w:vMerge/>
            <w:shd w:val="clear" w:color="auto" w:fill="FFFFFF"/>
            <w:noWrap/>
            <w:vAlign w:val="center"/>
          </w:tcPr>
          <w:p w:rsidR="00293622" w:rsidRPr="00AB3B8C" w:rsidRDefault="00293622" w:rsidP="004179EF">
            <w:pPr>
              <w:spacing w:line="276" w:lineRule="auto"/>
              <w:jc w:val="both"/>
              <w:rPr>
                <w:rFonts w:ascii="Arial" w:hAnsi="Arial" w:cs="Arial"/>
                <w:color w:val="000000"/>
                <w:sz w:val="20"/>
                <w:szCs w:val="20"/>
              </w:rPr>
            </w:pPr>
          </w:p>
        </w:tc>
      </w:tr>
    </w:tbl>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spacing w:line="276" w:lineRule="auto"/>
        <w:jc w:val="both"/>
        <w:rPr>
          <w:rFonts w:ascii="Arial" w:hAnsi="Arial" w:cs="Arial"/>
          <w:sz w:val="20"/>
          <w:szCs w:val="20"/>
        </w:rPr>
      </w:pPr>
    </w:p>
    <w:tbl>
      <w:tblPr>
        <w:tblStyle w:val="Tabelacomgrade"/>
        <w:tblpPr w:leftFromText="180" w:rightFromText="180" w:vertAnchor="text" w:horzAnchor="margin" w:tblpY="309"/>
        <w:tblOverlap w:val="never"/>
        <w:tblW w:w="8897" w:type="dxa"/>
        <w:tblLook w:val="04A0"/>
      </w:tblPr>
      <w:tblGrid>
        <w:gridCol w:w="4219"/>
        <w:gridCol w:w="4678"/>
      </w:tblGrid>
      <w:tr w:rsidR="00293622" w:rsidRPr="00AB3B8C" w:rsidTr="004179EF">
        <w:trPr>
          <w:trHeight w:val="575"/>
        </w:trPr>
        <w:tc>
          <w:tcPr>
            <w:tcW w:w="4219" w:type="dxa"/>
          </w:tcPr>
          <w:p w:rsidR="00293622" w:rsidRPr="00AB3B8C" w:rsidRDefault="00293622" w:rsidP="004179EF">
            <w:pPr>
              <w:wordWrap w:val="0"/>
              <w:spacing w:line="276" w:lineRule="auto"/>
              <w:jc w:val="both"/>
              <w:rPr>
                <w:rFonts w:ascii="Arial" w:hAnsi="Arial" w:cs="Arial"/>
                <w:sz w:val="20"/>
                <w:szCs w:val="20"/>
              </w:rPr>
            </w:pPr>
            <w:r w:rsidRPr="00AB3B8C">
              <w:rPr>
                <w:rFonts w:ascii="Arial" w:hAnsi="Arial" w:cs="Arial"/>
                <w:b/>
                <w:bCs/>
                <w:sz w:val="20"/>
                <w:szCs w:val="20"/>
              </w:rPr>
              <w:t>VALOR MÉDIO UNIT*</w:t>
            </w:r>
            <w:proofErr w:type="gramStart"/>
            <w:r w:rsidRPr="00AB3B8C">
              <w:rPr>
                <w:rFonts w:ascii="Arial" w:hAnsi="Arial" w:cs="Arial"/>
                <w:b/>
                <w:bCs/>
                <w:sz w:val="20"/>
                <w:szCs w:val="20"/>
              </w:rPr>
              <w:t>.:</w:t>
            </w:r>
            <w:proofErr w:type="gramEnd"/>
            <w:r w:rsidR="0094431D">
              <w:rPr>
                <w:rFonts w:ascii="Arial" w:hAnsi="Arial" w:cs="Arial"/>
                <w:sz w:val="20"/>
                <w:szCs w:val="20"/>
              </w:rPr>
              <w:t xml:space="preserve"> R$ 128</w:t>
            </w:r>
            <w:r w:rsidRPr="00AB3B8C">
              <w:rPr>
                <w:rFonts w:ascii="Arial" w:hAnsi="Arial" w:cs="Arial"/>
                <w:sz w:val="20"/>
                <w:szCs w:val="20"/>
              </w:rPr>
              <w:t>,00</w:t>
            </w:r>
          </w:p>
        </w:tc>
        <w:tc>
          <w:tcPr>
            <w:tcW w:w="4678" w:type="dxa"/>
          </w:tcPr>
          <w:p w:rsidR="00293622" w:rsidRPr="00AB3B8C" w:rsidRDefault="00293622" w:rsidP="004179EF">
            <w:pPr>
              <w:wordWrap w:val="0"/>
              <w:spacing w:line="276" w:lineRule="auto"/>
              <w:jc w:val="both"/>
              <w:rPr>
                <w:rFonts w:ascii="Arial" w:hAnsi="Arial" w:cs="Arial"/>
                <w:sz w:val="20"/>
                <w:szCs w:val="20"/>
              </w:rPr>
            </w:pPr>
            <w:r w:rsidRPr="00AB3B8C">
              <w:rPr>
                <w:rFonts w:ascii="Arial" w:hAnsi="Arial" w:cs="Arial"/>
                <w:b/>
                <w:bCs/>
                <w:sz w:val="20"/>
                <w:szCs w:val="20"/>
              </w:rPr>
              <w:t xml:space="preserve">VALOR MÉDIO TOTAL*: </w:t>
            </w:r>
            <w:r w:rsidRPr="00AB3B8C">
              <w:rPr>
                <w:rFonts w:ascii="Arial" w:hAnsi="Arial" w:cs="Arial"/>
                <w:sz w:val="20"/>
                <w:szCs w:val="20"/>
              </w:rPr>
              <w:t>R$ 768.000,00</w:t>
            </w:r>
          </w:p>
        </w:tc>
      </w:tr>
    </w:tbl>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spacing w:line="276" w:lineRule="auto"/>
        <w:jc w:val="both"/>
        <w:rPr>
          <w:rFonts w:ascii="Arial" w:hAnsi="Arial" w:cs="Arial"/>
          <w:sz w:val="20"/>
          <w:szCs w:val="20"/>
        </w:rPr>
      </w:pPr>
    </w:p>
    <w:p w:rsidR="00293622" w:rsidRPr="00AB3B8C" w:rsidRDefault="00293622" w:rsidP="00293622">
      <w:pPr>
        <w:spacing w:line="276" w:lineRule="auto"/>
        <w:jc w:val="both"/>
        <w:rPr>
          <w:rFonts w:ascii="Arial" w:hAnsi="Arial" w:cs="Arial"/>
          <w:sz w:val="20"/>
          <w:szCs w:val="20"/>
        </w:rPr>
      </w:pPr>
    </w:p>
    <w:p w:rsidR="00293622" w:rsidRDefault="00293622" w:rsidP="00293622">
      <w:pPr>
        <w:spacing w:line="276" w:lineRule="auto"/>
        <w:ind w:firstLine="708"/>
        <w:jc w:val="both"/>
        <w:rPr>
          <w:rFonts w:ascii="Arial" w:hAnsi="Arial" w:cs="Arial"/>
          <w:sz w:val="20"/>
          <w:szCs w:val="20"/>
        </w:rPr>
      </w:pPr>
    </w:p>
    <w:p w:rsidR="00293622" w:rsidRDefault="00293622" w:rsidP="00293622">
      <w:pPr>
        <w:spacing w:line="276" w:lineRule="auto"/>
        <w:ind w:firstLine="708"/>
        <w:jc w:val="both"/>
        <w:rPr>
          <w:rFonts w:ascii="Arial" w:hAnsi="Arial" w:cs="Arial"/>
          <w:sz w:val="20"/>
          <w:szCs w:val="20"/>
        </w:rPr>
      </w:pPr>
    </w:p>
    <w:p w:rsidR="00293622" w:rsidRDefault="00293622" w:rsidP="00293622">
      <w:pPr>
        <w:spacing w:line="276" w:lineRule="auto"/>
        <w:ind w:firstLine="708"/>
        <w:jc w:val="both"/>
        <w:rPr>
          <w:rFonts w:ascii="Arial" w:hAnsi="Arial" w:cs="Arial"/>
          <w:sz w:val="20"/>
          <w:szCs w:val="20"/>
        </w:rPr>
      </w:pPr>
    </w:p>
    <w:p w:rsidR="00293622" w:rsidRDefault="00293622" w:rsidP="00293622">
      <w:pPr>
        <w:spacing w:line="276" w:lineRule="auto"/>
        <w:ind w:firstLine="708"/>
        <w:jc w:val="both"/>
        <w:rPr>
          <w:rFonts w:ascii="Arial" w:hAnsi="Arial" w:cs="Arial"/>
          <w:sz w:val="20"/>
          <w:szCs w:val="20"/>
        </w:rPr>
      </w:pPr>
    </w:p>
    <w:p w:rsidR="00293622" w:rsidRDefault="00293622" w:rsidP="00293622">
      <w:pPr>
        <w:spacing w:line="276" w:lineRule="auto"/>
        <w:ind w:firstLine="708"/>
        <w:jc w:val="both"/>
        <w:rPr>
          <w:rFonts w:ascii="Arial" w:hAnsi="Arial" w:cs="Arial"/>
          <w:sz w:val="20"/>
          <w:szCs w:val="20"/>
        </w:rPr>
      </w:pPr>
    </w:p>
    <w:p w:rsidR="00293622" w:rsidRDefault="00293622" w:rsidP="00293622">
      <w:pPr>
        <w:spacing w:line="276" w:lineRule="auto"/>
        <w:ind w:firstLine="708"/>
        <w:jc w:val="both"/>
        <w:rPr>
          <w:rFonts w:ascii="Arial" w:hAnsi="Arial" w:cs="Arial"/>
          <w:sz w:val="20"/>
          <w:szCs w:val="20"/>
        </w:rPr>
      </w:pPr>
    </w:p>
    <w:p w:rsidR="00293622" w:rsidRPr="00AB3B8C" w:rsidRDefault="00293622" w:rsidP="00293622">
      <w:pPr>
        <w:spacing w:line="276" w:lineRule="auto"/>
        <w:ind w:firstLine="708"/>
        <w:jc w:val="both"/>
        <w:rPr>
          <w:rFonts w:ascii="Arial" w:hAnsi="Arial" w:cs="Arial"/>
          <w:sz w:val="20"/>
          <w:szCs w:val="20"/>
        </w:rPr>
      </w:pPr>
      <w:r w:rsidRPr="00AB3B8C">
        <w:rPr>
          <w:rFonts w:ascii="Arial" w:hAnsi="Arial" w:cs="Arial"/>
          <w:sz w:val="20"/>
          <w:szCs w:val="20"/>
        </w:rPr>
        <w:t xml:space="preserve">Somente foi apresentado um orçamento no campo “Cotação e Mapa Analítico” para fins de elaboração do valor médio unitário e valor médio total, pois após parecer jurídico emitido pela Procuradoria Municipal, Ofício 474/2023, conclui-se ser </w:t>
      </w:r>
      <w:r w:rsidRPr="00AB3B8C">
        <w:rPr>
          <w:rFonts w:ascii="Arial" w:hAnsi="Arial" w:cs="Arial"/>
          <w:i/>
          <w:sz w:val="20"/>
          <w:szCs w:val="20"/>
        </w:rPr>
        <w:t>possível a licitação com o preço referencial com menos de três pesquisas, podendo a administração, de acordo com a jurisprudência do TCU e da Advocacia Geral da União, excluir os valores discrepantes, sejam eles superiores ou inferiores aos demais.</w:t>
      </w:r>
      <w:r w:rsidRPr="00AB3B8C">
        <w:rPr>
          <w:rFonts w:ascii="Arial" w:hAnsi="Arial" w:cs="Arial"/>
          <w:sz w:val="20"/>
          <w:szCs w:val="20"/>
        </w:rPr>
        <w:t xml:space="preserve"> </w:t>
      </w:r>
    </w:p>
    <w:p w:rsidR="00293622" w:rsidRPr="00AB3B8C" w:rsidRDefault="00293622" w:rsidP="00293622">
      <w:pPr>
        <w:spacing w:line="276" w:lineRule="auto"/>
        <w:ind w:firstLine="708"/>
        <w:jc w:val="both"/>
        <w:rPr>
          <w:rFonts w:ascii="Arial" w:hAnsi="Arial" w:cs="Arial"/>
          <w:sz w:val="20"/>
          <w:szCs w:val="20"/>
        </w:rPr>
      </w:pPr>
      <w:r w:rsidRPr="00AB3B8C">
        <w:rPr>
          <w:rFonts w:ascii="Arial" w:hAnsi="Arial" w:cs="Arial"/>
          <w:sz w:val="20"/>
          <w:szCs w:val="20"/>
        </w:rPr>
        <w:t xml:space="preserve">Ademais, após pesquisa realizada em nove empresas só foi apresentada o orçamento do valor para a atividade por 02 empresas. </w:t>
      </w:r>
    </w:p>
    <w:p w:rsidR="00293622" w:rsidRPr="00AB3B8C" w:rsidRDefault="00293622" w:rsidP="00293622">
      <w:pPr>
        <w:spacing w:line="276" w:lineRule="auto"/>
        <w:ind w:firstLine="708"/>
        <w:jc w:val="both"/>
        <w:rPr>
          <w:rFonts w:ascii="Arial" w:hAnsi="Arial" w:cs="Arial"/>
          <w:sz w:val="20"/>
          <w:szCs w:val="20"/>
        </w:rPr>
      </w:pPr>
    </w:p>
    <w:p w:rsidR="00293622" w:rsidRPr="00AB3B8C" w:rsidRDefault="00293622" w:rsidP="00293622">
      <w:pPr>
        <w:spacing w:line="276" w:lineRule="auto"/>
        <w:ind w:firstLine="708"/>
        <w:jc w:val="both"/>
        <w:rPr>
          <w:rFonts w:ascii="Arial" w:hAnsi="Arial" w:cs="Arial"/>
          <w:sz w:val="20"/>
          <w:szCs w:val="20"/>
        </w:rPr>
      </w:pPr>
    </w:p>
    <w:p w:rsidR="00293622" w:rsidRPr="00AB3B8C" w:rsidRDefault="00293622" w:rsidP="00293622">
      <w:pPr>
        <w:spacing w:line="276" w:lineRule="auto"/>
        <w:ind w:firstLine="708"/>
        <w:jc w:val="both"/>
        <w:rPr>
          <w:rFonts w:ascii="Arial" w:hAnsi="Arial" w:cs="Arial"/>
          <w:sz w:val="20"/>
          <w:szCs w:val="20"/>
        </w:rPr>
      </w:pPr>
    </w:p>
    <w:p w:rsidR="00293622" w:rsidRPr="00AB3B8C" w:rsidRDefault="00293622" w:rsidP="00293622">
      <w:pPr>
        <w:pStyle w:val="PargrafodaLista"/>
        <w:spacing w:line="276" w:lineRule="auto"/>
        <w:ind w:left="0"/>
        <w:jc w:val="both"/>
        <w:rPr>
          <w:rFonts w:ascii="Arial" w:hAnsi="Arial" w:cs="Arial"/>
          <w:b/>
          <w:bCs/>
          <w:sz w:val="20"/>
          <w:szCs w:val="20"/>
        </w:rPr>
      </w:pPr>
      <w:r w:rsidRPr="00AB3B8C">
        <w:rPr>
          <w:rFonts w:ascii="Arial" w:hAnsi="Arial" w:cs="Arial"/>
          <w:b/>
          <w:bCs/>
          <w:sz w:val="20"/>
          <w:szCs w:val="20"/>
        </w:rPr>
        <w:t>______________________________                                ______________________________</w:t>
      </w:r>
    </w:p>
    <w:p w:rsidR="00293622" w:rsidRPr="00AB3B8C" w:rsidRDefault="00293622" w:rsidP="00293622">
      <w:pPr>
        <w:pStyle w:val="PargrafodaLista"/>
        <w:spacing w:line="276" w:lineRule="auto"/>
        <w:ind w:left="0" w:firstLineChars="350" w:firstLine="700"/>
        <w:jc w:val="both"/>
        <w:rPr>
          <w:rFonts w:ascii="Arial" w:hAnsi="Arial" w:cs="Arial"/>
          <w:sz w:val="20"/>
          <w:szCs w:val="20"/>
        </w:rPr>
      </w:pPr>
      <w:proofErr w:type="spellStart"/>
      <w:r w:rsidRPr="00AB3B8C">
        <w:rPr>
          <w:rFonts w:ascii="Arial" w:hAnsi="Arial" w:cs="Arial"/>
          <w:sz w:val="20"/>
          <w:szCs w:val="20"/>
        </w:rPr>
        <w:t>Thamyres</w:t>
      </w:r>
      <w:proofErr w:type="spellEnd"/>
      <w:r w:rsidRPr="00AB3B8C">
        <w:rPr>
          <w:rFonts w:ascii="Arial" w:hAnsi="Arial" w:cs="Arial"/>
          <w:sz w:val="20"/>
          <w:szCs w:val="20"/>
        </w:rPr>
        <w:t xml:space="preserve"> Reis de Assis                                              Tiago Rodrigues de Souza Reis</w:t>
      </w:r>
    </w:p>
    <w:p w:rsidR="00293622" w:rsidRDefault="00293622" w:rsidP="00293622">
      <w:pPr>
        <w:pStyle w:val="PargrafodaLista"/>
        <w:spacing w:line="276" w:lineRule="auto"/>
        <w:ind w:left="0" w:firstLineChars="450" w:firstLine="900"/>
        <w:jc w:val="both"/>
        <w:rPr>
          <w:rFonts w:ascii="Arial" w:hAnsi="Arial" w:cs="Arial"/>
          <w:sz w:val="20"/>
          <w:szCs w:val="20"/>
        </w:rPr>
      </w:pPr>
      <w:r w:rsidRPr="00AB3B8C">
        <w:rPr>
          <w:rFonts w:ascii="Arial" w:hAnsi="Arial" w:cs="Arial"/>
          <w:sz w:val="20"/>
          <w:szCs w:val="20"/>
        </w:rPr>
        <w:t>Fiscal do Contrato                                               Coordenador do Setor de Compras</w:t>
      </w: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Default="00293622" w:rsidP="00293622">
      <w:pPr>
        <w:pStyle w:val="PargrafodaLista"/>
        <w:spacing w:line="276" w:lineRule="auto"/>
        <w:ind w:left="0" w:firstLineChars="450" w:firstLine="900"/>
        <w:jc w:val="both"/>
        <w:rPr>
          <w:rFonts w:ascii="Arial" w:hAnsi="Arial" w:cs="Arial"/>
          <w:sz w:val="20"/>
          <w:szCs w:val="20"/>
        </w:rPr>
      </w:pPr>
    </w:p>
    <w:p w:rsidR="00293622" w:rsidRPr="00293622" w:rsidRDefault="00293622" w:rsidP="00293622">
      <w:pPr>
        <w:pStyle w:val="PargrafodaLista"/>
        <w:spacing w:line="276" w:lineRule="auto"/>
        <w:ind w:left="0" w:firstLineChars="450" w:firstLine="900"/>
        <w:jc w:val="both"/>
        <w:rPr>
          <w:rFonts w:ascii="Arial" w:hAnsi="Arial" w:cs="Arial"/>
          <w:sz w:val="20"/>
          <w:szCs w:val="20"/>
        </w:rPr>
      </w:pPr>
    </w:p>
    <w:p w:rsidR="00E5419D" w:rsidRPr="005F0488" w:rsidRDefault="00E5419D" w:rsidP="00293622">
      <w:pPr>
        <w:jc w:val="center"/>
        <w:rPr>
          <w:rFonts w:ascii="Arial" w:hAnsi="Arial" w:cs="Arial"/>
          <w:b/>
          <w:sz w:val="40"/>
          <w:szCs w:val="40"/>
        </w:rPr>
      </w:pPr>
      <w:r w:rsidRPr="005F0488">
        <w:rPr>
          <w:rFonts w:ascii="Arial" w:hAnsi="Arial" w:cs="Arial"/>
          <w:b/>
          <w:sz w:val="40"/>
          <w:szCs w:val="40"/>
        </w:rPr>
        <w:lastRenderedPageBreak/>
        <w:t xml:space="preserve">ANEXO </w:t>
      </w:r>
      <w:r w:rsidR="00D01629" w:rsidRPr="005F0488">
        <w:rPr>
          <w:rFonts w:ascii="Arial" w:hAnsi="Arial" w:cs="Arial"/>
          <w:b/>
          <w:sz w:val="40"/>
          <w:szCs w:val="40"/>
        </w:rPr>
        <w:t>II</w:t>
      </w:r>
    </w:p>
    <w:p w:rsidR="00E5419D" w:rsidRPr="00025990" w:rsidRDefault="00E5419D" w:rsidP="00E5419D">
      <w:pPr>
        <w:pStyle w:val="Ttulo1"/>
        <w:jc w:val="center"/>
      </w:pPr>
      <w:r w:rsidRPr="00025990">
        <w:t>MODELO DE CREDENCIAMENTO</w:t>
      </w:r>
    </w:p>
    <w:p w:rsidR="001C781F" w:rsidRPr="007F09E4" w:rsidRDefault="001C781F" w:rsidP="00A47D32">
      <w:pPr>
        <w:jc w:val="cente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E5419D" w:rsidRPr="00AC129C" w:rsidRDefault="00E5419D" w:rsidP="00E5419D">
      <w:pPr>
        <w:jc w:val="both"/>
        <w:rPr>
          <w:rFonts w:ascii="Arial" w:hAnsi="Arial" w:cs="Arial"/>
          <w:sz w:val="20"/>
          <w:szCs w:val="20"/>
        </w:rPr>
      </w:pPr>
    </w:p>
    <w:p w:rsidR="00E5419D" w:rsidRPr="00AC129C" w:rsidRDefault="00E5419D" w:rsidP="00E5419D">
      <w:pPr>
        <w:jc w:val="both"/>
        <w:rPr>
          <w:rFonts w:ascii="Arial" w:hAnsi="Arial" w:cs="Arial"/>
          <w:sz w:val="20"/>
          <w:szCs w:val="20"/>
        </w:rPr>
      </w:pPr>
    </w:p>
    <w:tbl>
      <w:tblPr>
        <w:tblW w:w="0" w:type="auto"/>
        <w:tblLayout w:type="fixed"/>
        <w:tblLook w:val="0000"/>
      </w:tblPr>
      <w:tblGrid>
        <w:gridCol w:w="1854"/>
        <w:gridCol w:w="7734"/>
      </w:tblGrid>
      <w:tr w:rsidR="00E5419D" w:rsidRPr="00AC129C" w:rsidTr="00E5419D">
        <w:trPr>
          <w:cantSplit/>
        </w:trPr>
        <w:tc>
          <w:tcPr>
            <w:tcW w:w="1854" w:type="dxa"/>
          </w:tcPr>
          <w:p w:rsidR="00E5419D" w:rsidRPr="00AC129C" w:rsidRDefault="00E5419D" w:rsidP="00E5419D">
            <w:pPr>
              <w:jc w:val="both"/>
              <w:rPr>
                <w:rFonts w:ascii="Arial" w:hAnsi="Arial" w:cs="Arial"/>
                <w:sz w:val="20"/>
                <w:szCs w:val="20"/>
              </w:rPr>
            </w:pPr>
            <w:r w:rsidRPr="00AC129C">
              <w:rPr>
                <w:rFonts w:ascii="Arial" w:hAnsi="Arial" w:cs="Arial"/>
                <w:sz w:val="20"/>
                <w:szCs w:val="20"/>
              </w:rPr>
              <w:t>OUTORGANTE:</w:t>
            </w:r>
          </w:p>
        </w:tc>
        <w:tc>
          <w:tcPr>
            <w:tcW w:w="7734" w:type="dxa"/>
          </w:tcPr>
          <w:p w:rsidR="00E5419D" w:rsidRPr="00AC129C" w:rsidRDefault="00E5419D" w:rsidP="00E5419D">
            <w:pPr>
              <w:jc w:val="both"/>
              <w:rPr>
                <w:rFonts w:ascii="Arial" w:hAnsi="Arial" w:cs="Arial"/>
                <w:sz w:val="20"/>
                <w:szCs w:val="20"/>
              </w:rPr>
            </w:pPr>
            <w:r w:rsidRPr="00AC129C">
              <w:rPr>
                <w:rFonts w:ascii="Arial" w:hAnsi="Arial" w:cs="Arial"/>
                <w:sz w:val="20"/>
                <w:szCs w:val="20"/>
              </w:rPr>
              <w:t>A ______________</w:t>
            </w:r>
            <w:proofErr w:type="gramStart"/>
            <w:r w:rsidRPr="00AC129C">
              <w:rPr>
                <w:rFonts w:ascii="Arial" w:hAnsi="Arial" w:cs="Arial"/>
                <w:sz w:val="20"/>
                <w:szCs w:val="20"/>
              </w:rPr>
              <w:t>(</w:t>
            </w:r>
            <w:proofErr w:type="gramEnd"/>
            <w:r w:rsidRPr="00AC129C">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AC129C" w:rsidRDefault="00E5419D" w:rsidP="00E5419D">
      <w:pPr>
        <w:jc w:val="both"/>
        <w:rPr>
          <w:rFonts w:ascii="Arial" w:hAnsi="Arial" w:cs="Arial"/>
          <w:sz w:val="20"/>
          <w:szCs w:val="20"/>
        </w:rPr>
      </w:pPr>
    </w:p>
    <w:p w:rsidR="00E5419D" w:rsidRPr="00AC129C"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C129C" w:rsidTr="00E5419D">
        <w:trPr>
          <w:cantSplit/>
        </w:trPr>
        <w:tc>
          <w:tcPr>
            <w:tcW w:w="1830" w:type="dxa"/>
          </w:tcPr>
          <w:p w:rsidR="00E5419D" w:rsidRPr="00AC129C" w:rsidRDefault="00E5419D" w:rsidP="00E5419D">
            <w:pPr>
              <w:jc w:val="both"/>
              <w:rPr>
                <w:rFonts w:ascii="Arial" w:hAnsi="Arial" w:cs="Arial"/>
                <w:sz w:val="20"/>
                <w:szCs w:val="20"/>
              </w:rPr>
            </w:pPr>
            <w:r w:rsidRPr="00AC129C">
              <w:rPr>
                <w:rFonts w:ascii="Arial" w:hAnsi="Arial" w:cs="Arial"/>
                <w:sz w:val="20"/>
                <w:szCs w:val="20"/>
              </w:rPr>
              <w:t>OUTORGADO:</w:t>
            </w:r>
          </w:p>
        </w:tc>
        <w:tc>
          <w:tcPr>
            <w:tcW w:w="7758" w:type="dxa"/>
          </w:tcPr>
          <w:p w:rsidR="00E5419D" w:rsidRPr="00AC129C" w:rsidRDefault="00B13C4B" w:rsidP="00E5419D">
            <w:pPr>
              <w:jc w:val="both"/>
              <w:rPr>
                <w:rFonts w:ascii="Arial" w:hAnsi="Arial" w:cs="Arial"/>
                <w:sz w:val="20"/>
                <w:szCs w:val="20"/>
              </w:rPr>
            </w:pPr>
            <w:r w:rsidRPr="00AC129C">
              <w:rPr>
                <w:rFonts w:ascii="Arial" w:hAnsi="Arial" w:cs="Arial"/>
                <w:sz w:val="20"/>
                <w:szCs w:val="20"/>
              </w:rPr>
              <w:t>Senhor (</w:t>
            </w:r>
            <w:proofErr w:type="spellStart"/>
            <w:proofErr w:type="gramStart"/>
            <w:r w:rsidR="00E5419D" w:rsidRPr="00AC129C">
              <w:rPr>
                <w:rFonts w:ascii="Arial" w:hAnsi="Arial" w:cs="Arial"/>
                <w:sz w:val="20"/>
                <w:szCs w:val="20"/>
              </w:rPr>
              <w:t>es</w:t>
            </w:r>
            <w:proofErr w:type="spellEnd"/>
            <w:proofErr w:type="gramEnd"/>
            <w:r w:rsidR="00E5419D" w:rsidRPr="00AC129C">
              <w:rPr>
                <w:rFonts w:ascii="Arial" w:hAnsi="Arial" w:cs="Arial"/>
                <w:sz w:val="20"/>
                <w:szCs w:val="20"/>
              </w:rPr>
              <w:t>) _________________________ (nome, RG, CPF, nacionalidade, estado civil, profissão e endereço).</w:t>
            </w:r>
          </w:p>
        </w:tc>
      </w:tr>
    </w:tbl>
    <w:p w:rsidR="00E5419D" w:rsidRPr="00AC129C" w:rsidRDefault="00E5419D" w:rsidP="00E5419D">
      <w:pPr>
        <w:jc w:val="both"/>
        <w:rPr>
          <w:rFonts w:ascii="Arial" w:hAnsi="Arial" w:cs="Arial"/>
          <w:sz w:val="20"/>
          <w:szCs w:val="20"/>
        </w:rPr>
      </w:pPr>
    </w:p>
    <w:p w:rsidR="00E5419D" w:rsidRPr="00AC129C"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C129C" w:rsidTr="00E5419D">
        <w:trPr>
          <w:cantSplit/>
        </w:trPr>
        <w:tc>
          <w:tcPr>
            <w:tcW w:w="1830" w:type="dxa"/>
          </w:tcPr>
          <w:p w:rsidR="00E5419D" w:rsidRPr="00AC129C" w:rsidRDefault="00E5419D" w:rsidP="00E5419D">
            <w:pPr>
              <w:jc w:val="both"/>
              <w:rPr>
                <w:rFonts w:ascii="Arial" w:hAnsi="Arial" w:cs="Arial"/>
                <w:sz w:val="20"/>
                <w:szCs w:val="20"/>
              </w:rPr>
            </w:pPr>
            <w:r w:rsidRPr="00AC129C">
              <w:rPr>
                <w:rFonts w:ascii="Arial" w:hAnsi="Arial" w:cs="Arial"/>
                <w:sz w:val="20"/>
                <w:szCs w:val="20"/>
              </w:rPr>
              <w:t>PODERES</w:t>
            </w:r>
            <w:proofErr w:type="gramStart"/>
            <w:r w:rsidRPr="00AC129C">
              <w:rPr>
                <w:rFonts w:ascii="Arial" w:hAnsi="Arial" w:cs="Arial"/>
                <w:sz w:val="20"/>
                <w:szCs w:val="20"/>
              </w:rPr>
              <w:t>........</w:t>
            </w:r>
            <w:proofErr w:type="gramEnd"/>
          </w:p>
        </w:tc>
        <w:tc>
          <w:tcPr>
            <w:tcW w:w="7758" w:type="dxa"/>
          </w:tcPr>
          <w:p w:rsidR="00E5419D" w:rsidRPr="00AC129C" w:rsidRDefault="00E5419D" w:rsidP="00E5419D">
            <w:pPr>
              <w:jc w:val="both"/>
              <w:rPr>
                <w:rFonts w:ascii="Arial" w:hAnsi="Arial" w:cs="Arial"/>
                <w:sz w:val="20"/>
                <w:szCs w:val="20"/>
              </w:rPr>
            </w:pPr>
            <w:r w:rsidRPr="00AC129C">
              <w:rPr>
                <w:rFonts w:ascii="Arial" w:hAnsi="Arial" w:cs="Arial"/>
                <w:sz w:val="20"/>
                <w:szCs w:val="20"/>
              </w:rPr>
              <w:t>A quem confere poderes para junto a Prefeitura Municipal de</w:t>
            </w:r>
            <w:proofErr w:type="gramStart"/>
            <w:r w:rsidRPr="00AC129C">
              <w:rPr>
                <w:rFonts w:ascii="Arial" w:hAnsi="Arial" w:cs="Arial"/>
                <w:sz w:val="20"/>
                <w:szCs w:val="20"/>
              </w:rPr>
              <w:t>...............................</w:t>
            </w:r>
            <w:proofErr w:type="gramEnd"/>
            <w:r w:rsidRPr="00AC129C">
              <w:rPr>
                <w:rFonts w:ascii="Arial" w:hAnsi="Arial" w:cs="Arial"/>
                <w:sz w:val="20"/>
                <w:szCs w:val="20"/>
              </w:rPr>
              <w:t xml:space="preserve"> </w:t>
            </w:r>
            <w:proofErr w:type="gramStart"/>
            <w:r w:rsidRPr="00AC129C">
              <w:rPr>
                <w:rFonts w:ascii="Arial" w:hAnsi="Arial" w:cs="Arial"/>
                <w:sz w:val="20"/>
                <w:szCs w:val="20"/>
              </w:rPr>
              <w:t>praticar</w:t>
            </w:r>
            <w:proofErr w:type="gramEnd"/>
            <w:r w:rsidRPr="00AC129C">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AC129C" w:rsidRDefault="00E5419D" w:rsidP="00E5419D">
            <w:pPr>
              <w:jc w:val="both"/>
              <w:rPr>
                <w:rFonts w:ascii="Arial" w:hAnsi="Arial" w:cs="Arial"/>
                <w:sz w:val="20"/>
                <w:szCs w:val="20"/>
              </w:rPr>
            </w:pPr>
            <w:proofErr w:type="gramStart"/>
            <w:r w:rsidRPr="00AC129C">
              <w:rPr>
                <w:rFonts w:ascii="Arial" w:hAnsi="Arial" w:cs="Arial"/>
                <w:sz w:val="20"/>
                <w:szCs w:val="20"/>
              </w:rPr>
              <w:t>desistir</w:t>
            </w:r>
            <w:proofErr w:type="gramEnd"/>
            <w:r w:rsidRPr="00AC129C">
              <w:rPr>
                <w:rFonts w:ascii="Arial" w:hAnsi="Arial" w:cs="Arial"/>
                <w:sz w:val="20"/>
                <w:szCs w:val="20"/>
              </w:rPr>
              <w:t xml:space="preserve"> de recursos e do prazo recursal;</w:t>
            </w:r>
          </w:p>
          <w:p w:rsidR="00E5419D" w:rsidRPr="00AC129C" w:rsidRDefault="00E5419D" w:rsidP="00E5419D">
            <w:pPr>
              <w:jc w:val="both"/>
              <w:rPr>
                <w:rFonts w:ascii="Arial" w:hAnsi="Arial" w:cs="Arial"/>
                <w:sz w:val="20"/>
                <w:szCs w:val="20"/>
              </w:rPr>
            </w:pPr>
            <w:proofErr w:type="gramStart"/>
            <w:r w:rsidRPr="00AC129C">
              <w:rPr>
                <w:rFonts w:ascii="Arial" w:hAnsi="Arial" w:cs="Arial"/>
                <w:sz w:val="20"/>
                <w:szCs w:val="20"/>
              </w:rPr>
              <w:t>interpor</w:t>
            </w:r>
            <w:proofErr w:type="gramEnd"/>
            <w:r w:rsidRPr="00AC129C">
              <w:rPr>
                <w:rFonts w:ascii="Arial" w:hAnsi="Arial" w:cs="Arial"/>
                <w:sz w:val="20"/>
                <w:szCs w:val="20"/>
              </w:rPr>
              <w:t xml:space="preserve"> recursos;</w:t>
            </w:r>
          </w:p>
          <w:p w:rsidR="00E5419D" w:rsidRPr="00AC129C" w:rsidRDefault="00E5419D" w:rsidP="00E5419D">
            <w:pPr>
              <w:jc w:val="both"/>
              <w:rPr>
                <w:rFonts w:ascii="Arial" w:hAnsi="Arial" w:cs="Arial"/>
                <w:sz w:val="20"/>
                <w:szCs w:val="20"/>
              </w:rPr>
            </w:pPr>
            <w:proofErr w:type="gramStart"/>
            <w:r w:rsidRPr="00AC129C">
              <w:rPr>
                <w:rFonts w:ascii="Arial" w:hAnsi="Arial" w:cs="Arial"/>
                <w:sz w:val="20"/>
                <w:szCs w:val="20"/>
              </w:rPr>
              <w:t>apresentar</w:t>
            </w:r>
            <w:proofErr w:type="gramEnd"/>
            <w:r w:rsidRPr="00AC129C">
              <w:rPr>
                <w:rFonts w:ascii="Arial" w:hAnsi="Arial" w:cs="Arial"/>
                <w:sz w:val="20"/>
                <w:szCs w:val="20"/>
              </w:rPr>
              <w:t xml:space="preserve"> lances verbais;</w:t>
            </w:r>
          </w:p>
          <w:p w:rsidR="00E5419D" w:rsidRPr="00AC129C" w:rsidRDefault="00E5419D" w:rsidP="00E5419D">
            <w:pPr>
              <w:jc w:val="both"/>
              <w:rPr>
                <w:rFonts w:ascii="Arial" w:hAnsi="Arial" w:cs="Arial"/>
                <w:sz w:val="20"/>
                <w:szCs w:val="20"/>
              </w:rPr>
            </w:pPr>
            <w:proofErr w:type="gramStart"/>
            <w:r w:rsidRPr="00AC129C">
              <w:rPr>
                <w:rFonts w:ascii="Arial" w:hAnsi="Arial" w:cs="Arial"/>
                <w:sz w:val="20"/>
                <w:szCs w:val="20"/>
              </w:rPr>
              <w:t>negociar</w:t>
            </w:r>
            <w:proofErr w:type="gramEnd"/>
            <w:r w:rsidRPr="00AC129C">
              <w:rPr>
                <w:rFonts w:ascii="Arial" w:hAnsi="Arial" w:cs="Arial"/>
                <w:sz w:val="20"/>
                <w:szCs w:val="20"/>
              </w:rPr>
              <w:t xml:space="preserve"> preços e demais condições;</w:t>
            </w:r>
          </w:p>
          <w:p w:rsidR="00E5419D" w:rsidRPr="00AC129C" w:rsidRDefault="00E5419D" w:rsidP="00E5419D">
            <w:pPr>
              <w:jc w:val="both"/>
              <w:rPr>
                <w:rFonts w:ascii="Arial" w:hAnsi="Arial" w:cs="Arial"/>
                <w:sz w:val="20"/>
                <w:szCs w:val="20"/>
              </w:rPr>
            </w:pPr>
            <w:proofErr w:type="gramStart"/>
            <w:r w:rsidRPr="00AC129C">
              <w:rPr>
                <w:rFonts w:ascii="Arial" w:hAnsi="Arial" w:cs="Arial"/>
                <w:sz w:val="20"/>
                <w:szCs w:val="20"/>
              </w:rPr>
              <w:t>confessar</w:t>
            </w:r>
            <w:proofErr w:type="gramEnd"/>
            <w:r w:rsidRPr="00AC129C">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AC129C" w:rsidRDefault="00E5419D" w:rsidP="00E5419D">
      <w:pPr>
        <w:jc w:val="both"/>
        <w:rPr>
          <w:rFonts w:ascii="Arial" w:hAnsi="Arial" w:cs="Arial"/>
          <w:sz w:val="20"/>
          <w:szCs w:val="20"/>
        </w:rPr>
      </w:pPr>
    </w:p>
    <w:p w:rsidR="00B13C4B" w:rsidRPr="00AC129C" w:rsidRDefault="00B13C4B" w:rsidP="00E5419D">
      <w:pPr>
        <w:jc w:val="both"/>
        <w:rPr>
          <w:rFonts w:ascii="Arial" w:hAnsi="Arial" w:cs="Arial"/>
          <w:sz w:val="20"/>
          <w:szCs w:val="20"/>
        </w:rPr>
      </w:pPr>
    </w:p>
    <w:p w:rsidR="00E5419D" w:rsidRPr="00AC129C" w:rsidRDefault="00B13C4B" w:rsidP="00E5419D">
      <w:pPr>
        <w:jc w:val="both"/>
        <w:rPr>
          <w:rFonts w:ascii="Arial" w:hAnsi="Arial" w:cs="Arial"/>
          <w:sz w:val="20"/>
          <w:szCs w:val="20"/>
        </w:rPr>
      </w:pPr>
      <w:r w:rsidRPr="00AC129C">
        <w:rPr>
          <w:rFonts w:ascii="Arial" w:hAnsi="Arial" w:cs="Arial"/>
          <w:sz w:val="20"/>
          <w:szCs w:val="20"/>
        </w:rPr>
        <w:t xml:space="preserve">                                </w:t>
      </w:r>
      <w:proofErr w:type="gramStart"/>
      <w:r w:rsidR="00E5419D" w:rsidRPr="00AC129C">
        <w:rPr>
          <w:rFonts w:ascii="Arial" w:hAnsi="Arial" w:cs="Arial"/>
          <w:sz w:val="20"/>
          <w:szCs w:val="20"/>
        </w:rPr>
        <w:t>.............</w:t>
      </w:r>
      <w:proofErr w:type="gramEnd"/>
      <w:r w:rsidR="00E5419D" w:rsidRPr="00AC129C">
        <w:rPr>
          <w:rFonts w:ascii="Arial" w:hAnsi="Arial" w:cs="Arial"/>
          <w:sz w:val="20"/>
          <w:szCs w:val="20"/>
        </w:rPr>
        <w:t xml:space="preserve">, ..  </w:t>
      </w:r>
      <w:proofErr w:type="gramStart"/>
      <w:r w:rsidR="00E5419D" w:rsidRPr="00AC129C">
        <w:rPr>
          <w:rFonts w:ascii="Arial" w:hAnsi="Arial" w:cs="Arial"/>
          <w:sz w:val="20"/>
          <w:szCs w:val="20"/>
        </w:rPr>
        <w:t>de</w:t>
      </w:r>
      <w:proofErr w:type="gramEnd"/>
      <w:r w:rsidR="00E5419D" w:rsidRPr="00AC129C">
        <w:rPr>
          <w:rFonts w:ascii="Arial" w:hAnsi="Arial" w:cs="Arial"/>
          <w:sz w:val="20"/>
          <w:szCs w:val="20"/>
        </w:rPr>
        <w:t>.....de 20</w:t>
      </w:r>
      <w:r w:rsidR="00B70B72" w:rsidRPr="00AC129C">
        <w:rPr>
          <w:rFonts w:ascii="Arial" w:hAnsi="Arial" w:cs="Arial"/>
          <w:sz w:val="20"/>
          <w:szCs w:val="20"/>
        </w:rPr>
        <w:t>2</w:t>
      </w:r>
      <w:r w:rsidR="00293622" w:rsidRPr="00AC129C">
        <w:rPr>
          <w:rFonts w:ascii="Arial" w:hAnsi="Arial" w:cs="Arial"/>
          <w:sz w:val="20"/>
          <w:szCs w:val="20"/>
        </w:rPr>
        <w:t>3</w:t>
      </w:r>
      <w:r w:rsidR="00E5419D" w:rsidRPr="00AC129C">
        <w:rPr>
          <w:rFonts w:ascii="Arial" w:hAnsi="Arial" w:cs="Arial"/>
          <w:sz w:val="20"/>
          <w:szCs w:val="20"/>
        </w:rPr>
        <w:t>.</w:t>
      </w:r>
    </w:p>
    <w:p w:rsidR="00E5419D" w:rsidRPr="00AC129C" w:rsidRDefault="00E5419D" w:rsidP="00E5419D">
      <w:pPr>
        <w:jc w:val="both"/>
        <w:rPr>
          <w:rFonts w:ascii="Arial" w:hAnsi="Arial" w:cs="Arial"/>
          <w:sz w:val="20"/>
          <w:szCs w:val="20"/>
        </w:rPr>
      </w:pPr>
    </w:p>
    <w:p w:rsidR="00B13C4B" w:rsidRPr="00AC129C" w:rsidRDefault="00B13C4B" w:rsidP="00E5419D">
      <w:pPr>
        <w:jc w:val="both"/>
        <w:rPr>
          <w:rFonts w:ascii="Arial" w:hAnsi="Arial" w:cs="Arial"/>
          <w:sz w:val="20"/>
          <w:szCs w:val="20"/>
        </w:rPr>
      </w:pPr>
      <w:r w:rsidRPr="00AC129C">
        <w:rPr>
          <w:rFonts w:ascii="Arial" w:hAnsi="Arial" w:cs="Arial"/>
          <w:sz w:val="20"/>
          <w:szCs w:val="20"/>
        </w:rPr>
        <w:t xml:space="preserve">                                 </w:t>
      </w:r>
    </w:p>
    <w:p w:rsidR="00B13C4B" w:rsidRPr="00AC129C" w:rsidRDefault="00B13C4B" w:rsidP="00E5419D">
      <w:pPr>
        <w:jc w:val="both"/>
        <w:rPr>
          <w:rFonts w:ascii="Arial" w:hAnsi="Arial" w:cs="Arial"/>
          <w:sz w:val="20"/>
          <w:szCs w:val="20"/>
        </w:rPr>
      </w:pPr>
    </w:p>
    <w:p w:rsidR="00B13C4B" w:rsidRPr="00AC129C" w:rsidRDefault="00B13C4B" w:rsidP="00E5419D">
      <w:pPr>
        <w:jc w:val="both"/>
        <w:rPr>
          <w:rFonts w:ascii="Arial" w:hAnsi="Arial" w:cs="Arial"/>
          <w:sz w:val="20"/>
          <w:szCs w:val="20"/>
        </w:rPr>
      </w:pPr>
    </w:p>
    <w:p w:rsidR="00E5419D" w:rsidRPr="00AC129C" w:rsidRDefault="00B13C4B" w:rsidP="00E5419D">
      <w:pPr>
        <w:jc w:val="both"/>
        <w:rPr>
          <w:rFonts w:ascii="Arial" w:hAnsi="Arial" w:cs="Arial"/>
          <w:sz w:val="20"/>
          <w:szCs w:val="20"/>
        </w:rPr>
      </w:pPr>
      <w:r w:rsidRPr="00AC129C">
        <w:rPr>
          <w:rFonts w:ascii="Arial" w:hAnsi="Arial" w:cs="Arial"/>
          <w:sz w:val="20"/>
          <w:szCs w:val="20"/>
        </w:rPr>
        <w:t xml:space="preserve">                                  </w:t>
      </w:r>
      <w:r w:rsidR="00E5419D" w:rsidRPr="00AC129C">
        <w:rPr>
          <w:rFonts w:ascii="Arial" w:hAnsi="Arial" w:cs="Arial"/>
          <w:sz w:val="20"/>
          <w:szCs w:val="20"/>
        </w:rPr>
        <w:t>__________________</w:t>
      </w:r>
    </w:p>
    <w:p w:rsidR="00E5419D" w:rsidRPr="00AC129C" w:rsidRDefault="00B13C4B" w:rsidP="00E5419D">
      <w:pPr>
        <w:pStyle w:val="WW-Corpodetexto2"/>
        <w:widowControl/>
        <w:tabs>
          <w:tab w:val="clear" w:pos="5954"/>
        </w:tabs>
        <w:suppressAutoHyphens w:val="0"/>
        <w:rPr>
          <w:rFonts w:ascii="Arial" w:hAnsi="Arial" w:cs="Arial"/>
          <w:sz w:val="20"/>
        </w:rPr>
      </w:pPr>
      <w:r w:rsidRPr="00AC129C">
        <w:rPr>
          <w:rFonts w:ascii="Arial" w:hAnsi="Arial" w:cs="Arial"/>
          <w:sz w:val="20"/>
        </w:rPr>
        <w:t xml:space="preserve">                                 </w:t>
      </w:r>
      <w:r w:rsidR="00E5419D" w:rsidRPr="00AC129C">
        <w:rPr>
          <w:rFonts w:ascii="Arial" w:hAnsi="Arial" w:cs="Arial"/>
          <w:sz w:val="20"/>
        </w:rPr>
        <w:t>OUTORGANTE (RECONHECER FIRMA)</w:t>
      </w:r>
    </w:p>
    <w:p w:rsidR="00E5419D" w:rsidRPr="00AC129C" w:rsidRDefault="00E5419D" w:rsidP="00E5419D">
      <w:pPr>
        <w:jc w:val="both"/>
        <w:rPr>
          <w:rFonts w:ascii="Arial" w:hAnsi="Arial" w:cs="Arial"/>
          <w:b/>
          <w:bCs/>
          <w:sz w:val="20"/>
          <w:szCs w:val="20"/>
        </w:rPr>
      </w:pPr>
    </w:p>
    <w:p w:rsidR="00E5419D" w:rsidRPr="00AC129C" w:rsidRDefault="00E5419D" w:rsidP="00E5419D">
      <w:pPr>
        <w:jc w:val="both"/>
        <w:rPr>
          <w:rFonts w:ascii="Arial" w:hAnsi="Arial" w:cs="Arial"/>
          <w:b/>
          <w:bCs/>
          <w:sz w:val="20"/>
          <w:szCs w:val="20"/>
        </w:rPr>
      </w:pPr>
    </w:p>
    <w:p w:rsidR="00E5419D" w:rsidRPr="00AC129C" w:rsidRDefault="00E5419D" w:rsidP="00E5419D">
      <w:pPr>
        <w:jc w:val="both"/>
        <w:rPr>
          <w:rFonts w:ascii="Arial" w:hAnsi="Arial" w:cs="Arial"/>
          <w:b/>
          <w:bCs/>
          <w:sz w:val="20"/>
          <w:szCs w:val="20"/>
        </w:rPr>
      </w:pPr>
    </w:p>
    <w:p w:rsidR="00E5419D" w:rsidRPr="00AC129C" w:rsidRDefault="00E5419D" w:rsidP="00E5419D">
      <w:pPr>
        <w:jc w:val="both"/>
        <w:rPr>
          <w:rFonts w:ascii="Arial" w:hAnsi="Arial" w:cs="Arial"/>
          <w:b/>
          <w:bCs/>
          <w:sz w:val="20"/>
          <w:szCs w:val="20"/>
        </w:rPr>
      </w:pPr>
    </w:p>
    <w:p w:rsidR="00C71D4E" w:rsidRPr="00AC129C" w:rsidRDefault="00C71D4E" w:rsidP="00E5419D">
      <w:pPr>
        <w:jc w:val="both"/>
        <w:rPr>
          <w:rFonts w:ascii="Arial" w:hAnsi="Arial" w:cs="Arial"/>
          <w:b/>
          <w:bCs/>
          <w:sz w:val="20"/>
          <w:szCs w:val="20"/>
        </w:rPr>
      </w:pPr>
    </w:p>
    <w:p w:rsidR="00C71D4E" w:rsidRDefault="00C71D4E" w:rsidP="00E5419D">
      <w:pPr>
        <w:jc w:val="both"/>
        <w:rPr>
          <w:rFonts w:ascii="Arial" w:hAnsi="Arial" w:cs="Arial"/>
          <w:b/>
          <w:bCs/>
          <w:sz w:val="20"/>
          <w:szCs w:val="20"/>
        </w:rPr>
      </w:pPr>
    </w:p>
    <w:p w:rsidR="00AC129C" w:rsidRDefault="00AC129C" w:rsidP="00E5419D">
      <w:pPr>
        <w:jc w:val="both"/>
        <w:rPr>
          <w:rFonts w:ascii="Arial" w:hAnsi="Arial" w:cs="Arial"/>
          <w:b/>
          <w:bCs/>
          <w:sz w:val="20"/>
          <w:szCs w:val="20"/>
        </w:rPr>
      </w:pPr>
    </w:p>
    <w:p w:rsidR="00AC129C" w:rsidRDefault="00AC129C" w:rsidP="00E5419D">
      <w:pPr>
        <w:jc w:val="both"/>
        <w:rPr>
          <w:rFonts w:ascii="Arial" w:hAnsi="Arial" w:cs="Arial"/>
          <w:b/>
          <w:bCs/>
          <w:sz w:val="20"/>
          <w:szCs w:val="20"/>
        </w:rPr>
      </w:pPr>
    </w:p>
    <w:p w:rsidR="00AC129C" w:rsidRPr="00AC129C" w:rsidRDefault="00AC129C" w:rsidP="00E5419D">
      <w:pPr>
        <w:jc w:val="both"/>
        <w:rPr>
          <w:rFonts w:ascii="Arial" w:hAnsi="Arial" w:cs="Arial"/>
          <w:b/>
          <w:bCs/>
          <w:sz w:val="20"/>
          <w:szCs w:val="20"/>
        </w:rPr>
      </w:pPr>
    </w:p>
    <w:p w:rsidR="00D253F6" w:rsidRPr="00AC129C" w:rsidRDefault="00D253F6" w:rsidP="00E5419D">
      <w:pPr>
        <w:jc w:val="both"/>
        <w:rPr>
          <w:rFonts w:ascii="Arial" w:hAnsi="Arial" w:cs="Arial"/>
          <w:b/>
          <w:bCs/>
          <w:sz w:val="20"/>
          <w:szCs w:val="20"/>
        </w:rPr>
      </w:pPr>
    </w:p>
    <w:p w:rsidR="00B70B72" w:rsidRPr="00AC129C" w:rsidRDefault="00B70B72" w:rsidP="00E5419D">
      <w:pPr>
        <w:jc w:val="both"/>
        <w:rPr>
          <w:rFonts w:ascii="Arial" w:hAnsi="Arial" w:cs="Arial"/>
          <w:b/>
          <w:bCs/>
          <w:sz w:val="20"/>
          <w:szCs w:val="20"/>
        </w:rPr>
      </w:pPr>
    </w:p>
    <w:p w:rsidR="00394D6C" w:rsidRPr="00AC129C" w:rsidRDefault="00394D6C" w:rsidP="00E5419D">
      <w:pPr>
        <w:jc w:val="both"/>
        <w:rPr>
          <w:rFonts w:ascii="Arial" w:hAnsi="Arial" w:cs="Arial"/>
          <w:b/>
          <w:bCs/>
          <w:sz w:val="20"/>
          <w:szCs w:val="20"/>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364DD0" w:rsidRPr="00F14201" w:rsidRDefault="00364DD0" w:rsidP="00364DD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364DD0" w:rsidRPr="00F14201" w:rsidRDefault="00364DD0" w:rsidP="00364DD0">
            <w:pP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D669D7" w:rsidRPr="001C781F" w:rsidRDefault="00364DD0" w:rsidP="003F31FF">
            <w:pP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0F15DE" w:rsidRDefault="000F15DE" w:rsidP="006802A8">
      <w:pPr>
        <w:jc w:val="both"/>
        <w:rPr>
          <w:rFonts w:ascii="Arial" w:hAnsi="Arial" w:cs="Arial"/>
          <w:b/>
          <w:sz w:val="20"/>
          <w:szCs w:val="20"/>
        </w:rPr>
      </w:pPr>
    </w:p>
    <w:p w:rsidR="00616F5D" w:rsidRDefault="00616F5D" w:rsidP="006802A8">
      <w:pPr>
        <w:jc w:val="both"/>
        <w:rPr>
          <w:rFonts w:ascii="Arial" w:hAnsi="Arial" w:cs="Arial"/>
          <w:b/>
          <w:sz w:val="20"/>
          <w:szCs w:val="20"/>
        </w:rPr>
      </w:pPr>
    </w:p>
    <w:tbl>
      <w:tblPr>
        <w:tblStyle w:val="Tabelacomgrade"/>
        <w:tblpPr w:leftFromText="141" w:rightFromText="141" w:vertAnchor="text" w:horzAnchor="margin" w:tblpXSpec="center" w:tblpY="496"/>
        <w:tblW w:w="10130" w:type="dxa"/>
        <w:tblLook w:val="04A0"/>
      </w:tblPr>
      <w:tblGrid>
        <w:gridCol w:w="694"/>
        <w:gridCol w:w="972"/>
        <w:gridCol w:w="983"/>
        <w:gridCol w:w="4547"/>
        <w:gridCol w:w="1516"/>
        <w:gridCol w:w="1418"/>
      </w:tblGrid>
      <w:tr w:rsidR="00FE76EC" w:rsidRPr="003D1A78" w:rsidTr="00616F5D">
        <w:tc>
          <w:tcPr>
            <w:tcW w:w="694" w:type="dxa"/>
          </w:tcPr>
          <w:p w:rsidR="00293622" w:rsidRPr="00293622" w:rsidRDefault="00293622" w:rsidP="00ED0AB8">
            <w:pPr>
              <w:autoSpaceDE w:val="0"/>
              <w:autoSpaceDN w:val="0"/>
              <w:adjustRightInd w:val="0"/>
              <w:spacing w:line="276" w:lineRule="auto"/>
              <w:jc w:val="center"/>
              <w:rPr>
                <w:rFonts w:ascii="Arial" w:hAnsi="Arial" w:cs="Arial"/>
                <w:b/>
                <w:bCs/>
                <w:color w:val="000000" w:themeColor="text1"/>
                <w:sz w:val="6"/>
                <w:szCs w:val="6"/>
              </w:rPr>
            </w:pPr>
          </w:p>
          <w:p w:rsidR="00FE76EC" w:rsidRPr="003D1A78" w:rsidRDefault="00FE76EC" w:rsidP="00ED0AB8">
            <w:pPr>
              <w:autoSpaceDE w:val="0"/>
              <w:autoSpaceDN w:val="0"/>
              <w:adjustRightInd w:val="0"/>
              <w:spacing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972" w:type="dxa"/>
          </w:tcPr>
          <w:p w:rsidR="00293622" w:rsidRPr="00293622" w:rsidRDefault="00293622" w:rsidP="00ED0AB8">
            <w:pPr>
              <w:autoSpaceDE w:val="0"/>
              <w:autoSpaceDN w:val="0"/>
              <w:adjustRightInd w:val="0"/>
              <w:spacing w:line="276" w:lineRule="auto"/>
              <w:ind w:right="57"/>
              <w:jc w:val="center"/>
              <w:rPr>
                <w:rFonts w:ascii="Arial" w:hAnsi="Arial" w:cs="Arial"/>
                <w:b/>
                <w:bCs/>
                <w:color w:val="000000" w:themeColor="text1"/>
                <w:sz w:val="6"/>
                <w:szCs w:val="6"/>
              </w:rPr>
            </w:pPr>
          </w:p>
          <w:p w:rsidR="00FE76EC" w:rsidRPr="003D1A78" w:rsidRDefault="00FE76EC" w:rsidP="00ED0AB8">
            <w:pPr>
              <w:autoSpaceDE w:val="0"/>
              <w:autoSpaceDN w:val="0"/>
              <w:adjustRightInd w:val="0"/>
              <w:spacing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293622" w:rsidRPr="00293622" w:rsidRDefault="00293622" w:rsidP="00ED0AB8">
            <w:pPr>
              <w:autoSpaceDE w:val="0"/>
              <w:autoSpaceDN w:val="0"/>
              <w:adjustRightInd w:val="0"/>
              <w:spacing w:line="276" w:lineRule="auto"/>
              <w:jc w:val="center"/>
              <w:rPr>
                <w:rFonts w:ascii="Arial" w:hAnsi="Arial" w:cs="Arial"/>
                <w:b/>
                <w:bCs/>
                <w:color w:val="000000" w:themeColor="text1"/>
                <w:sz w:val="6"/>
                <w:szCs w:val="6"/>
              </w:rPr>
            </w:pPr>
          </w:p>
          <w:p w:rsidR="00FE76EC" w:rsidRPr="003D1A78" w:rsidRDefault="00FE76EC" w:rsidP="00ED0AB8">
            <w:pPr>
              <w:autoSpaceDE w:val="0"/>
              <w:autoSpaceDN w:val="0"/>
              <w:adjustRightInd w:val="0"/>
              <w:spacing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4547" w:type="dxa"/>
          </w:tcPr>
          <w:p w:rsidR="00FE76EC" w:rsidRPr="003D1A78" w:rsidRDefault="00FE76EC" w:rsidP="00ED0AB8">
            <w:pPr>
              <w:rPr>
                <w:rFonts w:ascii="Arial" w:hAnsi="Arial" w:cs="Arial"/>
                <w:b/>
                <w:bCs/>
                <w:color w:val="000000" w:themeColor="text1"/>
                <w:sz w:val="20"/>
                <w:szCs w:val="20"/>
              </w:rPr>
            </w:pPr>
          </w:p>
          <w:p w:rsidR="00FE76EC" w:rsidRPr="003D1A78" w:rsidRDefault="00FE76EC" w:rsidP="00ED0AB8">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516" w:type="dxa"/>
          </w:tcPr>
          <w:p w:rsidR="004655D2" w:rsidRDefault="004655D2" w:rsidP="00ED0AB8">
            <w:pPr>
              <w:jc w:val="center"/>
              <w:rPr>
                <w:rFonts w:ascii="Arial" w:hAnsi="Arial" w:cs="Arial"/>
                <w:b/>
                <w:bCs/>
                <w:color w:val="000000" w:themeColor="text1"/>
                <w:sz w:val="20"/>
                <w:szCs w:val="20"/>
              </w:rPr>
            </w:pPr>
          </w:p>
          <w:p w:rsidR="00FE76EC" w:rsidRPr="003D1A78" w:rsidRDefault="00FE76EC"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418" w:type="dxa"/>
          </w:tcPr>
          <w:p w:rsidR="004655D2" w:rsidRDefault="004655D2" w:rsidP="00ED0AB8">
            <w:pPr>
              <w:jc w:val="center"/>
              <w:rPr>
                <w:rFonts w:ascii="Arial" w:hAnsi="Arial" w:cs="Arial"/>
                <w:b/>
                <w:bCs/>
                <w:color w:val="000000" w:themeColor="text1"/>
                <w:sz w:val="20"/>
                <w:szCs w:val="20"/>
              </w:rPr>
            </w:pPr>
          </w:p>
          <w:p w:rsidR="00FE76EC" w:rsidRPr="003D1A78" w:rsidRDefault="00FE76EC"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FE76EC" w:rsidRPr="003D1A78" w:rsidTr="00293622">
        <w:trPr>
          <w:trHeight w:val="612"/>
        </w:trPr>
        <w:tc>
          <w:tcPr>
            <w:tcW w:w="694" w:type="dxa"/>
          </w:tcPr>
          <w:p w:rsidR="00293622" w:rsidRPr="00AC129C" w:rsidRDefault="00293622" w:rsidP="00ED0AB8">
            <w:pPr>
              <w:jc w:val="center"/>
              <w:rPr>
                <w:rFonts w:ascii="Arial" w:hAnsi="Arial" w:cs="Arial"/>
                <w:sz w:val="20"/>
                <w:szCs w:val="20"/>
              </w:rPr>
            </w:pPr>
          </w:p>
          <w:p w:rsidR="00FE76EC" w:rsidRPr="00AC129C" w:rsidRDefault="00FE76EC" w:rsidP="00ED0AB8">
            <w:pPr>
              <w:jc w:val="center"/>
              <w:rPr>
                <w:rFonts w:ascii="Arial" w:hAnsi="Arial" w:cs="Arial"/>
                <w:sz w:val="20"/>
                <w:szCs w:val="20"/>
              </w:rPr>
            </w:pPr>
            <w:proofErr w:type="gramStart"/>
            <w:r w:rsidRPr="00AC129C">
              <w:rPr>
                <w:rFonts w:ascii="Arial" w:hAnsi="Arial" w:cs="Arial"/>
                <w:sz w:val="20"/>
                <w:szCs w:val="20"/>
              </w:rPr>
              <w:t>1</w:t>
            </w:r>
            <w:proofErr w:type="gramEnd"/>
          </w:p>
        </w:tc>
        <w:tc>
          <w:tcPr>
            <w:tcW w:w="972" w:type="dxa"/>
            <w:vAlign w:val="center"/>
          </w:tcPr>
          <w:p w:rsidR="00FE76EC" w:rsidRPr="00AC129C" w:rsidRDefault="00293622" w:rsidP="00ED0AB8">
            <w:pPr>
              <w:jc w:val="center"/>
              <w:rPr>
                <w:rFonts w:ascii="Arial" w:hAnsi="Arial" w:cs="Arial"/>
                <w:color w:val="000000"/>
                <w:sz w:val="20"/>
                <w:szCs w:val="20"/>
              </w:rPr>
            </w:pPr>
            <w:proofErr w:type="spellStart"/>
            <w:r w:rsidRPr="00AC129C">
              <w:rPr>
                <w:rFonts w:ascii="Arial" w:hAnsi="Arial" w:cs="Arial"/>
                <w:bCs/>
                <w:sz w:val="20"/>
                <w:szCs w:val="20"/>
              </w:rPr>
              <w:t>Und</w:t>
            </w:r>
            <w:proofErr w:type="spellEnd"/>
          </w:p>
        </w:tc>
        <w:tc>
          <w:tcPr>
            <w:tcW w:w="983" w:type="dxa"/>
            <w:vAlign w:val="center"/>
          </w:tcPr>
          <w:p w:rsidR="00FE76EC" w:rsidRPr="00AC129C" w:rsidRDefault="00FE76EC" w:rsidP="00293622">
            <w:pPr>
              <w:jc w:val="center"/>
              <w:rPr>
                <w:rFonts w:ascii="Arial" w:hAnsi="Arial" w:cs="Arial"/>
                <w:color w:val="000000"/>
                <w:sz w:val="20"/>
                <w:szCs w:val="20"/>
              </w:rPr>
            </w:pPr>
            <w:r w:rsidRPr="00AC129C">
              <w:rPr>
                <w:rFonts w:ascii="Arial" w:hAnsi="Arial" w:cs="Arial"/>
                <w:color w:val="000000"/>
                <w:sz w:val="20"/>
                <w:szCs w:val="20"/>
              </w:rPr>
              <w:t>6.</w:t>
            </w:r>
            <w:r w:rsidR="00293622" w:rsidRPr="00AC129C">
              <w:rPr>
                <w:rFonts w:ascii="Arial" w:hAnsi="Arial" w:cs="Arial"/>
                <w:color w:val="000000"/>
                <w:sz w:val="20"/>
                <w:szCs w:val="20"/>
              </w:rPr>
              <w:t>0</w:t>
            </w:r>
            <w:r w:rsidRPr="00AC129C">
              <w:rPr>
                <w:rFonts w:ascii="Arial" w:hAnsi="Arial" w:cs="Arial"/>
                <w:color w:val="000000"/>
                <w:sz w:val="20"/>
                <w:szCs w:val="20"/>
              </w:rPr>
              <w:t>00</w:t>
            </w:r>
          </w:p>
        </w:tc>
        <w:tc>
          <w:tcPr>
            <w:tcW w:w="4547" w:type="dxa"/>
            <w:vAlign w:val="bottom"/>
          </w:tcPr>
          <w:p w:rsidR="00FE76EC" w:rsidRPr="00AC129C" w:rsidRDefault="00293622" w:rsidP="00616F5D">
            <w:pPr>
              <w:jc w:val="both"/>
              <w:rPr>
                <w:rFonts w:ascii="Arial" w:hAnsi="Arial" w:cs="Arial"/>
                <w:color w:val="000000" w:themeColor="text1"/>
                <w:sz w:val="20"/>
                <w:szCs w:val="20"/>
              </w:rPr>
            </w:pPr>
            <w:r w:rsidRPr="00AC129C">
              <w:rPr>
                <w:rFonts w:ascii="Arial" w:eastAsia="SimSun" w:hAnsi="Arial" w:cs="Arial"/>
                <w:bCs/>
                <w:color w:val="000000" w:themeColor="text1"/>
                <w:sz w:val="20"/>
                <w:szCs w:val="20"/>
                <w:lang w:eastAsia="zh-CN"/>
              </w:rPr>
              <w:t>Serviço de Poda de árvores em logradouros públicos de porte entre 4 a 10 metros</w:t>
            </w:r>
          </w:p>
        </w:tc>
        <w:tc>
          <w:tcPr>
            <w:tcW w:w="1516" w:type="dxa"/>
          </w:tcPr>
          <w:p w:rsidR="00FE76EC" w:rsidRPr="003D1A78" w:rsidRDefault="00FE76EC" w:rsidP="00ED0AB8">
            <w:pPr>
              <w:jc w:val="both"/>
              <w:rPr>
                <w:rFonts w:ascii="Arial" w:hAnsi="Arial" w:cs="Arial"/>
                <w:sz w:val="20"/>
                <w:szCs w:val="20"/>
              </w:rPr>
            </w:pPr>
          </w:p>
        </w:tc>
        <w:tc>
          <w:tcPr>
            <w:tcW w:w="1418" w:type="dxa"/>
          </w:tcPr>
          <w:p w:rsidR="00FE76EC" w:rsidRPr="003D1A78" w:rsidRDefault="00FE76EC" w:rsidP="00ED0AB8">
            <w:pPr>
              <w:jc w:val="both"/>
              <w:rPr>
                <w:rFonts w:ascii="Arial" w:hAnsi="Arial" w:cs="Arial"/>
                <w:sz w:val="20"/>
                <w:szCs w:val="20"/>
              </w:rPr>
            </w:pPr>
          </w:p>
        </w:tc>
      </w:tr>
      <w:tr w:rsidR="00FE76EC" w:rsidRPr="003D1A78" w:rsidTr="00616F5D">
        <w:trPr>
          <w:trHeight w:val="381"/>
        </w:trPr>
        <w:tc>
          <w:tcPr>
            <w:tcW w:w="694" w:type="dxa"/>
          </w:tcPr>
          <w:p w:rsidR="00FE76EC" w:rsidRPr="00AC129C" w:rsidRDefault="00FE76EC" w:rsidP="00ED0AB8">
            <w:pPr>
              <w:jc w:val="center"/>
              <w:rPr>
                <w:rFonts w:ascii="Arial" w:hAnsi="Arial" w:cs="Arial"/>
                <w:sz w:val="20"/>
                <w:szCs w:val="20"/>
              </w:rPr>
            </w:pPr>
          </w:p>
        </w:tc>
        <w:tc>
          <w:tcPr>
            <w:tcW w:w="972" w:type="dxa"/>
          </w:tcPr>
          <w:p w:rsidR="00FE76EC" w:rsidRPr="00AC129C" w:rsidRDefault="00FE76EC" w:rsidP="00ED0AB8">
            <w:pPr>
              <w:jc w:val="right"/>
              <w:rPr>
                <w:rFonts w:ascii="Arial" w:hAnsi="Arial" w:cs="Arial"/>
                <w:sz w:val="20"/>
                <w:szCs w:val="20"/>
              </w:rPr>
            </w:pPr>
          </w:p>
        </w:tc>
        <w:tc>
          <w:tcPr>
            <w:tcW w:w="983" w:type="dxa"/>
          </w:tcPr>
          <w:p w:rsidR="00FE76EC" w:rsidRPr="00AC129C" w:rsidRDefault="00FE76EC" w:rsidP="00ED0AB8">
            <w:pPr>
              <w:jc w:val="right"/>
              <w:rPr>
                <w:rFonts w:ascii="Arial" w:hAnsi="Arial" w:cs="Arial"/>
                <w:sz w:val="20"/>
                <w:szCs w:val="20"/>
              </w:rPr>
            </w:pPr>
          </w:p>
        </w:tc>
        <w:tc>
          <w:tcPr>
            <w:tcW w:w="4547" w:type="dxa"/>
          </w:tcPr>
          <w:p w:rsidR="00FE76EC" w:rsidRPr="00AC129C" w:rsidRDefault="00FE76EC" w:rsidP="00ED0AB8">
            <w:pPr>
              <w:rPr>
                <w:rFonts w:ascii="Arial" w:hAnsi="Arial" w:cs="Arial"/>
                <w:sz w:val="20"/>
                <w:szCs w:val="20"/>
              </w:rPr>
            </w:pPr>
          </w:p>
        </w:tc>
        <w:tc>
          <w:tcPr>
            <w:tcW w:w="1516" w:type="dxa"/>
          </w:tcPr>
          <w:p w:rsidR="00FE76EC" w:rsidRPr="00D335CB" w:rsidRDefault="00FE76EC" w:rsidP="00ED0AB8">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w:t>
            </w:r>
          </w:p>
        </w:tc>
        <w:tc>
          <w:tcPr>
            <w:tcW w:w="1418" w:type="dxa"/>
          </w:tcPr>
          <w:p w:rsidR="00FE76EC" w:rsidRPr="003D1A78" w:rsidRDefault="00FE76EC" w:rsidP="00ED0AB8">
            <w:pPr>
              <w:jc w:val="both"/>
              <w:rPr>
                <w:rFonts w:ascii="Arial" w:hAnsi="Arial" w:cs="Arial"/>
                <w:sz w:val="20"/>
                <w:szCs w:val="20"/>
              </w:rPr>
            </w:pPr>
          </w:p>
        </w:tc>
      </w:tr>
    </w:tbl>
    <w:p w:rsidR="0002434F" w:rsidRDefault="0002434F" w:rsidP="00FE76EC">
      <w:pPr>
        <w:jc w:val="both"/>
        <w:rPr>
          <w:rFonts w:ascii="Arial" w:hAnsi="Arial" w:cs="Arial"/>
          <w:b/>
          <w:sz w:val="20"/>
          <w:szCs w:val="20"/>
        </w:rPr>
      </w:pPr>
    </w:p>
    <w:p w:rsidR="00FE76EC" w:rsidRDefault="00FE76EC" w:rsidP="00FE76EC">
      <w:pPr>
        <w:jc w:val="both"/>
        <w:rPr>
          <w:rFonts w:ascii="Arial" w:hAnsi="Arial" w:cs="Arial"/>
          <w:b/>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4A0293" w:rsidRDefault="00601732" w:rsidP="000E0693">
      <w:pPr>
        <w:pStyle w:val="Default"/>
        <w:jc w:val="both"/>
        <w:rPr>
          <w:b/>
          <w:sz w:val="18"/>
          <w:szCs w:val="18"/>
        </w:rPr>
      </w:pPr>
      <w:r w:rsidRPr="004A0293">
        <w:rPr>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4A0293" w:rsidRDefault="00601732" w:rsidP="00601732">
      <w:pPr>
        <w:pStyle w:val="Default"/>
        <w:rPr>
          <w:sz w:val="18"/>
          <w:szCs w:val="18"/>
        </w:rPr>
      </w:pPr>
      <w:r w:rsidRPr="004A0293">
        <w:rPr>
          <w:sz w:val="18"/>
          <w:szCs w:val="18"/>
        </w:rPr>
        <w:t xml:space="preserve">Data: __________________ </w:t>
      </w:r>
    </w:p>
    <w:p w:rsidR="00601732" w:rsidRPr="004A0293" w:rsidRDefault="00601732" w:rsidP="00601732">
      <w:pPr>
        <w:pStyle w:val="Default"/>
        <w:rPr>
          <w:sz w:val="18"/>
          <w:szCs w:val="18"/>
        </w:rPr>
      </w:pPr>
      <w:r w:rsidRPr="004A0293">
        <w:rPr>
          <w:sz w:val="18"/>
          <w:szCs w:val="18"/>
        </w:rPr>
        <w:t xml:space="preserve">Assinatura: _____________________ </w:t>
      </w:r>
    </w:p>
    <w:p w:rsidR="00601732" w:rsidRPr="004A0293" w:rsidRDefault="00601732" w:rsidP="00601732">
      <w:pPr>
        <w:pStyle w:val="Default"/>
        <w:rPr>
          <w:sz w:val="18"/>
          <w:szCs w:val="18"/>
        </w:rPr>
      </w:pPr>
      <w:r w:rsidRPr="004A0293">
        <w:rPr>
          <w:sz w:val="18"/>
          <w:szCs w:val="18"/>
        </w:rPr>
        <w:t xml:space="preserve">Nome do Representante legal do Proponente: ________________________ </w:t>
      </w:r>
    </w:p>
    <w:p w:rsidR="003F31FF" w:rsidRPr="004A0293" w:rsidRDefault="00601732" w:rsidP="004A0293">
      <w:pPr>
        <w:pStyle w:val="Default"/>
        <w:rPr>
          <w:sz w:val="18"/>
          <w:szCs w:val="18"/>
        </w:rPr>
      </w:pPr>
      <w:r w:rsidRPr="004A0293">
        <w:rPr>
          <w:sz w:val="18"/>
          <w:szCs w:val="18"/>
        </w:rPr>
        <w:t xml:space="preserve">Identificação/Carimbo do CNPJ: </w:t>
      </w:r>
    </w:p>
    <w:p w:rsidR="0002434F" w:rsidRDefault="0002434F"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293622" w:rsidRDefault="00293622" w:rsidP="00E5419D">
      <w:pPr>
        <w:autoSpaceDE w:val="0"/>
        <w:autoSpaceDN w:val="0"/>
        <w:adjustRightInd w:val="0"/>
        <w:jc w:val="center"/>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lastRenderedPageBreak/>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A47D32" w:rsidRPr="00F14201" w:rsidRDefault="00A47D32" w:rsidP="00616F5D">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C63F00" w:rsidRDefault="00C63F00"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293622">
        <w:rPr>
          <w:rFonts w:ascii="Arial" w:hAnsi="Arial" w:cs="Arial"/>
          <w:sz w:val="20"/>
          <w:szCs w:val="20"/>
        </w:rPr>
        <w:t>3</w:t>
      </w:r>
      <w:r w:rsidRPr="00A9123B">
        <w:rPr>
          <w:rFonts w:ascii="Arial" w:hAnsi="Arial" w:cs="Arial"/>
          <w:sz w:val="20"/>
          <w:szCs w:val="20"/>
        </w:rPr>
        <w:t>.</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616F5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4A0293">
      <w:pPr>
        <w:ind w:left="-426"/>
        <w:jc w:val="both"/>
        <w:rPr>
          <w:rFonts w:ascii="Arial" w:hAnsi="Arial" w:cs="Arial"/>
          <w:sz w:val="20"/>
          <w:szCs w:val="20"/>
        </w:rPr>
      </w:pPr>
    </w:p>
    <w:p w:rsidR="00E5419D" w:rsidRDefault="00E5419D" w:rsidP="004A0293">
      <w:pPr>
        <w:ind w:left="-426"/>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lastRenderedPageBreak/>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Default="00E5419D" w:rsidP="00E5419D">
      <w:pPr>
        <w:rPr>
          <w:rFonts w:ascii="Arial" w:hAnsi="Arial" w:cs="Arial"/>
          <w:sz w:val="20"/>
          <w:szCs w:val="20"/>
        </w:rPr>
      </w:pPr>
    </w:p>
    <w:p w:rsidR="004A0293" w:rsidRDefault="004A0293" w:rsidP="00E5419D">
      <w:pPr>
        <w:rPr>
          <w:rFonts w:ascii="Arial" w:hAnsi="Arial" w:cs="Arial"/>
          <w:sz w:val="20"/>
          <w:szCs w:val="20"/>
        </w:rPr>
      </w:pPr>
    </w:p>
    <w:p w:rsidR="004A0293" w:rsidRPr="00A9123B" w:rsidRDefault="004A0293"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4A0293" w:rsidRDefault="004A0293" w:rsidP="00E5419D">
      <w:pPr>
        <w:jc w:val="center"/>
        <w:rPr>
          <w:rFonts w:ascii="Arial" w:hAnsi="Arial" w:cs="Arial"/>
          <w:sz w:val="20"/>
          <w:szCs w:val="20"/>
        </w:rPr>
      </w:pPr>
    </w:p>
    <w:p w:rsidR="004A0293" w:rsidRPr="00A9123B" w:rsidRDefault="004A0293"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068F3" w:rsidRDefault="003068F3" w:rsidP="00E5419D">
      <w:pPr>
        <w:autoSpaceDE w:val="0"/>
        <w:autoSpaceDN w:val="0"/>
        <w:adjustRightInd w:val="0"/>
        <w:jc w:val="center"/>
        <w:rPr>
          <w:rFonts w:ascii="Arial" w:hAnsi="Arial" w:cs="Arial"/>
          <w:b/>
          <w:bCs/>
          <w:sz w:val="32"/>
          <w:szCs w:val="32"/>
        </w:rPr>
      </w:pPr>
    </w:p>
    <w:p w:rsidR="00642F14" w:rsidRDefault="00642F14"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lastRenderedPageBreak/>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4A0293">
      <w:pPr>
        <w:autoSpaceDE w:val="0"/>
        <w:autoSpaceDN w:val="0"/>
        <w:adjustRightInd w:val="0"/>
        <w:ind w:left="-284"/>
        <w:rPr>
          <w:rFonts w:ascii="Arial" w:hAnsi="Arial" w:cs="Arial"/>
          <w:sz w:val="20"/>
          <w:szCs w:val="20"/>
        </w:rPr>
      </w:pPr>
    </w:p>
    <w:p w:rsidR="003462B9" w:rsidRDefault="003462B9" w:rsidP="004A0293">
      <w:pPr>
        <w:ind w:left="-284"/>
        <w:rPr>
          <w:rFonts w:ascii="Arial" w:hAnsi="Arial" w:cs="Arial"/>
          <w:b/>
          <w:bCs/>
          <w:sz w:val="20"/>
          <w:szCs w:val="20"/>
        </w:rPr>
      </w:pPr>
    </w:p>
    <w:p w:rsidR="00A47D32" w:rsidRPr="00F14201" w:rsidRDefault="00A47D32" w:rsidP="004A0293">
      <w:pPr>
        <w:ind w:left="-284"/>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5855FC" w:rsidRDefault="005855FC" w:rsidP="004A0293">
      <w:pPr>
        <w:autoSpaceDE w:val="0"/>
        <w:autoSpaceDN w:val="0"/>
        <w:adjustRightInd w:val="0"/>
        <w:ind w:left="-284"/>
        <w:jc w:val="both"/>
        <w:rPr>
          <w:rFonts w:ascii="Arial" w:hAnsi="Arial" w:cs="Arial"/>
          <w:sz w:val="20"/>
          <w:szCs w:val="20"/>
        </w:rPr>
      </w:pPr>
    </w:p>
    <w:p w:rsidR="00AC523A" w:rsidRPr="00A9123B" w:rsidRDefault="00AC523A"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293622">
        <w:rPr>
          <w:rFonts w:ascii="Arial" w:hAnsi="Arial" w:cs="Arial"/>
          <w:sz w:val="20"/>
          <w:szCs w:val="20"/>
        </w:rPr>
        <w:t>3</w:t>
      </w:r>
      <w:r w:rsidRPr="00A9123B">
        <w:rPr>
          <w:rFonts w:ascii="Arial" w:hAnsi="Arial" w:cs="Arial"/>
          <w:sz w:val="20"/>
          <w:szCs w:val="20"/>
        </w:rPr>
        <w:t>.</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Default="00E5419D"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Pr="00A9123B" w:rsidRDefault="004A0293"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ind w:left="-284"/>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4A0293">
      <w:pPr>
        <w:ind w:left="-284"/>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D335CB" w:rsidRDefault="00D335CB"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293622" w:rsidRDefault="00293622" w:rsidP="00A13241">
      <w:pPr>
        <w:autoSpaceDE w:val="0"/>
        <w:autoSpaceDN w:val="0"/>
        <w:adjustRightInd w:val="0"/>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lastRenderedPageBreak/>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proofErr w:type="gramStart"/>
      <w:r w:rsidRPr="00774EB6">
        <w:rPr>
          <w:rFonts w:ascii="Arial" w:hAnsi="Arial" w:cs="Arial"/>
          <w:b/>
          <w:sz w:val="20"/>
          <w:szCs w:val="20"/>
          <w:shd w:val="clear" w:color="auto" w:fill="FFFFFF"/>
        </w:rPr>
        <w:t>COOPERATIVA</w:t>
      </w:r>
      <w:proofErr w:type="gramEnd"/>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797E2B">
        <w:rPr>
          <w:rFonts w:ascii="Arial" w:hAnsi="Arial" w:cs="Arial"/>
          <w:b/>
          <w:bCs/>
          <w:sz w:val="20"/>
          <w:szCs w:val="20"/>
        </w:rPr>
        <w:t>106/2023</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797E2B">
        <w:rPr>
          <w:rFonts w:ascii="Arial" w:hAnsi="Arial" w:cs="Arial"/>
          <w:b/>
          <w:bCs/>
          <w:sz w:val="20"/>
          <w:szCs w:val="20"/>
        </w:rPr>
        <w:t>021/2023</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797E2B">
        <w:rPr>
          <w:rFonts w:ascii="Arial" w:hAnsi="Arial" w:cs="Arial"/>
          <w:b/>
          <w:bCs/>
          <w:sz w:val="20"/>
          <w:szCs w:val="20"/>
        </w:rPr>
        <w:t>058/2023</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4A0293">
      <w:pPr>
        <w:autoSpaceDE w:val="0"/>
        <w:autoSpaceDN w:val="0"/>
        <w:adjustRightInd w:val="0"/>
        <w:jc w:val="both"/>
        <w:rPr>
          <w:rFonts w:ascii="Arial" w:eastAsiaTheme="minorHAnsi" w:hAnsi="Arial" w:cs="Arial"/>
          <w:sz w:val="20"/>
          <w:szCs w:val="20"/>
        </w:rPr>
      </w:pPr>
    </w:p>
    <w:p w:rsidR="004A0293" w:rsidRDefault="004A0293" w:rsidP="004A0293">
      <w:pPr>
        <w:autoSpaceDE w:val="0"/>
        <w:autoSpaceDN w:val="0"/>
        <w:adjustRightInd w:val="0"/>
        <w:jc w:val="both"/>
        <w:rPr>
          <w:rFonts w:ascii="Arial" w:eastAsiaTheme="minorHAnsi" w:hAnsi="Arial" w:cs="Arial"/>
          <w:sz w:val="20"/>
          <w:szCs w:val="20"/>
        </w:rPr>
      </w:pPr>
    </w:p>
    <w:p w:rsidR="004A0293" w:rsidRPr="00774EB6" w:rsidRDefault="004A0293" w:rsidP="004A0293">
      <w:pPr>
        <w:autoSpaceDE w:val="0"/>
        <w:autoSpaceDN w:val="0"/>
        <w:adjustRightInd w:val="0"/>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F31FF" w:rsidRDefault="003F31FF" w:rsidP="00616F5D">
      <w:pPr>
        <w:autoSpaceDE w:val="0"/>
        <w:autoSpaceDN w:val="0"/>
        <w:adjustRightInd w:val="0"/>
        <w:rPr>
          <w:rFonts w:ascii="Arial" w:hAnsi="Arial" w:cs="Arial"/>
          <w:b/>
          <w:bCs/>
          <w:sz w:val="32"/>
          <w:szCs w:val="32"/>
        </w:rPr>
      </w:pPr>
    </w:p>
    <w:p w:rsidR="00293622" w:rsidRDefault="00293622" w:rsidP="00616F5D">
      <w:pPr>
        <w:autoSpaceDE w:val="0"/>
        <w:autoSpaceDN w:val="0"/>
        <w:adjustRightInd w:val="0"/>
        <w:rPr>
          <w:rFonts w:ascii="Arial" w:hAnsi="Arial" w:cs="Arial"/>
          <w:b/>
          <w:bCs/>
          <w:sz w:val="32"/>
          <w:szCs w:val="32"/>
        </w:rPr>
      </w:pPr>
    </w:p>
    <w:p w:rsidR="00293622" w:rsidRDefault="00293622" w:rsidP="00616F5D">
      <w:pPr>
        <w:autoSpaceDE w:val="0"/>
        <w:autoSpaceDN w:val="0"/>
        <w:adjustRightInd w:val="0"/>
        <w:rPr>
          <w:rFonts w:ascii="Arial" w:hAnsi="Arial" w:cs="Arial"/>
          <w:b/>
          <w:bCs/>
          <w:sz w:val="32"/>
          <w:szCs w:val="32"/>
        </w:rPr>
      </w:pPr>
    </w:p>
    <w:p w:rsidR="00616F5D" w:rsidRDefault="00616F5D" w:rsidP="00616F5D">
      <w:pPr>
        <w:autoSpaceDE w:val="0"/>
        <w:autoSpaceDN w:val="0"/>
        <w:adjustRightInd w:val="0"/>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lastRenderedPageBreak/>
        <w:t>ANEXO VII</w:t>
      </w:r>
      <w:r w:rsidR="006D16C8" w:rsidRPr="00BA6B6D">
        <w:rPr>
          <w:rFonts w:ascii="Arial" w:hAnsi="Arial" w:cs="Arial"/>
          <w:b/>
          <w:bCs/>
          <w:sz w:val="32"/>
          <w:szCs w:val="32"/>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94431D" w:rsidP="00774924">
      <w:pPr>
        <w:jc w:val="both"/>
        <w:rPr>
          <w:rFonts w:ascii="Arial" w:hAnsi="Arial" w:cs="Arial"/>
          <w:sz w:val="20"/>
          <w:szCs w:val="20"/>
        </w:rPr>
      </w:pPr>
      <w:r>
        <w:rPr>
          <w:rFonts w:ascii="Arial" w:hAnsi="Arial" w:cs="Arial"/>
          <w:bCs/>
          <w:sz w:val="20"/>
        </w:rPr>
        <w:t xml:space="preserve">Aos _____ dias do mês de _________________ de 2023, reuniram-se na Prefeitura Municipal de </w:t>
      </w:r>
      <w:proofErr w:type="spellStart"/>
      <w:r>
        <w:rPr>
          <w:rFonts w:ascii="Arial" w:hAnsi="Arial" w:cs="Arial"/>
          <w:bCs/>
          <w:sz w:val="20"/>
        </w:rPr>
        <w:t>Cataguases</w:t>
      </w:r>
      <w:proofErr w:type="spellEnd"/>
      <w:r>
        <w:rPr>
          <w:rFonts w:ascii="Arial" w:hAnsi="Arial" w:cs="Arial"/>
          <w:bCs/>
          <w:sz w:val="20"/>
        </w:rPr>
        <w:t xml:space="preserve">, tendo como Pregoeiro </w:t>
      </w:r>
      <w:r>
        <w:rPr>
          <w:rFonts w:ascii="Arial" w:hAnsi="Arial" w:cs="Arial"/>
          <w:sz w:val="20"/>
        </w:rPr>
        <w:t xml:space="preserve">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Pregoeira</w:t>
      </w:r>
      <w:proofErr w:type="spellEnd"/>
      <w:r>
        <w:rPr>
          <w:rFonts w:ascii="Arial" w:hAnsi="Arial" w:cs="Arial"/>
          <w:sz w:val="20"/>
        </w:rPr>
        <w:t xml:space="preserve"> Substituta a Sra. Janete Aparecida Garcia, </w:t>
      </w:r>
      <w:r>
        <w:rPr>
          <w:rFonts w:ascii="Arial" w:hAnsi="Arial" w:cs="Arial"/>
          <w:bCs/>
          <w:sz w:val="20"/>
        </w:rPr>
        <w:t>de acordo com a Portaria n.º 282/2022</w:t>
      </w:r>
      <w:r w:rsidR="00843B38">
        <w:rPr>
          <w:rFonts w:ascii="Arial" w:hAnsi="Arial" w:cs="Arial"/>
          <w:bCs/>
          <w:sz w:val="20"/>
        </w:rPr>
        <w:t>,</w:t>
      </w:r>
      <w:r w:rsidR="00843B38" w:rsidRPr="00881522">
        <w:rPr>
          <w:rFonts w:ascii="Arial" w:hAnsi="Arial" w:cs="Arial"/>
          <w:bCs/>
          <w:sz w:val="20"/>
        </w:rPr>
        <w:t xml:space="preserve"> doravante denominada ÓRGÃO GERENCIADOR, nos termos da Lei nº 10.520, de 17 de julho de 2002, do </w:t>
      </w:r>
      <w:r w:rsidR="00843B38" w:rsidRPr="00881522">
        <w:rPr>
          <w:rFonts w:ascii="Arial" w:hAnsi="Arial" w:cs="Arial"/>
          <w:sz w:val="20"/>
        </w:rPr>
        <w:t xml:space="preserve">Decreto n. 3648/10 e Lei n.º 8.666, de 21 de junho de 1993 e </w:t>
      </w:r>
      <w:r w:rsidR="00843B38" w:rsidRPr="00881522">
        <w:rPr>
          <w:rFonts w:ascii="Arial" w:hAnsi="Arial" w:cs="Arial"/>
          <w:bCs/>
          <w:sz w:val="20"/>
        </w:rPr>
        <w:t xml:space="preserve">das demais normas legais aplicáveis, em face da classificação das propostas apresentadas no Processo Licitatório nº </w:t>
      </w:r>
      <w:r w:rsidR="00797E2B">
        <w:rPr>
          <w:rFonts w:ascii="Arial" w:hAnsi="Arial" w:cs="Arial"/>
          <w:bCs/>
          <w:sz w:val="20"/>
        </w:rPr>
        <w:t>106/2023</w:t>
      </w:r>
      <w:r w:rsidR="00843B38" w:rsidRPr="00881522">
        <w:rPr>
          <w:rFonts w:ascii="Arial" w:hAnsi="Arial" w:cs="Arial"/>
          <w:bCs/>
          <w:sz w:val="20"/>
        </w:rPr>
        <w:t xml:space="preserve">, na modalidade Pregão Presencial nº </w:t>
      </w:r>
      <w:r w:rsidR="00797E2B">
        <w:rPr>
          <w:rFonts w:ascii="Arial" w:hAnsi="Arial" w:cs="Arial"/>
          <w:bCs/>
          <w:sz w:val="20"/>
        </w:rPr>
        <w:t>021/2023</w:t>
      </w:r>
      <w:r w:rsidR="00BF5300">
        <w:rPr>
          <w:rFonts w:ascii="Arial" w:hAnsi="Arial" w:cs="Arial"/>
          <w:bCs/>
          <w:sz w:val="20"/>
        </w:rPr>
        <w:t xml:space="preserve"> </w:t>
      </w:r>
      <w:r w:rsidR="00843B38" w:rsidRPr="00881522">
        <w:rPr>
          <w:rFonts w:ascii="Arial" w:hAnsi="Arial" w:cs="Arial"/>
          <w:bCs/>
          <w:sz w:val="20"/>
        </w:rPr>
        <w:t xml:space="preserve">para Registro </w:t>
      </w:r>
      <w:r w:rsidR="00843B38" w:rsidRPr="00BF5300">
        <w:rPr>
          <w:rFonts w:ascii="Arial" w:hAnsi="Arial" w:cs="Arial"/>
          <w:bCs/>
          <w:sz w:val="20"/>
        </w:rPr>
        <w:t xml:space="preserve">de Preços nº. </w:t>
      </w:r>
      <w:r w:rsidR="00797E2B">
        <w:rPr>
          <w:rFonts w:ascii="Arial" w:hAnsi="Arial" w:cs="Arial"/>
          <w:bCs/>
          <w:sz w:val="20"/>
        </w:rPr>
        <w:t>058/2023</w:t>
      </w:r>
      <w:r w:rsidR="00843B38" w:rsidRPr="00BF5300">
        <w:rPr>
          <w:rFonts w:ascii="Arial" w:hAnsi="Arial" w:cs="Arial"/>
          <w:bCs/>
          <w:sz w:val="20"/>
        </w:rPr>
        <w:t xml:space="preserve">, </w:t>
      </w:r>
      <w:r w:rsidR="007433FC" w:rsidRPr="00BF5300">
        <w:rPr>
          <w:rFonts w:ascii="Arial" w:hAnsi="Arial" w:cs="Arial"/>
          <w:bCs/>
          <w:sz w:val="20"/>
        </w:rPr>
        <w:t>cujo</w:t>
      </w:r>
      <w:r w:rsidR="00843B38" w:rsidRPr="00BF5300">
        <w:rPr>
          <w:rFonts w:ascii="Arial" w:hAnsi="Arial" w:cs="Arial"/>
          <w:bCs/>
          <w:sz w:val="20"/>
        </w:rPr>
        <w:t xml:space="preserve"> resultado do procedimento licitatório foi homologado pelo Prefeito Municipal, Senhor </w:t>
      </w:r>
      <w:r w:rsidR="00BF5300" w:rsidRPr="00BF5300">
        <w:rPr>
          <w:rFonts w:ascii="Arial" w:hAnsi="Arial" w:cs="Arial"/>
          <w:sz w:val="20"/>
          <w:szCs w:val="20"/>
        </w:rPr>
        <w:t>José Henriques</w:t>
      </w:r>
      <w:r w:rsidR="002C666E">
        <w:rPr>
          <w:rFonts w:ascii="Arial" w:hAnsi="Arial" w:cs="Arial"/>
          <w:bCs/>
          <w:sz w:val="20"/>
        </w:rPr>
        <w:t>,</w:t>
      </w:r>
      <w:r w:rsidR="00843B38">
        <w:rPr>
          <w:rFonts w:ascii="Arial" w:hAnsi="Arial" w:cs="Arial"/>
          <w:bCs/>
          <w:sz w:val="20"/>
        </w:rPr>
        <w:t xml:space="preserve"> RESOLVE</w:t>
      </w:r>
      <w:r w:rsidR="002C666E">
        <w:rPr>
          <w:rFonts w:ascii="Arial" w:hAnsi="Arial" w:cs="Arial"/>
          <w:bCs/>
          <w:sz w:val="20"/>
        </w:rPr>
        <w:t xml:space="preserve"> </w:t>
      </w:r>
      <w:r w:rsidR="00BC22FD" w:rsidRPr="001A62C0">
        <w:rPr>
          <w:rFonts w:ascii="Arial" w:hAnsi="Arial" w:cs="Arial"/>
          <w:b/>
          <w:sz w:val="20"/>
          <w:szCs w:val="20"/>
        </w:rPr>
        <w:t xml:space="preserve">registrar preços para futura e eventual </w:t>
      </w:r>
      <w:r w:rsidR="00FE76EC" w:rsidRPr="00FE76EC">
        <w:rPr>
          <w:rFonts w:ascii="Arial" w:hAnsi="Arial" w:cs="Arial"/>
          <w:b/>
          <w:sz w:val="20"/>
          <w:szCs w:val="20"/>
        </w:rPr>
        <w:t xml:space="preserve">contratação de </w:t>
      </w:r>
      <w:r w:rsidRPr="0094431D">
        <w:rPr>
          <w:rFonts w:ascii="Arial" w:hAnsi="Arial" w:cs="Arial"/>
          <w:b/>
          <w:sz w:val="20"/>
          <w:szCs w:val="20"/>
        </w:rPr>
        <w:t xml:space="preserve">empresa especializada em poda urbana em conformidade com o Plano Plurianual da Prefeitura de </w:t>
      </w:r>
      <w:proofErr w:type="spellStart"/>
      <w:r w:rsidRPr="0094431D">
        <w:rPr>
          <w:rFonts w:ascii="Arial" w:hAnsi="Arial" w:cs="Arial"/>
          <w:b/>
          <w:sz w:val="20"/>
          <w:szCs w:val="20"/>
        </w:rPr>
        <w:t>Cataguases</w:t>
      </w:r>
      <w:proofErr w:type="spellEnd"/>
      <w:r w:rsidR="005855FC" w:rsidRPr="003E7EDC">
        <w:rPr>
          <w:rFonts w:ascii="Arial" w:hAnsi="Arial" w:cs="Arial"/>
          <w:b/>
          <w:sz w:val="20"/>
          <w:szCs w:val="20"/>
        </w:rPr>
        <w:t>,</w:t>
      </w:r>
      <w:r w:rsidR="005855FC" w:rsidRPr="00EC3AF8">
        <w:rPr>
          <w:rFonts w:ascii="Arial" w:hAnsi="Arial" w:cs="Arial"/>
          <w:sz w:val="20"/>
          <w:szCs w:val="20"/>
        </w:rPr>
        <w:t xml:space="preserve"> </w:t>
      </w:r>
      <w:r w:rsidR="005855FC" w:rsidRPr="00EC3AF8">
        <w:rPr>
          <w:rFonts w:ascii="Arial" w:hAnsi="Arial" w:cs="Arial"/>
          <w:bCs/>
          <w:sz w:val="20"/>
          <w:szCs w:val="20"/>
        </w:rPr>
        <w:t xml:space="preserve">nos termos e condições descritas no </w:t>
      </w:r>
      <w:r w:rsidR="005855FC" w:rsidRPr="00EC3AF8">
        <w:rPr>
          <w:rFonts w:ascii="Arial" w:hAnsi="Arial" w:cs="Arial"/>
          <w:b/>
          <w:bCs/>
          <w:sz w:val="20"/>
          <w:szCs w:val="20"/>
        </w:rPr>
        <w:t>Anexo I – Termo de Referência</w:t>
      </w:r>
      <w:r w:rsidR="00D86C45" w:rsidRPr="00EC3AF8">
        <w:rPr>
          <w:rFonts w:ascii="Arial" w:hAnsi="Arial" w:cs="Arial"/>
          <w:bCs/>
          <w:sz w:val="20"/>
          <w:szCs w:val="20"/>
        </w:rPr>
        <w:t xml:space="preserve"> </w:t>
      </w:r>
      <w:r w:rsidR="005855FC" w:rsidRPr="00EC3AF8">
        <w:rPr>
          <w:rFonts w:ascii="Arial" w:hAnsi="Arial" w:cs="Arial"/>
          <w:bCs/>
          <w:sz w:val="20"/>
          <w:szCs w:val="20"/>
        </w:rPr>
        <w:t>do Edital da respectiva secretaria, que passa a fazer parte desta, tendo sido</w:t>
      </w:r>
      <w:r w:rsidR="005855FC" w:rsidRPr="009B7F35">
        <w:rPr>
          <w:rFonts w:ascii="Arial" w:hAnsi="Arial" w:cs="Arial"/>
          <w:bCs/>
          <w:sz w:val="20"/>
        </w:rPr>
        <w:t>, os referidos descontos, oferecidos pelas empresas cujas propostas foram</w:t>
      </w:r>
      <w:r w:rsidR="005855FC" w:rsidRPr="00F8008D">
        <w:rPr>
          <w:rFonts w:ascii="Arial" w:hAnsi="Arial" w:cs="Arial"/>
          <w:bCs/>
          <w:sz w:val="20"/>
        </w:rPr>
        <w:t xml:space="preserve"> classificadas em 1º lugar no certame acima numerado.</w:t>
      </w:r>
    </w:p>
    <w:p w:rsidR="005855FC" w:rsidRPr="009B7F35" w:rsidRDefault="005855FC" w:rsidP="00774924">
      <w:pPr>
        <w:pStyle w:val="SemEspaamento"/>
        <w:jc w:val="both"/>
        <w:rPr>
          <w:rFonts w:ascii="Arial" w:hAnsi="Arial" w:cs="Arial"/>
          <w:szCs w:val="24"/>
        </w:rPr>
      </w:pPr>
    </w:p>
    <w:p w:rsidR="005855FC" w:rsidRDefault="005855FC" w:rsidP="00774924">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774924">
      <w:pPr>
        <w:autoSpaceDE w:val="0"/>
        <w:autoSpaceDN w:val="0"/>
        <w:adjustRightInd w:val="0"/>
        <w:jc w:val="both"/>
        <w:rPr>
          <w:rFonts w:ascii="Arial" w:hAnsi="Arial" w:cs="Arial"/>
          <w:bCs/>
          <w:sz w:val="20"/>
          <w:szCs w:val="20"/>
        </w:rPr>
      </w:pPr>
    </w:p>
    <w:p w:rsidR="005D1F91" w:rsidRPr="00D34AAA" w:rsidRDefault="005D1F91" w:rsidP="006070D1">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5D1F91" w:rsidRPr="00AC129C" w:rsidRDefault="005D1F91" w:rsidP="00774924">
      <w:pPr>
        <w:jc w:val="both"/>
        <w:rPr>
          <w:rFonts w:ascii="Arial" w:hAnsi="Arial" w:cs="Arial"/>
          <w:color w:val="FF0000"/>
          <w:sz w:val="20"/>
        </w:rPr>
      </w:pPr>
      <w:r>
        <w:rPr>
          <w:rFonts w:ascii="Arial" w:hAnsi="Arial" w:cs="Arial"/>
          <w:b/>
          <w:sz w:val="20"/>
          <w:szCs w:val="20"/>
        </w:rPr>
        <w:t xml:space="preserve">1.1 </w:t>
      </w:r>
      <w:r w:rsidR="00BC22FD" w:rsidRPr="00AC129C">
        <w:rPr>
          <w:rFonts w:ascii="Arial" w:hAnsi="Arial" w:cs="Arial"/>
          <w:sz w:val="20"/>
          <w:szCs w:val="20"/>
        </w:rPr>
        <w:t xml:space="preserve">Registrar preços para futura e eventual </w:t>
      </w:r>
      <w:r w:rsidR="00FE76EC" w:rsidRPr="00AC129C">
        <w:rPr>
          <w:rFonts w:ascii="Arial" w:hAnsi="Arial" w:cs="Arial"/>
          <w:sz w:val="20"/>
          <w:szCs w:val="20"/>
        </w:rPr>
        <w:t xml:space="preserve">contratação de </w:t>
      </w:r>
      <w:r w:rsidR="0094431D" w:rsidRPr="00AC129C">
        <w:rPr>
          <w:rFonts w:ascii="Arial" w:hAnsi="Arial" w:cs="Arial"/>
          <w:sz w:val="20"/>
          <w:szCs w:val="20"/>
        </w:rPr>
        <w:t xml:space="preserve">empresa especializada em poda urbana em conformidade com o Plano Plurianual da Prefeitura de </w:t>
      </w:r>
      <w:proofErr w:type="spellStart"/>
      <w:r w:rsidR="0094431D" w:rsidRPr="00AC129C">
        <w:rPr>
          <w:rFonts w:ascii="Arial" w:hAnsi="Arial" w:cs="Arial"/>
          <w:sz w:val="20"/>
          <w:szCs w:val="20"/>
        </w:rPr>
        <w:t>Cataguases</w:t>
      </w:r>
      <w:proofErr w:type="spellEnd"/>
      <w:r w:rsidRPr="00AC129C">
        <w:rPr>
          <w:rFonts w:ascii="Arial" w:hAnsi="Arial" w:cs="Arial"/>
          <w:sz w:val="20"/>
        </w:rPr>
        <w:t>, a saber:</w:t>
      </w:r>
    </w:p>
    <w:p w:rsidR="005D1F91" w:rsidRDefault="005D1F91" w:rsidP="000A418C">
      <w:pPr>
        <w:ind w:left="-426"/>
        <w:jc w:val="both"/>
        <w:rPr>
          <w:rFonts w:ascii="Arial" w:hAnsi="Arial" w:cs="Arial"/>
          <w:b/>
          <w:color w:val="FF0000"/>
          <w:sz w:val="20"/>
          <w:szCs w:val="20"/>
        </w:rPr>
      </w:pPr>
    </w:p>
    <w:tbl>
      <w:tblPr>
        <w:tblStyle w:val="Tabelacomgrade"/>
        <w:tblpPr w:leftFromText="141" w:rightFromText="141" w:vertAnchor="text" w:horzAnchor="margin" w:tblpXSpec="center" w:tblpY="496"/>
        <w:tblW w:w="10130" w:type="dxa"/>
        <w:tblLook w:val="04A0"/>
      </w:tblPr>
      <w:tblGrid>
        <w:gridCol w:w="694"/>
        <w:gridCol w:w="972"/>
        <w:gridCol w:w="983"/>
        <w:gridCol w:w="4547"/>
        <w:gridCol w:w="1516"/>
        <w:gridCol w:w="1418"/>
      </w:tblGrid>
      <w:tr w:rsidR="00293622" w:rsidRPr="003D1A78" w:rsidTr="004179EF">
        <w:tc>
          <w:tcPr>
            <w:tcW w:w="694" w:type="dxa"/>
          </w:tcPr>
          <w:p w:rsidR="00293622" w:rsidRPr="00293622" w:rsidRDefault="00293622" w:rsidP="004179EF">
            <w:pPr>
              <w:autoSpaceDE w:val="0"/>
              <w:autoSpaceDN w:val="0"/>
              <w:adjustRightInd w:val="0"/>
              <w:spacing w:line="276" w:lineRule="auto"/>
              <w:jc w:val="center"/>
              <w:rPr>
                <w:rFonts w:ascii="Arial" w:hAnsi="Arial" w:cs="Arial"/>
                <w:b/>
                <w:bCs/>
                <w:color w:val="000000" w:themeColor="text1"/>
                <w:sz w:val="6"/>
                <w:szCs w:val="6"/>
              </w:rPr>
            </w:pPr>
          </w:p>
          <w:p w:rsidR="00293622" w:rsidRPr="003D1A78" w:rsidRDefault="00293622" w:rsidP="004179EF">
            <w:pPr>
              <w:autoSpaceDE w:val="0"/>
              <w:autoSpaceDN w:val="0"/>
              <w:adjustRightInd w:val="0"/>
              <w:spacing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972" w:type="dxa"/>
          </w:tcPr>
          <w:p w:rsidR="00293622" w:rsidRPr="00293622" w:rsidRDefault="00293622" w:rsidP="004179EF">
            <w:pPr>
              <w:autoSpaceDE w:val="0"/>
              <w:autoSpaceDN w:val="0"/>
              <w:adjustRightInd w:val="0"/>
              <w:spacing w:line="276" w:lineRule="auto"/>
              <w:ind w:right="57"/>
              <w:jc w:val="center"/>
              <w:rPr>
                <w:rFonts w:ascii="Arial" w:hAnsi="Arial" w:cs="Arial"/>
                <w:b/>
                <w:bCs/>
                <w:color w:val="000000" w:themeColor="text1"/>
                <w:sz w:val="6"/>
                <w:szCs w:val="6"/>
              </w:rPr>
            </w:pPr>
          </w:p>
          <w:p w:rsidR="00293622" w:rsidRPr="003D1A78" w:rsidRDefault="00293622" w:rsidP="004179EF">
            <w:pPr>
              <w:autoSpaceDE w:val="0"/>
              <w:autoSpaceDN w:val="0"/>
              <w:adjustRightInd w:val="0"/>
              <w:spacing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293622" w:rsidRPr="00293622" w:rsidRDefault="00293622" w:rsidP="004179EF">
            <w:pPr>
              <w:autoSpaceDE w:val="0"/>
              <w:autoSpaceDN w:val="0"/>
              <w:adjustRightInd w:val="0"/>
              <w:spacing w:line="276" w:lineRule="auto"/>
              <w:jc w:val="center"/>
              <w:rPr>
                <w:rFonts w:ascii="Arial" w:hAnsi="Arial" w:cs="Arial"/>
                <w:b/>
                <w:bCs/>
                <w:color w:val="000000" w:themeColor="text1"/>
                <w:sz w:val="6"/>
                <w:szCs w:val="6"/>
              </w:rPr>
            </w:pPr>
          </w:p>
          <w:p w:rsidR="00293622" w:rsidRPr="003D1A78" w:rsidRDefault="00293622" w:rsidP="004179EF">
            <w:pPr>
              <w:autoSpaceDE w:val="0"/>
              <w:autoSpaceDN w:val="0"/>
              <w:adjustRightInd w:val="0"/>
              <w:spacing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4547" w:type="dxa"/>
          </w:tcPr>
          <w:p w:rsidR="00293622" w:rsidRPr="003D1A78" w:rsidRDefault="00293622" w:rsidP="004179EF">
            <w:pPr>
              <w:rPr>
                <w:rFonts w:ascii="Arial" w:hAnsi="Arial" w:cs="Arial"/>
                <w:b/>
                <w:bCs/>
                <w:color w:val="000000" w:themeColor="text1"/>
                <w:sz w:val="20"/>
                <w:szCs w:val="20"/>
              </w:rPr>
            </w:pPr>
          </w:p>
          <w:p w:rsidR="00293622" w:rsidRPr="003D1A78" w:rsidRDefault="00293622" w:rsidP="004179EF">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516" w:type="dxa"/>
          </w:tcPr>
          <w:p w:rsidR="00293622" w:rsidRDefault="00293622" w:rsidP="004179EF">
            <w:pPr>
              <w:jc w:val="center"/>
              <w:rPr>
                <w:rFonts w:ascii="Arial" w:hAnsi="Arial" w:cs="Arial"/>
                <w:b/>
                <w:bCs/>
                <w:color w:val="000000" w:themeColor="text1"/>
                <w:sz w:val="20"/>
                <w:szCs w:val="20"/>
              </w:rPr>
            </w:pPr>
          </w:p>
          <w:p w:rsidR="00293622" w:rsidRPr="003D1A78" w:rsidRDefault="00293622" w:rsidP="004179EF">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418" w:type="dxa"/>
          </w:tcPr>
          <w:p w:rsidR="00293622" w:rsidRDefault="00293622" w:rsidP="004179EF">
            <w:pPr>
              <w:jc w:val="center"/>
              <w:rPr>
                <w:rFonts w:ascii="Arial" w:hAnsi="Arial" w:cs="Arial"/>
                <w:b/>
                <w:bCs/>
                <w:color w:val="000000" w:themeColor="text1"/>
                <w:sz w:val="20"/>
                <w:szCs w:val="20"/>
              </w:rPr>
            </w:pPr>
          </w:p>
          <w:p w:rsidR="00293622" w:rsidRPr="003D1A78" w:rsidRDefault="00293622" w:rsidP="004179EF">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293622" w:rsidRPr="003D1A78" w:rsidTr="004179EF">
        <w:trPr>
          <w:trHeight w:val="612"/>
        </w:trPr>
        <w:tc>
          <w:tcPr>
            <w:tcW w:w="694" w:type="dxa"/>
          </w:tcPr>
          <w:p w:rsidR="00293622" w:rsidRPr="00AC129C" w:rsidRDefault="00293622" w:rsidP="004179EF">
            <w:pPr>
              <w:jc w:val="center"/>
              <w:rPr>
                <w:rFonts w:ascii="Arial" w:hAnsi="Arial" w:cs="Arial"/>
                <w:sz w:val="20"/>
                <w:szCs w:val="20"/>
              </w:rPr>
            </w:pPr>
          </w:p>
          <w:p w:rsidR="00293622" w:rsidRPr="00AC129C" w:rsidRDefault="00293622" w:rsidP="004179EF">
            <w:pPr>
              <w:jc w:val="center"/>
              <w:rPr>
                <w:rFonts w:ascii="Arial" w:hAnsi="Arial" w:cs="Arial"/>
                <w:sz w:val="20"/>
                <w:szCs w:val="20"/>
              </w:rPr>
            </w:pPr>
            <w:proofErr w:type="gramStart"/>
            <w:r w:rsidRPr="00AC129C">
              <w:rPr>
                <w:rFonts w:ascii="Arial" w:hAnsi="Arial" w:cs="Arial"/>
                <w:sz w:val="20"/>
                <w:szCs w:val="20"/>
              </w:rPr>
              <w:t>1</w:t>
            </w:r>
            <w:proofErr w:type="gramEnd"/>
          </w:p>
        </w:tc>
        <w:tc>
          <w:tcPr>
            <w:tcW w:w="972" w:type="dxa"/>
            <w:vAlign w:val="center"/>
          </w:tcPr>
          <w:p w:rsidR="00293622" w:rsidRPr="00AC129C" w:rsidRDefault="00293622" w:rsidP="004179EF">
            <w:pPr>
              <w:jc w:val="center"/>
              <w:rPr>
                <w:rFonts w:ascii="Arial" w:hAnsi="Arial" w:cs="Arial"/>
                <w:color w:val="000000"/>
                <w:sz w:val="20"/>
                <w:szCs w:val="20"/>
              </w:rPr>
            </w:pPr>
            <w:proofErr w:type="spellStart"/>
            <w:r w:rsidRPr="00AC129C">
              <w:rPr>
                <w:rFonts w:ascii="Arial" w:hAnsi="Arial" w:cs="Arial"/>
                <w:bCs/>
                <w:sz w:val="20"/>
                <w:szCs w:val="20"/>
              </w:rPr>
              <w:t>Und</w:t>
            </w:r>
            <w:proofErr w:type="spellEnd"/>
          </w:p>
        </w:tc>
        <w:tc>
          <w:tcPr>
            <w:tcW w:w="983" w:type="dxa"/>
            <w:vAlign w:val="center"/>
          </w:tcPr>
          <w:p w:rsidR="00293622" w:rsidRPr="00AC129C" w:rsidRDefault="00293622" w:rsidP="004179EF">
            <w:pPr>
              <w:jc w:val="center"/>
              <w:rPr>
                <w:rFonts w:ascii="Arial" w:hAnsi="Arial" w:cs="Arial"/>
                <w:color w:val="000000"/>
                <w:sz w:val="20"/>
                <w:szCs w:val="20"/>
              </w:rPr>
            </w:pPr>
            <w:r w:rsidRPr="00AC129C">
              <w:rPr>
                <w:rFonts w:ascii="Arial" w:hAnsi="Arial" w:cs="Arial"/>
                <w:color w:val="000000"/>
                <w:sz w:val="20"/>
                <w:szCs w:val="20"/>
              </w:rPr>
              <w:t>6.000</w:t>
            </w:r>
          </w:p>
        </w:tc>
        <w:tc>
          <w:tcPr>
            <w:tcW w:w="4547" w:type="dxa"/>
            <w:vAlign w:val="bottom"/>
          </w:tcPr>
          <w:p w:rsidR="00293622" w:rsidRPr="00AC129C" w:rsidRDefault="00293622" w:rsidP="004179EF">
            <w:pPr>
              <w:jc w:val="both"/>
              <w:rPr>
                <w:rFonts w:ascii="Arial" w:hAnsi="Arial" w:cs="Arial"/>
                <w:color w:val="000000" w:themeColor="text1"/>
                <w:sz w:val="20"/>
                <w:szCs w:val="20"/>
              </w:rPr>
            </w:pPr>
            <w:r w:rsidRPr="00AC129C">
              <w:rPr>
                <w:rFonts w:ascii="Arial" w:eastAsia="SimSun" w:hAnsi="Arial" w:cs="Arial"/>
                <w:bCs/>
                <w:color w:val="000000" w:themeColor="text1"/>
                <w:sz w:val="20"/>
                <w:szCs w:val="20"/>
                <w:lang w:eastAsia="zh-CN"/>
              </w:rPr>
              <w:t>Serviço de Poda de árvores em logradouros públicos de porte entre 4 a 10 metros</w:t>
            </w:r>
          </w:p>
        </w:tc>
        <w:tc>
          <w:tcPr>
            <w:tcW w:w="1516" w:type="dxa"/>
          </w:tcPr>
          <w:p w:rsidR="00293622" w:rsidRPr="00AC129C" w:rsidRDefault="00293622" w:rsidP="004179EF">
            <w:pPr>
              <w:jc w:val="both"/>
              <w:rPr>
                <w:rFonts w:ascii="Arial" w:hAnsi="Arial" w:cs="Arial"/>
                <w:sz w:val="20"/>
                <w:szCs w:val="20"/>
              </w:rPr>
            </w:pPr>
          </w:p>
        </w:tc>
        <w:tc>
          <w:tcPr>
            <w:tcW w:w="1418" w:type="dxa"/>
          </w:tcPr>
          <w:p w:rsidR="00293622" w:rsidRPr="003D1A78" w:rsidRDefault="00293622" w:rsidP="004179EF">
            <w:pPr>
              <w:jc w:val="both"/>
              <w:rPr>
                <w:rFonts w:ascii="Arial" w:hAnsi="Arial" w:cs="Arial"/>
                <w:sz w:val="20"/>
                <w:szCs w:val="20"/>
              </w:rPr>
            </w:pPr>
          </w:p>
        </w:tc>
      </w:tr>
      <w:tr w:rsidR="00293622" w:rsidRPr="003D1A78" w:rsidTr="004179EF">
        <w:trPr>
          <w:trHeight w:val="381"/>
        </w:trPr>
        <w:tc>
          <w:tcPr>
            <w:tcW w:w="694" w:type="dxa"/>
          </w:tcPr>
          <w:p w:rsidR="00293622" w:rsidRDefault="00293622" w:rsidP="004179EF">
            <w:pPr>
              <w:jc w:val="center"/>
              <w:rPr>
                <w:rFonts w:ascii="Arial" w:hAnsi="Arial" w:cs="Arial"/>
                <w:b/>
                <w:sz w:val="20"/>
                <w:szCs w:val="20"/>
              </w:rPr>
            </w:pPr>
          </w:p>
        </w:tc>
        <w:tc>
          <w:tcPr>
            <w:tcW w:w="972" w:type="dxa"/>
          </w:tcPr>
          <w:p w:rsidR="00293622" w:rsidRPr="003D1A78" w:rsidRDefault="00293622" w:rsidP="004179EF">
            <w:pPr>
              <w:jc w:val="right"/>
              <w:rPr>
                <w:rFonts w:ascii="Arial" w:hAnsi="Arial" w:cs="Arial"/>
                <w:sz w:val="20"/>
                <w:szCs w:val="20"/>
              </w:rPr>
            </w:pPr>
          </w:p>
        </w:tc>
        <w:tc>
          <w:tcPr>
            <w:tcW w:w="983" w:type="dxa"/>
          </w:tcPr>
          <w:p w:rsidR="00293622" w:rsidRPr="003D1A78" w:rsidRDefault="00293622" w:rsidP="004179EF">
            <w:pPr>
              <w:jc w:val="right"/>
              <w:rPr>
                <w:rFonts w:ascii="Arial" w:hAnsi="Arial" w:cs="Arial"/>
                <w:sz w:val="20"/>
                <w:szCs w:val="20"/>
              </w:rPr>
            </w:pPr>
          </w:p>
        </w:tc>
        <w:tc>
          <w:tcPr>
            <w:tcW w:w="4547" w:type="dxa"/>
          </w:tcPr>
          <w:p w:rsidR="00293622" w:rsidRPr="003D1A78" w:rsidRDefault="00293622" w:rsidP="004179EF">
            <w:pPr>
              <w:rPr>
                <w:rFonts w:ascii="Arial" w:hAnsi="Arial" w:cs="Arial"/>
                <w:sz w:val="20"/>
                <w:szCs w:val="20"/>
              </w:rPr>
            </w:pPr>
          </w:p>
        </w:tc>
        <w:tc>
          <w:tcPr>
            <w:tcW w:w="1516" w:type="dxa"/>
          </w:tcPr>
          <w:p w:rsidR="00293622" w:rsidRPr="00D335CB" w:rsidRDefault="00293622" w:rsidP="004179EF">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w:t>
            </w:r>
          </w:p>
        </w:tc>
        <w:tc>
          <w:tcPr>
            <w:tcW w:w="1418" w:type="dxa"/>
          </w:tcPr>
          <w:p w:rsidR="00293622" w:rsidRPr="003D1A78" w:rsidRDefault="00293622" w:rsidP="004179EF">
            <w:pPr>
              <w:jc w:val="both"/>
              <w:rPr>
                <w:rFonts w:ascii="Arial" w:hAnsi="Arial" w:cs="Arial"/>
                <w:sz w:val="20"/>
                <w:szCs w:val="20"/>
              </w:rPr>
            </w:pPr>
          </w:p>
        </w:tc>
      </w:tr>
    </w:tbl>
    <w:p w:rsidR="00BC22FD" w:rsidRDefault="00BC22FD" w:rsidP="00BC22FD">
      <w:pPr>
        <w:jc w:val="both"/>
        <w:rPr>
          <w:rFonts w:ascii="Arial" w:hAnsi="Arial" w:cs="Arial"/>
          <w:b/>
          <w:sz w:val="20"/>
          <w:szCs w:val="20"/>
        </w:rPr>
      </w:pPr>
      <w:r w:rsidRPr="003D1A78">
        <w:rPr>
          <w:rFonts w:ascii="Arial" w:hAnsi="Arial" w:cs="Arial"/>
          <w:b/>
          <w:sz w:val="20"/>
          <w:szCs w:val="20"/>
        </w:rPr>
        <w:t xml:space="preserve"> </w:t>
      </w:r>
    </w:p>
    <w:p w:rsidR="00FE76EC" w:rsidRPr="00284435" w:rsidRDefault="00FE76EC" w:rsidP="00FE76EC">
      <w:pPr>
        <w:jc w:val="both"/>
        <w:rPr>
          <w:rFonts w:ascii="Arial" w:hAnsi="Arial" w:cs="Arial"/>
          <w:sz w:val="20"/>
          <w:szCs w:val="20"/>
        </w:rPr>
      </w:pPr>
      <w:r w:rsidRPr="00284435">
        <w:rPr>
          <w:rFonts w:ascii="Arial" w:hAnsi="Arial" w:cs="Arial"/>
          <w:sz w:val="20"/>
          <w:szCs w:val="20"/>
        </w:rPr>
        <w:t>Os serviços de poda de árvores serão executados com a utilização de equipe técnica qualificada, ferramentas e equipamentos necessários para a execução dos serviços de poda de árvores de grande porte regulamentação da ABNT, NBR 16246-1.</w:t>
      </w:r>
    </w:p>
    <w:p w:rsidR="005D1F91" w:rsidRDefault="005D1F91" w:rsidP="0094431D">
      <w:pPr>
        <w:rPr>
          <w:rFonts w:ascii="Arial" w:hAnsi="Arial" w:cs="Arial"/>
          <w:b/>
          <w:color w:val="000000"/>
          <w:sz w:val="18"/>
          <w:szCs w:val="18"/>
          <w:u w:val="single"/>
        </w:rPr>
      </w:pPr>
    </w:p>
    <w:p w:rsidR="00CC54DB" w:rsidRDefault="00DB31CD" w:rsidP="004655D2">
      <w:pPr>
        <w:pStyle w:val="Ttulo1"/>
        <w:spacing w:before="0" w:after="0"/>
        <w:jc w:val="both"/>
        <w:rPr>
          <w:sz w:val="20"/>
          <w:szCs w:val="20"/>
        </w:rPr>
      </w:pPr>
      <w:r w:rsidRPr="00CC54DB">
        <w:rPr>
          <w:bCs w:val="0"/>
          <w:sz w:val="20"/>
          <w:szCs w:val="20"/>
        </w:rPr>
        <w:t>CLÁUSULA SEGUNDA</w:t>
      </w:r>
      <w:r w:rsidRPr="00D34AAA">
        <w:rPr>
          <w:b w:val="0"/>
          <w:bCs w:val="0"/>
          <w:sz w:val="20"/>
          <w:szCs w:val="20"/>
        </w:rPr>
        <w:t xml:space="preserve"> </w:t>
      </w:r>
      <w:r>
        <w:rPr>
          <w:b w:val="0"/>
          <w:bCs w:val="0"/>
          <w:sz w:val="20"/>
          <w:szCs w:val="20"/>
        </w:rPr>
        <w:t>–</w:t>
      </w:r>
      <w:r w:rsidRPr="00D34AAA">
        <w:rPr>
          <w:b w:val="0"/>
          <w:bCs w:val="0"/>
          <w:sz w:val="20"/>
          <w:szCs w:val="20"/>
        </w:rPr>
        <w:t xml:space="preserve"> </w:t>
      </w:r>
      <w:proofErr w:type="gramStart"/>
      <w:r w:rsidR="004655D2">
        <w:rPr>
          <w:sz w:val="20"/>
          <w:szCs w:val="20"/>
        </w:rPr>
        <w:t>LOCAL, PRAZO E CONDIÇÕES</w:t>
      </w:r>
      <w:proofErr w:type="gramEnd"/>
      <w:r w:rsidR="004655D2">
        <w:rPr>
          <w:sz w:val="20"/>
          <w:szCs w:val="20"/>
        </w:rPr>
        <w:t xml:space="preserve"> DE </w:t>
      </w:r>
      <w:r w:rsidR="00D86C45">
        <w:rPr>
          <w:sz w:val="20"/>
          <w:szCs w:val="20"/>
        </w:rPr>
        <w:t>EXECUÇÃO.</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A Secretaria de Agricultura e Meio Ambiente irá fornecer cronograma constando o plano de trabalho para execução das podas que deverá ser executado conforme a capacidade da Secretaria de Serviços Urbanos em fazer a retiradas do material vegetal;</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 fiscalização do trabalho ficará a cargo de servidor qualificado designado para tal função;</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 contratada deverá refazer sem nenhum acréscimo ao valor contratado, os serviços não realizados a contento;</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Responsabilizar-se única e exclusivamente, pelo pagamento da remuneração dos profissionais utilizados na execução dos serviços, transporte e alimentação, assim como por todos e quaisquer encargos trabalhistas, previdenciários e recolhimento dos tributos incidentes.</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Todos os profissionais deverão estar devidamente treinados e habilitados e deverão apresentar-se ao trabalho munido de todo o material necessário à execução dos serviços, inclusive com os equipamentos de proteção individual (EPI) exigidos em lei, específicos para as atividades que serão realizadas, utilizando roupas adequadas ao ambiente e aos serviços. </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Responsabilizar-se civil e/ou criminal, remunerando devidamente por danos causados a integridade, moral ou patrimonial de terceiros e do Município de </w:t>
      </w:r>
      <w:proofErr w:type="spellStart"/>
      <w:r w:rsidRPr="00AB3B8C">
        <w:rPr>
          <w:rFonts w:ascii="Arial" w:hAnsi="Arial" w:cs="Arial"/>
          <w:sz w:val="20"/>
          <w:szCs w:val="20"/>
        </w:rPr>
        <w:t>Cataguases</w:t>
      </w:r>
      <w:proofErr w:type="spellEnd"/>
      <w:r w:rsidRPr="00AB3B8C">
        <w:rPr>
          <w:rFonts w:ascii="Arial" w:hAnsi="Arial" w:cs="Arial"/>
          <w:sz w:val="20"/>
          <w:szCs w:val="20"/>
        </w:rPr>
        <w:t xml:space="preserve">. </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t xml:space="preserve"> Auxiliar nos serviços de recolhimento de galhos, ramos e folhas após a execução da poda, ficando o transporte do material a cargo da Secretaria de Serviços Urbanos.</w:t>
      </w:r>
    </w:p>
    <w:p w:rsidR="00D86C45" w:rsidRPr="00AB3B8C" w:rsidRDefault="00D86C45" w:rsidP="00D86C45">
      <w:pPr>
        <w:pStyle w:val="PargrafodaLista"/>
        <w:numPr>
          <w:ilvl w:val="1"/>
          <w:numId w:val="18"/>
        </w:numPr>
        <w:tabs>
          <w:tab w:val="left" w:pos="426"/>
        </w:tabs>
        <w:spacing w:line="276" w:lineRule="auto"/>
        <w:ind w:left="0" w:firstLine="0"/>
        <w:jc w:val="both"/>
        <w:rPr>
          <w:rFonts w:ascii="Arial" w:hAnsi="Arial" w:cs="Arial"/>
          <w:sz w:val="20"/>
          <w:szCs w:val="20"/>
        </w:rPr>
      </w:pPr>
      <w:r w:rsidRPr="00AB3B8C">
        <w:rPr>
          <w:rFonts w:ascii="Arial" w:hAnsi="Arial" w:cs="Arial"/>
          <w:sz w:val="20"/>
          <w:szCs w:val="20"/>
        </w:rPr>
        <w:lastRenderedPageBreak/>
        <w:t xml:space="preserve"> O servidor lotado na Secretaria de Agricultura e Meio Ambiente designado para tal função</w:t>
      </w:r>
      <w:proofErr w:type="gramStart"/>
      <w:r w:rsidRPr="00AB3B8C">
        <w:rPr>
          <w:rFonts w:ascii="Arial" w:hAnsi="Arial" w:cs="Arial"/>
          <w:sz w:val="20"/>
          <w:szCs w:val="20"/>
        </w:rPr>
        <w:t>, irá</w:t>
      </w:r>
      <w:proofErr w:type="gramEnd"/>
      <w:r w:rsidRPr="00AB3B8C">
        <w:rPr>
          <w:rFonts w:ascii="Arial" w:hAnsi="Arial" w:cs="Arial"/>
          <w:sz w:val="20"/>
          <w:szCs w:val="20"/>
        </w:rPr>
        <w:t xml:space="preserve"> acompanhar os serviços antes de serem executados e depois efetuados. </w:t>
      </w:r>
    </w:p>
    <w:p w:rsidR="00F65A51" w:rsidRDefault="00D86C45" w:rsidP="00D86C45">
      <w:pPr>
        <w:pStyle w:val="PargrafodaLista"/>
        <w:tabs>
          <w:tab w:val="left" w:pos="426"/>
        </w:tabs>
        <w:spacing w:line="276" w:lineRule="auto"/>
        <w:ind w:left="0"/>
        <w:jc w:val="both"/>
        <w:rPr>
          <w:rFonts w:ascii="Arial" w:hAnsi="Arial" w:cs="Arial"/>
          <w:sz w:val="20"/>
          <w:szCs w:val="20"/>
        </w:rPr>
      </w:pPr>
      <w:r w:rsidRPr="00AB3B8C">
        <w:rPr>
          <w:rFonts w:ascii="Arial" w:hAnsi="Arial" w:cs="Arial"/>
          <w:sz w:val="20"/>
          <w:szCs w:val="20"/>
        </w:rPr>
        <w:t>Os serviços deverão ser executados em um período de 12 (doze) meses, que será contabilizado</w:t>
      </w:r>
      <w:r w:rsidR="00F65A51">
        <w:rPr>
          <w:rFonts w:ascii="Arial" w:hAnsi="Arial" w:cs="Arial"/>
          <w:sz w:val="20"/>
          <w:szCs w:val="20"/>
        </w:rPr>
        <w:t xml:space="preserve"> após a assinatura do contrato.</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Cumprir o prazo de execução conforme cronograma elaborado pela SAMA, devendo a poda ser executada entre os meses de abril a setembro;</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Disponibilizar todas as ferramentas e equipamentos necessários para realização dos serviços;</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Disponibilizar mão de obra suficiente para executar os serviços no prazo proposto;</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Atentar para as normas de segurança do trabalho;</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Responsabilizar-se pelo transporte e locomoção do pessoal para os locais de trabalho, inclusive alimentação se for o caso;</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 xml:space="preserve">Cuidar da sinalização necessária quanto o serviço implicar na obstrução de vias públicas, visando </w:t>
      </w:r>
      <w:proofErr w:type="gramStart"/>
      <w:r w:rsidRPr="00F65A51">
        <w:rPr>
          <w:rFonts w:ascii="Arial" w:hAnsi="Arial" w:cs="Arial"/>
          <w:sz w:val="20"/>
          <w:szCs w:val="20"/>
        </w:rPr>
        <w:t>a</w:t>
      </w:r>
      <w:proofErr w:type="gramEnd"/>
      <w:r w:rsidRPr="00F65A51">
        <w:rPr>
          <w:rFonts w:ascii="Arial" w:hAnsi="Arial" w:cs="Arial"/>
          <w:sz w:val="20"/>
          <w:szCs w:val="20"/>
        </w:rPr>
        <w:t xml:space="preserve"> segurança dos transeuntes;</w:t>
      </w:r>
    </w:p>
    <w:p w:rsidR="00F65A51" w:rsidRPr="00F65A51" w:rsidRDefault="00F65A51" w:rsidP="00F65A51">
      <w:pPr>
        <w:pStyle w:val="PargrafodaLista"/>
        <w:numPr>
          <w:ilvl w:val="0"/>
          <w:numId w:val="31"/>
        </w:numPr>
        <w:tabs>
          <w:tab w:val="left" w:pos="567"/>
        </w:tabs>
        <w:spacing w:line="276" w:lineRule="auto"/>
        <w:ind w:left="0" w:firstLine="0"/>
        <w:jc w:val="both"/>
        <w:rPr>
          <w:rFonts w:ascii="Arial" w:hAnsi="Arial" w:cs="Arial"/>
          <w:sz w:val="20"/>
          <w:szCs w:val="20"/>
        </w:rPr>
      </w:pPr>
      <w:r w:rsidRPr="00F65A51">
        <w:rPr>
          <w:rFonts w:ascii="Arial" w:hAnsi="Arial" w:cs="Arial"/>
          <w:sz w:val="20"/>
          <w:szCs w:val="20"/>
        </w:rPr>
        <w:t xml:space="preserve">Quando as árvores estiverem em contato com a rede de distribuição de energia, caberá </w:t>
      </w:r>
      <w:proofErr w:type="gramStart"/>
      <w:r w:rsidRPr="00F65A51">
        <w:rPr>
          <w:rFonts w:ascii="Arial" w:hAnsi="Arial" w:cs="Arial"/>
          <w:sz w:val="20"/>
          <w:szCs w:val="20"/>
        </w:rPr>
        <w:t>a</w:t>
      </w:r>
      <w:proofErr w:type="gramEnd"/>
      <w:r w:rsidRPr="00F65A51">
        <w:rPr>
          <w:rFonts w:ascii="Arial" w:hAnsi="Arial" w:cs="Arial"/>
          <w:sz w:val="20"/>
          <w:szCs w:val="20"/>
        </w:rPr>
        <w:t xml:space="preserve"> contratada realizar contato prévio com a concessionária de energia para que as medidas necessárias sejam tomadas, evitando acidentes e danos a rede elétrica. </w:t>
      </w:r>
    </w:p>
    <w:p w:rsidR="00CC54DB" w:rsidRDefault="00CC54DB"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.1.</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A presente</w:t>
      </w:r>
      <w:proofErr w:type="gramEnd"/>
      <w:r w:rsidR="005D1F91" w:rsidRPr="00D34AAA">
        <w:rPr>
          <w:rFonts w:ascii="Arial" w:hAnsi="Arial" w:cs="Arial"/>
          <w:bCs/>
          <w:sz w:val="20"/>
          <w:szCs w:val="20"/>
        </w:rPr>
        <w:t xml:space="preserv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4655D2" w:rsidRDefault="004655D2"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774924">
      <w:pPr>
        <w:autoSpaceDE w:val="0"/>
        <w:autoSpaceDN w:val="0"/>
        <w:adjustRightInd w:val="0"/>
        <w:jc w:val="both"/>
        <w:rPr>
          <w:rFonts w:ascii="Arial" w:hAnsi="Arial" w:cs="Arial"/>
          <w:b/>
          <w:bCs/>
          <w:sz w:val="20"/>
          <w:szCs w:val="20"/>
        </w:rPr>
      </w:pPr>
      <w:r w:rsidRPr="00CC54DB">
        <w:rPr>
          <w:rFonts w:ascii="Arial" w:hAnsi="Arial" w:cs="Arial"/>
          <w:b/>
          <w:bCs/>
          <w:sz w:val="20"/>
          <w:szCs w:val="20"/>
        </w:rPr>
        <w:t>4</w:t>
      </w:r>
      <w:r w:rsidR="005D1F91" w:rsidRPr="00CC54DB">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797E2B">
        <w:rPr>
          <w:rFonts w:ascii="Arial" w:hAnsi="Arial" w:cs="Arial"/>
          <w:b/>
          <w:bCs/>
          <w:sz w:val="20"/>
          <w:szCs w:val="20"/>
        </w:rPr>
        <w:t>021/2023</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774924">
      <w:pPr>
        <w:autoSpaceDE w:val="0"/>
        <w:autoSpaceDN w:val="0"/>
        <w:adjustRightInd w:val="0"/>
        <w:rPr>
          <w:rFonts w:ascii="Arial" w:hAnsi="Arial" w:cs="Arial"/>
          <w:b/>
          <w:bCs/>
          <w:sz w:val="20"/>
          <w:szCs w:val="20"/>
        </w:rPr>
      </w:pPr>
    </w:p>
    <w:p w:rsidR="005D1F91" w:rsidRDefault="005D1F91" w:rsidP="00774924">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1D51B0">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1D51B0">
        <w:rPr>
          <w:rFonts w:ascii="Arial" w:hAnsi="Arial" w:cs="Arial"/>
          <w:b/>
          <w:sz w:val="20"/>
          <w:szCs w:val="20"/>
        </w:rPr>
        <w:t xml:space="preserve"> DA CONTRATADA</w:t>
      </w:r>
    </w:p>
    <w:p w:rsidR="00694856" w:rsidRPr="001E1C5A" w:rsidRDefault="00694856" w:rsidP="00774924">
      <w:pPr>
        <w:jc w:val="both"/>
        <w:rPr>
          <w:rFonts w:ascii="Arial" w:hAnsi="Arial" w:cs="Arial"/>
          <w:b/>
          <w:sz w:val="20"/>
          <w:szCs w:val="20"/>
        </w:rPr>
      </w:pPr>
      <w:r>
        <w:rPr>
          <w:rFonts w:ascii="Arial" w:hAnsi="Arial" w:cs="Arial"/>
          <w:b/>
          <w:sz w:val="20"/>
          <w:szCs w:val="20"/>
        </w:rPr>
        <w:t>A empresa vencedora deverá:</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w:t>
      </w:r>
      <w:r w:rsidRPr="00284435">
        <w:rPr>
          <w:rFonts w:ascii="Arial" w:hAnsi="Arial" w:cs="Arial"/>
          <w:sz w:val="20"/>
          <w:szCs w:val="20"/>
        </w:rPr>
        <w:t xml:space="preserve"> Cumprir estritamente as normas e recomendações técnicas emanadas pelos ÓRGÃOS AMBIENTAIS e pela PREFEITURA, na execução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5.2</w:t>
      </w:r>
      <w:r w:rsidRPr="00284435">
        <w:rPr>
          <w:rFonts w:ascii="Arial" w:hAnsi="Arial" w:cs="Arial"/>
          <w:sz w:val="20"/>
          <w:szCs w:val="20"/>
        </w:rPr>
        <w:t xml:space="preserve"> Utilizar, por seu encargo, os equipamentos e materiais necessários para assegurar a plena execução dos serviços objeto desta contratação, dentro dos padrões de qualidade exigíveis;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5.3</w:t>
      </w:r>
      <w:r w:rsidRPr="00284435">
        <w:rPr>
          <w:rFonts w:ascii="Arial" w:hAnsi="Arial" w:cs="Arial"/>
          <w:sz w:val="20"/>
          <w:szCs w:val="20"/>
        </w:rPr>
        <w:t xml:space="preserve"> Manter os equipamentos e materiais em perfeitas condições de uso, assegurando os resultados esperados;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5.4</w:t>
      </w:r>
      <w:r w:rsidRPr="00284435">
        <w:rPr>
          <w:rFonts w:ascii="Arial" w:hAnsi="Arial" w:cs="Arial"/>
          <w:sz w:val="20"/>
          <w:szCs w:val="20"/>
        </w:rPr>
        <w:t xml:space="preserve"> Substituir imediatamente os equipamentos por outros de características idênticas, quando os mesmos, por qualquer defeito técnico, estiverem prejudicando a perfeita execução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5.5</w:t>
      </w:r>
      <w:r w:rsidRPr="00284435">
        <w:rPr>
          <w:rFonts w:ascii="Arial" w:hAnsi="Arial" w:cs="Arial"/>
          <w:sz w:val="20"/>
          <w:szCs w:val="20"/>
        </w:rPr>
        <w:t xml:space="preserve"> Dispor e fazer uso de material e equipamentos de sinalização de trânsito e de segurança pessoal em locais de execução de serviços que assim o exigirem;</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5.6</w:t>
      </w:r>
      <w:r w:rsidRPr="00284435">
        <w:rPr>
          <w:rFonts w:ascii="Arial" w:hAnsi="Arial" w:cs="Arial"/>
          <w:sz w:val="20"/>
          <w:szCs w:val="20"/>
        </w:rPr>
        <w:t xml:space="preserve"> Executar a operação dos serviços de acordo com as determinações do ÓRGÃO responsável pela fiscalização, solicitando, quando couber, a análise de procedimentos que se façam necessários, </w:t>
      </w:r>
      <w:r w:rsidRPr="00284435">
        <w:rPr>
          <w:rFonts w:ascii="Arial" w:hAnsi="Arial" w:cs="Arial"/>
          <w:sz w:val="20"/>
          <w:szCs w:val="20"/>
        </w:rPr>
        <w:lastRenderedPageBreak/>
        <w:t>comunicando-os por escrito, a fim de mantê-lo constantemente informado de possíveis alterações, que tenham como finalidade a melhoria na prestação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5.7</w:t>
      </w:r>
      <w:r w:rsidRPr="00284435">
        <w:rPr>
          <w:rFonts w:ascii="Arial" w:hAnsi="Arial" w:cs="Arial"/>
          <w:sz w:val="20"/>
          <w:szCs w:val="20"/>
        </w:rPr>
        <w:t xml:space="preserve">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5.8</w:t>
      </w:r>
      <w:r w:rsidRPr="00284435">
        <w:rPr>
          <w:rFonts w:ascii="Arial" w:hAnsi="Arial" w:cs="Arial"/>
          <w:sz w:val="20"/>
          <w:szCs w:val="20"/>
        </w:rPr>
        <w:t xml:space="preserve"> Fazer cumprir pelo pessoal, as normas disciplinares e de segurança que emanarem da PREFEITURA, por meio de recomendações ou de instruções escritas, além de observar rigorosamente as normas de segurança, higiene e medicina do trabalho;</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5.9</w:t>
      </w:r>
      <w:r w:rsidRPr="00284435">
        <w:rPr>
          <w:rFonts w:ascii="Arial" w:hAnsi="Arial" w:cs="Arial"/>
          <w:sz w:val="20"/>
          <w:szCs w:val="20"/>
        </w:rPr>
        <w:t xml:space="preserve"> Refazer, sem qualquer ônus à PREFEITURA, os trabalhos executados deficientemente ou em desacordo com as instruções emanadas pelo ÓRGÃO fiscalizador;</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5.10</w:t>
      </w:r>
      <w:r w:rsidRPr="00284435">
        <w:rPr>
          <w:rFonts w:ascii="Arial" w:hAnsi="Arial" w:cs="Arial"/>
          <w:sz w:val="20"/>
          <w:szCs w:val="20"/>
        </w:rPr>
        <w:t xml:space="preserve"> Comunicar ao ÓRGÃO fiscalizador, imediatamente, qualquer ocorrência ou anormalidade que venha interferir na execução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5.11</w:t>
      </w:r>
      <w:r w:rsidRPr="00284435">
        <w:rPr>
          <w:rFonts w:ascii="Arial" w:hAnsi="Arial" w:cs="Arial"/>
          <w:sz w:val="20"/>
          <w:szCs w:val="20"/>
        </w:rPr>
        <w:t xml:space="preserve"> Responsabilizar pelas devidas apresentações de pareceres técnicas e requerimentos perante ÓRGÃOS AMBIENTAIS bem como de qualquer outra alçada, que se fizerem necessários;</w:t>
      </w:r>
    </w:p>
    <w:p w:rsidR="004655D2" w:rsidRPr="00284435" w:rsidRDefault="004655D2" w:rsidP="004655D2">
      <w:pPr>
        <w:tabs>
          <w:tab w:val="center" w:pos="4779"/>
          <w:tab w:val="right" w:pos="9198"/>
        </w:tabs>
        <w:jc w:val="both"/>
        <w:rPr>
          <w:rFonts w:ascii="Arial" w:eastAsia="Tahoma" w:hAnsi="Arial" w:cs="Arial"/>
          <w:sz w:val="20"/>
          <w:szCs w:val="20"/>
        </w:rPr>
      </w:pPr>
      <w:r w:rsidRPr="00221033">
        <w:rPr>
          <w:rFonts w:ascii="Arial" w:eastAsia="Tahoma" w:hAnsi="Arial" w:cs="Arial"/>
          <w:b/>
          <w:sz w:val="20"/>
          <w:szCs w:val="20"/>
        </w:rPr>
        <w:t>5.1</w:t>
      </w:r>
      <w:r w:rsidR="00AC129C">
        <w:rPr>
          <w:rFonts w:ascii="Arial" w:eastAsia="Tahoma" w:hAnsi="Arial" w:cs="Arial"/>
          <w:b/>
          <w:sz w:val="20"/>
          <w:szCs w:val="20"/>
        </w:rPr>
        <w:t>2</w:t>
      </w:r>
      <w:r w:rsidRPr="00284435">
        <w:rPr>
          <w:rFonts w:ascii="Arial" w:eastAsia="Tahoma" w:hAnsi="Arial" w:cs="Arial"/>
          <w:sz w:val="20"/>
          <w:szCs w:val="20"/>
        </w:rPr>
        <w:t xml:space="preserve"> Quanto aos empregados da empresa vencedora do certame: </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A) Os serviços deverão ser executados por empregados da VENCEDORA, que garantirá a adequada e plena execução de todas as atividades de forma permanente, conforme as necessidades e as exigências da CONTRATANTE;</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B) A VENCEDORA deverá orientar seus empregados para agirem sempre com respeito, urbanidade, responsabilidade, seriedade, dentre outras características que contribuam com a boa, eficaz, qualitativa e perfeita execução do objeto contratado, devendo, ainda, ser sempre observada, impreterivelmente, a pontualidade no cumprimento das obrigações assumidas, a fim a evitar-se a ocorrência de prejuízos em geral, sendo que o descumprimento de qualquer uma destas exigências acarretará na aplicação de sanções à VENCEDORA;</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C) A CONTRATANTE poderá solicitar que seja afastado imediatamente do serviço o empregado que não se portar convenientemente ou que não atenda à execução dos serviços de forma adequada e correta;</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 xml:space="preserve">D) A VENCEDORA será responsabilizada por todo e qualquer dano que, por dolo ou culpa, os seus empregados causarem a esta Administração ou a terceiros. </w:t>
      </w:r>
    </w:p>
    <w:p w:rsidR="004655D2" w:rsidRPr="00284435" w:rsidRDefault="00D86C45" w:rsidP="004655D2">
      <w:pPr>
        <w:tabs>
          <w:tab w:val="center" w:pos="4779"/>
          <w:tab w:val="right" w:pos="9198"/>
        </w:tabs>
        <w:jc w:val="both"/>
        <w:rPr>
          <w:rFonts w:ascii="Arial" w:eastAsia="Tahoma" w:hAnsi="Arial" w:cs="Arial"/>
          <w:sz w:val="20"/>
          <w:szCs w:val="20"/>
        </w:rPr>
      </w:pPr>
      <w:r>
        <w:rPr>
          <w:rFonts w:ascii="Arial" w:eastAsia="Tahoma" w:hAnsi="Arial" w:cs="Arial"/>
          <w:b/>
          <w:sz w:val="20"/>
          <w:szCs w:val="20"/>
        </w:rPr>
        <w:t>5</w:t>
      </w:r>
      <w:r w:rsidR="004655D2" w:rsidRPr="00221033">
        <w:rPr>
          <w:rFonts w:ascii="Arial" w:eastAsia="Tahoma" w:hAnsi="Arial" w:cs="Arial"/>
          <w:b/>
          <w:sz w:val="20"/>
          <w:szCs w:val="20"/>
        </w:rPr>
        <w:t>.1</w:t>
      </w:r>
      <w:r w:rsidR="00AC129C">
        <w:rPr>
          <w:rFonts w:ascii="Arial" w:eastAsia="Tahoma" w:hAnsi="Arial" w:cs="Arial"/>
          <w:b/>
          <w:sz w:val="20"/>
          <w:szCs w:val="20"/>
        </w:rPr>
        <w:t>3</w:t>
      </w:r>
      <w:r w:rsidR="004655D2" w:rsidRPr="00284435">
        <w:rPr>
          <w:rFonts w:ascii="Arial" w:eastAsia="Tahoma" w:hAnsi="Arial" w:cs="Arial"/>
          <w:sz w:val="20"/>
          <w:szCs w:val="20"/>
        </w:rPr>
        <w:t xml:space="preserve"> São, ainda, obrigações da VENCEDORA: </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 xml:space="preserve">A) Exigir que os seus empregados mantenham a disciplina nos locais de execução dos serviços, retirando no prazo máximo de 24 (vinte e quatro) horas após notificação, qualquer empregado considerado com conduta inconveniente; </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B) Assumir todas as responsabilidades e tomar as medidas necessárias ao atendimento dos seus empregados acidentados ou com mal súbito.</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C) Manter empregados fixos em plenas condições para a execução dos serviços objeto deste instrumento, bem como, manter todos os empregados treinados e orientados quando em substituição por licença médica, folga ou falta dos titulares.</w:t>
      </w:r>
    </w:p>
    <w:p w:rsidR="004655D2" w:rsidRPr="00284435" w:rsidRDefault="00694856" w:rsidP="004655D2">
      <w:pPr>
        <w:tabs>
          <w:tab w:val="center" w:pos="4779"/>
          <w:tab w:val="right" w:pos="9198"/>
        </w:tabs>
        <w:ind w:firstLine="1"/>
        <w:jc w:val="both"/>
        <w:rPr>
          <w:rFonts w:ascii="Arial" w:eastAsia="Tahoma" w:hAnsi="Arial" w:cs="Arial"/>
          <w:sz w:val="20"/>
          <w:szCs w:val="20"/>
        </w:rPr>
      </w:pPr>
      <w:r w:rsidRPr="00221033">
        <w:rPr>
          <w:rFonts w:ascii="Arial" w:eastAsia="Tahoma" w:hAnsi="Arial" w:cs="Arial"/>
          <w:b/>
          <w:sz w:val="20"/>
          <w:szCs w:val="20"/>
        </w:rPr>
        <w:t>5</w:t>
      </w:r>
      <w:r w:rsidR="004655D2" w:rsidRPr="00221033">
        <w:rPr>
          <w:rFonts w:ascii="Arial" w:eastAsia="Tahoma" w:hAnsi="Arial" w:cs="Arial"/>
          <w:b/>
          <w:sz w:val="20"/>
          <w:szCs w:val="20"/>
        </w:rPr>
        <w:t>.1</w:t>
      </w:r>
      <w:r w:rsidR="00AC129C">
        <w:rPr>
          <w:rFonts w:ascii="Arial" w:eastAsia="Tahoma" w:hAnsi="Arial" w:cs="Arial"/>
          <w:b/>
          <w:sz w:val="20"/>
          <w:szCs w:val="20"/>
        </w:rPr>
        <w:t>3</w:t>
      </w:r>
      <w:r w:rsidR="004655D2" w:rsidRPr="00221033">
        <w:rPr>
          <w:rFonts w:ascii="Arial" w:eastAsia="Tahoma" w:hAnsi="Arial" w:cs="Arial"/>
          <w:b/>
          <w:sz w:val="20"/>
          <w:szCs w:val="20"/>
        </w:rPr>
        <w:t>.</w:t>
      </w:r>
      <w:r w:rsidRPr="00221033">
        <w:rPr>
          <w:rFonts w:ascii="Arial" w:eastAsia="Tahoma" w:hAnsi="Arial" w:cs="Arial"/>
          <w:b/>
          <w:sz w:val="20"/>
          <w:szCs w:val="20"/>
        </w:rPr>
        <w:t>1</w:t>
      </w:r>
      <w:r w:rsidR="004655D2" w:rsidRPr="00284435">
        <w:rPr>
          <w:rFonts w:ascii="Arial" w:eastAsia="Tahoma" w:hAnsi="Arial" w:cs="Arial"/>
          <w:sz w:val="20"/>
          <w:szCs w:val="20"/>
        </w:rPr>
        <w:t xml:space="preserve"> São obrigações dos PODADORES da VENCEDORA: </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A) Realizar a poda da arborização conforme padrões técnicos orientados pela SAMA.</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 xml:space="preserve">B) Tomar conhecimento, antecipadamente, do local da prestação do serviço. </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C) Operar os equipamentos de poda conforme as normas de segurança do trabalho.</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D) Utilizar todo o equipamento de proteção individual necessário, visando reduzir os riscos de acidentes.</w:t>
      </w:r>
    </w:p>
    <w:p w:rsidR="004655D2" w:rsidRPr="00284435" w:rsidRDefault="004655D2" w:rsidP="004655D2">
      <w:pPr>
        <w:pStyle w:val="PargrafodaLista"/>
        <w:ind w:left="0"/>
        <w:jc w:val="both"/>
        <w:rPr>
          <w:rFonts w:ascii="Arial" w:hAnsi="Arial" w:cs="Arial"/>
          <w:sz w:val="20"/>
          <w:szCs w:val="20"/>
        </w:rPr>
      </w:pPr>
      <w:r w:rsidRPr="00284435">
        <w:rPr>
          <w:rFonts w:ascii="Arial" w:eastAsia="Tahoma" w:hAnsi="Arial" w:cs="Arial"/>
          <w:sz w:val="20"/>
          <w:szCs w:val="20"/>
        </w:rPr>
        <w:t xml:space="preserve">E) Nunca operar o os equipamentos </w:t>
      </w:r>
      <w:proofErr w:type="gramStart"/>
      <w:r w:rsidRPr="00284435">
        <w:rPr>
          <w:rFonts w:ascii="Arial" w:eastAsia="Tahoma" w:hAnsi="Arial" w:cs="Arial"/>
          <w:sz w:val="20"/>
          <w:szCs w:val="20"/>
        </w:rPr>
        <w:t>sob efeito</w:t>
      </w:r>
      <w:proofErr w:type="gramEnd"/>
      <w:r w:rsidRPr="00284435">
        <w:rPr>
          <w:rFonts w:ascii="Arial" w:eastAsia="Tahoma" w:hAnsi="Arial" w:cs="Arial"/>
          <w:sz w:val="20"/>
          <w:szCs w:val="20"/>
        </w:rPr>
        <w:t xml:space="preserve"> de álcool ou drogas.</w:t>
      </w:r>
    </w:p>
    <w:p w:rsidR="0094431D" w:rsidRPr="0094431D" w:rsidRDefault="0094431D" w:rsidP="0094431D">
      <w:pPr>
        <w:spacing w:line="276" w:lineRule="auto"/>
        <w:jc w:val="both"/>
        <w:rPr>
          <w:rFonts w:ascii="Arial" w:hAnsi="Arial" w:cs="Arial"/>
          <w:sz w:val="20"/>
          <w:szCs w:val="20"/>
        </w:rPr>
      </w:pPr>
      <w:r w:rsidRPr="0094431D">
        <w:rPr>
          <w:rFonts w:ascii="Arial" w:hAnsi="Arial" w:cs="Arial"/>
          <w:b/>
          <w:sz w:val="20"/>
          <w:szCs w:val="20"/>
        </w:rPr>
        <w:t>5.1</w:t>
      </w:r>
      <w:r w:rsidR="00AC129C">
        <w:rPr>
          <w:rFonts w:ascii="Arial" w:hAnsi="Arial" w:cs="Arial"/>
          <w:b/>
          <w:sz w:val="20"/>
          <w:szCs w:val="20"/>
        </w:rPr>
        <w:t>4</w:t>
      </w:r>
      <w:r>
        <w:rPr>
          <w:rFonts w:ascii="Arial" w:hAnsi="Arial" w:cs="Arial"/>
          <w:sz w:val="20"/>
          <w:szCs w:val="20"/>
        </w:rPr>
        <w:t xml:space="preserve"> </w:t>
      </w:r>
      <w:r w:rsidRPr="0094431D">
        <w:rPr>
          <w:rFonts w:ascii="Arial" w:hAnsi="Arial" w:cs="Arial"/>
          <w:sz w:val="20"/>
          <w:szCs w:val="20"/>
        </w:rPr>
        <w:t>Aceitar, nas mesmas condições contratuais, os acréscimos e supressões que se fizerem no objeto contratado, até 25% (vinte cinco por cento) do valor inicial atualizado do contrato.</w:t>
      </w:r>
    </w:p>
    <w:p w:rsidR="0094431D" w:rsidRDefault="0094431D" w:rsidP="0094431D">
      <w:pPr>
        <w:spacing w:line="276" w:lineRule="auto"/>
        <w:jc w:val="both"/>
        <w:rPr>
          <w:rFonts w:ascii="Arial" w:hAnsi="Arial" w:cs="Arial"/>
          <w:sz w:val="20"/>
          <w:szCs w:val="20"/>
        </w:rPr>
      </w:pPr>
      <w:r w:rsidRPr="0094431D">
        <w:rPr>
          <w:rFonts w:ascii="Arial" w:hAnsi="Arial" w:cs="Arial"/>
          <w:b/>
          <w:sz w:val="20"/>
          <w:szCs w:val="20"/>
        </w:rPr>
        <w:t>5.1</w:t>
      </w:r>
      <w:r w:rsidR="00AC129C">
        <w:rPr>
          <w:rFonts w:ascii="Arial" w:hAnsi="Arial" w:cs="Arial"/>
          <w:b/>
          <w:sz w:val="20"/>
          <w:szCs w:val="20"/>
        </w:rPr>
        <w:t>5</w:t>
      </w:r>
      <w:r>
        <w:rPr>
          <w:rFonts w:ascii="Arial" w:hAnsi="Arial" w:cs="Arial"/>
          <w:sz w:val="20"/>
          <w:szCs w:val="20"/>
        </w:rPr>
        <w:t xml:space="preserve"> </w:t>
      </w:r>
      <w:r w:rsidRPr="0094431D">
        <w:rPr>
          <w:rFonts w:ascii="Arial" w:hAnsi="Arial" w:cs="Arial"/>
          <w:sz w:val="20"/>
          <w:szCs w:val="20"/>
        </w:rPr>
        <w:t>Manter durante toda a execução do contrato, em compatibilidade com as obrigações assumidas, todas as condições de habilitação e qualificação exigidas na licitação.</w:t>
      </w:r>
    </w:p>
    <w:p w:rsidR="0094431D" w:rsidRPr="0094431D" w:rsidRDefault="0094431D" w:rsidP="0094431D">
      <w:pPr>
        <w:spacing w:line="276" w:lineRule="auto"/>
        <w:jc w:val="both"/>
        <w:rPr>
          <w:rFonts w:ascii="Arial" w:hAnsi="Arial" w:cs="Arial"/>
          <w:sz w:val="20"/>
          <w:szCs w:val="20"/>
        </w:rPr>
      </w:pPr>
      <w:r w:rsidRPr="0094431D">
        <w:rPr>
          <w:rFonts w:ascii="Arial" w:hAnsi="Arial" w:cs="Arial"/>
          <w:b/>
          <w:sz w:val="20"/>
          <w:szCs w:val="20"/>
        </w:rPr>
        <w:t>5.1</w:t>
      </w:r>
      <w:r w:rsidR="00AC129C">
        <w:rPr>
          <w:rFonts w:ascii="Arial" w:hAnsi="Arial" w:cs="Arial"/>
          <w:b/>
          <w:sz w:val="20"/>
          <w:szCs w:val="20"/>
        </w:rPr>
        <w:t>6</w:t>
      </w:r>
      <w:r w:rsidRPr="0094431D">
        <w:rPr>
          <w:rFonts w:ascii="Arial" w:hAnsi="Arial" w:cs="Arial"/>
          <w:sz w:val="20"/>
          <w:szCs w:val="20"/>
        </w:rPr>
        <w:t xml:space="preserve"> A fiscalização do contrato ficará a cargo da Coordenadora de Apoio III - </w:t>
      </w:r>
      <w:proofErr w:type="spellStart"/>
      <w:r w:rsidRPr="0094431D">
        <w:rPr>
          <w:rFonts w:ascii="Arial" w:hAnsi="Arial" w:cs="Arial"/>
          <w:sz w:val="20"/>
          <w:szCs w:val="20"/>
        </w:rPr>
        <w:t>Thamyres</w:t>
      </w:r>
      <w:proofErr w:type="spellEnd"/>
      <w:r w:rsidRPr="0094431D">
        <w:rPr>
          <w:rFonts w:ascii="Arial" w:hAnsi="Arial" w:cs="Arial"/>
          <w:sz w:val="20"/>
          <w:szCs w:val="20"/>
        </w:rPr>
        <w:t xml:space="preserve"> Reis de Assis.</w:t>
      </w:r>
    </w:p>
    <w:p w:rsidR="00AC129C" w:rsidRDefault="00AC129C" w:rsidP="001D51B0">
      <w:pPr>
        <w:autoSpaceDE w:val="0"/>
        <w:autoSpaceDN w:val="0"/>
        <w:adjustRightInd w:val="0"/>
        <w:jc w:val="both"/>
        <w:rPr>
          <w:rFonts w:ascii="Arial" w:eastAsia="Tahoma" w:hAnsi="Arial" w:cs="Arial"/>
          <w:b/>
          <w:sz w:val="20"/>
          <w:szCs w:val="20"/>
        </w:rPr>
      </w:pPr>
    </w:p>
    <w:p w:rsidR="0085048C" w:rsidRPr="00C13DC2" w:rsidRDefault="005F2089" w:rsidP="001D51B0">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sidR="00221033">
        <w:rPr>
          <w:rFonts w:ascii="Arial" w:eastAsia="Tahoma" w:hAnsi="Arial" w:cs="Arial"/>
          <w:b/>
          <w:sz w:val="20"/>
          <w:szCs w:val="20"/>
        </w:rPr>
        <w:t xml:space="preserve"> </w:t>
      </w:r>
      <w:r>
        <w:rPr>
          <w:rFonts w:ascii="Arial" w:eastAsia="Tahoma" w:hAnsi="Arial" w:cs="Arial"/>
          <w:b/>
          <w:sz w:val="20"/>
          <w:szCs w:val="20"/>
        </w:rPr>
        <w:t>-</w:t>
      </w:r>
      <w:r w:rsidRPr="00C13DC2">
        <w:rPr>
          <w:rFonts w:ascii="Arial" w:hAnsi="Arial" w:cs="Arial"/>
          <w:b/>
          <w:bCs/>
          <w:sz w:val="20"/>
          <w:szCs w:val="20"/>
        </w:rPr>
        <w:t xml:space="preserve"> </w:t>
      </w:r>
      <w:r w:rsidR="001D51B0">
        <w:rPr>
          <w:rFonts w:ascii="Arial" w:hAnsi="Arial" w:cs="Arial"/>
          <w:b/>
          <w:bCs/>
          <w:sz w:val="20"/>
          <w:szCs w:val="20"/>
        </w:rPr>
        <w:t>OBRIGAÇÕES DA</w:t>
      </w:r>
      <w:r w:rsidR="00694856">
        <w:rPr>
          <w:rFonts w:ascii="Arial" w:hAnsi="Arial" w:cs="Arial"/>
          <w:b/>
          <w:bCs/>
          <w:sz w:val="20"/>
          <w:szCs w:val="20"/>
        </w:rPr>
        <w:t xml:space="preserve"> </w:t>
      </w:r>
      <w:r w:rsidR="00D86C45">
        <w:rPr>
          <w:rFonts w:ascii="Arial" w:hAnsi="Arial" w:cs="Arial"/>
          <w:b/>
          <w:bCs/>
          <w:sz w:val="20"/>
          <w:szCs w:val="20"/>
        </w:rPr>
        <w:t>CONTRATANTE</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6.1</w:t>
      </w:r>
      <w:r>
        <w:rPr>
          <w:rFonts w:ascii="Arial" w:hAnsi="Arial" w:cs="Arial"/>
          <w:sz w:val="20"/>
          <w:szCs w:val="20"/>
        </w:rPr>
        <w:t xml:space="preserve"> </w:t>
      </w:r>
      <w:r w:rsidR="00694856" w:rsidRPr="00221033">
        <w:rPr>
          <w:rFonts w:ascii="Arial" w:hAnsi="Arial" w:cs="Arial"/>
          <w:sz w:val="20"/>
          <w:szCs w:val="20"/>
        </w:rPr>
        <w:t>Para todo serviço prestado objeto da presente licitação deverá ser confeccionado relatório da qual conste local e a quantidade de indivíduos arbóreos podados por período, com vistos e ou autorização da Secretaria de Agricultura e Meio Ambiente;</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6.2</w:t>
      </w:r>
      <w:r>
        <w:rPr>
          <w:rFonts w:ascii="Arial" w:hAnsi="Arial" w:cs="Arial"/>
          <w:sz w:val="20"/>
          <w:szCs w:val="20"/>
        </w:rPr>
        <w:t xml:space="preserve"> </w:t>
      </w:r>
      <w:r w:rsidR="00694856" w:rsidRPr="00221033">
        <w:rPr>
          <w:rFonts w:ascii="Arial" w:hAnsi="Arial" w:cs="Arial"/>
          <w:sz w:val="20"/>
          <w:szCs w:val="20"/>
        </w:rPr>
        <w:t>A empresa deverá cumprir as determinações do responsável da Secretaria de Agricultura e Meio Ambiente, para a prestação dos serviços, incluindo-se sábados, domingos e feriados, de acordo com as necessidades;</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lastRenderedPageBreak/>
        <w:t>6.3</w:t>
      </w:r>
      <w:r>
        <w:rPr>
          <w:rFonts w:ascii="Arial" w:hAnsi="Arial" w:cs="Arial"/>
          <w:sz w:val="20"/>
          <w:szCs w:val="20"/>
        </w:rPr>
        <w:t xml:space="preserve"> </w:t>
      </w:r>
      <w:r w:rsidR="00694856" w:rsidRPr="00221033">
        <w:rPr>
          <w:rFonts w:ascii="Arial" w:hAnsi="Arial" w:cs="Arial"/>
          <w:sz w:val="20"/>
          <w:szCs w:val="20"/>
        </w:rPr>
        <w:t>As dimensões rendimentos e qualidade dos serviços serão fornecidas e avaliadas pela equipe da Secretaria de Agricultura e Meio Ambiente, devendo a Contratada atender as adequações e modificações que forem solicitadas;</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6.4</w:t>
      </w:r>
      <w:r>
        <w:rPr>
          <w:rFonts w:ascii="Arial" w:hAnsi="Arial" w:cs="Arial"/>
          <w:sz w:val="20"/>
          <w:szCs w:val="20"/>
        </w:rPr>
        <w:t xml:space="preserve"> </w:t>
      </w:r>
      <w:r w:rsidR="00694856" w:rsidRPr="00221033">
        <w:rPr>
          <w:rFonts w:ascii="Arial" w:hAnsi="Arial" w:cs="Arial"/>
          <w:sz w:val="20"/>
          <w:szCs w:val="20"/>
        </w:rPr>
        <w:t>Os eventuais danos causados a terceiros no cumprimento deste serviço, por ação ou omissão, por negligência, imperícia ou imprudência, serão de responsabilidade exclusiva da empresa vencedora.</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6.5</w:t>
      </w:r>
      <w:r>
        <w:rPr>
          <w:rFonts w:ascii="Arial" w:hAnsi="Arial" w:cs="Arial"/>
          <w:sz w:val="20"/>
          <w:szCs w:val="20"/>
        </w:rPr>
        <w:t xml:space="preserve"> </w:t>
      </w:r>
      <w:r w:rsidR="00694856" w:rsidRPr="00221033">
        <w:rPr>
          <w:rFonts w:ascii="Arial" w:hAnsi="Arial" w:cs="Arial"/>
          <w:sz w:val="20"/>
          <w:szCs w:val="20"/>
        </w:rPr>
        <w:t>Manter os equipamentos de poda em perfeito estado de funcionamento e seguir rigorosamente as normas de segurança do trabalho;</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6.6</w:t>
      </w:r>
      <w:r>
        <w:rPr>
          <w:rFonts w:ascii="Arial" w:hAnsi="Arial" w:cs="Arial"/>
          <w:sz w:val="20"/>
          <w:szCs w:val="20"/>
        </w:rPr>
        <w:t xml:space="preserve"> </w:t>
      </w:r>
      <w:r w:rsidR="00694856" w:rsidRPr="00221033">
        <w:rPr>
          <w:rFonts w:ascii="Arial" w:hAnsi="Arial" w:cs="Arial"/>
          <w:sz w:val="20"/>
          <w:szCs w:val="20"/>
        </w:rPr>
        <w:t>Manter as informações necessárias, e quando solicitadas pela Secretaria de Agricultura e Meio Ambiente, para o bom andamento do mesmo;</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6.7</w:t>
      </w:r>
      <w:r>
        <w:rPr>
          <w:rFonts w:ascii="Arial" w:hAnsi="Arial" w:cs="Arial"/>
          <w:sz w:val="20"/>
          <w:szCs w:val="20"/>
        </w:rPr>
        <w:t xml:space="preserve"> </w:t>
      </w:r>
      <w:r w:rsidR="00694856" w:rsidRPr="00221033">
        <w:rPr>
          <w:rFonts w:ascii="Arial" w:hAnsi="Arial" w:cs="Arial"/>
          <w:sz w:val="20"/>
          <w:szCs w:val="20"/>
        </w:rPr>
        <w:t>A Prefeitura rejeitará, no todo ou em parte os serviços que estiverem em desacordo com o Edital;</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6.8</w:t>
      </w:r>
      <w:r>
        <w:rPr>
          <w:rFonts w:ascii="Arial" w:hAnsi="Arial" w:cs="Arial"/>
          <w:sz w:val="20"/>
          <w:szCs w:val="20"/>
        </w:rPr>
        <w:t xml:space="preserve"> </w:t>
      </w:r>
      <w:r w:rsidR="00694856" w:rsidRPr="00221033">
        <w:rPr>
          <w:rFonts w:ascii="Arial" w:hAnsi="Arial" w:cs="Arial"/>
          <w:sz w:val="20"/>
          <w:szCs w:val="20"/>
        </w:rPr>
        <w:t>Eventuais multas/penalidades aplicadas, por ocasião da prestação de serviços ora contratados, no período de vigência do presente contrato, serão suportadas INTEGRALMENTE pela contratada;</w:t>
      </w:r>
    </w:p>
    <w:p w:rsidR="00694856" w:rsidRPr="00221033" w:rsidRDefault="00221033" w:rsidP="00221033">
      <w:pPr>
        <w:tabs>
          <w:tab w:val="left" w:pos="426"/>
        </w:tabs>
        <w:suppressAutoHyphens/>
        <w:spacing w:line="360" w:lineRule="auto"/>
        <w:jc w:val="both"/>
        <w:rPr>
          <w:rFonts w:ascii="Arial" w:hAnsi="Arial" w:cs="Arial"/>
          <w:b/>
          <w:bCs/>
          <w:sz w:val="20"/>
          <w:szCs w:val="20"/>
        </w:rPr>
      </w:pPr>
      <w:r w:rsidRPr="00221033">
        <w:rPr>
          <w:rFonts w:ascii="Arial" w:hAnsi="Arial" w:cs="Arial"/>
          <w:b/>
          <w:sz w:val="20"/>
          <w:szCs w:val="20"/>
        </w:rPr>
        <w:t>6.9</w:t>
      </w:r>
      <w:r w:rsidR="00694856" w:rsidRPr="00221033">
        <w:rPr>
          <w:rFonts w:ascii="Arial" w:hAnsi="Arial" w:cs="Arial"/>
          <w:sz w:val="20"/>
          <w:szCs w:val="20"/>
        </w:rPr>
        <w:t xml:space="preserve"> A contratada deverá, durante a vigência do contrato, manter as condições de habilitação.</w:t>
      </w:r>
    </w:p>
    <w:p w:rsidR="005F2089"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SE</w:t>
      </w:r>
      <w:r w:rsidR="003311CC">
        <w:rPr>
          <w:rFonts w:ascii="Arial" w:hAnsi="Arial" w:cs="Arial"/>
          <w:b/>
          <w:bCs/>
          <w:sz w:val="20"/>
          <w:szCs w:val="20"/>
        </w:rPr>
        <w:t>TIMA</w:t>
      </w:r>
      <w:r w:rsidRPr="00D34AAA">
        <w:rPr>
          <w:rFonts w:ascii="Arial" w:hAnsi="Arial" w:cs="Arial"/>
          <w:b/>
          <w:bCs/>
          <w:sz w:val="20"/>
          <w:szCs w:val="20"/>
        </w:rPr>
        <w:t xml:space="preserve"> - DO PAGAMENTO E DA DOTAÇÃO ORÇAMENTÁRIA:</w:t>
      </w:r>
    </w:p>
    <w:p w:rsidR="001111E6" w:rsidRPr="001D51B0" w:rsidRDefault="001111E6" w:rsidP="001D51B0">
      <w:pPr>
        <w:jc w:val="both"/>
        <w:rPr>
          <w:rFonts w:ascii="Arial" w:hAnsi="Arial" w:cs="Arial"/>
          <w:sz w:val="20"/>
          <w:szCs w:val="20"/>
        </w:rPr>
      </w:pPr>
      <w:r w:rsidRPr="001D51B0">
        <w:rPr>
          <w:rFonts w:ascii="Arial" w:hAnsi="Arial" w:cs="Arial"/>
          <w:b/>
          <w:sz w:val="20"/>
          <w:szCs w:val="20"/>
        </w:rPr>
        <w:t>7.1 -</w:t>
      </w:r>
      <w:r w:rsidRPr="001D51B0">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sidRPr="001D51B0">
        <w:rPr>
          <w:rFonts w:ascii="Arial" w:hAnsi="Arial" w:cs="Arial"/>
          <w:sz w:val="20"/>
          <w:szCs w:val="20"/>
        </w:rPr>
        <w:t>Cataguases</w:t>
      </w:r>
      <w:proofErr w:type="spellEnd"/>
      <w:r w:rsidRPr="001D51B0">
        <w:rPr>
          <w:rFonts w:ascii="Arial" w:hAnsi="Arial" w:cs="Arial"/>
          <w:sz w:val="20"/>
          <w:szCs w:val="20"/>
        </w:rPr>
        <w:t>, sob o número:</w:t>
      </w:r>
    </w:p>
    <w:p w:rsidR="00FE76EC" w:rsidRPr="00616F5D" w:rsidRDefault="00FE76EC" w:rsidP="00FE76EC">
      <w:pPr>
        <w:jc w:val="both"/>
        <w:rPr>
          <w:rFonts w:ascii="Arial" w:hAnsi="Arial" w:cs="Arial"/>
          <w:bCs/>
          <w:sz w:val="20"/>
          <w:szCs w:val="20"/>
        </w:rPr>
      </w:pPr>
      <w:r w:rsidRPr="00616F5D">
        <w:rPr>
          <w:rFonts w:ascii="Arial" w:hAnsi="Arial" w:cs="Arial"/>
          <w:bCs/>
          <w:sz w:val="20"/>
          <w:szCs w:val="20"/>
        </w:rPr>
        <w:t>Centro de Custo 15 - Secretaria Municipal de Agricultura e Meio Ambiente.</w:t>
      </w:r>
    </w:p>
    <w:p w:rsidR="005F2089"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5F2089" w:rsidRPr="00D335CB">
        <w:rPr>
          <w:rFonts w:ascii="Arial" w:hAnsi="Arial" w:cs="Arial"/>
          <w:b/>
          <w:bCs/>
          <w:sz w:val="20"/>
          <w:szCs w:val="20"/>
        </w:rPr>
        <w:t>.</w:t>
      </w:r>
      <w:r w:rsidR="001111E6" w:rsidRPr="00D335CB">
        <w:rPr>
          <w:rFonts w:ascii="Arial" w:hAnsi="Arial" w:cs="Arial"/>
          <w:b/>
          <w:bCs/>
          <w:sz w:val="20"/>
          <w:szCs w:val="20"/>
        </w:rPr>
        <w:t>2</w:t>
      </w:r>
      <w:r w:rsidR="005F2089">
        <w:rPr>
          <w:rFonts w:ascii="Arial" w:hAnsi="Arial" w:cs="Arial"/>
          <w:bCs/>
          <w:sz w:val="20"/>
          <w:szCs w:val="20"/>
        </w:rPr>
        <w:t xml:space="preserve"> </w:t>
      </w:r>
      <w:r w:rsidR="005F2089" w:rsidRPr="00D34AAA">
        <w:rPr>
          <w:rFonts w:ascii="Arial" w:hAnsi="Arial" w:cs="Arial"/>
          <w:color w:val="000000"/>
          <w:sz w:val="20"/>
          <w:szCs w:val="20"/>
        </w:rPr>
        <w:t xml:space="preserve">O pagamento decorrente da concretização desta licitação será efetuado pelo Setor Financeiro da </w:t>
      </w:r>
      <w:r w:rsidR="005F2089">
        <w:rPr>
          <w:rFonts w:ascii="Arial" w:hAnsi="Arial" w:cs="Arial"/>
          <w:color w:val="000000"/>
          <w:sz w:val="20"/>
          <w:szCs w:val="20"/>
        </w:rPr>
        <w:t>Prefeitura Municipal</w:t>
      </w:r>
      <w:r w:rsidR="005F2089" w:rsidRPr="00D34AAA">
        <w:rPr>
          <w:rFonts w:ascii="Arial" w:hAnsi="Arial" w:cs="Arial"/>
          <w:color w:val="000000"/>
          <w:sz w:val="20"/>
          <w:szCs w:val="20"/>
        </w:rPr>
        <w:t xml:space="preserve"> de </w:t>
      </w:r>
      <w:proofErr w:type="spellStart"/>
      <w:r w:rsidR="005F2089" w:rsidRPr="00D34AAA">
        <w:rPr>
          <w:rFonts w:ascii="Arial" w:hAnsi="Arial" w:cs="Arial"/>
          <w:color w:val="000000"/>
          <w:sz w:val="20"/>
          <w:szCs w:val="20"/>
        </w:rPr>
        <w:t>Cataguases</w:t>
      </w:r>
      <w:proofErr w:type="spellEnd"/>
      <w:r w:rsidR="005F2089" w:rsidRPr="00D34AAA">
        <w:rPr>
          <w:rFonts w:ascii="Arial" w:hAnsi="Arial" w:cs="Arial"/>
          <w:color w:val="000000"/>
          <w:sz w:val="20"/>
          <w:szCs w:val="20"/>
        </w:rPr>
        <w:t xml:space="preserve">, por processo legal, </w:t>
      </w:r>
      <w:r w:rsidR="005F2089" w:rsidRPr="00D34AAA">
        <w:rPr>
          <w:rFonts w:ascii="Arial" w:hAnsi="Arial" w:cs="Arial"/>
          <w:b/>
          <w:color w:val="000000"/>
          <w:sz w:val="20"/>
          <w:szCs w:val="20"/>
        </w:rPr>
        <w:t>30 (trinta)</w:t>
      </w:r>
      <w:r w:rsidR="005F2089" w:rsidRPr="00D34AAA">
        <w:rPr>
          <w:rFonts w:ascii="Arial" w:hAnsi="Arial" w:cs="Arial"/>
          <w:b/>
          <w:bCs/>
          <w:color w:val="000000"/>
          <w:sz w:val="20"/>
          <w:szCs w:val="20"/>
        </w:rPr>
        <w:t xml:space="preserve"> dias </w:t>
      </w:r>
      <w:r w:rsidR="005F2089" w:rsidRPr="00D34AAA">
        <w:rPr>
          <w:rFonts w:ascii="Arial" w:hAnsi="Arial" w:cs="Arial"/>
          <w:color w:val="000000"/>
          <w:sz w:val="20"/>
          <w:szCs w:val="20"/>
        </w:rPr>
        <w:t xml:space="preserve">após a entrega das mercadorias e apresentação da </w:t>
      </w:r>
      <w:r w:rsidR="005F2089" w:rsidRPr="00D34AAA">
        <w:rPr>
          <w:rFonts w:ascii="Arial" w:hAnsi="Arial" w:cs="Arial"/>
          <w:color w:val="000000"/>
          <w:sz w:val="20"/>
          <w:szCs w:val="20"/>
          <w:u w:val="single"/>
        </w:rPr>
        <w:t>Nota Fiscal</w:t>
      </w:r>
      <w:r w:rsidR="005F2089" w:rsidRPr="00D34AAA">
        <w:rPr>
          <w:rFonts w:ascii="Arial" w:hAnsi="Arial" w:cs="Arial"/>
          <w:bCs/>
          <w:sz w:val="20"/>
          <w:szCs w:val="20"/>
        </w:rPr>
        <w:t xml:space="preserve">. </w:t>
      </w:r>
    </w:p>
    <w:p w:rsidR="005F2089" w:rsidRPr="009F0E8F" w:rsidRDefault="003311CC" w:rsidP="001D51B0">
      <w:pPr>
        <w:jc w:val="both"/>
        <w:rPr>
          <w:rFonts w:ascii="Arial" w:hAnsi="Arial" w:cs="Arial"/>
          <w:b/>
          <w:sz w:val="20"/>
          <w:szCs w:val="20"/>
          <w:u w:val="single"/>
        </w:rPr>
      </w:pPr>
      <w:r>
        <w:rPr>
          <w:rFonts w:ascii="Arial" w:hAnsi="Arial" w:cs="Arial"/>
          <w:b/>
          <w:sz w:val="20"/>
          <w:szCs w:val="20"/>
          <w:u w:val="single"/>
        </w:rPr>
        <w:t>7</w:t>
      </w:r>
      <w:r w:rsidR="001111E6">
        <w:rPr>
          <w:rFonts w:ascii="Arial" w:hAnsi="Arial" w:cs="Arial"/>
          <w:b/>
          <w:sz w:val="20"/>
          <w:szCs w:val="20"/>
          <w:u w:val="single"/>
        </w:rPr>
        <w:t>.3</w:t>
      </w:r>
      <w:r w:rsidR="005F2089" w:rsidRPr="009F0E8F">
        <w:rPr>
          <w:rFonts w:ascii="Arial" w:hAnsi="Arial" w:cs="Arial"/>
          <w:b/>
          <w:sz w:val="20"/>
          <w:szCs w:val="20"/>
          <w:u w:val="single"/>
        </w:rPr>
        <w:t>. Deverão ser enviadas juntamente com as Notas Fiscais as Certidões de Regularidade Fiscal.</w:t>
      </w:r>
    </w:p>
    <w:p w:rsidR="005F2089" w:rsidRPr="00D34AAA"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1111E6" w:rsidRPr="00D335CB">
        <w:rPr>
          <w:rFonts w:ascii="Arial" w:hAnsi="Arial" w:cs="Arial"/>
          <w:b/>
          <w:bCs/>
          <w:sz w:val="20"/>
          <w:szCs w:val="20"/>
        </w:rPr>
        <w:t>.4</w:t>
      </w:r>
      <w:r w:rsidR="005F2089">
        <w:rPr>
          <w:rFonts w:ascii="Arial" w:hAnsi="Arial" w:cs="Arial"/>
          <w:bCs/>
          <w:sz w:val="20"/>
          <w:szCs w:val="20"/>
        </w:rPr>
        <w:t xml:space="preserve"> </w:t>
      </w:r>
      <w:r w:rsidR="005F2089"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5F2089" w:rsidRPr="001111E6" w:rsidRDefault="005F2089" w:rsidP="00B86B43">
      <w:pPr>
        <w:pStyle w:val="PargrafodaLista"/>
        <w:numPr>
          <w:ilvl w:val="1"/>
          <w:numId w:val="13"/>
        </w:numPr>
        <w:autoSpaceDE w:val="0"/>
        <w:autoSpaceDN w:val="0"/>
        <w:adjustRightInd w:val="0"/>
        <w:ind w:left="0" w:firstLine="0"/>
        <w:jc w:val="both"/>
        <w:rPr>
          <w:rFonts w:ascii="Arial" w:hAnsi="Arial" w:cs="Arial"/>
          <w:bCs/>
          <w:sz w:val="20"/>
          <w:szCs w:val="20"/>
        </w:rPr>
      </w:pPr>
      <w:r w:rsidRPr="001111E6">
        <w:rPr>
          <w:rFonts w:ascii="Arial" w:hAnsi="Arial" w:cs="Arial"/>
          <w:bCs/>
          <w:sz w:val="20"/>
          <w:szCs w:val="20"/>
        </w:rPr>
        <w:t xml:space="preserve">O pagamento será efetuado em até 30 (trinta) dias após a entrega dos produtos e apresentação da nota fiscal; </w:t>
      </w:r>
    </w:p>
    <w:p w:rsidR="005F2089" w:rsidRDefault="003311CC" w:rsidP="001D51B0">
      <w:pPr>
        <w:jc w:val="both"/>
        <w:rPr>
          <w:rFonts w:ascii="Arial" w:hAnsi="Arial" w:cs="Arial"/>
          <w:sz w:val="20"/>
          <w:szCs w:val="20"/>
        </w:rPr>
      </w:pPr>
      <w:r w:rsidRPr="00D335CB">
        <w:rPr>
          <w:rFonts w:ascii="Arial" w:hAnsi="Arial" w:cs="Arial"/>
          <w:b/>
          <w:sz w:val="20"/>
          <w:szCs w:val="20"/>
        </w:rPr>
        <w:t>7</w:t>
      </w:r>
      <w:r w:rsidR="005F2089" w:rsidRPr="00D335CB">
        <w:rPr>
          <w:rFonts w:ascii="Arial" w:hAnsi="Arial" w:cs="Arial"/>
          <w:b/>
          <w:sz w:val="20"/>
          <w:szCs w:val="20"/>
        </w:rPr>
        <w:t>.</w:t>
      </w:r>
      <w:r w:rsidR="001D51B0" w:rsidRPr="00D335CB">
        <w:rPr>
          <w:rFonts w:ascii="Arial" w:hAnsi="Arial" w:cs="Arial"/>
          <w:b/>
          <w:sz w:val="20"/>
          <w:szCs w:val="20"/>
        </w:rPr>
        <w:t>6</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Pr="00AD709E" w:rsidRDefault="003311CC" w:rsidP="001D51B0">
      <w:pPr>
        <w:jc w:val="both"/>
        <w:rPr>
          <w:rFonts w:ascii="Arial" w:hAnsi="Arial" w:cs="Arial"/>
          <w:sz w:val="20"/>
          <w:szCs w:val="20"/>
        </w:rPr>
      </w:pPr>
      <w:r w:rsidRPr="00D335CB">
        <w:rPr>
          <w:rFonts w:ascii="Arial" w:hAnsi="Arial" w:cs="Arial"/>
          <w:b/>
          <w:sz w:val="20"/>
          <w:szCs w:val="20"/>
        </w:rPr>
        <w:t>7</w:t>
      </w:r>
      <w:r w:rsidR="001D51B0" w:rsidRPr="00D335CB">
        <w:rPr>
          <w:rFonts w:ascii="Arial" w:hAnsi="Arial" w:cs="Arial"/>
          <w:b/>
          <w:sz w:val="20"/>
          <w:szCs w:val="20"/>
        </w:rPr>
        <w:t>.7</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w:t>
      </w:r>
      <w:r w:rsidR="00221033">
        <w:rPr>
          <w:rFonts w:ascii="Arial" w:hAnsi="Arial" w:cs="Arial"/>
          <w:b/>
          <w:bCs/>
          <w:sz w:val="20"/>
          <w:szCs w:val="20"/>
        </w:rPr>
        <w:t>DE PAGAMENTO E RECEBIMENTO DA CONTRATAÇÃO</w:t>
      </w:r>
      <w:r w:rsidRPr="00D34AAA">
        <w:rPr>
          <w:rFonts w:ascii="Arial" w:hAnsi="Arial" w:cs="Arial"/>
          <w:b/>
          <w:bCs/>
          <w:sz w:val="20"/>
          <w:szCs w:val="20"/>
        </w:rPr>
        <w:t xml:space="preserve"> </w:t>
      </w: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84435" w:rsidRDefault="00221033" w:rsidP="00B86B43">
      <w:pPr>
        <w:pStyle w:val="PargrafodaLista"/>
        <w:numPr>
          <w:ilvl w:val="1"/>
          <w:numId w:val="15"/>
        </w:numPr>
        <w:tabs>
          <w:tab w:val="clear" w:pos="0"/>
          <w:tab w:val="num" w:pos="-284"/>
          <w:tab w:val="left" w:pos="426"/>
        </w:tabs>
        <w:suppressAutoHyphens/>
        <w:ind w:left="0" w:firstLine="0"/>
        <w:jc w:val="both"/>
        <w:rPr>
          <w:rFonts w:ascii="Arial" w:hAnsi="Arial" w:cs="Arial"/>
          <w:sz w:val="20"/>
          <w:szCs w:val="20"/>
        </w:rPr>
      </w:pPr>
      <w:r w:rsidRPr="00284435">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Em Nota Fiscal deverá constar discriminado todos os serviços realizados, bem como a suas respectivas datas de execução;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A emissão da Nota Fiscal será precedida do recebimento definitivo do serviço, conforme este Termo de Referência;</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Nota Fiscal deverá ser emitida pelo próprio Contratado, obrigatoriamente com número de inscrição no CNPJ com que </w:t>
      </w:r>
      <w:proofErr w:type="gramStart"/>
      <w:r w:rsidRPr="00284435">
        <w:rPr>
          <w:rFonts w:ascii="Arial" w:hAnsi="Arial" w:cs="Arial"/>
          <w:sz w:val="20"/>
          <w:szCs w:val="20"/>
        </w:rPr>
        <w:t>foi</w:t>
      </w:r>
      <w:proofErr w:type="gramEnd"/>
      <w:r w:rsidRPr="00284435">
        <w:rPr>
          <w:rFonts w:ascii="Arial" w:hAnsi="Arial" w:cs="Arial"/>
          <w:sz w:val="20"/>
          <w:szCs w:val="20"/>
        </w:rPr>
        <w:t xml:space="preserve"> cadastrado no sistema eletrônico e constante da Nota de Empenho, não se admitindo Notas Fiscais emitidas com outro CNPJ, mesmo aqueles de filiais ou da matriz;</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Prefeitura Municipal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reserva-se o direito de reter o pagamento de faturas para satisfação de penalidades pecuniárias aplicadas ao fornecedor e para ressarcir danos a terceiros;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O prazo de pagamento da Nota Fiscal será de até 30 (trinta) dias a partir da data final do período de adimplemento;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Contratada é </w:t>
      </w:r>
      <w:proofErr w:type="gramStart"/>
      <w:r w:rsidRPr="00284435">
        <w:rPr>
          <w:rFonts w:ascii="Arial" w:hAnsi="Arial" w:cs="Arial"/>
          <w:sz w:val="20"/>
          <w:szCs w:val="20"/>
        </w:rPr>
        <w:t>responsável por danos causados ao Contratante ou a terceiros, decorrentes de culpa ou dolo na execução do contrato, não excluída ou reduzida essas</w:t>
      </w:r>
      <w:proofErr w:type="gramEnd"/>
      <w:r w:rsidRPr="00284435">
        <w:rPr>
          <w:rFonts w:ascii="Arial" w:hAnsi="Arial" w:cs="Arial"/>
          <w:sz w:val="20"/>
          <w:szCs w:val="20"/>
        </w:rPr>
        <w:t xml:space="preserve"> responsabilidades pela presença de fiscalização ou pelo acompanhamento da execução por órgão da Administração;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Em caso de irregularidade verificada, todo o serviço será rejeitado, ficando o custo por conta da empresa executora, sem prejuízo de aplicação das penalidades cabíveis;</w:t>
      </w:r>
    </w:p>
    <w:p w:rsidR="005F2089" w:rsidRDefault="00221033" w:rsidP="00221033">
      <w:pPr>
        <w:tabs>
          <w:tab w:val="left" w:pos="426"/>
          <w:tab w:val="left" w:pos="7526"/>
        </w:tabs>
        <w:autoSpaceDE w:val="0"/>
        <w:autoSpaceDN w:val="0"/>
        <w:adjustRightInd w:val="0"/>
        <w:jc w:val="both"/>
        <w:rPr>
          <w:rFonts w:ascii="Arial" w:hAnsi="Arial" w:cs="Arial"/>
          <w:sz w:val="20"/>
          <w:szCs w:val="20"/>
        </w:rPr>
      </w:pPr>
      <w:r w:rsidRPr="00284435">
        <w:rPr>
          <w:rFonts w:ascii="Arial" w:hAnsi="Arial" w:cs="Arial"/>
          <w:sz w:val="20"/>
          <w:szCs w:val="20"/>
        </w:rPr>
        <w:t xml:space="preserve">O recebimento do serviço não desobriga a Contratada de refazer, caso </w:t>
      </w:r>
      <w:proofErr w:type="gramStart"/>
      <w:r w:rsidRPr="00284435">
        <w:rPr>
          <w:rFonts w:ascii="Arial" w:hAnsi="Arial" w:cs="Arial"/>
          <w:sz w:val="20"/>
          <w:szCs w:val="20"/>
        </w:rPr>
        <w:t>constatado posteriormente, má</w:t>
      </w:r>
      <w:proofErr w:type="gramEnd"/>
      <w:r w:rsidRPr="00284435">
        <w:rPr>
          <w:rFonts w:ascii="Arial" w:hAnsi="Arial" w:cs="Arial"/>
          <w:sz w:val="20"/>
          <w:szCs w:val="20"/>
        </w:rPr>
        <w:t xml:space="preserve"> qualidade, vício ou defeito, ficando sujeita às penalidades previstas na legislação aplicável.</w:t>
      </w:r>
    </w:p>
    <w:p w:rsidR="00221033" w:rsidRDefault="00221033" w:rsidP="00221033">
      <w:pPr>
        <w:tabs>
          <w:tab w:val="left" w:pos="426"/>
          <w:tab w:val="left" w:pos="7526"/>
        </w:tabs>
        <w:autoSpaceDE w:val="0"/>
        <w:autoSpaceDN w:val="0"/>
        <w:adjustRightInd w:val="0"/>
        <w:jc w:val="both"/>
        <w:rPr>
          <w:rFonts w:ascii="Arial" w:hAnsi="Arial" w:cs="Arial"/>
          <w:bCs/>
          <w:sz w:val="20"/>
          <w:szCs w:val="20"/>
        </w:rPr>
      </w:pPr>
    </w:p>
    <w:p w:rsidR="00AC129C" w:rsidRDefault="00AC129C" w:rsidP="00221033">
      <w:pPr>
        <w:tabs>
          <w:tab w:val="left" w:pos="426"/>
          <w:tab w:val="left" w:pos="7526"/>
        </w:tabs>
        <w:autoSpaceDE w:val="0"/>
        <w:autoSpaceDN w:val="0"/>
        <w:adjustRightInd w:val="0"/>
        <w:jc w:val="both"/>
        <w:rPr>
          <w:rFonts w:ascii="Arial" w:hAnsi="Arial" w:cs="Arial"/>
          <w:bCs/>
          <w:sz w:val="20"/>
          <w:szCs w:val="20"/>
        </w:rPr>
      </w:pPr>
    </w:p>
    <w:p w:rsidR="00AC129C" w:rsidRDefault="00AC129C" w:rsidP="00221033">
      <w:pPr>
        <w:tabs>
          <w:tab w:val="left" w:pos="426"/>
          <w:tab w:val="left" w:pos="7526"/>
        </w:tabs>
        <w:autoSpaceDE w:val="0"/>
        <w:autoSpaceDN w:val="0"/>
        <w:adjustRightInd w:val="0"/>
        <w:jc w:val="both"/>
        <w:rPr>
          <w:rFonts w:ascii="Arial" w:hAnsi="Arial" w:cs="Arial"/>
          <w:bCs/>
          <w:sz w:val="20"/>
          <w:szCs w:val="20"/>
        </w:rPr>
      </w:pPr>
    </w:p>
    <w:p w:rsidR="00AC129C" w:rsidRPr="00D34AAA" w:rsidRDefault="00AC129C" w:rsidP="00221033">
      <w:pPr>
        <w:tabs>
          <w:tab w:val="left" w:pos="426"/>
          <w:tab w:val="left" w:pos="7526"/>
        </w:tabs>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lastRenderedPageBreak/>
        <w:t xml:space="preserve">CLÁUSULA NONA </w:t>
      </w:r>
      <w:r w:rsidRPr="00D34AAA">
        <w:rPr>
          <w:rFonts w:ascii="Arial" w:hAnsi="Arial" w:cs="Arial"/>
          <w:b/>
          <w:bCs/>
          <w:sz w:val="20"/>
          <w:szCs w:val="20"/>
        </w:rPr>
        <w:t xml:space="preserve">- DAS PENALIDADES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9.1</w:t>
      </w:r>
      <w:r w:rsidR="00846238">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9.2</w:t>
      </w:r>
      <w:r w:rsidR="00846238">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9.4</w:t>
      </w:r>
      <w:r w:rsidR="000A418C">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5F2089" w:rsidRPr="00D34AAA" w:rsidRDefault="005F2089" w:rsidP="001D51B0">
      <w:pPr>
        <w:autoSpaceDE w:val="0"/>
        <w:autoSpaceDN w:val="0"/>
        <w:adjustRightInd w:val="0"/>
        <w:jc w:val="both"/>
        <w:rPr>
          <w:rFonts w:ascii="Arial" w:hAnsi="Arial" w:cs="Arial"/>
          <w:bCs/>
          <w:sz w:val="20"/>
          <w:szCs w:val="20"/>
        </w:rPr>
      </w:pPr>
      <w:proofErr w:type="gramStart"/>
      <w:r w:rsidRPr="00846238">
        <w:rPr>
          <w:rFonts w:ascii="Arial" w:hAnsi="Arial" w:cs="Arial"/>
          <w:b/>
          <w:bCs/>
          <w:sz w:val="20"/>
          <w:szCs w:val="20"/>
        </w:rPr>
        <w:t>9.5</w:t>
      </w:r>
      <w:r w:rsidR="000A418C">
        <w:rPr>
          <w:rFonts w:ascii="Arial" w:hAnsi="Arial" w:cs="Arial"/>
          <w:bCs/>
          <w:sz w:val="20"/>
          <w:szCs w:val="20"/>
        </w:rPr>
        <w:t xml:space="preserve">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0A418C" w:rsidRDefault="000A418C"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94431D">
        <w:rPr>
          <w:rFonts w:ascii="Arial" w:hAnsi="Arial" w:cs="Arial"/>
          <w:b/>
          <w:bCs/>
          <w:sz w:val="20"/>
          <w:szCs w:val="20"/>
        </w:rPr>
        <w:t xml:space="preserve"> </w:t>
      </w:r>
      <w:r w:rsidRPr="00D34AAA">
        <w:rPr>
          <w:rFonts w:ascii="Arial" w:hAnsi="Arial" w:cs="Arial"/>
          <w:b/>
          <w:bCs/>
          <w:sz w:val="20"/>
          <w:szCs w:val="20"/>
        </w:rPr>
        <w:t xml:space="preserve">– DA ALTERAÇÃO DA ATA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r w:rsidR="00FE76EC" w:rsidRPr="00D34AAA">
        <w:rPr>
          <w:rFonts w:ascii="Arial" w:hAnsi="Arial" w:cs="Arial"/>
          <w:bCs/>
          <w:sz w:val="20"/>
          <w:szCs w:val="20"/>
        </w:rPr>
        <w:t>às</w:t>
      </w:r>
      <w:r w:rsidRPr="00D34AAA">
        <w:rPr>
          <w:rFonts w:ascii="Arial" w:hAnsi="Arial" w:cs="Arial"/>
          <w:bCs/>
          <w:sz w:val="20"/>
          <w:szCs w:val="20"/>
        </w:rPr>
        <w:t xml:space="preserve"> disposições contidas no art. 65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10.2</w:t>
      </w:r>
      <w:r w:rsidR="00846238">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10.3</w:t>
      </w:r>
      <w:r w:rsidR="002B7993">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10.4</w:t>
      </w:r>
      <w:r w:rsidR="002B7993">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lastRenderedPageBreak/>
        <w:t>10.5</w:t>
      </w:r>
      <w:r w:rsidR="00846238">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10.6</w:t>
      </w:r>
      <w:r w:rsidR="00846238">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221033" w:rsidRDefault="00221033" w:rsidP="001D51B0">
      <w:pPr>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2B7993" w:rsidRPr="00D34AAA">
        <w:rPr>
          <w:rFonts w:ascii="Arial" w:hAnsi="Arial" w:cs="Arial"/>
          <w:bCs/>
          <w:sz w:val="20"/>
          <w:szCs w:val="20"/>
        </w:rPr>
        <w:t>apresentada.</w:t>
      </w:r>
    </w:p>
    <w:p w:rsidR="005F2089" w:rsidRPr="00D34AAA" w:rsidRDefault="005F2089" w:rsidP="001D51B0">
      <w:pPr>
        <w:tabs>
          <w:tab w:val="left" w:pos="902"/>
        </w:tabs>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1D51B0">
      <w:pPr>
        <w:jc w:val="both"/>
        <w:rPr>
          <w:rFonts w:ascii="Arial" w:hAnsi="Arial" w:cs="Arial"/>
          <w:bCs/>
          <w:sz w:val="20"/>
          <w:szCs w:val="20"/>
        </w:rPr>
      </w:pPr>
      <w:r w:rsidRPr="00846238">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0A418C">
      <w:pPr>
        <w:autoSpaceDE w:val="0"/>
        <w:autoSpaceDN w:val="0"/>
        <w:adjustRightInd w:val="0"/>
        <w:ind w:left="-426"/>
        <w:jc w:val="both"/>
        <w:rPr>
          <w:rFonts w:ascii="Arial" w:hAnsi="Arial" w:cs="Arial"/>
          <w:b/>
          <w:bCs/>
          <w:sz w:val="20"/>
          <w:szCs w:val="20"/>
        </w:rPr>
      </w:pPr>
    </w:p>
    <w:p w:rsidR="005F2089" w:rsidRPr="004D031C"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221033">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846238" w:rsidRDefault="005F2089" w:rsidP="00846238">
      <w:pPr>
        <w:jc w:val="both"/>
        <w:rPr>
          <w:rFonts w:ascii="Arial" w:hAnsi="Arial" w:cs="Arial"/>
          <w:sz w:val="20"/>
          <w:szCs w:val="20"/>
        </w:rPr>
      </w:pPr>
      <w:r w:rsidRPr="00846238">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execução do contrato deverá ser a</w:t>
      </w:r>
      <w:bookmarkStart w:id="0" w:name="_GoBack"/>
      <w:bookmarkEnd w:id="0"/>
      <w:r w:rsidRPr="001E4594">
        <w:rPr>
          <w:rFonts w:ascii="Arial" w:eastAsiaTheme="minorHAnsi" w:hAnsi="Arial" w:cs="Arial"/>
          <w:color w:val="000000"/>
          <w:sz w:val="20"/>
          <w:szCs w:val="20"/>
          <w:lang w:eastAsia="en-US"/>
        </w:rPr>
        <w:t>companhada e fiscalizada por um servidor</w:t>
      </w:r>
      <w:r w:rsidRPr="00C52EB8">
        <w:rPr>
          <w:rFonts w:ascii="Arial" w:eastAsiaTheme="minorHAnsi" w:hAnsi="Arial" w:cs="Arial"/>
          <w:sz w:val="20"/>
          <w:szCs w:val="20"/>
          <w:lang w:eastAsia="en-US"/>
        </w:rPr>
        <w:t xml:space="preserve">, </w:t>
      </w:r>
      <w:r w:rsidR="00221033" w:rsidRPr="00284435">
        <w:rPr>
          <w:rFonts w:ascii="Arial" w:hAnsi="Arial" w:cs="Arial"/>
          <w:sz w:val="20"/>
          <w:szCs w:val="20"/>
        </w:rPr>
        <w:t xml:space="preserve">a cargo da Coordenadora </w:t>
      </w:r>
      <w:proofErr w:type="spellStart"/>
      <w:r w:rsidR="00221033">
        <w:rPr>
          <w:rFonts w:ascii="Arial" w:hAnsi="Arial" w:cs="Arial"/>
          <w:sz w:val="20"/>
          <w:szCs w:val="20"/>
        </w:rPr>
        <w:t>Thamyres</w:t>
      </w:r>
      <w:proofErr w:type="spellEnd"/>
      <w:r w:rsidR="00221033">
        <w:rPr>
          <w:rFonts w:ascii="Arial" w:hAnsi="Arial" w:cs="Arial"/>
          <w:sz w:val="20"/>
          <w:szCs w:val="20"/>
        </w:rPr>
        <w:t xml:space="preserve"> Reis de Assis, </w:t>
      </w:r>
      <w:r w:rsidRPr="00936E49">
        <w:rPr>
          <w:rFonts w:ascii="Arial" w:eastAsiaTheme="minorHAnsi" w:hAnsi="Arial" w:cs="Arial"/>
          <w:sz w:val="20"/>
          <w:szCs w:val="20"/>
          <w:lang w:eastAsia="en-US"/>
        </w:rPr>
        <w:t>nos termos estabelecidos no presente instrumento.</w:t>
      </w:r>
      <w:r w:rsidRPr="00DB448A">
        <w:rPr>
          <w:rFonts w:ascii="Arial" w:eastAsiaTheme="minorHAnsi" w:hAnsi="Arial" w:cs="Arial"/>
          <w:color w:val="FF0000"/>
          <w:sz w:val="20"/>
          <w:szCs w:val="20"/>
          <w:lang w:eastAsia="en-US"/>
        </w:rPr>
        <w:t xml:space="preserve"> </w:t>
      </w:r>
    </w:p>
    <w:p w:rsidR="005F2089" w:rsidRPr="001E4594" w:rsidRDefault="005F2089" w:rsidP="001D51B0">
      <w:pPr>
        <w:autoSpaceDE w:val="0"/>
        <w:autoSpaceDN w:val="0"/>
        <w:adjustRightInd w:val="0"/>
        <w:jc w:val="both"/>
        <w:rPr>
          <w:rFonts w:ascii="Arial" w:eastAsiaTheme="minorHAnsi" w:hAnsi="Arial" w:cs="Arial"/>
          <w:color w:val="000000"/>
          <w:sz w:val="20"/>
          <w:szCs w:val="20"/>
          <w:lang w:eastAsia="en-US"/>
        </w:rPr>
      </w:pPr>
      <w:r w:rsidRPr="00846238">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Pr="00C46211" w:rsidRDefault="005F2089" w:rsidP="001D51B0">
      <w:pPr>
        <w:jc w:val="both"/>
        <w:rPr>
          <w:rFonts w:ascii="Arial" w:hAnsi="Arial" w:cs="Arial"/>
          <w:bCs/>
          <w:sz w:val="20"/>
          <w:szCs w:val="20"/>
        </w:rPr>
      </w:pPr>
      <w:r w:rsidRPr="00846238">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1D51B0">
      <w:pPr>
        <w:autoSpaceDE w:val="0"/>
        <w:autoSpaceDN w:val="0"/>
        <w:adjustRightInd w:val="0"/>
        <w:jc w:val="both"/>
        <w:rPr>
          <w:rFonts w:ascii="Arial" w:hAnsi="Arial" w:cs="Arial"/>
          <w:bCs/>
          <w:sz w:val="20"/>
          <w:szCs w:val="20"/>
        </w:rPr>
      </w:pPr>
      <w:r w:rsidRPr="00221033">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5B01" w:rsidRDefault="005F2089" w:rsidP="001D51B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36E49">
        <w:rPr>
          <w:rFonts w:ascii="Arial" w:hAnsi="Arial" w:cs="Arial"/>
          <w:sz w:val="20"/>
          <w:szCs w:val="20"/>
        </w:rPr>
        <w:t>___</w:t>
      </w:r>
      <w:r>
        <w:rPr>
          <w:rFonts w:ascii="Arial" w:hAnsi="Arial" w:cs="Arial"/>
          <w:sz w:val="20"/>
          <w:szCs w:val="20"/>
        </w:rPr>
        <w:t>de</w:t>
      </w:r>
      <w:r w:rsidR="001111E6">
        <w:rPr>
          <w:rFonts w:ascii="Arial" w:hAnsi="Arial" w:cs="Arial"/>
          <w:sz w:val="20"/>
          <w:szCs w:val="20"/>
        </w:rPr>
        <w:t xml:space="preserve"> Março de 202</w:t>
      </w:r>
      <w:r w:rsidR="0094431D">
        <w:rPr>
          <w:rFonts w:ascii="Arial" w:hAnsi="Arial" w:cs="Arial"/>
          <w:sz w:val="20"/>
          <w:szCs w:val="20"/>
        </w:rPr>
        <w:t>3</w:t>
      </w:r>
      <w:r w:rsidRPr="00D34AAA">
        <w:rPr>
          <w:rFonts w:ascii="Arial" w:hAnsi="Arial" w:cs="Arial"/>
          <w:sz w:val="20"/>
          <w:szCs w:val="20"/>
        </w:rPr>
        <w:t>.</w:t>
      </w:r>
    </w:p>
    <w:p w:rsidR="005F2089" w:rsidRPr="00D34AAA" w:rsidRDefault="005F2089" w:rsidP="001D51B0">
      <w:pPr>
        <w:jc w:val="both"/>
        <w:rPr>
          <w:rFonts w:ascii="Arial" w:hAnsi="Arial" w:cs="Arial"/>
          <w:sz w:val="20"/>
          <w:szCs w:val="20"/>
        </w:rPr>
      </w:pPr>
      <w:r w:rsidRPr="00D34AAA">
        <w:rPr>
          <w:rFonts w:ascii="Arial" w:hAnsi="Arial" w:cs="Arial"/>
          <w:sz w:val="20"/>
          <w:szCs w:val="20"/>
        </w:rPr>
        <w:t>____________</w:t>
      </w:r>
      <w:r w:rsidR="001111E6">
        <w:rPr>
          <w:rFonts w:ascii="Arial" w:hAnsi="Arial" w:cs="Arial"/>
          <w:sz w:val="20"/>
          <w:szCs w:val="20"/>
        </w:rPr>
        <w:t>___________</w:t>
      </w:r>
      <w:r w:rsidRPr="00D34AAA">
        <w:rPr>
          <w:rFonts w:ascii="Arial" w:hAnsi="Arial" w:cs="Arial"/>
          <w:sz w:val="20"/>
          <w:szCs w:val="20"/>
        </w:rPr>
        <w:t xml:space="preserve">                                                        _____________</w:t>
      </w:r>
      <w:r>
        <w:rPr>
          <w:rFonts w:ascii="Arial" w:hAnsi="Arial" w:cs="Arial"/>
          <w:sz w:val="20"/>
          <w:szCs w:val="20"/>
        </w:rPr>
        <w:t>______________</w:t>
      </w:r>
    </w:p>
    <w:p w:rsidR="00A25B01" w:rsidRDefault="001111E6" w:rsidP="00616F5D">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Prefeito Municipal</w:t>
      </w:r>
    </w:p>
    <w:p w:rsidR="005F2089" w:rsidRPr="004D6CCD" w:rsidRDefault="005F2089" w:rsidP="001D51B0">
      <w:pPr>
        <w:autoSpaceDE w:val="0"/>
        <w:autoSpaceDN w:val="0"/>
        <w:adjustRightInd w:val="0"/>
        <w:jc w:val="both"/>
        <w:rPr>
          <w:bCs/>
          <w:sz w:val="20"/>
          <w:szCs w:val="20"/>
        </w:rPr>
      </w:pPr>
      <w:r w:rsidRPr="00D34AAA">
        <w:rPr>
          <w:rFonts w:ascii="Arial" w:hAnsi="Arial" w:cs="Arial"/>
          <w:bCs/>
          <w:color w:val="000000"/>
          <w:sz w:val="20"/>
          <w:szCs w:val="20"/>
        </w:rPr>
        <w:t xml:space="preserve">Testemunhas: </w:t>
      </w:r>
      <w:r w:rsidR="00A25B01">
        <w:rPr>
          <w:rFonts w:ascii="Arial" w:hAnsi="Arial" w:cs="Arial"/>
          <w:bCs/>
          <w:color w:val="000000"/>
          <w:sz w:val="20"/>
          <w:szCs w:val="20"/>
        </w:rPr>
        <w:t>____________</w:t>
      </w:r>
      <w:r w:rsidRPr="00D34AAA">
        <w:rPr>
          <w:rFonts w:ascii="Arial" w:hAnsi="Arial" w:cs="Arial"/>
          <w:bCs/>
          <w:color w:val="000000"/>
          <w:sz w:val="20"/>
          <w:szCs w:val="20"/>
        </w:rPr>
        <w:t>_________                                 _________</w:t>
      </w:r>
      <w:r w:rsidR="00A25B01">
        <w:rPr>
          <w:rFonts w:ascii="Arial" w:hAnsi="Arial" w:cs="Arial"/>
          <w:bCs/>
          <w:color w:val="000000"/>
          <w:sz w:val="20"/>
          <w:szCs w:val="20"/>
        </w:rPr>
        <w:t>____________</w:t>
      </w:r>
      <w:r w:rsidRPr="00D34AAA">
        <w:rPr>
          <w:rFonts w:ascii="Arial" w:hAnsi="Arial" w:cs="Arial"/>
          <w:bCs/>
          <w:color w:val="000000"/>
          <w:sz w:val="20"/>
          <w:szCs w:val="20"/>
        </w:rPr>
        <w:t>__</w:t>
      </w:r>
      <w:r w:rsidRPr="00D34AAA">
        <w:rPr>
          <w:rFonts w:ascii="Arial" w:hAnsi="Arial" w:cs="Arial"/>
          <w:bCs/>
          <w:color w:val="000000"/>
          <w:sz w:val="20"/>
          <w:szCs w:val="20"/>
        </w:rPr>
        <w:tab/>
      </w:r>
    </w:p>
    <w:p w:rsidR="00413EAE" w:rsidRDefault="00A25B01" w:rsidP="00616F5D">
      <w:pPr>
        <w:autoSpaceDE w:val="0"/>
        <w:autoSpaceDN w:val="0"/>
        <w:adjustRightInd w:val="0"/>
        <w:ind w:left="-426"/>
        <w:jc w:val="both"/>
        <w:rPr>
          <w:rFonts w:ascii="Arial" w:hAnsi="Arial" w:cs="Arial"/>
          <w:bCs/>
          <w:color w:val="000000"/>
          <w:sz w:val="20"/>
          <w:szCs w:val="20"/>
        </w:rPr>
        <w:sectPr w:rsidR="00413EAE" w:rsidSect="00293622">
          <w:headerReference w:type="default" r:id="rId15"/>
          <w:footerReference w:type="default" r:id="rId16"/>
          <w:pgSz w:w="11907" w:h="16840" w:code="9"/>
          <w:pgMar w:top="1503" w:right="1080" w:bottom="1134"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7765E9" w:rsidRDefault="00413EAE" w:rsidP="00846238">
      <w:pPr>
        <w:jc w:val="center"/>
        <w:rPr>
          <w:rFonts w:ascii="Arial" w:hAnsi="Arial" w:cs="Arial"/>
        </w:rPr>
      </w:pPr>
      <w:r w:rsidRPr="006E5CBE">
        <w:rPr>
          <w:rFonts w:ascii="Arial" w:hAnsi="Arial" w:cs="Arial"/>
        </w:rPr>
        <w:t>COTAÇÃO DE PREÇO</w:t>
      </w:r>
    </w:p>
    <w:p w:rsidR="00221033" w:rsidRDefault="00221033" w:rsidP="0094431D">
      <w:pPr>
        <w:rPr>
          <w:rFonts w:ascii="Arial" w:hAnsi="Arial" w:cs="Arial"/>
        </w:rPr>
      </w:pPr>
    </w:p>
    <w:tbl>
      <w:tblPr>
        <w:tblpPr w:leftFromText="180" w:rightFromText="180" w:vertAnchor="text" w:horzAnchor="margin" w:tblpXSpec="center" w:tblpY="265"/>
        <w:tblOverlap w:val="never"/>
        <w:tblW w:w="6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5"/>
        <w:gridCol w:w="1257"/>
        <w:gridCol w:w="1724"/>
        <w:gridCol w:w="1724"/>
      </w:tblGrid>
      <w:tr w:rsidR="0094431D" w:rsidRPr="0094431D" w:rsidTr="0094431D">
        <w:trPr>
          <w:gridAfter w:val="1"/>
          <w:wAfter w:w="1577" w:type="dxa"/>
          <w:trHeight w:val="843"/>
        </w:trPr>
        <w:tc>
          <w:tcPr>
            <w:tcW w:w="1675" w:type="dxa"/>
            <w:shd w:val="clear" w:color="4472C4" w:fill="EBF1DD"/>
            <w:noWrap/>
            <w:vAlign w:val="center"/>
          </w:tcPr>
          <w:p w:rsidR="0094431D" w:rsidRPr="0094431D" w:rsidRDefault="0094431D" w:rsidP="004179EF">
            <w:pPr>
              <w:spacing w:line="276" w:lineRule="auto"/>
              <w:jc w:val="both"/>
              <w:textAlignment w:val="center"/>
              <w:rPr>
                <w:rFonts w:ascii="Arial" w:hAnsi="Arial" w:cs="Arial"/>
                <w:b/>
                <w:bCs/>
                <w:color w:val="000000"/>
              </w:rPr>
            </w:pPr>
            <w:r w:rsidRPr="0094431D">
              <w:rPr>
                <w:rFonts w:ascii="Arial" w:eastAsia="SimSun" w:hAnsi="Arial" w:cs="Arial"/>
                <w:b/>
                <w:bCs/>
                <w:color w:val="000000"/>
                <w:lang w:eastAsia="zh-CN"/>
              </w:rPr>
              <w:t>Serviço</w:t>
            </w:r>
          </w:p>
        </w:tc>
        <w:tc>
          <w:tcPr>
            <w:tcW w:w="2830" w:type="dxa"/>
            <w:gridSpan w:val="2"/>
            <w:shd w:val="clear" w:color="4472C4" w:fill="EBF1DD"/>
            <w:noWrap/>
            <w:vAlign w:val="center"/>
          </w:tcPr>
          <w:p w:rsidR="0094431D" w:rsidRPr="0094431D" w:rsidRDefault="0094431D" w:rsidP="004179EF">
            <w:pPr>
              <w:spacing w:line="276" w:lineRule="auto"/>
              <w:jc w:val="both"/>
              <w:textAlignment w:val="center"/>
              <w:rPr>
                <w:rFonts w:ascii="Arial" w:hAnsi="Arial" w:cs="Arial"/>
                <w:b/>
                <w:bCs/>
                <w:color w:val="000000"/>
              </w:rPr>
            </w:pPr>
            <w:proofErr w:type="spellStart"/>
            <w:proofErr w:type="gramStart"/>
            <w:r w:rsidRPr="0094431D">
              <w:rPr>
                <w:rFonts w:ascii="Arial" w:hAnsi="Arial" w:cs="Arial"/>
                <w:b/>
                <w:bCs/>
              </w:rPr>
              <w:t>L.A.</w:t>
            </w:r>
            <w:proofErr w:type="spellEnd"/>
            <w:proofErr w:type="gramEnd"/>
            <w:r w:rsidRPr="0094431D">
              <w:rPr>
                <w:rFonts w:ascii="Arial" w:hAnsi="Arial" w:cs="Arial"/>
                <w:b/>
                <w:bCs/>
              </w:rPr>
              <w:t>C – SERVIÇOS EM ALTURA</w:t>
            </w:r>
          </w:p>
        </w:tc>
      </w:tr>
      <w:tr w:rsidR="0094431D" w:rsidRPr="0094431D" w:rsidTr="0094431D">
        <w:trPr>
          <w:trHeight w:val="525"/>
        </w:trPr>
        <w:tc>
          <w:tcPr>
            <w:tcW w:w="1675" w:type="dxa"/>
            <w:vMerge w:val="restart"/>
            <w:shd w:val="clear" w:color="auto" w:fill="FFFFFF"/>
            <w:noWrap/>
          </w:tcPr>
          <w:p w:rsidR="0094431D" w:rsidRPr="0094431D" w:rsidRDefault="0094431D" w:rsidP="004179EF">
            <w:pPr>
              <w:spacing w:line="276" w:lineRule="auto"/>
              <w:jc w:val="both"/>
              <w:textAlignment w:val="top"/>
              <w:rPr>
                <w:rFonts w:ascii="Arial" w:hAnsi="Arial" w:cs="Arial"/>
                <w:color w:val="000000" w:themeColor="text1"/>
              </w:rPr>
            </w:pPr>
            <w:r w:rsidRPr="0094431D">
              <w:rPr>
                <w:rFonts w:ascii="Arial" w:eastAsia="SimSun" w:hAnsi="Arial" w:cs="Arial"/>
                <w:b/>
                <w:bCs/>
                <w:color w:val="000000" w:themeColor="text1"/>
                <w:lang w:eastAsia="zh-CN"/>
              </w:rPr>
              <w:t xml:space="preserve">Poda de árvores </w:t>
            </w:r>
          </w:p>
        </w:tc>
        <w:tc>
          <w:tcPr>
            <w:tcW w:w="1253" w:type="dxa"/>
            <w:vMerge w:val="restart"/>
            <w:shd w:val="clear" w:color="auto" w:fill="FFFFFF"/>
            <w:noWrap/>
            <w:vAlign w:val="center"/>
          </w:tcPr>
          <w:p w:rsidR="0094431D" w:rsidRPr="0094431D" w:rsidRDefault="0094431D" w:rsidP="004179EF">
            <w:pPr>
              <w:spacing w:line="276" w:lineRule="auto"/>
              <w:jc w:val="both"/>
              <w:textAlignment w:val="center"/>
              <w:rPr>
                <w:rFonts w:ascii="Arial" w:hAnsi="Arial" w:cs="Arial"/>
                <w:b/>
                <w:bCs/>
                <w:color w:val="000000"/>
              </w:rPr>
            </w:pPr>
            <w:r w:rsidRPr="0094431D">
              <w:rPr>
                <w:rFonts w:ascii="Arial" w:eastAsia="SimSun" w:hAnsi="Arial" w:cs="Arial"/>
                <w:b/>
                <w:bCs/>
                <w:color w:val="000000"/>
                <w:lang w:val="en-US" w:eastAsia="zh-CN"/>
              </w:rPr>
              <w:t xml:space="preserve">Valor </w:t>
            </w:r>
            <w:proofErr w:type="spellStart"/>
            <w:r w:rsidRPr="0094431D">
              <w:rPr>
                <w:rFonts w:ascii="Arial" w:eastAsia="SimSun" w:hAnsi="Arial" w:cs="Arial"/>
                <w:b/>
                <w:bCs/>
                <w:color w:val="000000"/>
                <w:lang w:val="en-US" w:eastAsia="zh-CN"/>
              </w:rPr>
              <w:t>Unitário</w:t>
            </w:r>
            <w:proofErr w:type="spellEnd"/>
          </w:p>
        </w:tc>
        <w:tc>
          <w:tcPr>
            <w:tcW w:w="1577" w:type="dxa"/>
            <w:vMerge w:val="restart"/>
            <w:shd w:val="clear" w:color="auto" w:fill="FFFFFF"/>
            <w:noWrap/>
            <w:vAlign w:val="center"/>
          </w:tcPr>
          <w:p w:rsidR="0094431D" w:rsidRPr="0094431D" w:rsidRDefault="0094431D" w:rsidP="004179EF">
            <w:pPr>
              <w:spacing w:line="276" w:lineRule="auto"/>
              <w:jc w:val="both"/>
              <w:textAlignment w:val="center"/>
              <w:rPr>
                <w:rFonts w:ascii="Arial" w:hAnsi="Arial" w:cs="Arial"/>
                <w:b/>
                <w:bCs/>
                <w:color w:val="000000"/>
              </w:rPr>
            </w:pPr>
            <w:r w:rsidRPr="0094431D">
              <w:rPr>
                <w:rFonts w:ascii="Arial" w:eastAsia="SimSun" w:hAnsi="Arial" w:cs="Arial"/>
                <w:b/>
                <w:bCs/>
                <w:color w:val="000000"/>
                <w:lang w:val="en-US" w:eastAsia="zh-CN"/>
              </w:rPr>
              <w:t>Valor Total</w:t>
            </w:r>
          </w:p>
        </w:tc>
        <w:tc>
          <w:tcPr>
            <w:tcW w:w="1577" w:type="dxa"/>
            <w:vMerge w:val="restart"/>
            <w:shd w:val="clear" w:color="auto" w:fill="FFFFFF"/>
            <w:noWrap/>
            <w:vAlign w:val="center"/>
          </w:tcPr>
          <w:p w:rsidR="0094431D" w:rsidRPr="0094431D" w:rsidRDefault="0094431D" w:rsidP="004179EF">
            <w:pPr>
              <w:spacing w:line="276" w:lineRule="auto"/>
              <w:jc w:val="both"/>
              <w:textAlignment w:val="center"/>
              <w:rPr>
                <w:rFonts w:ascii="Arial" w:hAnsi="Arial" w:cs="Arial"/>
                <w:color w:val="000000"/>
              </w:rPr>
            </w:pPr>
            <w:r w:rsidRPr="0094431D">
              <w:rPr>
                <w:rFonts w:ascii="Arial" w:eastAsia="SimSun" w:hAnsi="Arial" w:cs="Arial"/>
                <w:b/>
                <w:bCs/>
                <w:color w:val="000000"/>
                <w:lang w:val="en-US" w:eastAsia="zh-CN"/>
              </w:rPr>
              <w:t>Valor Total</w:t>
            </w:r>
          </w:p>
        </w:tc>
      </w:tr>
      <w:tr w:rsidR="0094431D" w:rsidRPr="0094431D" w:rsidTr="0094431D">
        <w:trPr>
          <w:trHeight w:val="538"/>
        </w:trPr>
        <w:tc>
          <w:tcPr>
            <w:tcW w:w="1675" w:type="dxa"/>
            <w:vMerge/>
            <w:shd w:val="clear" w:color="auto" w:fill="EBF1DD"/>
            <w:noWrap/>
          </w:tcPr>
          <w:p w:rsidR="0094431D" w:rsidRPr="0094431D" w:rsidRDefault="0094431D" w:rsidP="004179EF">
            <w:pPr>
              <w:spacing w:line="276" w:lineRule="auto"/>
              <w:jc w:val="both"/>
              <w:rPr>
                <w:rFonts w:ascii="Arial" w:hAnsi="Arial" w:cs="Arial"/>
                <w:color w:val="000000"/>
              </w:rPr>
            </w:pPr>
          </w:p>
        </w:tc>
        <w:tc>
          <w:tcPr>
            <w:tcW w:w="1253" w:type="dxa"/>
            <w:vMerge/>
            <w:shd w:val="clear" w:color="auto" w:fill="EBF1DD"/>
            <w:noWrap/>
            <w:vAlign w:val="center"/>
          </w:tcPr>
          <w:p w:rsidR="0094431D" w:rsidRPr="0094431D" w:rsidRDefault="0094431D" w:rsidP="004179EF">
            <w:pPr>
              <w:spacing w:line="276" w:lineRule="auto"/>
              <w:jc w:val="both"/>
              <w:rPr>
                <w:rFonts w:ascii="Arial" w:hAnsi="Arial" w:cs="Arial"/>
                <w:color w:val="000000"/>
              </w:rPr>
            </w:pPr>
          </w:p>
        </w:tc>
        <w:tc>
          <w:tcPr>
            <w:tcW w:w="1577" w:type="dxa"/>
            <w:vMerge/>
            <w:shd w:val="clear" w:color="auto" w:fill="EBF1DD"/>
            <w:noWrap/>
            <w:vAlign w:val="center"/>
          </w:tcPr>
          <w:p w:rsidR="0094431D" w:rsidRPr="0094431D" w:rsidRDefault="0094431D" w:rsidP="004179EF">
            <w:pPr>
              <w:spacing w:line="276" w:lineRule="auto"/>
              <w:jc w:val="both"/>
              <w:rPr>
                <w:rFonts w:ascii="Arial" w:hAnsi="Arial" w:cs="Arial"/>
                <w:color w:val="000000"/>
              </w:rPr>
            </w:pPr>
          </w:p>
        </w:tc>
        <w:tc>
          <w:tcPr>
            <w:tcW w:w="1577" w:type="dxa"/>
            <w:vMerge/>
            <w:shd w:val="clear" w:color="auto" w:fill="EBF1DD"/>
            <w:noWrap/>
            <w:vAlign w:val="center"/>
          </w:tcPr>
          <w:p w:rsidR="0094431D" w:rsidRPr="0094431D" w:rsidRDefault="0094431D" w:rsidP="004179EF">
            <w:pPr>
              <w:spacing w:line="276" w:lineRule="auto"/>
              <w:jc w:val="both"/>
              <w:rPr>
                <w:rFonts w:ascii="Arial" w:hAnsi="Arial" w:cs="Arial"/>
                <w:color w:val="000000"/>
              </w:rPr>
            </w:pPr>
          </w:p>
        </w:tc>
      </w:tr>
      <w:tr w:rsidR="0094431D" w:rsidRPr="0094431D" w:rsidTr="0094431D">
        <w:trPr>
          <w:trHeight w:val="525"/>
        </w:trPr>
        <w:tc>
          <w:tcPr>
            <w:tcW w:w="1675" w:type="dxa"/>
            <w:vMerge/>
            <w:shd w:val="clear" w:color="auto" w:fill="EBF1DD"/>
            <w:noWrap/>
          </w:tcPr>
          <w:p w:rsidR="0094431D" w:rsidRPr="0094431D" w:rsidRDefault="0094431D" w:rsidP="004179EF">
            <w:pPr>
              <w:spacing w:line="276" w:lineRule="auto"/>
              <w:jc w:val="both"/>
              <w:rPr>
                <w:rFonts w:ascii="Arial" w:hAnsi="Arial" w:cs="Arial"/>
                <w:color w:val="000000"/>
              </w:rPr>
            </w:pPr>
          </w:p>
        </w:tc>
        <w:tc>
          <w:tcPr>
            <w:tcW w:w="1253" w:type="dxa"/>
            <w:vMerge w:val="restart"/>
            <w:shd w:val="clear" w:color="auto" w:fill="EBF1DD"/>
            <w:noWrap/>
            <w:vAlign w:val="center"/>
          </w:tcPr>
          <w:p w:rsidR="0094431D" w:rsidRPr="0094431D" w:rsidRDefault="0094431D" w:rsidP="004179EF">
            <w:pPr>
              <w:spacing w:line="276" w:lineRule="auto"/>
              <w:jc w:val="both"/>
              <w:textAlignment w:val="center"/>
              <w:rPr>
                <w:rFonts w:ascii="Arial" w:hAnsi="Arial" w:cs="Arial"/>
                <w:color w:val="000000"/>
              </w:rPr>
            </w:pPr>
            <w:r w:rsidRPr="0094431D">
              <w:rPr>
                <w:rFonts w:ascii="Arial" w:eastAsia="SimSun" w:hAnsi="Arial" w:cs="Arial"/>
                <w:color w:val="000000"/>
                <w:lang w:val="en-US" w:eastAsia="zh-CN"/>
              </w:rPr>
              <w:t>R$128,00</w:t>
            </w:r>
          </w:p>
        </w:tc>
        <w:tc>
          <w:tcPr>
            <w:tcW w:w="1577" w:type="dxa"/>
            <w:vMerge w:val="restart"/>
            <w:shd w:val="clear" w:color="auto" w:fill="EBF1DD"/>
            <w:noWrap/>
            <w:vAlign w:val="center"/>
          </w:tcPr>
          <w:p w:rsidR="0094431D" w:rsidRPr="0094431D" w:rsidRDefault="0094431D" w:rsidP="004179EF">
            <w:pPr>
              <w:spacing w:line="276" w:lineRule="auto"/>
              <w:jc w:val="both"/>
              <w:textAlignment w:val="center"/>
              <w:rPr>
                <w:rFonts w:ascii="Arial" w:hAnsi="Arial" w:cs="Arial"/>
                <w:color w:val="000000"/>
              </w:rPr>
            </w:pPr>
            <w:r w:rsidRPr="0094431D">
              <w:rPr>
                <w:rFonts w:ascii="Arial" w:eastAsia="SimSun" w:hAnsi="Arial" w:cs="Arial"/>
                <w:color w:val="000000"/>
                <w:lang w:val="en-US" w:eastAsia="zh-CN"/>
              </w:rPr>
              <w:t>R$768.000,00</w:t>
            </w:r>
          </w:p>
        </w:tc>
        <w:tc>
          <w:tcPr>
            <w:tcW w:w="1577" w:type="dxa"/>
            <w:vMerge w:val="restart"/>
            <w:shd w:val="clear" w:color="auto" w:fill="EBF1DD"/>
            <w:noWrap/>
            <w:vAlign w:val="center"/>
          </w:tcPr>
          <w:p w:rsidR="0094431D" w:rsidRPr="0094431D" w:rsidRDefault="0094431D" w:rsidP="004179EF">
            <w:pPr>
              <w:spacing w:line="276" w:lineRule="auto"/>
              <w:jc w:val="both"/>
              <w:textAlignment w:val="center"/>
              <w:rPr>
                <w:rFonts w:ascii="Arial" w:hAnsi="Arial" w:cs="Arial"/>
                <w:color w:val="000000"/>
              </w:rPr>
            </w:pPr>
            <w:r w:rsidRPr="0094431D">
              <w:rPr>
                <w:rFonts w:ascii="Arial" w:eastAsia="SimSun" w:hAnsi="Arial" w:cs="Arial"/>
                <w:color w:val="000000"/>
                <w:lang w:val="en-US" w:eastAsia="zh-CN"/>
              </w:rPr>
              <w:t>R$</w:t>
            </w:r>
            <w:r w:rsidRPr="0094431D">
              <w:rPr>
                <w:rFonts w:ascii="Arial" w:hAnsi="Arial" w:cs="Arial"/>
              </w:rPr>
              <w:t>768.000,00</w:t>
            </w:r>
          </w:p>
        </w:tc>
      </w:tr>
      <w:tr w:rsidR="0094431D" w:rsidRPr="0094431D" w:rsidTr="0094431D">
        <w:trPr>
          <w:trHeight w:val="525"/>
        </w:trPr>
        <w:tc>
          <w:tcPr>
            <w:tcW w:w="1675" w:type="dxa"/>
            <w:vMerge/>
            <w:shd w:val="clear" w:color="auto" w:fill="FFFFFF"/>
            <w:noWrap/>
          </w:tcPr>
          <w:p w:rsidR="0094431D" w:rsidRPr="0094431D" w:rsidRDefault="0094431D" w:rsidP="004179EF">
            <w:pPr>
              <w:spacing w:line="276" w:lineRule="auto"/>
              <w:jc w:val="both"/>
              <w:rPr>
                <w:rFonts w:ascii="Arial" w:hAnsi="Arial" w:cs="Arial"/>
                <w:color w:val="000000"/>
              </w:rPr>
            </w:pPr>
          </w:p>
        </w:tc>
        <w:tc>
          <w:tcPr>
            <w:tcW w:w="1253" w:type="dxa"/>
            <w:vMerge/>
            <w:shd w:val="clear" w:color="auto" w:fill="FFFFFF"/>
            <w:noWrap/>
            <w:vAlign w:val="center"/>
          </w:tcPr>
          <w:p w:rsidR="0094431D" w:rsidRPr="0094431D" w:rsidRDefault="0094431D" w:rsidP="004179EF">
            <w:pPr>
              <w:spacing w:line="276" w:lineRule="auto"/>
              <w:jc w:val="both"/>
              <w:rPr>
                <w:rFonts w:ascii="Arial" w:hAnsi="Arial" w:cs="Arial"/>
                <w:color w:val="000000"/>
              </w:rPr>
            </w:pPr>
          </w:p>
        </w:tc>
        <w:tc>
          <w:tcPr>
            <w:tcW w:w="1577" w:type="dxa"/>
            <w:vMerge/>
            <w:shd w:val="clear" w:color="auto" w:fill="FFFFFF"/>
            <w:noWrap/>
            <w:vAlign w:val="center"/>
          </w:tcPr>
          <w:p w:rsidR="0094431D" w:rsidRPr="0094431D" w:rsidRDefault="0094431D" w:rsidP="004179EF">
            <w:pPr>
              <w:spacing w:line="276" w:lineRule="auto"/>
              <w:jc w:val="both"/>
              <w:rPr>
                <w:rFonts w:ascii="Arial" w:hAnsi="Arial" w:cs="Arial"/>
                <w:color w:val="000000"/>
              </w:rPr>
            </w:pPr>
          </w:p>
        </w:tc>
        <w:tc>
          <w:tcPr>
            <w:tcW w:w="1577" w:type="dxa"/>
            <w:vMerge/>
            <w:shd w:val="clear" w:color="auto" w:fill="FFFFFF"/>
            <w:noWrap/>
            <w:vAlign w:val="center"/>
          </w:tcPr>
          <w:p w:rsidR="0094431D" w:rsidRPr="0094431D" w:rsidRDefault="0094431D" w:rsidP="004179EF">
            <w:pPr>
              <w:spacing w:line="276" w:lineRule="auto"/>
              <w:jc w:val="both"/>
              <w:rPr>
                <w:rFonts w:ascii="Arial" w:hAnsi="Arial" w:cs="Arial"/>
                <w:color w:val="000000"/>
              </w:rPr>
            </w:pPr>
          </w:p>
        </w:tc>
      </w:tr>
    </w:tbl>
    <w:tbl>
      <w:tblPr>
        <w:tblStyle w:val="Tabelacomgrade"/>
        <w:tblpPr w:leftFromText="180" w:rightFromText="180" w:vertAnchor="text" w:horzAnchor="margin" w:tblpXSpec="center" w:tblpY="309"/>
        <w:tblOverlap w:val="never"/>
        <w:tblW w:w="8897" w:type="dxa"/>
        <w:tblLook w:val="04A0"/>
      </w:tblPr>
      <w:tblGrid>
        <w:gridCol w:w="4219"/>
        <w:gridCol w:w="4678"/>
      </w:tblGrid>
      <w:tr w:rsidR="0094431D" w:rsidRPr="00AB3B8C" w:rsidTr="0094431D">
        <w:trPr>
          <w:trHeight w:val="575"/>
        </w:trPr>
        <w:tc>
          <w:tcPr>
            <w:tcW w:w="4219" w:type="dxa"/>
          </w:tcPr>
          <w:p w:rsidR="0094431D" w:rsidRPr="00AB3B8C" w:rsidRDefault="0094431D" w:rsidP="0094431D">
            <w:pPr>
              <w:wordWrap w:val="0"/>
              <w:spacing w:line="276" w:lineRule="auto"/>
              <w:jc w:val="both"/>
              <w:rPr>
                <w:rFonts w:ascii="Arial" w:hAnsi="Arial" w:cs="Arial"/>
                <w:sz w:val="20"/>
                <w:szCs w:val="20"/>
              </w:rPr>
            </w:pPr>
            <w:r w:rsidRPr="00AB3B8C">
              <w:rPr>
                <w:rFonts w:ascii="Arial" w:hAnsi="Arial" w:cs="Arial"/>
                <w:b/>
                <w:bCs/>
                <w:sz w:val="20"/>
                <w:szCs w:val="20"/>
              </w:rPr>
              <w:t>VALOR MÉDIO UNIT</w:t>
            </w:r>
            <w:r>
              <w:rPr>
                <w:rFonts w:ascii="Arial" w:hAnsi="Arial" w:cs="Arial"/>
                <w:b/>
                <w:bCs/>
                <w:sz w:val="20"/>
                <w:szCs w:val="20"/>
              </w:rPr>
              <w:t xml:space="preserve">. </w:t>
            </w:r>
            <w:r w:rsidRPr="00AB3B8C">
              <w:rPr>
                <w:rFonts w:ascii="Arial" w:hAnsi="Arial" w:cs="Arial"/>
                <w:b/>
                <w:bCs/>
                <w:sz w:val="20"/>
                <w:szCs w:val="20"/>
              </w:rPr>
              <w:t>:</w:t>
            </w:r>
            <w:r w:rsidRPr="00AB3B8C">
              <w:rPr>
                <w:rFonts w:ascii="Arial" w:hAnsi="Arial" w:cs="Arial"/>
                <w:sz w:val="20"/>
                <w:szCs w:val="20"/>
              </w:rPr>
              <w:t xml:space="preserve"> R$ 128,00</w:t>
            </w:r>
          </w:p>
        </w:tc>
        <w:tc>
          <w:tcPr>
            <w:tcW w:w="4678" w:type="dxa"/>
          </w:tcPr>
          <w:p w:rsidR="0094431D" w:rsidRPr="00AB3B8C" w:rsidRDefault="0094431D" w:rsidP="0094431D">
            <w:pPr>
              <w:wordWrap w:val="0"/>
              <w:spacing w:line="276" w:lineRule="auto"/>
              <w:jc w:val="both"/>
              <w:rPr>
                <w:rFonts w:ascii="Arial" w:hAnsi="Arial" w:cs="Arial"/>
                <w:sz w:val="20"/>
                <w:szCs w:val="20"/>
              </w:rPr>
            </w:pPr>
            <w:r w:rsidRPr="00AB3B8C">
              <w:rPr>
                <w:rFonts w:ascii="Arial" w:hAnsi="Arial" w:cs="Arial"/>
                <w:b/>
                <w:bCs/>
                <w:sz w:val="20"/>
                <w:szCs w:val="20"/>
              </w:rPr>
              <w:t>VALOR MÉDIO TOTAL</w:t>
            </w:r>
            <w:r>
              <w:rPr>
                <w:rFonts w:ascii="Arial" w:hAnsi="Arial" w:cs="Arial"/>
                <w:b/>
                <w:bCs/>
                <w:sz w:val="20"/>
                <w:szCs w:val="20"/>
              </w:rPr>
              <w:t>:</w:t>
            </w:r>
            <w:r w:rsidRPr="00AB3B8C">
              <w:rPr>
                <w:rFonts w:ascii="Arial" w:hAnsi="Arial" w:cs="Arial"/>
                <w:b/>
                <w:bCs/>
                <w:sz w:val="20"/>
                <w:szCs w:val="20"/>
              </w:rPr>
              <w:t xml:space="preserve"> </w:t>
            </w:r>
            <w:r w:rsidRPr="00AB3B8C">
              <w:rPr>
                <w:rFonts w:ascii="Arial" w:hAnsi="Arial" w:cs="Arial"/>
                <w:sz w:val="20"/>
                <w:szCs w:val="20"/>
              </w:rPr>
              <w:t>R$ 768.000,00</w:t>
            </w:r>
          </w:p>
        </w:tc>
      </w:tr>
    </w:tbl>
    <w:p w:rsidR="00221033" w:rsidRDefault="00221033" w:rsidP="00846238">
      <w:pPr>
        <w:jc w:val="center"/>
        <w:rPr>
          <w:rFonts w:ascii="Arial" w:hAnsi="Arial" w:cs="Arial"/>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Default="0094431D" w:rsidP="0094431D">
      <w:pPr>
        <w:spacing w:line="276" w:lineRule="auto"/>
        <w:ind w:firstLine="708"/>
        <w:jc w:val="both"/>
        <w:rPr>
          <w:rFonts w:ascii="Arial" w:hAnsi="Arial" w:cs="Arial"/>
          <w:sz w:val="20"/>
          <w:szCs w:val="20"/>
        </w:rPr>
      </w:pPr>
    </w:p>
    <w:p w:rsidR="0094431D" w:rsidRPr="00AB3B8C" w:rsidRDefault="0094431D" w:rsidP="0094431D">
      <w:pPr>
        <w:spacing w:line="276" w:lineRule="auto"/>
        <w:ind w:firstLine="708"/>
        <w:jc w:val="both"/>
        <w:rPr>
          <w:rFonts w:ascii="Arial" w:hAnsi="Arial" w:cs="Arial"/>
          <w:sz w:val="20"/>
          <w:szCs w:val="20"/>
        </w:rPr>
      </w:pPr>
      <w:r w:rsidRPr="00AB3B8C">
        <w:rPr>
          <w:rFonts w:ascii="Arial" w:hAnsi="Arial" w:cs="Arial"/>
          <w:sz w:val="20"/>
          <w:szCs w:val="20"/>
        </w:rPr>
        <w:t xml:space="preserve">Somente foi apresentado um orçamento no campo “Cotação e Mapa Analítico” para fins de elaboração do valor médio unitário e valor médio total, pois após parecer jurídico emitido pela Procuradoria Municipal, Ofício 474/2023, conclui-se ser </w:t>
      </w:r>
      <w:r w:rsidRPr="00AB3B8C">
        <w:rPr>
          <w:rFonts w:ascii="Arial" w:hAnsi="Arial" w:cs="Arial"/>
          <w:i/>
          <w:sz w:val="20"/>
          <w:szCs w:val="20"/>
        </w:rPr>
        <w:t>possível a licitação com o preço referencial com menos de três pesquisas, podendo a administração, de acordo com a jurisprudência do TCU e da Advocacia Geral da União, excluir os valores discrepantes, sejam eles superiores ou inferiores aos demais.</w:t>
      </w:r>
      <w:r w:rsidRPr="00AB3B8C">
        <w:rPr>
          <w:rFonts w:ascii="Arial" w:hAnsi="Arial" w:cs="Arial"/>
          <w:sz w:val="20"/>
          <w:szCs w:val="20"/>
        </w:rPr>
        <w:t xml:space="preserve"> </w:t>
      </w:r>
    </w:p>
    <w:p w:rsidR="0094431D" w:rsidRPr="00AB3B8C" w:rsidRDefault="0094431D" w:rsidP="0094431D">
      <w:pPr>
        <w:spacing w:line="276" w:lineRule="auto"/>
        <w:ind w:firstLine="708"/>
        <w:jc w:val="both"/>
        <w:rPr>
          <w:rFonts w:ascii="Arial" w:hAnsi="Arial" w:cs="Arial"/>
          <w:sz w:val="20"/>
          <w:szCs w:val="20"/>
        </w:rPr>
      </w:pPr>
      <w:r w:rsidRPr="00AB3B8C">
        <w:rPr>
          <w:rFonts w:ascii="Arial" w:hAnsi="Arial" w:cs="Arial"/>
          <w:sz w:val="20"/>
          <w:szCs w:val="20"/>
        </w:rPr>
        <w:t xml:space="preserve">Ademais, após pesquisa realizada em nove empresas só foi apresentada o orçamento do valor para a atividade por 02 empresas. </w:t>
      </w:r>
    </w:p>
    <w:p w:rsidR="0094431D" w:rsidRPr="006E5CBE" w:rsidRDefault="0094431D" w:rsidP="00846238">
      <w:pPr>
        <w:jc w:val="center"/>
        <w:rPr>
          <w:rFonts w:ascii="Arial" w:hAnsi="Arial" w:cs="Arial"/>
        </w:rPr>
      </w:pPr>
    </w:p>
    <w:sectPr w:rsidR="0094431D" w:rsidRPr="006E5CBE" w:rsidSect="00413EAE">
      <w:headerReference w:type="default" r:id="rId17"/>
      <w:footerReference w:type="default" r:id="rId18"/>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CEF" w:rsidRDefault="00C00CEF" w:rsidP="008D6CB9">
      <w:r>
        <w:separator/>
      </w:r>
    </w:p>
  </w:endnote>
  <w:endnote w:type="continuationSeparator" w:id="0">
    <w:p w:rsidR="00C00CEF" w:rsidRDefault="00C00CEF"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5FF" w:usb2="0A24602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8295"/>
      <w:docPartObj>
        <w:docPartGallery w:val="Page Numbers (Bottom of Page)"/>
        <w:docPartUnique/>
      </w:docPartObj>
    </w:sdtPr>
    <w:sdtContent>
      <w:sdt>
        <w:sdtPr>
          <w:id w:val="10958296"/>
          <w:docPartObj>
            <w:docPartGallery w:val="Page Numbers (Top of Page)"/>
            <w:docPartUnique/>
          </w:docPartObj>
        </w:sdtPr>
        <w:sdtContent>
          <w:p w:rsidR="00797E2B" w:rsidRDefault="00797E2B" w:rsidP="00797E2B">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797E2B" w:rsidRPr="00672F64" w:rsidRDefault="00797E2B" w:rsidP="00797E2B">
            <w:pPr>
              <w:pStyle w:val="Rodap"/>
              <w:jc w:val="center"/>
              <w:rPr>
                <w:rFonts w:ascii="Arial" w:hAnsi="Arial" w:cs="Arial"/>
                <w:color w:val="002060"/>
                <w:sz w:val="20"/>
                <w:szCs w:val="20"/>
              </w:rPr>
            </w:pPr>
            <w:r>
              <w:rPr>
                <w:rFonts w:ascii="Arial" w:hAnsi="Arial" w:cs="Arial"/>
                <w:color w:val="002060"/>
                <w:sz w:val="20"/>
                <w:szCs w:val="20"/>
              </w:rPr>
              <w:t>Processo Licitatório n° 106/2023</w:t>
            </w:r>
          </w:p>
          <w:p w:rsidR="00797E2B" w:rsidRDefault="00797E2B">
            <w:pPr>
              <w:pStyle w:val="Rodap"/>
              <w:jc w:val="right"/>
            </w:pPr>
            <w:r>
              <w:t xml:space="preserve">Página </w:t>
            </w:r>
            <w:r w:rsidR="0059363C">
              <w:rPr>
                <w:b/>
              </w:rPr>
              <w:fldChar w:fldCharType="begin"/>
            </w:r>
            <w:r>
              <w:rPr>
                <w:b/>
              </w:rPr>
              <w:instrText>PAGE</w:instrText>
            </w:r>
            <w:r w:rsidR="0059363C">
              <w:rPr>
                <w:b/>
              </w:rPr>
              <w:fldChar w:fldCharType="separate"/>
            </w:r>
            <w:r w:rsidR="00AC129C">
              <w:rPr>
                <w:b/>
                <w:noProof/>
              </w:rPr>
              <w:t>27</w:t>
            </w:r>
            <w:r w:rsidR="0059363C">
              <w:rPr>
                <w:b/>
              </w:rPr>
              <w:fldChar w:fldCharType="end"/>
            </w:r>
            <w:r>
              <w:t xml:space="preserve"> de </w:t>
            </w:r>
            <w:r w:rsidR="0059363C">
              <w:rPr>
                <w:b/>
              </w:rPr>
              <w:fldChar w:fldCharType="begin"/>
            </w:r>
            <w:r>
              <w:rPr>
                <w:b/>
              </w:rPr>
              <w:instrText>NUMPAGES</w:instrText>
            </w:r>
            <w:r w:rsidR="0059363C">
              <w:rPr>
                <w:b/>
              </w:rPr>
              <w:fldChar w:fldCharType="separate"/>
            </w:r>
            <w:r w:rsidR="00AC129C">
              <w:rPr>
                <w:b/>
                <w:noProof/>
              </w:rPr>
              <w:t>28</w:t>
            </w:r>
            <w:r w:rsidR="0059363C">
              <w:rPr>
                <w:b/>
              </w:rPr>
              <w:fldChar w:fldCharType="end"/>
            </w:r>
          </w:p>
        </w:sdtContent>
      </w:sdt>
    </w:sdtContent>
  </w:sdt>
  <w:p w:rsidR="00797E2B" w:rsidRDefault="00797E2B"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94431D" w:rsidRDefault="0094431D" w:rsidP="0094431D">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94431D" w:rsidRDefault="0094431D" w:rsidP="0094431D">
            <w:pPr>
              <w:pStyle w:val="Rodap"/>
              <w:jc w:val="center"/>
              <w:rPr>
                <w:rFonts w:ascii="Arial" w:hAnsi="Arial" w:cs="Arial"/>
                <w:color w:val="002060"/>
                <w:sz w:val="20"/>
                <w:szCs w:val="20"/>
              </w:rPr>
            </w:pPr>
            <w:r>
              <w:rPr>
                <w:rFonts w:ascii="Arial" w:hAnsi="Arial" w:cs="Arial"/>
                <w:color w:val="002060"/>
                <w:sz w:val="20"/>
                <w:szCs w:val="20"/>
              </w:rPr>
              <w:t>Processo Licitatório n° 106/2023</w:t>
            </w:r>
          </w:p>
          <w:p w:rsidR="00797E2B" w:rsidRDefault="00797E2B" w:rsidP="0094431D">
            <w:pPr>
              <w:pStyle w:val="Rodap"/>
              <w:jc w:val="right"/>
            </w:pPr>
            <w:r>
              <w:t xml:space="preserve">Página </w:t>
            </w:r>
            <w:r w:rsidR="0059363C">
              <w:rPr>
                <w:b/>
              </w:rPr>
              <w:fldChar w:fldCharType="begin"/>
            </w:r>
            <w:r>
              <w:rPr>
                <w:b/>
              </w:rPr>
              <w:instrText>PAGE</w:instrText>
            </w:r>
            <w:r w:rsidR="0059363C">
              <w:rPr>
                <w:b/>
              </w:rPr>
              <w:fldChar w:fldCharType="separate"/>
            </w:r>
            <w:r w:rsidR="00AC129C">
              <w:rPr>
                <w:b/>
                <w:noProof/>
              </w:rPr>
              <w:t>28</w:t>
            </w:r>
            <w:r w:rsidR="0059363C">
              <w:rPr>
                <w:b/>
              </w:rPr>
              <w:fldChar w:fldCharType="end"/>
            </w:r>
            <w:r>
              <w:t xml:space="preserve"> de </w:t>
            </w:r>
            <w:r w:rsidR="0059363C">
              <w:rPr>
                <w:b/>
              </w:rPr>
              <w:fldChar w:fldCharType="begin"/>
            </w:r>
            <w:r>
              <w:rPr>
                <w:b/>
              </w:rPr>
              <w:instrText>NUMPAGES</w:instrText>
            </w:r>
            <w:r w:rsidR="0059363C">
              <w:rPr>
                <w:b/>
              </w:rPr>
              <w:fldChar w:fldCharType="separate"/>
            </w:r>
            <w:r w:rsidR="00AC129C">
              <w:rPr>
                <w:b/>
                <w:noProof/>
              </w:rPr>
              <w:t>28</w:t>
            </w:r>
            <w:r w:rsidR="0059363C">
              <w:rPr>
                <w:b/>
              </w:rPr>
              <w:fldChar w:fldCharType="end"/>
            </w:r>
          </w:p>
        </w:sdtContent>
      </w:sdt>
    </w:sdtContent>
  </w:sdt>
  <w:p w:rsidR="00797E2B" w:rsidRDefault="00797E2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CEF" w:rsidRDefault="00C00CEF" w:rsidP="008D6CB9">
      <w:r>
        <w:separator/>
      </w:r>
    </w:p>
  </w:footnote>
  <w:footnote w:type="continuationSeparator" w:id="0">
    <w:p w:rsidR="00C00CEF" w:rsidRDefault="00C00CEF"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E2B" w:rsidRDefault="00797E2B"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E2B" w:rsidRDefault="00797E2B" w:rsidP="003E5DAB">
    <w:pPr>
      <w:pStyle w:val="Cabealho"/>
      <w:jc w:val="center"/>
    </w:pPr>
    <w:r w:rsidRPr="00846238">
      <w:rPr>
        <w:rFonts w:ascii="Arial" w:hAnsi="Arial" w:cs="Arial"/>
        <w:b/>
        <w:bCs/>
        <w:noProof/>
      </w:rPr>
      <w:drawing>
        <wp:anchor distT="0" distB="0" distL="114300" distR="114300" simplePos="0" relativeHeight="251661312" behindDoc="1" locked="0" layoutInCell="1" allowOverlap="1">
          <wp:simplePos x="0" y="0"/>
          <wp:positionH relativeFrom="margin">
            <wp:posOffset>742950</wp:posOffset>
          </wp:positionH>
          <wp:positionV relativeFrom="paragraph">
            <wp:posOffset>-277495</wp:posOffset>
          </wp:positionV>
          <wp:extent cx="6709410" cy="1163320"/>
          <wp:effectExtent l="19050" t="0" r="0" b="0"/>
          <wp:wrapTight wrapText="bothSides">
            <wp:wrapPolygon edited="0">
              <wp:start x="2637" y="1769"/>
              <wp:lineTo x="1349" y="10965"/>
              <wp:lineTo x="1288" y="13087"/>
              <wp:lineTo x="-61" y="18039"/>
              <wp:lineTo x="-61" y="18393"/>
              <wp:lineTo x="21588" y="18393"/>
              <wp:lineTo x="21588" y="17686"/>
              <wp:lineTo x="4293" y="13087"/>
              <wp:lineTo x="14842" y="13087"/>
              <wp:lineTo x="19993" y="11319"/>
              <wp:lineTo x="20055" y="5659"/>
              <wp:lineTo x="2944" y="1769"/>
              <wp:lineTo x="2637" y="1769"/>
            </wp:wrapPolygon>
          </wp:wrapTight>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35AC"/>
    <w:multiLevelType w:val="hybridMultilevel"/>
    <w:tmpl w:val="8612C28E"/>
    <w:lvl w:ilvl="0" w:tplc="D8D02C72">
      <w:start w:val="1"/>
      <w:numFmt w:val="decimal"/>
      <w:lvlText w:val="5.%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2D34E18"/>
    <w:multiLevelType w:val="multilevel"/>
    <w:tmpl w:val="47F25AF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524836"/>
    <w:multiLevelType w:val="hybridMultilevel"/>
    <w:tmpl w:val="F3C2FB06"/>
    <w:lvl w:ilvl="0" w:tplc="D8D02C72">
      <w:start w:val="1"/>
      <w:numFmt w:val="decimal"/>
      <w:lvlText w:val="5.%1"/>
      <w:lvlJc w:val="left"/>
      <w:pPr>
        <w:ind w:left="1440" w:hanging="360"/>
      </w:pPr>
      <w:rPr>
        <w:rFont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175C471E"/>
    <w:multiLevelType w:val="multilevel"/>
    <w:tmpl w:val="92EE57C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5">
    <w:nsid w:val="1C981A18"/>
    <w:multiLevelType w:val="hybridMultilevel"/>
    <w:tmpl w:val="79FC1D14"/>
    <w:lvl w:ilvl="0" w:tplc="04160017">
      <w:start w:val="1"/>
      <w:numFmt w:val="lowerLetter"/>
      <w:lvlText w:val="%1)"/>
      <w:lvlJc w:val="left"/>
      <w:pPr>
        <w:ind w:left="1500" w:hanging="360"/>
      </w:pPr>
    </w:lvl>
    <w:lvl w:ilvl="1" w:tplc="04160019" w:tentative="1">
      <w:start w:val="1"/>
      <w:numFmt w:val="lowerLetter"/>
      <w:lvlText w:val="%2."/>
      <w:lvlJc w:val="left"/>
      <w:pPr>
        <w:ind w:left="2220" w:hanging="360"/>
      </w:pPr>
    </w:lvl>
    <w:lvl w:ilvl="2" w:tplc="0416001B" w:tentative="1">
      <w:start w:val="1"/>
      <w:numFmt w:val="lowerRoman"/>
      <w:lvlText w:val="%3."/>
      <w:lvlJc w:val="right"/>
      <w:pPr>
        <w:ind w:left="2940" w:hanging="180"/>
      </w:pPr>
    </w:lvl>
    <w:lvl w:ilvl="3" w:tplc="0416000F" w:tentative="1">
      <w:start w:val="1"/>
      <w:numFmt w:val="decimal"/>
      <w:lvlText w:val="%4."/>
      <w:lvlJc w:val="left"/>
      <w:pPr>
        <w:ind w:left="3660" w:hanging="360"/>
      </w:pPr>
    </w:lvl>
    <w:lvl w:ilvl="4" w:tplc="04160019" w:tentative="1">
      <w:start w:val="1"/>
      <w:numFmt w:val="lowerLetter"/>
      <w:lvlText w:val="%5."/>
      <w:lvlJc w:val="left"/>
      <w:pPr>
        <w:ind w:left="4380" w:hanging="360"/>
      </w:pPr>
    </w:lvl>
    <w:lvl w:ilvl="5" w:tplc="0416001B" w:tentative="1">
      <w:start w:val="1"/>
      <w:numFmt w:val="lowerRoman"/>
      <w:lvlText w:val="%6."/>
      <w:lvlJc w:val="right"/>
      <w:pPr>
        <w:ind w:left="5100" w:hanging="180"/>
      </w:pPr>
    </w:lvl>
    <w:lvl w:ilvl="6" w:tplc="0416000F" w:tentative="1">
      <w:start w:val="1"/>
      <w:numFmt w:val="decimal"/>
      <w:lvlText w:val="%7."/>
      <w:lvlJc w:val="left"/>
      <w:pPr>
        <w:ind w:left="5820" w:hanging="360"/>
      </w:pPr>
    </w:lvl>
    <w:lvl w:ilvl="7" w:tplc="04160019" w:tentative="1">
      <w:start w:val="1"/>
      <w:numFmt w:val="lowerLetter"/>
      <w:lvlText w:val="%8."/>
      <w:lvlJc w:val="left"/>
      <w:pPr>
        <w:ind w:left="6540" w:hanging="360"/>
      </w:pPr>
    </w:lvl>
    <w:lvl w:ilvl="8" w:tplc="0416001B" w:tentative="1">
      <w:start w:val="1"/>
      <w:numFmt w:val="lowerRoman"/>
      <w:lvlText w:val="%9."/>
      <w:lvlJc w:val="right"/>
      <w:pPr>
        <w:ind w:left="7260" w:hanging="180"/>
      </w:pPr>
    </w:lvl>
  </w:abstractNum>
  <w:abstractNum w:abstractNumId="6">
    <w:nsid w:val="1CEA7929"/>
    <w:multiLevelType w:val="multilevel"/>
    <w:tmpl w:val="04B2A34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7">
    <w:nsid w:val="1D255378"/>
    <w:multiLevelType w:val="multilevel"/>
    <w:tmpl w:val="D924DA8C"/>
    <w:lvl w:ilvl="0">
      <w:start w:val="7"/>
      <w:numFmt w:val="decimal"/>
      <w:lvlText w:val="%1"/>
      <w:lvlJc w:val="left"/>
      <w:pPr>
        <w:ind w:left="360" w:hanging="360"/>
      </w:pPr>
      <w:rPr>
        <w:rFonts w:hint="default"/>
      </w:rPr>
    </w:lvl>
    <w:lvl w:ilvl="1">
      <w:start w:val="5"/>
      <w:numFmt w:val="decimal"/>
      <w:lvlText w:val="%1.%2"/>
      <w:lvlJc w:val="left"/>
      <w:pPr>
        <w:ind w:left="-66" w:hanging="360"/>
      </w:pPr>
      <w:rPr>
        <w:rFonts w:hint="default"/>
        <w:b/>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3F5D20"/>
    <w:multiLevelType w:val="multilevel"/>
    <w:tmpl w:val="A6F0E98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3C14C25"/>
    <w:multiLevelType w:val="hybridMultilevel"/>
    <w:tmpl w:val="C48CE8F6"/>
    <w:lvl w:ilvl="0" w:tplc="CC66F3B6">
      <w:start w:val="1"/>
      <w:numFmt w:val="decimal"/>
      <w:lvlText w:val="2.%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2">
    <w:nsid w:val="25E9118F"/>
    <w:multiLevelType w:val="multilevel"/>
    <w:tmpl w:val="96640F8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7BE6F5C"/>
    <w:multiLevelType w:val="hybridMultilevel"/>
    <w:tmpl w:val="C2EC566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nsid w:val="28C5475B"/>
    <w:multiLevelType w:val="multilevel"/>
    <w:tmpl w:val="3EFC9C5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D3A2A47"/>
    <w:multiLevelType w:val="multilevel"/>
    <w:tmpl w:val="36BAFC9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D4D67DD"/>
    <w:multiLevelType w:val="multilevel"/>
    <w:tmpl w:val="3D4D67DD"/>
    <w:lvl w:ilvl="0">
      <w:start w:val="1"/>
      <w:numFmt w:val="decimal"/>
      <w:lvlText w:val="%1."/>
      <w:lvlJc w:val="left"/>
      <w:pPr>
        <w:ind w:left="720" w:hanging="360"/>
      </w:pPr>
      <w:rPr>
        <w:rFonts w:hint="default"/>
        <w:b/>
        <w:bCs/>
      </w:rPr>
    </w:lvl>
    <w:lvl w:ilvl="1">
      <w:start w:val="1"/>
      <w:numFmt w:val="decimal"/>
      <w:isLgl/>
      <w:lvlText w:val="%1.%2"/>
      <w:lvlJc w:val="left"/>
      <w:pPr>
        <w:ind w:left="360" w:hanging="360"/>
      </w:pPr>
      <w:rPr>
        <w:rFonts w:hint="default"/>
        <w:b w:val="0"/>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19">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D6A1C17"/>
    <w:multiLevelType w:val="multilevel"/>
    <w:tmpl w:val="CB8A2032"/>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A1404A2"/>
    <w:multiLevelType w:val="hybridMultilevel"/>
    <w:tmpl w:val="10B40C6E"/>
    <w:lvl w:ilvl="0" w:tplc="28E2C36C">
      <w:start w:val="9"/>
      <w:numFmt w:val="decimal"/>
      <w:lvlText w:val="2.%1."/>
      <w:lvlJc w:val="left"/>
      <w:pPr>
        <w:ind w:left="180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8FE26C4"/>
    <w:multiLevelType w:val="multilevel"/>
    <w:tmpl w:val="D5023F1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23"/>
  </w:num>
  <w:num w:numId="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9"/>
  </w:num>
  <w:num w:numId="5">
    <w:abstractNumId w:val="8"/>
  </w:num>
  <w:num w:numId="6">
    <w:abstractNumId w:val="27"/>
  </w:num>
  <w:num w:numId="7">
    <w:abstractNumId w:val="2"/>
  </w:num>
  <w:num w:numId="8">
    <w:abstractNumId w:val="16"/>
  </w:num>
  <w:num w:numId="9">
    <w:abstractNumId w:val="21"/>
  </w:num>
  <w:num w:numId="10">
    <w:abstractNumId w:val="25"/>
  </w:num>
  <w:num w:numId="11">
    <w:abstractNumId w:val="26"/>
  </w:num>
  <w:num w:numId="12">
    <w:abstractNumId w:val="30"/>
  </w:num>
  <w:num w:numId="13">
    <w:abstractNumId w:val="7"/>
  </w:num>
  <w:num w:numId="14">
    <w:abstractNumId w:val="6"/>
  </w:num>
  <w:num w:numId="15">
    <w:abstractNumId w:val="4"/>
  </w:num>
  <w:num w:numId="16">
    <w:abstractNumId w:val="22"/>
  </w:num>
  <w:num w:numId="17">
    <w:abstractNumId w:val="9"/>
  </w:num>
  <w:num w:numId="18">
    <w:abstractNumId w:val="12"/>
  </w:num>
  <w:num w:numId="19">
    <w:abstractNumId w:val="5"/>
  </w:num>
  <w:num w:numId="20">
    <w:abstractNumId w:val="14"/>
  </w:num>
  <w:num w:numId="21">
    <w:abstractNumId w:val="17"/>
  </w:num>
  <w:num w:numId="22">
    <w:abstractNumId w:val="1"/>
  </w:num>
  <w:num w:numId="23">
    <w:abstractNumId w:val="28"/>
  </w:num>
  <w:num w:numId="24">
    <w:abstractNumId w:val="20"/>
  </w:num>
  <w:num w:numId="25">
    <w:abstractNumId w:val="18"/>
  </w:num>
  <w:num w:numId="26">
    <w:abstractNumId w:val="15"/>
  </w:num>
  <w:num w:numId="27">
    <w:abstractNumId w:val="13"/>
  </w:num>
  <w:num w:numId="28">
    <w:abstractNumId w:val="0"/>
  </w:num>
  <w:num w:numId="29">
    <w:abstractNumId w:val="3"/>
  </w:num>
  <w:num w:numId="30">
    <w:abstractNumId w:val="11"/>
  </w:num>
  <w:num w:numId="31">
    <w:abstractNumId w:val="24"/>
  </w:num>
  <w:num w:numId="32">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2C14"/>
    <w:rsid w:val="0002434F"/>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18C"/>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518"/>
    <w:rsid w:val="000C2899"/>
    <w:rsid w:val="000C2A96"/>
    <w:rsid w:val="000C30B0"/>
    <w:rsid w:val="000C798B"/>
    <w:rsid w:val="000D03F0"/>
    <w:rsid w:val="000D5A1B"/>
    <w:rsid w:val="000D7940"/>
    <w:rsid w:val="000E0693"/>
    <w:rsid w:val="000E0747"/>
    <w:rsid w:val="000E267D"/>
    <w:rsid w:val="000E3033"/>
    <w:rsid w:val="000E3885"/>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07E97"/>
    <w:rsid w:val="00110F4D"/>
    <w:rsid w:val="001111E6"/>
    <w:rsid w:val="001134D3"/>
    <w:rsid w:val="00115DAE"/>
    <w:rsid w:val="00117CA6"/>
    <w:rsid w:val="0012258A"/>
    <w:rsid w:val="00123A9F"/>
    <w:rsid w:val="00123CCE"/>
    <w:rsid w:val="00125094"/>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56C7"/>
    <w:rsid w:val="00177B2D"/>
    <w:rsid w:val="00177DBC"/>
    <w:rsid w:val="00180239"/>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62C0"/>
    <w:rsid w:val="001A7B6F"/>
    <w:rsid w:val="001B0D02"/>
    <w:rsid w:val="001B1A88"/>
    <w:rsid w:val="001B2741"/>
    <w:rsid w:val="001B27D4"/>
    <w:rsid w:val="001B2EFA"/>
    <w:rsid w:val="001B33AB"/>
    <w:rsid w:val="001C0B75"/>
    <w:rsid w:val="001C1174"/>
    <w:rsid w:val="001C4B66"/>
    <w:rsid w:val="001C5240"/>
    <w:rsid w:val="001C781F"/>
    <w:rsid w:val="001C7D66"/>
    <w:rsid w:val="001D0D6A"/>
    <w:rsid w:val="001D31A8"/>
    <w:rsid w:val="001D34B2"/>
    <w:rsid w:val="001D4B5E"/>
    <w:rsid w:val="001D51B0"/>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33B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21033"/>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377EC"/>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564A"/>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622"/>
    <w:rsid w:val="002938B3"/>
    <w:rsid w:val="002966F8"/>
    <w:rsid w:val="00296F1F"/>
    <w:rsid w:val="00297732"/>
    <w:rsid w:val="00297E39"/>
    <w:rsid w:val="002A0EF4"/>
    <w:rsid w:val="002A3D98"/>
    <w:rsid w:val="002A6378"/>
    <w:rsid w:val="002A6BF3"/>
    <w:rsid w:val="002A6F59"/>
    <w:rsid w:val="002B1D5E"/>
    <w:rsid w:val="002B5001"/>
    <w:rsid w:val="002B530C"/>
    <w:rsid w:val="002B7993"/>
    <w:rsid w:val="002B7CAD"/>
    <w:rsid w:val="002B7D7D"/>
    <w:rsid w:val="002C06EF"/>
    <w:rsid w:val="002C1777"/>
    <w:rsid w:val="002C17EC"/>
    <w:rsid w:val="002C1E40"/>
    <w:rsid w:val="002C26C3"/>
    <w:rsid w:val="002C5311"/>
    <w:rsid w:val="002C5746"/>
    <w:rsid w:val="002C666E"/>
    <w:rsid w:val="002D086E"/>
    <w:rsid w:val="002D2E1A"/>
    <w:rsid w:val="002D5F05"/>
    <w:rsid w:val="002D6491"/>
    <w:rsid w:val="002D65B5"/>
    <w:rsid w:val="002E242E"/>
    <w:rsid w:val="002E3B08"/>
    <w:rsid w:val="002E3F41"/>
    <w:rsid w:val="002E6419"/>
    <w:rsid w:val="002E76F7"/>
    <w:rsid w:val="002F021B"/>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170"/>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1A78"/>
    <w:rsid w:val="003D2DED"/>
    <w:rsid w:val="003D472B"/>
    <w:rsid w:val="003D6370"/>
    <w:rsid w:val="003E1AE7"/>
    <w:rsid w:val="003E2FEA"/>
    <w:rsid w:val="003E3EBE"/>
    <w:rsid w:val="003E4309"/>
    <w:rsid w:val="003E504C"/>
    <w:rsid w:val="003E54C7"/>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997"/>
    <w:rsid w:val="00403BA7"/>
    <w:rsid w:val="00404414"/>
    <w:rsid w:val="00405705"/>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4D7"/>
    <w:rsid w:val="004217CD"/>
    <w:rsid w:val="00422A50"/>
    <w:rsid w:val="00425D32"/>
    <w:rsid w:val="00425DE0"/>
    <w:rsid w:val="0042665B"/>
    <w:rsid w:val="00430EB4"/>
    <w:rsid w:val="00431EEF"/>
    <w:rsid w:val="004332E9"/>
    <w:rsid w:val="00433DB6"/>
    <w:rsid w:val="004347D0"/>
    <w:rsid w:val="004360FC"/>
    <w:rsid w:val="00437D85"/>
    <w:rsid w:val="0044166A"/>
    <w:rsid w:val="0044299C"/>
    <w:rsid w:val="00442CC0"/>
    <w:rsid w:val="00443090"/>
    <w:rsid w:val="00444A81"/>
    <w:rsid w:val="00446752"/>
    <w:rsid w:val="00447413"/>
    <w:rsid w:val="0045041F"/>
    <w:rsid w:val="00452104"/>
    <w:rsid w:val="00453654"/>
    <w:rsid w:val="004555BD"/>
    <w:rsid w:val="004627CC"/>
    <w:rsid w:val="00462BB1"/>
    <w:rsid w:val="004647B6"/>
    <w:rsid w:val="004655D2"/>
    <w:rsid w:val="004666B4"/>
    <w:rsid w:val="00471038"/>
    <w:rsid w:val="004719F7"/>
    <w:rsid w:val="004731D5"/>
    <w:rsid w:val="004737C3"/>
    <w:rsid w:val="00473FED"/>
    <w:rsid w:val="00474CC0"/>
    <w:rsid w:val="00474D2B"/>
    <w:rsid w:val="00476169"/>
    <w:rsid w:val="00476AD4"/>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293"/>
    <w:rsid w:val="004A07FA"/>
    <w:rsid w:val="004A0AC0"/>
    <w:rsid w:val="004A1D4D"/>
    <w:rsid w:val="004A48AA"/>
    <w:rsid w:val="004A5482"/>
    <w:rsid w:val="004A7587"/>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D19B1"/>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3BD"/>
    <w:rsid w:val="00516EA2"/>
    <w:rsid w:val="005208F7"/>
    <w:rsid w:val="0052146E"/>
    <w:rsid w:val="00523C06"/>
    <w:rsid w:val="00523E93"/>
    <w:rsid w:val="0052512B"/>
    <w:rsid w:val="00530CAB"/>
    <w:rsid w:val="00534A4C"/>
    <w:rsid w:val="00534DDC"/>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17E3"/>
    <w:rsid w:val="00573CF3"/>
    <w:rsid w:val="00573FCA"/>
    <w:rsid w:val="00574422"/>
    <w:rsid w:val="0058105D"/>
    <w:rsid w:val="00582541"/>
    <w:rsid w:val="005855FC"/>
    <w:rsid w:val="005858F4"/>
    <w:rsid w:val="00587E6F"/>
    <w:rsid w:val="00592C1E"/>
    <w:rsid w:val="0059363C"/>
    <w:rsid w:val="0059464D"/>
    <w:rsid w:val="00594A57"/>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D1F91"/>
    <w:rsid w:val="005D4802"/>
    <w:rsid w:val="005D4D3A"/>
    <w:rsid w:val="005D583B"/>
    <w:rsid w:val="005D6C19"/>
    <w:rsid w:val="005D7810"/>
    <w:rsid w:val="005D7A10"/>
    <w:rsid w:val="005D7AF4"/>
    <w:rsid w:val="005E006D"/>
    <w:rsid w:val="005E25A8"/>
    <w:rsid w:val="005E3187"/>
    <w:rsid w:val="005E346B"/>
    <w:rsid w:val="005E3721"/>
    <w:rsid w:val="005E5883"/>
    <w:rsid w:val="005E6912"/>
    <w:rsid w:val="005E7A1A"/>
    <w:rsid w:val="005E7DDF"/>
    <w:rsid w:val="005E7F7F"/>
    <w:rsid w:val="005F0488"/>
    <w:rsid w:val="005F086D"/>
    <w:rsid w:val="005F13B6"/>
    <w:rsid w:val="005F15DC"/>
    <w:rsid w:val="005F2089"/>
    <w:rsid w:val="005F2620"/>
    <w:rsid w:val="005F3FD1"/>
    <w:rsid w:val="005F4111"/>
    <w:rsid w:val="005F5ADE"/>
    <w:rsid w:val="005F6528"/>
    <w:rsid w:val="005F6EBE"/>
    <w:rsid w:val="005F7123"/>
    <w:rsid w:val="005F7548"/>
    <w:rsid w:val="00601732"/>
    <w:rsid w:val="00602484"/>
    <w:rsid w:val="00602851"/>
    <w:rsid w:val="006038AE"/>
    <w:rsid w:val="00603B44"/>
    <w:rsid w:val="00604845"/>
    <w:rsid w:val="00605F74"/>
    <w:rsid w:val="00606154"/>
    <w:rsid w:val="006070D1"/>
    <w:rsid w:val="006078C6"/>
    <w:rsid w:val="00613AF4"/>
    <w:rsid w:val="0061449D"/>
    <w:rsid w:val="006147F4"/>
    <w:rsid w:val="00615AC5"/>
    <w:rsid w:val="00616B96"/>
    <w:rsid w:val="00616F5D"/>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856"/>
    <w:rsid w:val="00694B93"/>
    <w:rsid w:val="0069522F"/>
    <w:rsid w:val="00695C34"/>
    <w:rsid w:val="0069717D"/>
    <w:rsid w:val="00697440"/>
    <w:rsid w:val="006A05B4"/>
    <w:rsid w:val="006A0740"/>
    <w:rsid w:val="006A0C2E"/>
    <w:rsid w:val="006A1F6E"/>
    <w:rsid w:val="006A2C07"/>
    <w:rsid w:val="006A7997"/>
    <w:rsid w:val="006A7DF0"/>
    <w:rsid w:val="006B0EF4"/>
    <w:rsid w:val="006B5847"/>
    <w:rsid w:val="006B5DC1"/>
    <w:rsid w:val="006B7ECD"/>
    <w:rsid w:val="006C0DBE"/>
    <w:rsid w:val="006C126E"/>
    <w:rsid w:val="006C46BF"/>
    <w:rsid w:val="006C58BD"/>
    <w:rsid w:val="006C7A05"/>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4924"/>
    <w:rsid w:val="0077504F"/>
    <w:rsid w:val="007765E9"/>
    <w:rsid w:val="00777943"/>
    <w:rsid w:val="00780B85"/>
    <w:rsid w:val="00783DA8"/>
    <w:rsid w:val="0078438E"/>
    <w:rsid w:val="00784E07"/>
    <w:rsid w:val="00785B0A"/>
    <w:rsid w:val="0078668B"/>
    <w:rsid w:val="00786A36"/>
    <w:rsid w:val="00790411"/>
    <w:rsid w:val="0079338F"/>
    <w:rsid w:val="00793495"/>
    <w:rsid w:val="0079428B"/>
    <w:rsid w:val="00797E2B"/>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226A"/>
    <w:rsid w:val="0081229D"/>
    <w:rsid w:val="00820CBC"/>
    <w:rsid w:val="00821602"/>
    <w:rsid w:val="008217BD"/>
    <w:rsid w:val="0082202C"/>
    <w:rsid w:val="008235F8"/>
    <w:rsid w:val="00823754"/>
    <w:rsid w:val="00827CE3"/>
    <w:rsid w:val="008303A6"/>
    <w:rsid w:val="00830573"/>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6238"/>
    <w:rsid w:val="008475D3"/>
    <w:rsid w:val="0085048C"/>
    <w:rsid w:val="00850DE7"/>
    <w:rsid w:val="008518F8"/>
    <w:rsid w:val="00851ACC"/>
    <w:rsid w:val="00855097"/>
    <w:rsid w:val="0085520E"/>
    <w:rsid w:val="0085611F"/>
    <w:rsid w:val="00860F0F"/>
    <w:rsid w:val="00862DB4"/>
    <w:rsid w:val="0086322C"/>
    <w:rsid w:val="00864AAF"/>
    <w:rsid w:val="00864CC6"/>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385"/>
    <w:rsid w:val="008A0E63"/>
    <w:rsid w:val="008A1226"/>
    <w:rsid w:val="008A1C5B"/>
    <w:rsid w:val="008A249B"/>
    <w:rsid w:val="008A2538"/>
    <w:rsid w:val="008A2AF2"/>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077C6"/>
    <w:rsid w:val="009118CF"/>
    <w:rsid w:val="0091272F"/>
    <w:rsid w:val="00913638"/>
    <w:rsid w:val="009138FC"/>
    <w:rsid w:val="00913FD9"/>
    <w:rsid w:val="00917285"/>
    <w:rsid w:val="0092086A"/>
    <w:rsid w:val="00920BEF"/>
    <w:rsid w:val="0092128E"/>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36E49"/>
    <w:rsid w:val="009422F7"/>
    <w:rsid w:val="00942849"/>
    <w:rsid w:val="00942B4D"/>
    <w:rsid w:val="00943953"/>
    <w:rsid w:val="00943CC3"/>
    <w:rsid w:val="009442BD"/>
    <w:rsid w:val="0094431D"/>
    <w:rsid w:val="0094572F"/>
    <w:rsid w:val="00947EC6"/>
    <w:rsid w:val="009503B7"/>
    <w:rsid w:val="0095063F"/>
    <w:rsid w:val="00951274"/>
    <w:rsid w:val="009534A0"/>
    <w:rsid w:val="00954453"/>
    <w:rsid w:val="00954E4E"/>
    <w:rsid w:val="009550D3"/>
    <w:rsid w:val="009561B2"/>
    <w:rsid w:val="00956496"/>
    <w:rsid w:val="0095693E"/>
    <w:rsid w:val="00956DD5"/>
    <w:rsid w:val="00960649"/>
    <w:rsid w:val="009623BC"/>
    <w:rsid w:val="009626B9"/>
    <w:rsid w:val="00962FEE"/>
    <w:rsid w:val="0096332D"/>
    <w:rsid w:val="0096492C"/>
    <w:rsid w:val="00967DF5"/>
    <w:rsid w:val="0097193A"/>
    <w:rsid w:val="009724AC"/>
    <w:rsid w:val="00972A24"/>
    <w:rsid w:val="00975C10"/>
    <w:rsid w:val="00975D36"/>
    <w:rsid w:val="0097726B"/>
    <w:rsid w:val="00980D89"/>
    <w:rsid w:val="00982A5D"/>
    <w:rsid w:val="00984044"/>
    <w:rsid w:val="009848B0"/>
    <w:rsid w:val="00985F49"/>
    <w:rsid w:val="00987F89"/>
    <w:rsid w:val="00994B2C"/>
    <w:rsid w:val="009A1664"/>
    <w:rsid w:val="009A3385"/>
    <w:rsid w:val="009A4B9B"/>
    <w:rsid w:val="009A4F53"/>
    <w:rsid w:val="009A5567"/>
    <w:rsid w:val="009A7930"/>
    <w:rsid w:val="009B406B"/>
    <w:rsid w:val="009B4F78"/>
    <w:rsid w:val="009B5A27"/>
    <w:rsid w:val="009B623A"/>
    <w:rsid w:val="009B7C62"/>
    <w:rsid w:val="009C049C"/>
    <w:rsid w:val="009C109B"/>
    <w:rsid w:val="009C4A28"/>
    <w:rsid w:val="009C7353"/>
    <w:rsid w:val="009D3F15"/>
    <w:rsid w:val="009D4305"/>
    <w:rsid w:val="009D5717"/>
    <w:rsid w:val="009D5874"/>
    <w:rsid w:val="009D6F02"/>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67FD"/>
    <w:rsid w:val="009F6DA0"/>
    <w:rsid w:val="009F7545"/>
    <w:rsid w:val="00A010E2"/>
    <w:rsid w:val="00A03551"/>
    <w:rsid w:val="00A03E74"/>
    <w:rsid w:val="00A04000"/>
    <w:rsid w:val="00A0689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4A31"/>
    <w:rsid w:val="00A258F5"/>
    <w:rsid w:val="00A25B01"/>
    <w:rsid w:val="00A25C8D"/>
    <w:rsid w:val="00A331D0"/>
    <w:rsid w:val="00A33B91"/>
    <w:rsid w:val="00A33D94"/>
    <w:rsid w:val="00A35ADC"/>
    <w:rsid w:val="00A36E53"/>
    <w:rsid w:val="00A37D0A"/>
    <w:rsid w:val="00A4129A"/>
    <w:rsid w:val="00A412B2"/>
    <w:rsid w:val="00A41CAF"/>
    <w:rsid w:val="00A42EFE"/>
    <w:rsid w:val="00A43505"/>
    <w:rsid w:val="00A47D32"/>
    <w:rsid w:val="00A47F1E"/>
    <w:rsid w:val="00A51CAE"/>
    <w:rsid w:val="00A53389"/>
    <w:rsid w:val="00A55EA2"/>
    <w:rsid w:val="00A6059A"/>
    <w:rsid w:val="00A60A0B"/>
    <w:rsid w:val="00A61C22"/>
    <w:rsid w:val="00A61F4C"/>
    <w:rsid w:val="00A62A05"/>
    <w:rsid w:val="00A67BFC"/>
    <w:rsid w:val="00A70ADF"/>
    <w:rsid w:val="00A71C79"/>
    <w:rsid w:val="00A72B01"/>
    <w:rsid w:val="00A732FC"/>
    <w:rsid w:val="00A75437"/>
    <w:rsid w:val="00A86C3C"/>
    <w:rsid w:val="00A8772C"/>
    <w:rsid w:val="00A87762"/>
    <w:rsid w:val="00A9123B"/>
    <w:rsid w:val="00A9152D"/>
    <w:rsid w:val="00A928E3"/>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29C"/>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3FEE"/>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3C4B"/>
    <w:rsid w:val="00B140BE"/>
    <w:rsid w:val="00B14366"/>
    <w:rsid w:val="00B1442D"/>
    <w:rsid w:val="00B1461D"/>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7362"/>
    <w:rsid w:val="00B40291"/>
    <w:rsid w:val="00B40AB6"/>
    <w:rsid w:val="00B40D5D"/>
    <w:rsid w:val="00B43F2C"/>
    <w:rsid w:val="00B454AD"/>
    <w:rsid w:val="00B45873"/>
    <w:rsid w:val="00B46331"/>
    <w:rsid w:val="00B463B8"/>
    <w:rsid w:val="00B4668A"/>
    <w:rsid w:val="00B46B00"/>
    <w:rsid w:val="00B503BB"/>
    <w:rsid w:val="00B52F09"/>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86B43"/>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22FD"/>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3277"/>
    <w:rsid w:val="00BF4D98"/>
    <w:rsid w:val="00BF5300"/>
    <w:rsid w:val="00C00CEF"/>
    <w:rsid w:val="00C01472"/>
    <w:rsid w:val="00C04493"/>
    <w:rsid w:val="00C0773E"/>
    <w:rsid w:val="00C1024E"/>
    <w:rsid w:val="00C102AD"/>
    <w:rsid w:val="00C12227"/>
    <w:rsid w:val="00C15626"/>
    <w:rsid w:val="00C15852"/>
    <w:rsid w:val="00C17C82"/>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66C4"/>
    <w:rsid w:val="00C50775"/>
    <w:rsid w:val="00C52405"/>
    <w:rsid w:val="00C54EE6"/>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2749"/>
    <w:rsid w:val="00CB477F"/>
    <w:rsid w:val="00CB51E8"/>
    <w:rsid w:val="00CB58A0"/>
    <w:rsid w:val="00CB6731"/>
    <w:rsid w:val="00CB733A"/>
    <w:rsid w:val="00CC1AD5"/>
    <w:rsid w:val="00CC54DB"/>
    <w:rsid w:val="00CC7F57"/>
    <w:rsid w:val="00CD033E"/>
    <w:rsid w:val="00CD0BD0"/>
    <w:rsid w:val="00CD3228"/>
    <w:rsid w:val="00CD34E0"/>
    <w:rsid w:val="00CD4F82"/>
    <w:rsid w:val="00CD564A"/>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20B9B"/>
    <w:rsid w:val="00D22786"/>
    <w:rsid w:val="00D2290F"/>
    <w:rsid w:val="00D23583"/>
    <w:rsid w:val="00D24620"/>
    <w:rsid w:val="00D253F6"/>
    <w:rsid w:val="00D25DA3"/>
    <w:rsid w:val="00D26E94"/>
    <w:rsid w:val="00D3008B"/>
    <w:rsid w:val="00D31196"/>
    <w:rsid w:val="00D3302C"/>
    <w:rsid w:val="00D335CB"/>
    <w:rsid w:val="00D37C71"/>
    <w:rsid w:val="00D40171"/>
    <w:rsid w:val="00D437C7"/>
    <w:rsid w:val="00D43E56"/>
    <w:rsid w:val="00D506C5"/>
    <w:rsid w:val="00D52A2A"/>
    <w:rsid w:val="00D55F4D"/>
    <w:rsid w:val="00D62FCB"/>
    <w:rsid w:val="00D6346B"/>
    <w:rsid w:val="00D63480"/>
    <w:rsid w:val="00D66664"/>
    <w:rsid w:val="00D669D7"/>
    <w:rsid w:val="00D672B3"/>
    <w:rsid w:val="00D679E4"/>
    <w:rsid w:val="00D702AA"/>
    <w:rsid w:val="00D728D7"/>
    <w:rsid w:val="00D75FB0"/>
    <w:rsid w:val="00D760D9"/>
    <w:rsid w:val="00D77B32"/>
    <w:rsid w:val="00D822AA"/>
    <w:rsid w:val="00D822CC"/>
    <w:rsid w:val="00D822DA"/>
    <w:rsid w:val="00D84645"/>
    <w:rsid w:val="00D8474C"/>
    <w:rsid w:val="00D86C45"/>
    <w:rsid w:val="00D93C88"/>
    <w:rsid w:val="00D94A91"/>
    <w:rsid w:val="00D95658"/>
    <w:rsid w:val="00D9630B"/>
    <w:rsid w:val="00D96723"/>
    <w:rsid w:val="00D97FC5"/>
    <w:rsid w:val="00DA0591"/>
    <w:rsid w:val="00DA22EE"/>
    <w:rsid w:val="00DA3387"/>
    <w:rsid w:val="00DA441B"/>
    <w:rsid w:val="00DA4778"/>
    <w:rsid w:val="00DA6044"/>
    <w:rsid w:val="00DA62CD"/>
    <w:rsid w:val="00DA65F8"/>
    <w:rsid w:val="00DB0096"/>
    <w:rsid w:val="00DB017C"/>
    <w:rsid w:val="00DB083D"/>
    <w:rsid w:val="00DB0DB9"/>
    <w:rsid w:val="00DB1185"/>
    <w:rsid w:val="00DB1630"/>
    <w:rsid w:val="00DB1684"/>
    <w:rsid w:val="00DB31CD"/>
    <w:rsid w:val="00DB448A"/>
    <w:rsid w:val="00DB5B3C"/>
    <w:rsid w:val="00DB65A3"/>
    <w:rsid w:val="00DB65BE"/>
    <w:rsid w:val="00DB67EF"/>
    <w:rsid w:val="00DB791A"/>
    <w:rsid w:val="00DC6945"/>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4935"/>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C52"/>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2D4"/>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8B9"/>
    <w:rsid w:val="00EC4B91"/>
    <w:rsid w:val="00EC655E"/>
    <w:rsid w:val="00EC6A7A"/>
    <w:rsid w:val="00ED0AB8"/>
    <w:rsid w:val="00ED11C6"/>
    <w:rsid w:val="00ED22A3"/>
    <w:rsid w:val="00ED3A72"/>
    <w:rsid w:val="00ED4844"/>
    <w:rsid w:val="00ED76FF"/>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19FD"/>
    <w:rsid w:val="00F02E2E"/>
    <w:rsid w:val="00F03165"/>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17FA"/>
    <w:rsid w:val="00F221D5"/>
    <w:rsid w:val="00F22B26"/>
    <w:rsid w:val="00F2393A"/>
    <w:rsid w:val="00F25450"/>
    <w:rsid w:val="00F25D50"/>
    <w:rsid w:val="00F2612D"/>
    <w:rsid w:val="00F26514"/>
    <w:rsid w:val="00F2740B"/>
    <w:rsid w:val="00F30456"/>
    <w:rsid w:val="00F31821"/>
    <w:rsid w:val="00F3236E"/>
    <w:rsid w:val="00F34373"/>
    <w:rsid w:val="00F34937"/>
    <w:rsid w:val="00F34980"/>
    <w:rsid w:val="00F349D1"/>
    <w:rsid w:val="00F40AD6"/>
    <w:rsid w:val="00F4285E"/>
    <w:rsid w:val="00F436EF"/>
    <w:rsid w:val="00F43FA8"/>
    <w:rsid w:val="00F4462B"/>
    <w:rsid w:val="00F466BF"/>
    <w:rsid w:val="00F47116"/>
    <w:rsid w:val="00F4748C"/>
    <w:rsid w:val="00F47B59"/>
    <w:rsid w:val="00F52C5E"/>
    <w:rsid w:val="00F5312F"/>
    <w:rsid w:val="00F531B4"/>
    <w:rsid w:val="00F531B6"/>
    <w:rsid w:val="00F5421C"/>
    <w:rsid w:val="00F5456A"/>
    <w:rsid w:val="00F62B00"/>
    <w:rsid w:val="00F635E4"/>
    <w:rsid w:val="00F64551"/>
    <w:rsid w:val="00F65A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B2"/>
    <w:rsid w:val="00FA5717"/>
    <w:rsid w:val="00FA5AC7"/>
    <w:rsid w:val="00FA688A"/>
    <w:rsid w:val="00FA6D7E"/>
    <w:rsid w:val="00FA7071"/>
    <w:rsid w:val="00FA712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6EC"/>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Ttulo11">
    <w:name w:val="Título 1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 w:type="paragraph" w:customStyle="1" w:styleId="Ttulo91">
    <w:name w:val="Título 91"/>
    <w:basedOn w:val="Normal"/>
    <w:next w:val="Normal"/>
    <w:link w:val="Heading9Char"/>
    <w:uiPriority w:val="9"/>
    <w:unhideWhenUsed/>
    <w:qFormat/>
    <w:rsid w:val="00797E2B"/>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797E2B"/>
    <w:rPr>
      <w:rFonts w:ascii="Arial" w:eastAsia="Arial" w:hAnsi="Arial" w:cs="Arial"/>
      <w:i/>
      <w:iCs/>
      <w:sz w:val="21"/>
      <w:szCs w:val="21"/>
      <w:lang w:eastAsia="pt-BR"/>
    </w:rPr>
  </w:style>
  <w:style w:type="paragraph" w:customStyle="1" w:styleId="Rodap1">
    <w:name w:val="Rodapé1"/>
    <w:basedOn w:val="Normal"/>
    <w:uiPriority w:val="99"/>
    <w:qFormat/>
    <w:rsid w:val="00797E2B"/>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mailto:pregaocataguases@gmail.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CCA55-1917-4CDA-BA80-4CAB2AF9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13802</Words>
  <Characters>74532</Characters>
  <Application>Microsoft Office Word</Application>
  <DocSecurity>0</DocSecurity>
  <Lines>621</Lines>
  <Paragraphs>176</Paragraphs>
  <ScaleCrop>false</ScaleCrop>
  <HeadingPairs>
    <vt:vector size="4" baseType="variant">
      <vt:variant>
        <vt:lpstr>Título</vt:lpstr>
      </vt:variant>
      <vt:variant>
        <vt:i4>1</vt:i4>
      </vt:variant>
      <vt:variant>
        <vt:lpstr>Títulos</vt:lpstr>
      </vt:variant>
      <vt:variant>
        <vt:i4>15</vt:i4>
      </vt:variant>
    </vt:vector>
  </HeadingPairs>
  <TitlesOfParts>
    <vt:vector size="16" baseType="lpstr">
      <vt:lpstr/>
      <vt:lpstr>a) Declaração de microempresa ou empresa de pequeno porte, microempreendedor ind</vt:lpstr>
      <vt:lpstr/>
      <vt:lpstr>Havendo alguma restrição na comprovação da regularidade fiscal, será assegurado </vt:lpstr>
      <vt:lpstr>– A prorrogação do prazo para a regularização fiscal dependerá de requerimento, </vt:lpstr>
      <vt:lpstr>– Entende-se por tempestivo o requerimento apresentado nos 5 (cinco) dias úteis </vt:lpstr>
      <vt:lpstr>– A não regularização da documentação, no prazo previsto no subitem acima, impli</vt:lpstr>
      <vt:lpstr/>
      <vt:lpstr>10.14.3.1Havendo alguma restrição na comprovação da regularidade fiscal, será as</vt:lpstr>
      <vt:lpstr>- Anexo VII – Modelo declaração de microempresa ou empresa de pequeno porte, mic</vt:lpstr>
      <vt:lpstr>MODELO DE CREDENCIAMENTO</vt:lpstr>
      <vt:lpstr>ANEXO III</vt:lpstr>
      <vt:lpstr>MODELO DE PROPOSTA COMERCIAL</vt:lpstr>
      <vt:lpstr/>
      <vt:lpstr>À</vt:lpstr>
      <vt:lpstr>CLÁUSULA SEGUNDA – LOCAL, PRAZO E CONDIÇÕES DE EXECUÇÃO.</vt:lpstr>
    </vt:vector>
  </TitlesOfParts>
  <Company/>
  <LinksUpToDate>false</LinksUpToDate>
  <CharactersWithSpaces>88158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2022-04-06T15:13:00Z</cp:lastPrinted>
  <dcterms:created xsi:type="dcterms:W3CDTF">2023-05-26T12:18:00Z</dcterms:created>
  <dcterms:modified xsi:type="dcterms:W3CDTF">2023-05-26T12:18:00Z</dcterms:modified>
</cp:coreProperties>
</file>