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2841D" w14:textId="77777777" w:rsidR="005D7BB3" w:rsidRDefault="005D7BB3">
      <w:pPr>
        <w:pStyle w:val="WW-Corpodetexto2"/>
        <w:widowControl/>
        <w:tabs>
          <w:tab w:val="clear" w:pos="5954"/>
        </w:tabs>
        <w:jc w:val="center"/>
        <w:rPr>
          <w:rFonts w:ascii="Arial" w:hAnsi="Arial" w:cs="Arial"/>
          <w:b/>
          <w:sz w:val="24"/>
          <w:szCs w:val="24"/>
        </w:rPr>
      </w:pPr>
    </w:p>
    <w:p w14:paraId="7DC3033B" w14:textId="77777777" w:rsidR="005D7BB3" w:rsidRDefault="006A592D">
      <w:pPr>
        <w:pStyle w:val="WW-Corpodetexto2"/>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3D5FDF33" w14:textId="77777777" w:rsidR="005D7BB3" w:rsidRDefault="005D7BB3">
      <w:pPr>
        <w:pStyle w:val="WW-Corpodetexto2"/>
        <w:widowControl/>
        <w:tabs>
          <w:tab w:val="clear" w:pos="5954"/>
        </w:tabs>
        <w:rPr>
          <w:rFonts w:ascii="Arial" w:hAnsi="Arial" w:cs="Arial"/>
          <w:b/>
          <w:sz w:val="24"/>
          <w:szCs w:val="24"/>
          <w:u w:val="single"/>
        </w:rPr>
      </w:pPr>
    </w:p>
    <w:tbl>
      <w:tblPr>
        <w:tblW w:w="9571" w:type="dxa"/>
        <w:jc w:val="center"/>
        <w:tblCellMar>
          <w:left w:w="70" w:type="dxa"/>
          <w:right w:w="70" w:type="dxa"/>
        </w:tblCellMar>
        <w:tblLook w:val="04A0" w:firstRow="1" w:lastRow="0" w:firstColumn="1" w:lastColumn="0" w:noHBand="0" w:noVBand="1"/>
      </w:tblPr>
      <w:tblGrid>
        <w:gridCol w:w="3340"/>
        <w:gridCol w:w="6231"/>
      </w:tblGrid>
      <w:tr w:rsidR="005D7BB3" w14:paraId="16B31CE8" w14:textId="77777777">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14:paraId="22028F9B" w14:textId="77777777" w:rsidR="005D7BB3" w:rsidRDefault="003F5487">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14:paraId="574BEC3F" w14:textId="77777777" w:rsidR="005D7BB3" w:rsidRDefault="003F5487">
            <w:pPr>
              <w:rPr>
                <w:rFonts w:ascii="Arial" w:hAnsi="Arial" w:cs="Arial"/>
                <w:color w:val="000000"/>
              </w:rPr>
            </w:pPr>
            <w:r>
              <w:rPr>
                <w:rFonts w:ascii="Arial" w:hAnsi="Arial" w:cs="Arial"/>
                <w:color w:val="000000"/>
                <w:sz w:val="22"/>
                <w:szCs w:val="22"/>
              </w:rPr>
              <w:t>Prefeitura Municipal de Cataguases – UASG 984305</w:t>
            </w:r>
          </w:p>
        </w:tc>
      </w:tr>
      <w:tr w:rsidR="005D7BB3" w14:paraId="38786954" w14:textId="77777777">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14:paraId="7068B8F6" w14:textId="77777777" w:rsidR="005D7BB3" w:rsidRDefault="003F5487">
            <w:pPr>
              <w:rPr>
                <w:rFonts w:ascii="Arial" w:hAnsi="Arial" w:cs="Arial"/>
                <w:b/>
                <w:bCs/>
                <w:color w:val="000000"/>
              </w:rPr>
            </w:pPr>
            <w:r>
              <w:rPr>
                <w:rFonts w:ascii="Arial" w:hAnsi="Arial" w:cs="Arial"/>
                <w:b/>
                <w:bCs/>
                <w:color w:val="000000"/>
              </w:rPr>
              <w:t>Processo licitatório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14:paraId="7C8C968C" w14:textId="77777777" w:rsidR="005D7BB3" w:rsidRDefault="008A6BAE">
            <w:pPr>
              <w:rPr>
                <w:rFonts w:ascii="Arial" w:hAnsi="Arial" w:cs="Arial"/>
                <w:color w:val="000000"/>
              </w:rPr>
            </w:pPr>
            <w:r>
              <w:rPr>
                <w:rFonts w:ascii="Arial" w:hAnsi="Arial" w:cs="Arial"/>
                <w:color w:val="000000"/>
                <w:sz w:val="22"/>
                <w:szCs w:val="22"/>
              </w:rPr>
              <w:t>077/2023</w:t>
            </w:r>
          </w:p>
        </w:tc>
      </w:tr>
      <w:tr w:rsidR="005D7BB3" w14:paraId="50F8B839" w14:textId="77777777">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14:paraId="7E6D87B7" w14:textId="77777777" w:rsidR="005D7BB3" w:rsidRDefault="003F5487">
            <w:pPr>
              <w:rPr>
                <w:rFonts w:ascii="Arial" w:hAnsi="Arial" w:cs="Arial"/>
                <w:b/>
                <w:bCs/>
                <w:color w:val="000000"/>
              </w:rPr>
            </w:pPr>
            <w:r>
              <w:rPr>
                <w:rFonts w:ascii="Arial" w:hAnsi="Arial" w:cs="Arial"/>
                <w:b/>
                <w:bCs/>
                <w:color w:val="000000"/>
              </w:rPr>
              <w:t>Pregão Eletrônico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14:paraId="4AFC6D44" w14:textId="77777777" w:rsidR="005D7BB3" w:rsidRDefault="008A6BAE">
            <w:pPr>
              <w:rPr>
                <w:rFonts w:ascii="Arial" w:hAnsi="Arial" w:cs="Arial"/>
                <w:color w:val="000000"/>
              </w:rPr>
            </w:pPr>
            <w:r>
              <w:rPr>
                <w:rFonts w:ascii="Arial" w:hAnsi="Arial" w:cs="Arial"/>
                <w:color w:val="000000"/>
                <w:sz w:val="22"/>
                <w:szCs w:val="22"/>
              </w:rPr>
              <w:t>029/2023</w:t>
            </w:r>
          </w:p>
        </w:tc>
      </w:tr>
      <w:tr w:rsidR="005D7BB3" w14:paraId="08A47D5B" w14:textId="77777777">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14:paraId="70C03979" w14:textId="77777777" w:rsidR="005D7BB3" w:rsidRDefault="003F5487">
            <w:pPr>
              <w:rPr>
                <w:rFonts w:ascii="Arial" w:hAnsi="Arial" w:cs="Arial"/>
                <w:b/>
                <w:bCs/>
                <w:color w:val="000000"/>
              </w:rPr>
            </w:pPr>
            <w:r>
              <w:rPr>
                <w:rFonts w:ascii="Arial" w:hAnsi="Arial" w:cs="Arial"/>
                <w:b/>
                <w:bCs/>
                <w:color w:val="000000"/>
              </w:rPr>
              <w:t>SRP Registro de Preços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14:paraId="1969BDD6" w14:textId="77777777" w:rsidR="005D7BB3" w:rsidRDefault="008A6BAE">
            <w:pPr>
              <w:rPr>
                <w:rFonts w:ascii="Arial" w:hAnsi="Arial" w:cs="Arial"/>
                <w:color w:val="000000"/>
              </w:rPr>
            </w:pPr>
            <w:r>
              <w:rPr>
                <w:rFonts w:ascii="Arial" w:hAnsi="Arial" w:cs="Arial"/>
                <w:color w:val="000000"/>
                <w:sz w:val="22"/>
                <w:szCs w:val="22"/>
              </w:rPr>
              <w:t>042/2023</w:t>
            </w:r>
          </w:p>
        </w:tc>
      </w:tr>
      <w:tr w:rsidR="005D7BB3" w14:paraId="09DE6BA8" w14:textId="77777777">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14:paraId="2969D1E5" w14:textId="77777777" w:rsidR="005D7BB3" w:rsidRDefault="003F5487">
            <w:pPr>
              <w:rPr>
                <w:rFonts w:ascii="Arial" w:hAnsi="Arial" w:cs="Arial"/>
                <w:b/>
                <w:bCs/>
                <w:color w:val="000000"/>
              </w:rPr>
            </w:pPr>
            <w:r>
              <w:rPr>
                <w:rFonts w:ascii="Arial" w:hAnsi="Arial" w:cs="Arial"/>
                <w:b/>
                <w:bCs/>
                <w:color w:val="000000"/>
              </w:rPr>
              <w:t>Critério de julgamento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14:paraId="5BA5FCC1" w14:textId="77777777" w:rsidR="005D7BB3" w:rsidRDefault="003F5487">
            <w:pPr>
              <w:rPr>
                <w:rFonts w:ascii="Arial" w:hAnsi="Arial" w:cs="Arial"/>
                <w:color w:val="000000"/>
              </w:rPr>
            </w:pPr>
            <w:r>
              <w:rPr>
                <w:rFonts w:ascii="Arial" w:hAnsi="Arial" w:cs="Arial"/>
                <w:color w:val="000000"/>
                <w:sz w:val="22"/>
                <w:szCs w:val="22"/>
              </w:rPr>
              <w:t>Menor preço por item</w:t>
            </w:r>
          </w:p>
        </w:tc>
      </w:tr>
      <w:tr w:rsidR="005D7BB3" w14:paraId="1BCEF278" w14:textId="77777777">
        <w:trPr>
          <w:trHeight w:val="11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14:paraId="34D4C2F4" w14:textId="77777777" w:rsidR="005D7BB3" w:rsidRDefault="003F5487">
            <w:pPr>
              <w:rPr>
                <w:rFonts w:ascii="Arial" w:hAnsi="Arial" w:cs="Arial"/>
                <w:b/>
                <w:bCs/>
                <w:color w:val="000000"/>
              </w:rPr>
            </w:pPr>
            <w:r>
              <w:rPr>
                <w:rFonts w:ascii="Arial" w:hAnsi="Arial" w:cs="Arial"/>
                <w:b/>
                <w:bCs/>
                <w:color w:val="000000"/>
              </w:rPr>
              <w:t>Data e horário de abertura para lances: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14:paraId="6147E9F3" w14:textId="77777777" w:rsidR="005D7BB3" w:rsidRDefault="007D0148">
            <w:pPr>
              <w:rPr>
                <w:rFonts w:ascii="Arial" w:hAnsi="Arial" w:cs="Arial"/>
                <w:b/>
                <w:bCs/>
                <w:color w:val="000000"/>
              </w:rPr>
            </w:pPr>
            <w:r>
              <w:rPr>
                <w:rFonts w:ascii="Arial" w:hAnsi="Arial" w:cs="Arial"/>
                <w:b/>
                <w:bCs/>
                <w:color w:val="000000"/>
                <w:sz w:val="22"/>
                <w:szCs w:val="22"/>
              </w:rPr>
              <w:t>04/05/2023</w:t>
            </w:r>
            <w:r w:rsidR="003F5487">
              <w:rPr>
                <w:rFonts w:ascii="Arial" w:hAnsi="Arial" w:cs="Arial"/>
                <w:b/>
                <w:bCs/>
                <w:color w:val="000000"/>
                <w:sz w:val="22"/>
                <w:szCs w:val="22"/>
              </w:rPr>
              <w:t xml:space="preserve">. Início: 09h (nove horas)                   </w:t>
            </w:r>
          </w:p>
          <w:p w14:paraId="1EE6EAEB" w14:textId="77777777" w:rsidR="005D7BB3" w:rsidRDefault="003F5487">
            <w:pPr>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rsidR="005D7BB3" w14:paraId="6477E30B" w14:textId="77777777">
        <w:trPr>
          <w:trHeight w:val="557"/>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14:paraId="6D38A8CD" w14:textId="77777777" w:rsidR="005D7BB3" w:rsidRDefault="003F5487">
            <w:pPr>
              <w:rPr>
                <w:rFonts w:ascii="Arial" w:hAnsi="Arial" w:cs="Arial"/>
                <w:b/>
                <w:bCs/>
                <w:color w:val="000000"/>
              </w:rPr>
            </w:pPr>
            <w:r>
              <w:rPr>
                <w:rFonts w:ascii="Arial" w:hAnsi="Arial" w:cs="Arial"/>
                <w:b/>
                <w:bCs/>
                <w:color w:val="000000"/>
              </w:rPr>
              <w:t>Local:</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14:paraId="31B0BE0E" w14:textId="77777777" w:rsidR="005D7BB3" w:rsidRDefault="003F5487">
            <w:pPr>
              <w:jc w:val="both"/>
              <w:rPr>
                <w:rFonts w:ascii="Arial" w:hAnsi="Arial" w:cs="Arial"/>
                <w:b/>
              </w:rPr>
            </w:pPr>
            <w:r>
              <w:rPr>
                <w:rFonts w:ascii="Arial" w:hAnsi="Arial" w:cs="Arial"/>
                <w:sz w:val="22"/>
                <w:szCs w:val="22"/>
              </w:rPr>
              <w:t>www.comprasgovernamentais.gov.br</w:t>
            </w:r>
          </w:p>
        </w:tc>
      </w:tr>
      <w:tr w:rsidR="005D7BB3" w14:paraId="0B49C506" w14:textId="77777777">
        <w:trPr>
          <w:trHeight w:val="1375"/>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14:paraId="664E1388" w14:textId="77777777" w:rsidR="005D7BB3" w:rsidRDefault="003F5487">
            <w:pP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14:paraId="5C502FE1" w14:textId="77777777" w:rsidR="005D7BB3" w:rsidRDefault="003F5487" w:rsidP="00E51B73">
            <w:pPr>
              <w:jc w:val="both"/>
              <w:rPr>
                <w:rFonts w:ascii="Arial" w:hAnsi="Arial" w:cs="Arial"/>
                <w:color w:val="000000"/>
              </w:rPr>
            </w:pPr>
            <w:r>
              <w:rPr>
                <w:rFonts w:ascii="Arial" w:hAnsi="Arial" w:cs="Arial"/>
                <w:color w:val="000000"/>
              </w:rPr>
              <w:t xml:space="preserve">Registrar preços para futura e eventual contratação de </w:t>
            </w:r>
            <w:r w:rsidR="007D0148" w:rsidRPr="007D0148">
              <w:rPr>
                <w:rFonts w:ascii="Arial" w:hAnsi="Arial" w:cs="Arial"/>
                <w:color w:val="000000"/>
              </w:rPr>
              <w:t>empresa especializada em fornecimento de emulsão asfáltica para atender às demandas da Secretaria de Serviços Urbanos da Prefeitura de Cataguases/MG</w:t>
            </w:r>
            <w:r>
              <w:rPr>
                <w:rFonts w:ascii="Arial" w:hAnsi="Arial" w:cs="Arial"/>
                <w:color w:val="000000"/>
              </w:rPr>
              <w:t>.</w:t>
            </w:r>
          </w:p>
        </w:tc>
      </w:tr>
      <w:tr w:rsidR="005D7BB3" w14:paraId="4140BA4A" w14:textId="77777777">
        <w:trPr>
          <w:trHeight w:val="555"/>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14:paraId="28183B71" w14:textId="77777777" w:rsidR="005D7BB3" w:rsidRDefault="003F5487">
            <w:pP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14:paraId="44AD23BC" w14:textId="77777777" w:rsidR="005D7BB3" w:rsidRDefault="003F5487" w:rsidP="007D0148">
            <w:pPr>
              <w:rPr>
                <w:rFonts w:ascii="Arial" w:hAnsi="Arial" w:cs="Arial"/>
                <w:b/>
                <w:bCs/>
                <w:color w:val="000000"/>
              </w:rPr>
            </w:pPr>
            <w:r>
              <w:rPr>
                <w:rFonts w:ascii="Arial" w:hAnsi="Arial" w:cs="Arial"/>
                <w:b/>
                <w:bCs/>
                <w:color w:val="000000"/>
                <w:sz w:val="22"/>
                <w:szCs w:val="22"/>
              </w:rPr>
              <w:t xml:space="preserve">R$ </w:t>
            </w:r>
            <w:r w:rsidR="007D0148">
              <w:rPr>
                <w:rFonts w:ascii="Arial" w:hAnsi="Arial" w:cs="Arial"/>
                <w:b/>
                <w:bCs/>
                <w:color w:val="000000"/>
                <w:sz w:val="22"/>
                <w:szCs w:val="22"/>
              </w:rPr>
              <w:t>373.441,2</w:t>
            </w:r>
            <w:r w:rsidR="00155708">
              <w:rPr>
                <w:rFonts w:ascii="Arial" w:hAnsi="Arial" w:cs="Arial"/>
                <w:b/>
                <w:bCs/>
                <w:color w:val="000000"/>
                <w:sz w:val="22"/>
                <w:szCs w:val="22"/>
              </w:rPr>
              <w:t>4</w:t>
            </w:r>
          </w:p>
        </w:tc>
      </w:tr>
      <w:tr w:rsidR="005D7BB3" w14:paraId="3AB95DA7" w14:textId="77777777">
        <w:trPr>
          <w:trHeight w:val="1213"/>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14:paraId="6B377E4C" w14:textId="77777777" w:rsidR="005D7BB3" w:rsidRDefault="003F5487">
            <w:pPr>
              <w:rPr>
                <w:rFonts w:ascii="Arial" w:hAnsi="Arial" w:cs="Arial"/>
                <w:b/>
                <w:bCs/>
                <w:color w:val="000000"/>
              </w:rPr>
            </w:pPr>
            <w:r>
              <w:rPr>
                <w:rFonts w:ascii="Arial" w:hAnsi="Arial" w:cs="Arial"/>
                <w:b/>
                <w:bCs/>
                <w:color w:val="000000"/>
              </w:rPr>
              <w:t>Informações gerais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14:paraId="4AF52C82" w14:textId="77777777" w:rsidR="005D7BB3" w:rsidRDefault="008A6BAE">
            <w:pPr>
              <w:rPr>
                <w:rFonts w:ascii="Arial" w:hAnsi="Arial" w:cs="Arial"/>
                <w:color w:val="000000"/>
              </w:rPr>
            </w:pPr>
            <w:r w:rsidRPr="000D696D">
              <w:rPr>
                <w:rFonts w:ascii="Arial" w:hAnsi="Arial" w:cs="Arial"/>
                <w:color w:val="000000"/>
                <w:sz w:val="22"/>
                <w:szCs w:val="22"/>
              </w:rPr>
              <w:t xml:space="preserve">Na internet, no site </w:t>
            </w:r>
            <w:hyperlink r:id="rId9" w:history="1">
              <w:r w:rsidRPr="000D696D">
                <w:rPr>
                  <w:rStyle w:val="Hyperlink"/>
                  <w:rFonts w:ascii="Arial" w:eastAsia="Arial" w:hAnsi="Arial" w:cs="Arial"/>
                  <w:sz w:val="22"/>
                  <w:szCs w:val="22"/>
                </w:rPr>
                <w:t>www.cataguases.mg.gov.br</w:t>
              </w:r>
            </w:hyperlink>
            <w:r w:rsidRPr="000D696D">
              <w:rPr>
                <w:rFonts w:ascii="Arial" w:hAnsi="Arial" w:cs="Arial"/>
                <w:color w:val="000000"/>
                <w:sz w:val="22"/>
                <w:szCs w:val="22"/>
              </w:rPr>
              <w:t xml:space="preserve"> e e-mail: </w:t>
            </w:r>
            <w:hyperlink r:id="rId10" w:history="1">
              <w:r w:rsidRPr="000D696D">
                <w:rPr>
                  <w:rStyle w:val="Hyperlink"/>
                  <w:rFonts w:ascii="Arial" w:eastAsia="Arial" w:hAnsi="Arial" w:cs="Arial"/>
                  <w:sz w:val="22"/>
                  <w:szCs w:val="22"/>
                </w:rPr>
                <w:t>pregaocataguases@gmail.com</w:t>
              </w:r>
            </w:hyperlink>
            <w:r w:rsidRPr="000D696D">
              <w:rPr>
                <w:rFonts w:ascii="Arial" w:hAnsi="Arial" w:cs="Arial"/>
                <w:color w:val="000000"/>
                <w:sz w:val="22"/>
                <w:szCs w:val="22"/>
              </w:rPr>
              <w:t>, telefones (32) 99940 5331</w:t>
            </w:r>
            <w:r w:rsidRPr="003E68E2">
              <w:rPr>
                <w:rFonts w:ascii="Arial" w:hAnsi="Arial" w:cs="Arial"/>
                <w:color w:val="000000"/>
                <w:sz w:val="22"/>
                <w:szCs w:val="22"/>
              </w:rPr>
              <w:t>.</w:t>
            </w:r>
          </w:p>
        </w:tc>
      </w:tr>
      <w:tr w:rsidR="005D7BB3" w14:paraId="0A38BB13" w14:textId="77777777">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14:paraId="744AB51E" w14:textId="77777777" w:rsidR="005D7BB3" w:rsidRDefault="003F5487">
            <w:pPr>
              <w:rPr>
                <w:rFonts w:ascii="Arial" w:hAnsi="Arial" w:cs="Arial"/>
                <w:b/>
                <w:bCs/>
                <w:color w:val="000000"/>
              </w:rPr>
            </w:pPr>
            <w:r>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tcPr>
          <w:p w14:paraId="71133DDA" w14:textId="77777777" w:rsidR="005D7BB3" w:rsidRDefault="003F5487">
            <w:pPr>
              <w:rPr>
                <w:rFonts w:ascii="Arial" w:hAnsi="Arial" w:cs="Arial"/>
                <w:color w:val="000000"/>
              </w:rPr>
            </w:pPr>
            <w:r>
              <w:rPr>
                <w:rFonts w:ascii="Arial" w:hAnsi="Arial" w:cs="Arial"/>
                <w:color w:val="000000"/>
                <w:sz w:val="22"/>
                <w:szCs w:val="22"/>
              </w:rPr>
              <w:t>Horário de Brasília</w:t>
            </w:r>
          </w:p>
        </w:tc>
      </w:tr>
    </w:tbl>
    <w:p w14:paraId="3D6D8A84" w14:textId="77777777" w:rsidR="005D7BB3" w:rsidRDefault="005D7BB3">
      <w:pPr>
        <w:jc w:val="both"/>
        <w:rPr>
          <w:rFonts w:ascii="Arial" w:hAnsi="Arial" w:cs="Arial"/>
          <w:sz w:val="20"/>
        </w:rPr>
      </w:pPr>
    </w:p>
    <w:p w14:paraId="2E67AFCA" w14:textId="77777777" w:rsidR="005D7BB3" w:rsidRDefault="005D7BB3">
      <w:pPr>
        <w:jc w:val="both"/>
        <w:rPr>
          <w:rFonts w:ascii="Arial" w:hAnsi="Arial" w:cs="Arial"/>
          <w:sz w:val="20"/>
        </w:rPr>
      </w:pPr>
    </w:p>
    <w:p w14:paraId="5ACF96F2" w14:textId="77777777" w:rsidR="005D7BB3" w:rsidRDefault="003F5487">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 POR ONDE CORRERÃO AS COMUNICAÇÕES/NOTIFICAÇÕES DA PREFEITURA MUNICIPAL DE CATAGUASES, PARA TODOS OS EFEITOS LEGAIS.</w:t>
      </w:r>
    </w:p>
    <w:p w14:paraId="68DEB574" w14:textId="77777777" w:rsidR="005D7BB3" w:rsidRDefault="005D7BB3">
      <w:pPr>
        <w:jc w:val="both"/>
        <w:rPr>
          <w:rFonts w:ascii="Arial" w:hAnsi="Arial" w:cs="Arial"/>
          <w:sz w:val="20"/>
        </w:rPr>
      </w:pPr>
    </w:p>
    <w:p w14:paraId="42E4006D" w14:textId="77777777" w:rsidR="005D7BB3" w:rsidRDefault="005D7BB3">
      <w:pPr>
        <w:jc w:val="both"/>
        <w:rPr>
          <w:rFonts w:ascii="Arial" w:hAnsi="Arial" w:cs="Arial"/>
          <w:sz w:val="20"/>
        </w:rPr>
      </w:pPr>
    </w:p>
    <w:p w14:paraId="3FF134E8" w14:textId="77777777" w:rsidR="005D7BB3" w:rsidRDefault="003F5487">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w:t>
      </w:r>
      <w:proofErr w:type="spellStart"/>
      <w:r>
        <w:rPr>
          <w:rFonts w:ascii="Arial" w:hAnsi="Arial" w:cs="Arial"/>
          <w:b/>
          <w:sz w:val="20"/>
          <w:szCs w:val="20"/>
        </w:rPr>
        <w:t>Comprasnet</w:t>
      </w:r>
      <w:proofErr w:type="spellEnd"/>
      <w:r>
        <w:rPr>
          <w:rFonts w:ascii="Arial" w:hAnsi="Arial" w:cs="Arial"/>
          <w:b/>
          <w:sz w:val="20"/>
          <w:szCs w:val="20"/>
        </w:rPr>
        <w:t xml:space="preserve"> e o termo de referência, </w:t>
      </w:r>
      <w:r>
        <w:rPr>
          <w:rFonts w:ascii="Arial" w:hAnsi="Arial" w:cs="Arial"/>
          <w:b/>
          <w:sz w:val="20"/>
          <w:szCs w:val="20"/>
          <w:highlight w:val="yellow"/>
        </w:rPr>
        <w:t>sendo a aceita o item ofertado de acordo com o TERMO DE REFERENCIA e a PROPOSTA COMERCIAL – ANEXO II.</w:t>
      </w:r>
    </w:p>
    <w:p w14:paraId="238783EC" w14:textId="77777777" w:rsidR="005D7BB3" w:rsidRDefault="005D7BB3">
      <w:pPr>
        <w:jc w:val="both"/>
        <w:rPr>
          <w:rFonts w:ascii="Arial" w:hAnsi="Arial" w:cs="Arial"/>
          <w:sz w:val="20"/>
        </w:rPr>
      </w:pPr>
    </w:p>
    <w:p w14:paraId="20DCADD5" w14:textId="77777777" w:rsidR="005D7BB3" w:rsidRDefault="005D7BB3">
      <w:pPr>
        <w:jc w:val="both"/>
        <w:rPr>
          <w:rFonts w:ascii="Arial" w:hAnsi="Arial" w:cs="Arial"/>
          <w:sz w:val="20"/>
        </w:rPr>
      </w:pPr>
    </w:p>
    <w:p w14:paraId="4D058797" w14:textId="77777777" w:rsidR="005D7BB3" w:rsidRDefault="005D7BB3">
      <w:pPr>
        <w:jc w:val="both"/>
        <w:rPr>
          <w:rFonts w:ascii="Arial" w:hAnsi="Arial" w:cs="Arial"/>
          <w:sz w:val="20"/>
        </w:rPr>
      </w:pPr>
    </w:p>
    <w:p w14:paraId="682F8312" w14:textId="77777777" w:rsidR="005D7BB3" w:rsidRDefault="005D7BB3">
      <w:pPr>
        <w:jc w:val="both"/>
        <w:rPr>
          <w:rFonts w:ascii="Arial" w:hAnsi="Arial" w:cs="Arial"/>
          <w:sz w:val="20"/>
        </w:rPr>
      </w:pPr>
    </w:p>
    <w:p w14:paraId="01C433DE" w14:textId="77777777" w:rsidR="005D7BB3" w:rsidRDefault="005D7BB3">
      <w:pPr>
        <w:jc w:val="both"/>
        <w:rPr>
          <w:rFonts w:ascii="Arial" w:hAnsi="Arial" w:cs="Arial"/>
          <w:sz w:val="20"/>
        </w:rPr>
      </w:pPr>
    </w:p>
    <w:p w14:paraId="5F067575" w14:textId="77777777" w:rsidR="005D7BB3" w:rsidRDefault="005D7BB3">
      <w:pPr>
        <w:jc w:val="both"/>
        <w:rPr>
          <w:rFonts w:ascii="Arial" w:hAnsi="Arial" w:cs="Arial"/>
          <w:sz w:val="20"/>
        </w:rPr>
      </w:pPr>
    </w:p>
    <w:p w14:paraId="15D4F0FC" w14:textId="77777777" w:rsidR="005D7BB3" w:rsidRDefault="005D7BB3">
      <w:pPr>
        <w:spacing w:line="360" w:lineRule="auto"/>
        <w:jc w:val="center"/>
        <w:rPr>
          <w:rFonts w:ascii="Arial" w:hAnsi="Arial" w:cs="Arial"/>
          <w:b/>
          <w:bCs/>
          <w:sz w:val="20"/>
          <w:szCs w:val="20"/>
        </w:rPr>
      </w:pPr>
    </w:p>
    <w:p w14:paraId="252DB81C" w14:textId="77777777" w:rsidR="00E1079C" w:rsidRDefault="00E1079C">
      <w:pPr>
        <w:spacing w:line="360" w:lineRule="auto"/>
        <w:jc w:val="center"/>
        <w:rPr>
          <w:rFonts w:ascii="Arial" w:hAnsi="Arial" w:cs="Arial"/>
          <w:b/>
          <w:bCs/>
          <w:sz w:val="20"/>
          <w:szCs w:val="20"/>
        </w:rPr>
      </w:pPr>
    </w:p>
    <w:p w14:paraId="65FCC55D" w14:textId="77777777" w:rsidR="005D7BB3" w:rsidRDefault="003F5487">
      <w:pPr>
        <w:spacing w:line="360" w:lineRule="auto"/>
        <w:jc w:val="center"/>
        <w:rPr>
          <w:rFonts w:ascii="Arial" w:hAnsi="Arial" w:cs="Arial"/>
          <w:b/>
          <w:bCs/>
          <w:sz w:val="20"/>
          <w:szCs w:val="20"/>
        </w:rPr>
      </w:pPr>
      <w:r>
        <w:rPr>
          <w:rFonts w:ascii="Arial" w:hAnsi="Arial" w:cs="Arial"/>
          <w:b/>
          <w:bCs/>
          <w:sz w:val="20"/>
          <w:szCs w:val="20"/>
        </w:rPr>
        <w:lastRenderedPageBreak/>
        <w:t xml:space="preserve">EDITAL DE PREGÃO ELETRÔNICO Nº </w:t>
      </w:r>
      <w:r w:rsidR="008A6BAE">
        <w:rPr>
          <w:rFonts w:ascii="Arial" w:hAnsi="Arial" w:cs="Arial"/>
          <w:b/>
          <w:bCs/>
          <w:sz w:val="20"/>
          <w:szCs w:val="20"/>
        </w:rPr>
        <w:t>029/2023</w:t>
      </w:r>
    </w:p>
    <w:p w14:paraId="2D2C6DA8" w14:textId="77777777" w:rsidR="005D7BB3" w:rsidRDefault="005D7BB3" w:rsidP="00E1079C">
      <w:pPr>
        <w:spacing w:line="360" w:lineRule="auto"/>
        <w:jc w:val="center"/>
        <w:rPr>
          <w:rFonts w:ascii="Arial" w:hAnsi="Arial" w:cs="Arial"/>
          <w:b/>
          <w:bCs/>
          <w:sz w:val="20"/>
          <w:szCs w:val="20"/>
        </w:rPr>
      </w:pPr>
    </w:p>
    <w:p w14:paraId="1C779CF3" w14:textId="77777777" w:rsidR="005D7BB3" w:rsidRDefault="003F5487" w:rsidP="00E1079C">
      <w:pPr>
        <w:spacing w:line="360" w:lineRule="auto"/>
        <w:jc w:val="both"/>
        <w:rPr>
          <w:rFonts w:ascii="Arial" w:hAnsi="Arial" w:cs="Arial"/>
          <w:b/>
          <w:sz w:val="20"/>
          <w:szCs w:val="20"/>
        </w:rPr>
      </w:pPr>
      <w:r>
        <w:rPr>
          <w:rFonts w:ascii="Arial" w:hAnsi="Arial" w:cs="Arial"/>
          <w:b/>
          <w:bCs/>
          <w:sz w:val="20"/>
          <w:szCs w:val="20"/>
        </w:rPr>
        <w:t xml:space="preserve">Processo n°: </w:t>
      </w:r>
      <w:r w:rsidR="008A6BAE">
        <w:rPr>
          <w:rFonts w:ascii="Arial" w:hAnsi="Arial" w:cs="Arial"/>
          <w:b/>
          <w:bCs/>
          <w:sz w:val="20"/>
          <w:szCs w:val="20"/>
        </w:rPr>
        <w:t>077/2023</w:t>
      </w:r>
    </w:p>
    <w:p w14:paraId="33CCE4BA" w14:textId="77777777" w:rsidR="005D7BB3" w:rsidRDefault="003F5487" w:rsidP="00E1079C">
      <w:pPr>
        <w:spacing w:line="360" w:lineRule="auto"/>
        <w:jc w:val="both"/>
        <w:rPr>
          <w:rFonts w:ascii="Arial" w:hAnsi="Arial" w:cs="Arial"/>
          <w:b/>
          <w:sz w:val="20"/>
          <w:szCs w:val="20"/>
        </w:rPr>
      </w:pPr>
      <w:r>
        <w:rPr>
          <w:rFonts w:ascii="Arial" w:hAnsi="Arial" w:cs="Arial"/>
          <w:b/>
          <w:bCs/>
          <w:sz w:val="20"/>
          <w:szCs w:val="20"/>
        </w:rPr>
        <w:t xml:space="preserve">Data de Abertura para lances: </w:t>
      </w:r>
      <w:r w:rsidR="007D0148">
        <w:rPr>
          <w:rFonts w:ascii="Arial" w:hAnsi="Arial" w:cs="Arial"/>
          <w:b/>
          <w:bCs/>
          <w:sz w:val="20"/>
          <w:szCs w:val="20"/>
        </w:rPr>
        <w:t>04/05/2023</w:t>
      </w:r>
    </w:p>
    <w:p w14:paraId="566F943A" w14:textId="77777777" w:rsidR="005D7BB3" w:rsidRDefault="003F5487" w:rsidP="00E1079C">
      <w:pPr>
        <w:spacing w:line="360" w:lineRule="auto"/>
        <w:jc w:val="both"/>
        <w:rPr>
          <w:rFonts w:ascii="Arial" w:hAnsi="Arial" w:cs="Arial"/>
          <w:b/>
          <w:sz w:val="20"/>
          <w:szCs w:val="20"/>
        </w:rPr>
      </w:pPr>
      <w:r>
        <w:rPr>
          <w:rFonts w:ascii="Arial" w:hAnsi="Arial" w:cs="Arial"/>
          <w:b/>
          <w:bCs/>
          <w:sz w:val="20"/>
          <w:szCs w:val="20"/>
        </w:rPr>
        <w:t>Horário: 09 (nove) horas</w:t>
      </w:r>
    </w:p>
    <w:p w14:paraId="11965B0D" w14:textId="77777777" w:rsidR="005D7BB3" w:rsidRDefault="003F5487" w:rsidP="00E1079C">
      <w:pPr>
        <w:spacing w:line="360" w:lineRule="auto"/>
        <w:jc w:val="both"/>
      </w:pPr>
      <w:r>
        <w:rPr>
          <w:rFonts w:ascii="Arial" w:hAnsi="Arial" w:cs="Arial"/>
          <w:b/>
          <w:sz w:val="20"/>
          <w:szCs w:val="20"/>
        </w:rPr>
        <w:t xml:space="preserve">Local: </w:t>
      </w:r>
      <w:hyperlink r:id="rId11" w:tooltip="http://www.comprasnet.gov.br/" w:history="1">
        <w:r>
          <w:rPr>
            <w:rStyle w:val="LinkdaInternet"/>
            <w:rFonts w:ascii="Arial" w:hAnsi="Arial" w:cs="Arial"/>
            <w:b/>
            <w:color w:val="auto"/>
            <w:sz w:val="20"/>
            <w:szCs w:val="20"/>
          </w:rPr>
          <w:t>www.comprasgovernamentais.gov.br</w:t>
        </w:r>
      </w:hyperlink>
    </w:p>
    <w:p w14:paraId="502FBD5D" w14:textId="77777777" w:rsidR="005D7BB3" w:rsidRDefault="005D7BB3">
      <w:pPr>
        <w:spacing w:line="276" w:lineRule="auto"/>
        <w:jc w:val="both"/>
        <w:rPr>
          <w:rFonts w:ascii="Arial" w:hAnsi="Arial" w:cs="Arial"/>
          <w:sz w:val="20"/>
          <w:szCs w:val="20"/>
        </w:rPr>
      </w:pPr>
    </w:p>
    <w:p w14:paraId="5280891A" w14:textId="77777777" w:rsidR="005D7BB3" w:rsidRDefault="003F5487" w:rsidP="00E1079C">
      <w:pPr>
        <w:spacing w:line="360" w:lineRule="auto"/>
        <w:ind w:firstLine="567"/>
        <w:jc w:val="both"/>
        <w:rPr>
          <w:rFonts w:ascii="Arial" w:hAnsi="Arial" w:cs="Arial"/>
          <w:b/>
          <w:color w:val="000000"/>
          <w:sz w:val="20"/>
          <w:szCs w:val="20"/>
        </w:rPr>
      </w:pPr>
      <w:r>
        <w:rPr>
          <w:rFonts w:ascii="Arial" w:hAnsi="Arial" w:cs="Arial"/>
          <w:sz w:val="20"/>
          <w:szCs w:val="20"/>
        </w:rPr>
        <w:t xml:space="preserve">O </w:t>
      </w:r>
      <w:r>
        <w:rPr>
          <w:rFonts w:ascii="Arial" w:hAnsi="Arial" w:cs="Arial"/>
          <w:b/>
          <w:sz w:val="20"/>
          <w:szCs w:val="20"/>
        </w:rPr>
        <w:t>MUNICÍPIO DE CATAGUASES</w:t>
      </w:r>
      <w:r>
        <w:rPr>
          <w:rFonts w:ascii="Arial" w:hAnsi="Arial" w:cs="Arial"/>
          <w:sz w:val="20"/>
          <w:szCs w:val="20"/>
        </w:rPr>
        <w:t xml:space="preserve">, através da </w:t>
      </w:r>
      <w:r>
        <w:rPr>
          <w:rFonts w:ascii="Arial" w:hAnsi="Arial" w:cs="Arial"/>
          <w:b/>
          <w:caps/>
          <w:sz w:val="20"/>
          <w:szCs w:val="20"/>
        </w:rPr>
        <w:t>Prefeitura</w:t>
      </w:r>
      <w:r>
        <w:rPr>
          <w:rFonts w:ascii="Arial" w:hAnsi="Arial" w:cs="Arial"/>
          <w:b/>
          <w:caps/>
          <w:sz w:val="20"/>
        </w:rPr>
        <w:t xml:space="preserve"> Municipal de Cataguases</w:t>
      </w:r>
      <w:r>
        <w:rPr>
          <w:rFonts w:ascii="Arial" w:hAnsi="Arial" w:cs="Arial"/>
          <w:sz w:val="20"/>
        </w:rPr>
        <w:t xml:space="preserve">, com endereço a Praça Santa Rita, 462 – Centro – Cataguases (MG), por intermédio de seu Pregoeiro o Sr. Neimar Garcia de Oliveira, </w:t>
      </w:r>
      <w:r w:rsidR="008A6BAE">
        <w:rPr>
          <w:rFonts w:ascii="Arial" w:hAnsi="Arial" w:cs="Arial"/>
          <w:sz w:val="20"/>
        </w:rPr>
        <w:t xml:space="preserve">Pregoeira Substituta a Sra. Janete Aparecida Garcia </w:t>
      </w:r>
      <w:r>
        <w:rPr>
          <w:rFonts w:ascii="Arial" w:hAnsi="Arial" w:cs="Arial"/>
          <w:sz w:val="20"/>
        </w:rPr>
        <w:t xml:space="preserve">e Equipe de Apoio ao Pregão, designados pela portaria nº </w:t>
      </w:r>
      <w:r w:rsidR="008A6BAE">
        <w:rPr>
          <w:rFonts w:ascii="Arial" w:hAnsi="Arial" w:cs="Arial"/>
          <w:sz w:val="20"/>
        </w:rPr>
        <w:t>282/2022</w:t>
      </w:r>
      <w:r>
        <w:rPr>
          <w:rFonts w:ascii="Arial" w:hAnsi="Arial" w:cs="Arial"/>
          <w:sz w:val="20"/>
          <w:szCs w:val="20"/>
        </w:rPr>
        <w:t xml:space="preserve">, torna público aos interessados a abertura do </w:t>
      </w:r>
      <w:r>
        <w:rPr>
          <w:rFonts w:ascii="Arial" w:hAnsi="Arial" w:cs="Arial"/>
          <w:b/>
          <w:sz w:val="20"/>
          <w:szCs w:val="20"/>
        </w:rPr>
        <w:t xml:space="preserve">Processo Licitatório nº </w:t>
      </w:r>
      <w:r w:rsidR="008A6BAE">
        <w:rPr>
          <w:rFonts w:ascii="Arial" w:hAnsi="Arial" w:cs="Arial"/>
          <w:b/>
          <w:sz w:val="20"/>
          <w:szCs w:val="20"/>
        </w:rPr>
        <w:t>077/2023</w:t>
      </w:r>
      <w:r>
        <w:rPr>
          <w:rFonts w:ascii="Arial" w:hAnsi="Arial" w:cs="Arial"/>
          <w:sz w:val="20"/>
          <w:szCs w:val="20"/>
        </w:rPr>
        <w:t xml:space="preserve"> para Sistema de Registro de Preços n°</w:t>
      </w:r>
      <w:r w:rsidR="008A6BAE">
        <w:rPr>
          <w:rFonts w:ascii="Arial" w:hAnsi="Arial" w:cs="Arial"/>
          <w:sz w:val="20"/>
          <w:szCs w:val="20"/>
        </w:rPr>
        <w:t>042/2023</w:t>
      </w:r>
      <w:r>
        <w:rPr>
          <w:rFonts w:ascii="Arial" w:hAnsi="Arial" w:cs="Arial"/>
          <w:sz w:val="20"/>
          <w:szCs w:val="20"/>
        </w:rPr>
        <w:t xml:space="preserve">, na modalidade </w:t>
      </w:r>
      <w:r>
        <w:rPr>
          <w:rFonts w:ascii="Arial" w:hAnsi="Arial" w:cs="Arial"/>
          <w:b/>
          <w:sz w:val="20"/>
          <w:szCs w:val="20"/>
        </w:rPr>
        <w:t xml:space="preserve">Pregão na forma ELETRÔNICA nº </w:t>
      </w:r>
      <w:r w:rsidR="008A6BAE">
        <w:rPr>
          <w:rFonts w:ascii="Arial" w:hAnsi="Arial" w:cs="Arial"/>
          <w:b/>
          <w:sz w:val="20"/>
          <w:szCs w:val="20"/>
        </w:rPr>
        <w:t>029/2023</w:t>
      </w:r>
      <w:r>
        <w:rPr>
          <w:rFonts w:ascii="Arial" w:hAnsi="Arial" w:cs="Arial"/>
          <w:b/>
          <w:sz w:val="20"/>
          <w:szCs w:val="20"/>
        </w:rPr>
        <w:t xml:space="preserve">, Tipo Menor Preço por ITEM, com objeto de futura e eventual </w:t>
      </w:r>
      <w:r w:rsidR="00E51B73" w:rsidRPr="00E51B73">
        <w:rPr>
          <w:rFonts w:ascii="Arial" w:hAnsi="Arial" w:cs="Arial"/>
          <w:b/>
          <w:color w:val="000000"/>
          <w:sz w:val="20"/>
          <w:szCs w:val="20"/>
        </w:rPr>
        <w:t xml:space="preserve">contratação de </w:t>
      </w:r>
      <w:r w:rsidR="007D0148" w:rsidRPr="007D0148">
        <w:rPr>
          <w:rFonts w:ascii="Arial" w:hAnsi="Arial" w:cs="Arial"/>
          <w:b/>
          <w:color w:val="000000"/>
          <w:sz w:val="20"/>
          <w:szCs w:val="20"/>
        </w:rPr>
        <w:t>empresa especializada em fornecimento de emulsão asfáltica para atender às demandas da Secretaria de Serviços Urbanos da Prefeitura de Cataguases/MG</w:t>
      </w:r>
      <w:r>
        <w:rPr>
          <w:rFonts w:ascii="Arial" w:hAnsi="Arial" w:cs="Arial"/>
          <w:b/>
          <w:sz w:val="20"/>
          <w:szCs w:val="20"/>
        </w:rPr>
        <w:t>.</w:t>
      </w:r>
    </w:p>
    <w:p w14:paraId="28188F00" w14:textId="77777777" w:rsidR="005D7BB3" w:rsidRDefault="003F5487" w:rsidP="00E1079C">
      <w:pPr>
        <w:spacing w:line="360" w:lineRule="auto"/>
        <w:ind w:firstLine="567"/>
        <w:jc w:val="both"/>
        <w:rPr>
          <w:rFonts w:ascii="Arial" w:hAnsi="Arial" w:cs="Arial"/>
          <w:sz w:val="20"/>
        </w:rPr>
      </w:pPr>
      <w:r>
        <w:rPr>
          <w:rFonts w:ascii="Arial" w:hAnsi="Arial" w:cs="Arial"/>
          <w:sz w:val="20"/>
          <w:szCs w:val="20"/>
        </w:rPr>
        <w:t>O pregão será regido pela</w:t>
      </w:r>
      <w:r>
        <w:rPr>
          <w:rFonts w:ascii="Arial" w:hAnsi="Arial" w:cs="Arial"/>
          <w:sz w:val="20"/>
        </w:rPr>
        <w:t xml:space="preserve"> 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pelas demais normas pertinentes e pelas condições fixadas neste presente Edital.</w:t>
      </w:r>
    </w:p>
    <w:p w14:paraId="5132C3B2" w14:textId="77777777" w:rsidR="005D7BB3" w:rsidRDefault="005D7BB3">
      <w:pPr>
        <w:spacing w:line="276" w:lineRule="auto"/>
        <w:jc w:val="both"/>
        <w:rPr>
          <w:rFonts w:ascii="Arial" w:hAnsi="Arial" w:cs="Arial"/>
          <w:sz w:val="20"/>
        </w:rPr>
      </w:pPr>
    </w:p>
    <w:p w14:paraId="238A758F" w14:textId="77777777" w:rsidR="005D7BB3" w:rsidRDefault="003F5487">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0"/>
        <w:rPr>
          <w:rFonts w:ascii="Arial" w:hAnsi="Arial" w:cs="Arial"/>
          <w:b/>
          <w:lang w:eastAsia="ar-SA"/>
        </w:rPr>
      </w:pPr>
      <w:r>
        <w:rPr>
          <w:rFonts w:ascii="Arial" w:hAnsi="Arial" w:cs="Arial"/>
          <w:b/>
          <w:lang w:eastAsia="ar-SA"/>
        </w:rPr>
        <w:t>1. DO OBJETO DO PREGÃO</w:t>
      </w:r>
    </w:p>
    <w:p w14:paraId="11CCA606" w14:textId="77777777" w:rsidR="005D7BB3" w:rsidRDefault="003F5487" w:rsidP="00E1079C">
      <w:pPr>
        <w:spacing w:line="360" w:lineRule="auto"/>
        <w:ind w:firstLine="567"/>
        <w:jc w:val="both"/>
        <w:rPr>
          <w:rFonts w:ascii="Arial" w:hAnsi="Arial" w:cs="Arial"/>
          <w:b/>
          <w:color w:val="000000"/>
          <w:sz w:val="20"/>
          <w:szCs w:val="20"/>
        </w:rPr>
      </w:pPr>
      <w:r>
        <w:rPr>
          <w:rFonts w:ascii="Arial" w:hAnsi="Arial" w:cs="Arial"/>
          <w:b/>
          <w:sz w:val="20"/>
          <w:lang w:eastAsia="ar-SA"/>
        </w:rPr>
        <w:t>1.1.</w:t>
      </w:r>
      <w:r>
        <w:rPr>
          <w:rFonts w:ascii="Arial" w:hAnsi="Arial" w:cs="Arial"/>
          <w:sz w:val="20"/>
          <w:lang w:eastAsia="ar-SA"/>
        </w:rPr>
        <w:t xml:space="preserve"> O objeto da presente licitação é </w:t>
      </w:r>
      <w:r>
        <w:rPr>
          <w:rFonts w:ascii="Arial" w:hAnsi="Arial" w:cs="Arial"/>
          <w:sz w:val="20"/>
          <w:lang w:val="pt-PT" w:eastAsia="ar-SA"/>
        </w:rPr>
        <w:t xml:space="preserve">a escolha da proposta mais vantajosa para </w:t>
      </w:r>
      <w:r>
        <w:rPr>
          <w:rFonts w:ascii="Arial" w:hAnsi="Arial" w:cs="Arial"/>
          <w:b/>
          <w:sz w:val="20"/>
        </w:rPr>
        <w:t xml:space="preserve">futura e eventual </w:t>
      </w:r>
      <w:r w:rsidR="00E51B73" w:rsidRPr="00E51B73">
        <w:rPr>
          <w:rFonts w:ascii="Arial" w:hAnsi="Arial" w:cs="Arial"/>
          <w:b/>
          <w:color w:val="000000"/>
          <w:sz w:val="20"/>
          <w:szCs w:val="20"/>
        </w:rPr>
        <w:t xml:space="preserve">contratação de </w:t>
      </w:r>
      <w:r w:rsidR="007D0148" w:rsidRPr="007D0148">
        <w:rPr>
          <w:rFonts w:ascii="Arial" w:hAnsi="Arial" w:cs="Arial"/>
          <w:b/>
          <w:color w:val="000000"/>
          <w:sz w:val="20"/>
          <w:szCs w:val="20"/>
        </w:rPr>
        <w:t>empresa especializada em fornecimento de emulsão asfáltica para atender às demandas da Secretaria de Serviços Urbanos da Prefeitura de Cataguases/MG</w:t>
      </w:r>
      <w:r>
        <w:rPr>
          <w:rFonts w:ascii="Arial" w:hAnsi="Arial" w:cs="Arial"/>
          <w:sz w:val="20"/>
        </w:rPr>
        <w:t>,</w:t>
      </w:r>
      <w:r>
        <w:rPr>
          <w:rFonts w:ascii="Arial" w:hAnsi="Arial" w:cs="Arial"/>
          <w:sz w:val="20"/>
          <w:lang w:val="pt-PT" w:eastAsia="ar-SA"/>
        </w:rPr>
        <w:t xml:space="preserve"> conforme </w:t>
      </w:r>
      <w:r>
        <w:rPr>
          <w:rFonts w:ascii="Arial" w:hAnsi="Arial" w:cs="Arial"/>
          <w:sz w:val="20"/>
          <w:lang w:eastAsia="ar-SA"/>
        </w:rPr>
        <w:t>especificado no Termo de Referência e demais anexos, que fazem parte deste Edital independentemente de transcrição.</w:t>
      </w:r>
    </w:p>
    <w:p w14:paraId="7309FB0F" w14:textId="77777777" w:rsidR="005D7BB3" w:rsidRDefault="003F5487" w:rsidP="00E1079C">
      <w:pPr>
        <w:pStyle w:val="SemEspaamento"/>
        <w:spacing w:line="360" w:lineRule="auto"/>
        <w:ind w:firstLine="567"/>
        <w:jc w:val="both"/>
        <w:rPr>
          <w:rFonts w:ascii="Arial" w:hAnsi="Arial" w:cs="Arial"/>
          <w:sz w:val="20"/>
        </w:rPr>
      </w:pPr>
      <w:r>
        <w:rPr>
          <w:rFonts w:ascii="Arial" w:hAnsi="Arial" w:cs="Arial"/>
          <w:b/>
          <w:sz w:val="20"/>
        </w:rPr>
        <w:t>1.2.</w:t>
      </w:r>
      <w:r>
        <w:rPr>
          <w:rFonts w:ascii="Arial" w:hAnsi="Arial" w:cs="Arial"/>
          <w:sz w:val="20"/>
        </w:rPr>
        <w:t xml:space="preserve"> A licitação será por item, conforme tabela constante do Termo de Referência, facultando-se ao licitante a participação em quantos itens forem de seu interesse, quando houver mais de um.</w:t>
      </w:r>
    </w:p>
    <w:p w14:paraId="60F16835" w14:textId="77777777" w:rsidR="005D7BB3" w:rsidRDefault="003F5487" w:rsidP="00E1079C">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rPr>
      </w:pPr>
      <w:r>
        <w:rPr>
          <w:rFonts w:ascii="Arial" w:hAnsi="Arial" w:cs="Arial"/>
          <w:b/>
        </w:rPr>
        <w:t>1.3.</w:t>
      </w:r>
      <w:r>
        <w:rPr>
          <w:rFonts w:ascii="Arial" w:hAnsi="Arial" w:cs="Arial"/>
        </w:rPr>
        <w:t xml:space="preserve"> O critério de julgamento adotado será o menor preço por item, observadas as exigências contidas neste Edital e seus Anexos quanto às especificações do objeto.</w:t>
      </w:r>
    </w:p>
    <w:p w14:paraId="2837998A" w14:textId="77777777" w:rsidR="005D7BB3" w:rsidRDefault="003F5487" w:rsidP="00E1079C">
      <w:pPr>
        <w:pStyle w:val="11"/>
        <w:tabs>
          <w:tab w:val="left" w:pos="-4300"/>
        </w:tabs>
        <w:spacing w:line="360" w:lineRule="auto"/>
        <w:ind w:left="0" w:firstLine="567"/>
        <w:rPr>
          <w:rFonts w:ascii="Arial" w:hAnsi="Arial" w:cs="Arial"/>
          <w:u w:val="single"/>
        </w:rPr>
      </w:pPr>
      <w:r>
        <w:rPr>
          <w:rFonts w:ascii="Arial" w:hAnsi="Arial" w:cs="Arial"/>
          <w:b/>
          <w:lang w:eastAsia="ar-SA"/>
        </w:rPr>
        <w:t>1.4.</w:t>
      </w:r>
      <w:r>
        <w:rPr>
          <w:rFonts w:ascii="Arial" w:hAnsi="Arial" w:cs="Arial"/>
          <w:lang w:eastAsia="ar-SA"/>
        </w:rPr>
        <w:t xml:space="preserve"> </w:t>
      </w:r>
      <w:r>
        <w:rPr>
          <w:rFonts w:ascii="Arial" w:hAnsi="Arial" w:cs="Arial"/>
          <w:u w:val="single"/>
          <w:lang w:eastAsia="ar-SA"/>
        </w:rPr>
        <w:t>A descrição complementar dos itens constantes da Relação de Itens encontra-se no anexo I do Termo de Referência e anexo II modelo de proposta.</w:t>
      </w:r>
    </w:p>
    <w:p w14:paraId="780A0644"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1.5.</w:t>
      </w:r>
      <w:r>
        <w:rPr>
          <w:rFonts w:ascii="Arial" w:hAnsi="Arial" w:cs="Arial"/>
          <w:sz w:val="20"/>
          <w:szCs w:val="20"/>
        </w:rPr>
        <w:t xml:space="preserve"> A presente licitação será processada e julgada com base na </w:t>
      </w:r>
      <w:r>
        <w:rPr>
          <w:rFonts w:ascii="Arial" w:hAnsi="Arial" w:cs="Arial"/>
          <w:sz w:val="20"/>
        </w:rPr>
        <w:t>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e pelo Decreto n° 10.024/2019 e pelas demais normas pertinentes e pelas condições fixadas neste presente Edital e</w:t>
      </w:r>
      <w:r>
        <w:rPr>
          <w:rFonts w:ascii="Arial" w:hAnsi="Arial" w:cs="Arial"/>
          <w:sz w:val="20"/>
          <w:szCs w:val="20"/>
        </w:rPr>
        <w:t xml:space="preserve"> suas alterações posteriores.</w:t>
      </w:r>
    </w:p>
    <w:p w14:paraId="339F5551"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1.6.</w:t>
      </w:r>
      <w:r>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298CC96"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lastRenderedPageBreak/>
        <w:t>1.7.</w:t>
      </w:r>
      <w:r>
        <w:rPr>
          <w:rFonts w:ascii="Arial" w:hAnsi="Arial" w:cs="Arial"/>
          <w:sz w:val="20"/>
          <w:szCs w:val="20"/>
        </w:rPr>
        <w:t xml:space="preserve"> Na fase de execução contratual, além dos regramentos de direito público, o fornecimento reger-se-ão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necessidade de uma conduta leal, honesta, estimada e que se pode esperar de uma pessoa, protegendo a confiança que, fundamentadamente, pode-se depositar no comportamento de outrem.</w:t>
      </w:r>
    </w:p>
    <w:p w14:paraId="3AED46E6" w14:textId="77777777" w:rsidR="005D7BB3" w:rsidRDefault="003F5487" w:rsidP="00E1079C">
      <w:pPr>
        <w:spacing w:line="360" w:lineRule="auto"/>
        <w:ind w:left="851" w:hanging="284"/>
        <w:jc w:val="both"/>
        <w:rPr>
          <w:rFonts w:ascii="Arial" w:eastAsia="Arial" w:hAnsi="Arial" w:cs="Arial"/>
          <w:sz w:val="20"/>
          <w:szCs w:val="20"/>
        </w:rPr>
      </w:pPr>
      <w:r>
        <w:rPr>
          <w:rFonts w:ascii="Arial" w:eastAsia="Arial" w:hAnsi="Arial" w:cs="Arial"/>
          <w:b/>
          <w:sz w:val="20"/>
          <w:szCs w:val="20"/>
        </w:rPr>
        <w:t>1.8.</w:t>
      </w:r>
      <w:r>
        <w:rPr>
          <w:rFonts w:ascii="Arial" w:eastAsia="Arial" w:hAnsi="Arial" w:cs="Arial"/>
          <w:sz w:val="20"/>
          <w:szCs w:val="20"/>
        </w:rPr>
        <w:t xml:space="preserve"> Constituem anexos do presente EDITAL:</w:t>
      </w:r>
    </w:p>
    <w:p w14:paraId="3BC5A612" w14:textId="77777777" w:rsidR="005D7BB3" w:rsidRDefault="003F5487" w:rsidP="00E1079C">
      <w:pPr>
        <w:spacing w:line="360" w:lineRule="auto"/>
        <w:ind w:left="851" w:hanging="284"/>
        <w:jc w:val="both"/>
        <w:rPr>
          <w:rFonts w:ascii="Arial" w:eastAsia="Arial" w:hAnsi="Arial" w:cs="Arial"/>
          <w:sz w:val="20"/>
          <w:szCs w:val="20"/>
        </w:rPr>
      </w:pPr>
      <w:r>
        <w:rPr>
          <w:rFonts w:ascii="Arial" w:eastAsia="Arial" w:hAnsi="Arial" w:cs="Arial"/>
          <w:sz w:val="20"/>
          <w:szCs w:val="20"/>
        </w:rPr>
        <w:t>ANEXO I – TERMO DE REFERÊNCIA/PROJETO BÁSICO;</w:t>
      </w:r>
    </w:p>
    <w:p w14:paraId="2880DA15" w14:textId="77777777" w:rsidR="005D7BB3" w:rsidRDefault="003F5487" w:rsidP="00E1079C">
      <w:pPr>
        <w:spacing w:line="360" w:lineRule="auto"/>
        <w:ind w:left="851" w:hanging="284"/>
        <w:jc w:val="both"/>
        <w:rPr>
          <w:rFonts w:ascii="Arial" w:eastAsia="Arial" w:hAnsi="Arial" w:cs="Arial"/>
          <w:sz w:val="20"/>
          <w:szCs w:val="20"/>
        </w:rPr>
      </w:pPr>
      <w:r>
        <w:rPr>
          <w:rFonts w:ascii="Arial" w:eastAsia="Arial" w:hAnsi="Arial" w:cs="Arial"/>
          <w:sz w:val="20"/>
          <w:szCs w:val="20"/>
        </w:rPr>
        <w:t>ANEXO II – MODELO DE PROPOSTA DE PREÇOS;</w:t>
      </w:r>
    </w:p>
    <w:p w14:paraId="723B0D6D" w14:textId="77777777" w:rsidR="005D7BB3" w:rsidRDefault="003F5487" w:rsidP="00E1079C">
      <w:pPr>
        <w:spacing w:line="360" w:lineRule="auto"/>
        <w:ind w:left="851" w:hanging="284"/>
        <w:jc w:val="both"/>
        <w:rPr>
          <w:rFonts w:ascii="Arial" w:eastAsia="Arial" w:hAnsi="Arial" w:cs="Arial"/>
          <w:sz w:val="20"/>
          <w:szCs w:val="20"/>
        </w:rPr>
      </w:pPr>
      <w:r>
        <w:rPr>
          <w:rFonts w:ascii="Arial" w:eastAsia="Arial" w:hAnsi="Arial" w:cs="Arial"/>
          <w:sz w:val="20"/>
          <w:szCs w:val="20"/>
        </w:rPr>
        <w:t>ANEXO III - MINUTA DO CONTRATO ADMINISTRATIVO.</w:t>
      </w:r>
    </w:p>
    <w:p w14:paraId="5E7EF878" w14:textId="77777777" w:rsidR="005D7BB3" w:rsidRDefault="003F5487" w:rsidP="00E1079C">
      <w:pPr>
        <w:spacing w:line="360" w:lineRule="auto"/>
        <w:ind w:left="851" w:hanging="284"/>
        <w:jc w:val="both"/>
        <w:rPr>
          <w:rFonts w:ascii="Arial" w:eastAsia="Arial" w:hAnsi="Arial" w:cs="Arial"/>
          <w:sz w:val="20"/>
          <w:szCs w:val="20"/>
        </w:rPr>
      </w:pPr>
      <w:r>
        <w:rPr>
          <w:rFonts w:ascii="Arial" w:eastAsia="Arial" w:hAnsi="Arial" w:cs="Arial"/>
          <w:sz w:val="20"/>
          <w:szCs w:val="20"/>
        </w:rPr>
        <w:t>ANEXO IV – MAPA ANALÍTICO</w:t>
      </w:r>
    </w:p>
    <w:p w14:paraId="480F06C2" w14:textId="77777777" w:rsidR="005D7BB3" w:rsidRDefault="005D7BB3" w:rsidP="00E51B73">
      <w:pPr>
        <w:jc w:val="both"/>
        <w:rPr>
          <w:rFonts w:ascii="Arial" w:eastAsia="Arial" w:hAnsi="Arial" w:cs="Arial"/>
          <w:sz w:val="20"/>
          <w:szCs w:val="20"/>
        </w:rPr>
      </w:pPr>
    </w:p>
    <w:p w14:paraId="0383214A" w14:textId="77777777" w:rsidR="005D7BB3" w:rsidRDefault="003F5487">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276" w:lineRule="auto"/>
        <w:rPr>
          <w:rFonts w:ascii="Arial" w:hAnsi="Arial" w:cs="Arial"/>
          <w:b w:val="0"/>
          <w:sz w:val="20"/>
          <w:szCs w:val="20"/>
        </w:rPr>
      </w:pPr>
      <w:r>
        <w:rPr>
          <w:rFonts w:ascii="Arial" w:hAnsi="Arial" w:cs="Arial"/>
          <w:sz w:val="20"/>
          <w:szCs w:val="20"/>
          <w:lang w:eastAsia="ar-SA"/>
        </w:rPr>
        <w:t>2. DA DOTAÇÃO ORÇAMENTÁRIA E ÓRGÃO GERENCIADOR</w:t>
      </w:r>
    </w:p>
    <w:p w14:paraId="58A0BB12" w14:textId="77777777" w:rsidR="005D7BB3" w:rsidRDefault="003F5487" w:rsidP="00E1079C">
      <w:pPr>
        <w:spacing w:line="360" w:lineRule="auto"/>
        <w:ind w:firstLine="567"/>
        <w:jc w:val="both"/>
        <w:rPr>
          <w:rFonts w:ascii="Arial" w:hAnsi="Arial" w:cs="Arial"/>
          <w:sz w:val="20"/>
          <w:szCs w:val="20"/>
          <w:lang w:eastAsia="ar-SA"/>
        </w:rPr>
      </w:pPr>
      <w:r>
        <w:rPr>
          <w:rFonts w:ascii="Arial" w:hAnsi="Arial" w:cs="Arial"/>
          <w:b/>
          <w:sz w:val="20"/>
          <w:szCs w:val="20"/>
          <w:lang w:eastAsia="ar-SA"/>
        </w:rPr>
        <w:t>2.1.</w:t>
      </w:r>
      <w:r>
        <w:rPr>
          <w:rFonts w:ascii="Arial" w:hAnsi="Arial" w:cs="Arial"/>
          <w:sz w:val="20"/>
          <w:szCs w:val="20"/>
          <w:lang w:eastAsia="ar-SA"/>
        </w:rPr>
        <w:t xml:space="preserve"> </w:t>
      </w:r>
      <w:r>
        <w:rPr>
          <w:rFonts w:ascii="Arial" w:hAnsi="Arial" w:cs="Arial"/>
          <w:sz w:val="20"/>
          <w:szCs w:val="20"/>
        </w:rPr>
        <w:t xml:space="preserve">O órgão gerenciador será a Prefeitura Municipal de Cataguases – UASG </w:t>
      </w:r>
      <w:r>
        <w:rPr>
          <w:rFonts w:ascii="Arial" w:hAnsi="Arial" w:cs="Arial"/>
          <w:color w:val="000000"/>
          <w:sz w:val="20"/>
          <w:szCs w:val="20"/>
        </w:rPr>
        <w:t>984305</w:t>
      </w:r>
    </w:p>
    <w:p w14:paraId="29357B4E" w14:textId="77777777" w:rsidR="005D7BB3" w:rsidRDefault="003F5487" w:rsidP="00E1079C">
      <w:pPr>
        <w:spacing w:line="360" w:lineRule="auto"/>
        <w:ind w:firstLine="567"/>
        <w:jc w:val="both"/>
        <w:rPr>
          <w:rFonts w:ascii="Arial" w:hAnsi="Arial" w:cs="Arial"/>
          <w:color w:val="000000"/>
          <w:sz w:val="20"/>
          <w:szCs w:val="20"/>
        </w:rPr>
      </w:pPr>
      <w:r>
        <w:rPr>
          <w:rFonts w:ascii="Arial" w:hAnsi="Arial" w:cs="Arial"/>
          <w:b/>
          <w:sz w:val="20"/>
          <w:szCs w:val="20"/>
          <w:lang w:eastAsia="ar-SA"/>
        </w:rPr>
        <w:t>2.2</w:t>
      </w:r>
      <w:r>
        <w:rPr>
          <w:rFonts w:ascii="Arial" w:hAnsi="Arial" w:cs="Arial"/>
          <w:sz w:val="20"/>
          <w:szCs w:val="20"/>
          <w:lang w:eastAsia="ar-SA"/>
        </w:rPr>
        <w:t xml:space="preserve"> 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rPr>
        <w:t xml:space="preserve">aquisição objeto desta licitação </w:t>
      </w:r>
      <w:r>
        <w:rPr>
          <w:rFonts w:ascii="Arial" w:hAnsi="Arial" w:cs="Arial"/>
          <w:color w:val="000000" w:themeColor="text1"/>
          <w:sz w:val="20"/>
          <w:szCs w:val="20"/>
        </w:rPr>
        <w:t xml:space="preserve">correrão à conta da seguinte dotação orçamentária: </w:t>
      </w:r>
    </w:p>
    <w:p w14:paraId="03C82A0B" w14:textId="77777777" w:rsidR="00E51B73" w:rsidRPr="00DE31B6" w:rsidRDefault="00E51B73" w:rsidP="00E51B73">
      <w:pPr>
        <w:ind w:firstLine="708"/>
        <w:jc w:val="both"/>
        <w:rPr>
          <w:rFonts w:ascii="Arial" w:hAnsi="Arial" w:cs="Arial"/>
          <w:sz w:val="20"/>
          <w:szCs w:val="20"/>
        </w:rPr>
      </w:pPr>
      <w:r w:rsidRPr="00DE31B6">
        <w:rPr>
          <w:rFonts w:ascii="Arial" w:hAnsi="Arial" w:cs="Arial"/>
          <w:sz w:val="20"/>
          <w:szCs w:val="20"/>
        </w:rPr>
        <w:t>13 – Secretaria de Serviços Urbanos</w:t>
      </w:r>
    </w:p>
    <w:p w14:paraId="31019F25" w14:textId="77777777" w:rsidR="005D7BB3" w:rsidRDefault="005D7BB3">
      <w:pPr>
        <w:spacing w:line="276" w:lineRule="auto"/>
        <w:jc w:val="both"/>
        <w:rPr>
          <w:rFonts w:ascii="Arial" w:hAnsi="Arial" w:cs="Arial"/>
          <w:sz w:val="16"/>
          <w:szCs w:val="16"/>
        </w:rPr>
      </w:pPr>
    </w:p>
    <w:p w14:paraId="26431C4B" w14:textId="77777777" w:rsidR="005D7BB3" w:rsidRDefault="003F5487" w:rsidP="00E1079C">
      <w:pPr>
        <w:spacing w:line="360" w:lineRule="auto"/>
        <w:jc w:val="both"/>
        <w:rPr>
          <w:rFonts w:ascii="Arial" w:hAnsi="Arial" w:cs="Arial"/>
          <w:b/>
          <w:sz w:val="20"/>
          <w:szCs w:val="20"/>
        </w:rPr>
      </w:pPr>
      <w:r>
        <w:rPr>
          <w:rFonts w:ascii="Arial" w:hAnsi="Arial" w:cs="Arial"/>
          <w:b/>
          <w:sz w:val="20"/>
          <w:szCs w:val="20"/>
          <w:lang w:eastAsia="ar-SA"/>
        </w:rPr>
        <w:t>3. DA REPRESENTAÇÃO E DO CREDENCIAMENTO</w:t>
      </w:r>
    </w:p>
    <w:p w14:paraId="77A13884" w14:textId="77777777" w:rsidR="005D7BB3" w:rsidRDefault="003F5487" w:rsidP="00E1079C">
      <w:pPr>
        <w:tabs>
          <w:tab w:val="left" w:pos="-23979"/>
        </w:tabs>
        <w:spacing w:line="360" w:lineRule="auto"/>
        <w:ind w:firstLine="567"/>
        <w:jc w:val="both"/>
        <w:rPr>
          <w:rFonts w:ascii="Arial" w:hAnsi="Arial" w:cs="Arial"/>
          <w:sz w:val="20"/>
          <w:szCs w:val="20"/>
          <w:lang w:eastAsia="ar-SA"/>
        </w:rPr>
      </w:pPr>
      <w:r>
        <w:rPr>
          <w:rFonts w:ascii="Arial" w:hAnsi="Arial" w:cs="Arial"/>
          <w:b/>
          <w:sz w:val="20"/>
          <w:szCs w:val="20"/>
          <w:lang w:eastAsia="ar-SA"/>
        </w:rPr>
        <w:t>3.1</w:t>
      </w:r>
      <w:r>
        <w:rPr>
          <w:rFonts w:ascii="Arial" w:hAnsi="Arial" w:cs="Arial"/>
          <w:sz w:val="20"/>
          <w:szCs w:val="20"/>
          <w:lang w:eastAsia="ar-SA"/>
        </w:rPr>
        <w:t xml:space="preserve"> O Credenciamento é o nível básico do registro cadastral no SICAF, que permite a participação dos interessados na modalidade licitatória Pregão, em sua forma eletrônica.</w:t>
      </w:r>
    </w:p>
    <w:p w14:paraId="7F0226E5" w14:textId="77777777" w:rsidR="005D7BB3" w:rsidRDefault="003F5487" w:rsidP="00E1079C">
      <w:pPr>
        <w:tabs>
          <w:tab w:val="left" w:pos="-23979"/>
        </w:tabs>
        <w:spacing w:line="360" w:lineRule="auto"/>
        <w:ind w:firstLine="567"/>
        <w:jc w:val="both"/>
        <w:rPr>
          <w:rFonts w:ascii="Arial" w:hAnsi="Arial" w:cs="Arial"/>
          <w:sz w:val="20"/>
          <w:szCs w:val="20"/>
        </w:rPr>
      </w:pPr>
      <w:r>
        <w:rPr>
          <w:rFonts w:ascii="Arial" w:hAnsi="Arial" w:cs="Arial"/>
          <w:b/>
          <w:sz w:val="20"/>
          <w:szCs w:val="20"/>
          <w:lang w:eastAsia="ar-SA"/>
        </w:rPr>
        <w:t>3.2</w:t>
      </w:r>
      <w:r>
        <w:rPr>
          <w:rFonts w:ascii="Arial" w:hAnsi="Arial" w:cs="Arial"/>
          <w:sz w:val="20"/>
          <w:szCs w:val="20"/>
          <w:lang w:eastAsia="ar-SA"/>
        </w:rPr>
        <w:t xml:space="preserve"> O credenciamento dar-se-á pela atribuição de chave de identificação e de senha, pessoal e intransferível, para acesso ao sistema eletrônico (Decreto Municipal nº 5.193/2020 combinado com o Decreto Federal nº 5.450/2005) e </w:t>
      </w:r>
      <w:r>
        <w:rPr>
          <w:rFonts w:ascii="Arial" w:hAnsi="Arial" w:cs="Arial"/>
          <w:color w:val="000000"/>
          <w:sz w:val="20"/>
          <w:szCs w:val="20"/>
        </w:rPr>
        <w:t>do Decreto nº 10.024, de 20 de setembro de 2019</w:t>
      </w:r>
      <w:r>
        <w:rPr>
          <w:rFonts w:ascii="Arial" w:hAnsi="Arial" w:cs="Arial"/>
          <w:sz w:val="20"/>
          <w:szCs w:val="20"/>
          <w:lang w:eastAsia="ar-SA"/>
        </w:rPr>
        <w:t xml:space="preserve">, no site </w:t>
      </w:r>
      <w:hyperlink r:id="rId12" w:tooltip="http://www.comprasnet.gov.br/" w:history="1">
        <w:r>
          <w:rPr>
            <w:rStyle w:val="LinkdaInternet"/>
            <w:rFonts w:ascii="Arial" w:hAnsi="Arial" w:cs="Arial"/>
            <w:sz w:val="20"/>
            <w:szCs w:val="20"/>
          </w:rPr>
          <w:t>www.comprasgovernamentais.gov.br</w:t>
        </w:r>
      </w:hyperlink>
      <w:r>
        <w:rPr>
          <w:rStyle w:val="LinkdaInternet"/>
          <w:rFonts w:ascii="Arial" w:hAnsi="Arial" w:cs="Arial"/>
          <w:color w:val="000000"/>
          <w:sz w:val="20"/>
          <w:szCs w:val="20"/>
          <w:lang w:eastAsia="ar-SA"/>
        </w:rPr>
        <w:t>.</w:t>
      </w:r>
    </w:p>
    <w:p w14:paraId="109B24A4" w14:textId="77777777" w:rsidR="005D7BB3" w:rsidRDefault="003F5487" w:rsidP="00E1079C">
      <w:pPr>
        <w:pStyle w:val="BodyText21"/>
        <w:tabs>
          <w:tab w:val="left" w:pos="-23979"/>
        </w:tabs>
        <w:spacing w:line="360" w:lineRule="auto"/>
        <w:ind w:firstLine="567"/>
        <w:rPr>
          <w:rFonts w:ascii="Arial" w:hAnsi="Arial" w:cs="Arial"/>
          <w:u w:val="single"/>
          <w:lang w:eastAsia="ar-SA"/>
        </w:rPr>
      </w:pPr>
      <w:r>
        <w:rPr>
          <w:rFonts w:ascii="Arial" w:hAnsi="Arial" w:cs="Arial"/>
          <w:b/>
          <w:lang w:eastAsia="ar-SA"/>
        </w:rPr>
        <w:t>3.3.</w:t>
      </w:r>
      <w:r>
        <w:rPr>
          <w:rFonts w:ascii="Arial" w:hAnsi="Arial" w:cs="Arial"/>
          <w:lang w:eastAsia="ar-SA"/>
        </w:rPr>
        <w:t xml:space="preserve"> Os licitantes ou seus representantes legais deverão estar </w:t>
      </w:r>
      <w:r>
        <w:rPr>
          <w:rFonts w:ascii="Arial" w:hAnsi="Arial" w:cs="Arial"/>
          <w:u w:val="single"/>
          <w:lang w:eastAsia="ar-SA"/>
        </w:rPr>
        <w:t>previamente credenciados junto ao órgão provedor.</w:t>
      </w:r>
    </w:p>
    <w:p w14:paraId="2AD96E63" w14:textId="77777777" w:rsidR="005D7BB3" w:rsidRDefault="003F5487" w:rsidP="00E1079C">
      <w:pPr>
        <w:pStyle w:val="BodyText21"/>
        <w:tabs>
          <w:tab w:val="left" w:pos="-23979"/>
        </w:tabs>
        <w:spacing w:line="360" w:lineRule="auto"/>
        <w:ind w:firstLine="567"/>
        <w:rPr>
          <w:rFonts w:ascii="Arial" w:hAnsi="Arial" w:cs="Arial"/>
        </w:rPr>
      </w:pPr>
      <w:r>
        <w:rPr>
          <w:rFonts w:ascii="Arial" w:hAnsi="Arial" w:cs="Arial"/>
          <w:b/>
        </w:rPr>
        <w:t>3.4.</w:t>
      </w:r>
      <w:r>
        <w:rPr>
          <w:rFonts w:ascii="Arial" w:hAnsi="Arial" w:cs="Arial"/>
        </w:rPr>
        <w:t xml:space="preserve"> O licitante responsabiliza-se exclusiva e formalmente pelas transações efetuadas em seu nome, </w:t>
      </w:r>
    </w:p>
    <w:p w14:paraId="726C9864" w14:textId="77777777" w:rsidR="005D7BB3" w:rsidRDefault="003F5487" w:rsidP="00E1079C">
      <w:pPr>
        <w:pStyle w:val="BodyText21"/>
        <w:tabs>
          <w:tab w:val="left" w:pos="-23979"/>
        </w:tabs>
        <w:spacing w:line="360" w:lineRule="auto"/>
        <w:rPr>
          <w:rFonts w:ascii="Arial" w:hAnsi="Arial" w:cs="Arial"/>
        </w:rPr>
      </w:pPr>
      <w:r>
        <w:rPr>
          <w:rFonts w:ascii="Arial" w:hAnsi="Arial" w:cs="Arial"/>
        </w:rPr>
        <w:t>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4B1F18A8" w14:textId="77777777" w:rsidR="005D7BB3" w:rsidRDefault="003F5487" w:rsidP="00E1079C">
      <w:pPr>
        <w:pStyle w:val="BodyText21"/>
        <w:tabs>
          <w:tab w:val="left" w:pos="-23979"/>
        </w:tabs>
        <w:spacing w:line="360" w:lineRule="auto"/>
        <w:ind w:firstLine="567"/>
        <w:rPr>
          <w:rFonts w:ascii="Arial" w:hAnsi="Arial" w:cs="Arial"/>
        </w:rPr>
      </w:pPr>
      <w:r>
        <w:rPr>
          <w:rFonts w:ascii="Arial" w:hAnsi="Arial" w:cs="Arial"/>
          <w:b/>
        </w:rPr>
        <w:t>3.5.</w:t>
      </w:r>
      <w:r>
        <w:rPr>
          <w:rFonts w:ascii="Arial" w:hAnsi="Arial" w:cs="Arial"/>
        </w:rPr>
        <w:t xml:space="preserve"> 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0301C744" w14:textId="77777777" w:rsidR="005D7BB3" w:rsidRDefault="003F5487" w:rsidP="00E1079C">
      <w:pPr>
        <w:pStyle w:val="BodyText21"/>
        <w:tabs>
          <w:tab w:val="left" w:pos="-23979"/>
        </w:tabs>
        <w:spacing w:line="360" w:lineRule="auto"/>
        <w:ind w:firstLine="567"/>
        <w:rPr>
          <w:rFonts w:ascii="Arial" w:hAnsi="Arial" w:cs="Arial"/>
        </w:rPr>
      </w:pPr>
      <w:r>
        <w:rPr>
          <w:rFonts w:ascii="Arial" w:hAnsi="Arial" w:cs="Arial"/>
          <w:b/>
        </w:rPr>
        <w:t>3.6.</w:t>
      </w:r>
      <w:r>
        <w:rPr>
          <w:rFonts w:ascii="Arial" w:hAnsi="Arial" w:cs="Arial"/>
        </w:rPr>
        <w:t xml:space="preserve"> A não observância do disposto no subitem anterior poderá ensejar desclassificação no momento da habilitação.</w:t>
      </w:r>
    </w:p>
    <w:p w14:paraId="76463432" w14:textId="77777777" w:rsidR="005D7BB3" w:rsidRDefault="003F5487" w:rsidP="00E1079C">
      <w:pPr>
        <w:pStyle w:val="BodyText21"/>
        <w:tabs>
          <w:tab w:val="left" w:pos="-23979"/>
          <w:tab w:val="left" w:pos="-22816"/>
        </w:tabs>
        <w:spacing w:line="360" w:lineRule="auto"/>
        <w:ind w:firstLine="567"/>
        <w:rPr>
          <w:rFonts w:ascii="Arial" w:hAnsi="Arial" w:cs="Arial"/>
        </w:rPr>
      </w:pPr>
      <w:r>
        <w:rPr>
          <w:rFonts w:ascii="Arial" w:hAnsi="Arial" w:cs="Arial"/>
          <w:b/>
          <w:lang w:eastAsia="ar-SA"/>
        </w:rPr>
        <w:t>3.7.</w:t>
      </w:r>
      <w:r>
        <w:rPr>
          <w:rFonts w:ascii="Arial" w:hAnsi="Arial" w:cs="Arial"/>
          <w:lang w:eastAsia="ar-SA"/>
        </w:rPr>
        <w:t xml:space="preserve"> O credenciamento junto ao provedor do sistema implica na responsabilidade legal do licitante ou de seu representante legal e na presunção de sua capacidade técnica para realização das transações inerentes ao pregão eletrônico (Decreto Municipal nº 5.193/2020 combinado com o Decreto Federal nº 5.450/2005 e</w:t>
      </w:r>
      <w:r>
        <w:rPr>
          <w:rFonts w:ascii="Arial" w:hAnsi="Arial" w:cs="Arial"/>
          <w:color w:val="000000"/>
        </w:rPr>
        <w:t xml:space="preserve"> Decreto nº 10.024, de 20 de setembro de 2019)</w:t>
      </w:r>
      <w:r>
        <w:rPr>
          <w:rFonts w:ascii="Arial" w:hAnsi="Arial" w:cs="Arial"/>
          <w:lang w:eastAsia="ar-SA"/>
        </w:rPr>
        <w:t>.</w:t>
      </w:r>
    </w:p>
    <w:p w14:paraId="7E4D60B8" w14:textId="77777777" w:rsidR="005D7BB3" w:rsidRDefault="003F5487" w:rsidP="00E1079C">
      <w:pPr>
        <w:pStyle w:val="BodyText21"/>
        <w:tabs>
          <w:tab w:val="left" w:pos="-23979"/>
          <w:tab w:val="left" w:pos="-22816"/>
        </w:tabs>
        <w:spacing w:line="360" w:lineRule="auto"/>
        <w:ind w:firstLine="567"/>
        <w:rPr>
          <w:rFonts w:ascii="Arial" w:hAnsi="Arial" w:cs="Arial"/>
          <w:lang w:eastAsia="ar-SA"/>
        </w:rPr>
      </w:pPr>
      <w:r>
        <w:rPr>
          <w:rFonts w:ascii="Arial" w:hAnsi="Arial" w:cs="Arial"/>
          <w:b/>
          <w:lang w:eastAsia="ar-SA"/>
        </w:rPr>
        <w:t>3.8.</w:t>
      </w:r>
      <w:r>
        <w:rPr>
          <w:rFonts w:ascii="Arial" w:hAnsi="Arial" w:cs="Arial"/>
          <w:lang w:eastAsia="ar-SA"/>
        </w:rPr>
        <w:t xml:space="preserve"> O uso da senha de acesso pelo licitante é de sua responsabilidade exclusiva, incluindo qualquer </w:t>
      </w:r>
      <w:r>
        <w:rPr>
          <w:rFonts w:ascii="Arial" w:hAnsi="Arial" w:cs="Arial"/>
          <w:lang w:eastAsia="ar-SA"/>
        </w:rPr>
        <w:lastRenderedPageBreak/>
        <w:t>transação efetuada diretamente ou por seu representante, não cabendo ao provedor do sistema ou à Prefeitura Municipal de Cataguases, promotora da licitação, responsabilidade por eventuais danos decorrentes do uso indevido da senha, ainda que por terceiros.</w:t>
      </w:r>
    </w:p>
    <w:p w14:paraId="79845BAA" w14:textId="77777777" w:rsidR="005D7BB3" w:rsidRDefault="005D7BB3" w:rsidP="00E51B73">
      <w:pPr>
        <w:pStyle w:val="BodyText21"/>
        <w:tabs>
          <w:tab w:val="left" w:pos="-23979"/>
          <w:tab w:val="left" w:pos="-22816"/>
        </w:tabs>
        <w:ind w:firstLine="567"/>
        <w:rPr>
          <w:rFonts w:ascii="Arial" w:hAnsi="Arial" w:cs="Arial"/>
          <w:lang w:eastAsia="ar-SA"/>
        </w:rPr>
      </w:pPr>
    </w:p>
    <w:p w14:paraId="65BD8D74" w14:textId="77777777" w:rsidR="005D7BB3" w:rsidRDefault="003F5487" w:rsidP="00E1079C">
      <w:pPr>
        <w:pStyle w:val="BodyText21"/>
        <w:tabs>
          <w:tab w:val="left" w:pos="-23979"/>
          <w:tab w:val="left" w:pos="-22816"/>
        </w:tabs>
        <w:spacing w:line="360" w:lineRule="auto"/>
        <w:rPr>
          <w:rFonts w:ascii="Arial" w:hAnsi="Arial" w:cs="Arial"/>
          <w:b/>
        </w:rPr>
      </w:pPr>
      <w:r>
        <w:rPr>
          <w:rFonts w:ascii="Arial" w:hAnsi="Arial" w:cs="Arial"/>
          <w:b/>
          <w:lang w:eastAsia="ar-SA"/>
        </w:rPr>
        <w:t>4. DA PARTICIPAÇÃO NO PREGÃO ELETRÔNICO</w:t>
      </w:r>
    </w:p>
    <w:p w14:paraId="33E88F5B" w14:textId="77777777" w:rsidR="005D7BB3" w:rsidRDefault="003F5487" w:rsidP="00E1079C">
      <w:pPr>
        <w:pStyle w:val="BodyText21"/>
        <w:tabs>
          <w:tab w:val="left" w:pos="-23979"/>
          <w:tab w:val="left" w:pos="-22816"/>
        </w:tabs>
        <w:spacing w:line="360" w:lineRule="auto"/>
        <w:ind w:firstLine="567"/>
        <w:rPr>
          <w:rFonts w:ascii="Arial" w:hAnsi="Arial" w:cs="Arial"/>
        </w:rPr>
      </w:pPr>
      <w:r>
        <w:rPr>
          <w:rFonts w:ascii="Arial" w:hAnsi="Arial" w:cs="Arial"/>
          <w:b/>
          <w:color w:val="000000"/>
        </w:rPr>
        <w:t>4.1.</w:t>
      </w:r>
      <w:r>
        <w:rPr>
          <w:rFonts w:ascii="Arial" w:hAnsi="Arial" w:cs="Arial"/>
          <w:color w:val="000000"/>
        </w:rPr>
        <w:t xml:space="preserve"> Poderão participar deste Pregão interessados cujo ramo de atividade seja compatível com o objeto desta licitação, e que estejam com Credenciamento regular no Sistema de Cadastramento Unificado de </w:t>
      </w:r>
      <w:r>
        <w:rPr>
          <w:rFonts w:ascii="Arial" w:hAnsi="Arial" w:cs="Arial"/>
        </w:rPr>
        <w:t>Fornecedores – SICAF, conforme disposto no art. 9º Instrução Normativa nº 03, de 26 de abril de 2.018, da Secretaria de Gestão do Ministério da Economia, e suas alterações posteriores.</w:t>
      </w:r>
    </w:p>
    <w:p w14:paraId="7BD06554"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4.2.</w:t>
      </w:r>
      <w:r>
        <w:rPr>
          <w:rFonts w:ascii="Arial" w:hAnsi="Arial" w:cs="Arial"/>
          <w:sz w:val="20"/>
          <w:szCs w:val="20"/>
        </w:rPr>
        <w:t xml:space="preserve"> Os licitantes deverão utilizar o certificado digital para acesso ao Sistema-</w:t>
      </w:r>
      <w:proofErr w:type="spellStart"/>
      <w:r>
        <w:rPr>
          <w:rFonts w:ascii="Arial" w:hAnsi="Arial" w:cs="Arial"/>
          <w:sz w:val="20"/>
          <w:szCs w:val="20"/>
        </w:rPr>
        <w:t>Comprasnet</w:t>
      </w:r>
      <w:proofErr w:type="spellEnd"/>
      <w:r>
        <w:rPr>
          <w:rFonts w:ascii="Arial" w:hAnsi="Arial" w:cs="Arial"/>
          <w:sz w:val="20"/>
          <w:szCs w:val="20"/>
        </w:rPr>
        <w:t>.</w:t>
      </w:r>
    </w:p>
    <w:p w14:paraId="04CC4E77"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4.</w:t>
      </w:r>
      <w:r w:rsidR="00E1079C">
        <w:rPr>
          <w:rFonts w:ascii="Arial" w:hAnsi="Arial" w:cs="Arial"/>
          <w:b/>
          <w:sz w:val="20"/>
          <w:szCs w:val="20"/>
        </w:rPr>
        <w:t>3</w:t>
      </w:r>
      <w:r>
        <w:rPr>
          <w:rFonts w:ascii="Arial" w:hAnsi="Arial" w:cs="Arial"/>
          <w:sz w:val="20"/>
          <w:szCs w:val="20"/>
        </w:rPr>
        <w:t xml:space="preserve"> </w:t>
      </w:r>
      <w:r>
        <w:rPr>
          <w:rFonts w:ascii="Arial" w:hAnsi="Arial" w:cs="Arial"/>
          <w:color w:val="000000"/>
          <w:sz w:val="20"/>
          <w:szCs w:val="20"/>
        </w:rPr>
        <w:t>Não poderão participar desta licitação os seguintes interessados:</w:t>
      </w:r>
    </w:p>
    <w:p w14:paraId="2CEAE3F4" w14:textId="77777777" w:rsidR="005D7BB3" w:rsidRDefault="003F5487" w:rsidP="00E1079C">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a) Pessoas jurídicas sob procedimento de falência, recuperação judicial ou extrajudicial;</w:t>
      </w:r>
    </w:p>
    <w:p w14:paraId="4A37CE5F" w14:textId="77777777" w:rsidR="005D7BB3" w:rsidRDefault="003F5487" w:rsidP="00E1079C">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b) Pessoas jurídicas em dissolução ou em liquidação;</w:t>
      </w:r>
    </w:p>
    <w:p w14:paraId="59F4FE55" w14:textId="77777777" w:rsidR="005D7BB3" w:rsidRDefault="003F5487" w:rsidP="00E1079C">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c) Pessoas jurídicas cujo objeto social não seja pertinente e compatível com o objeto deste Pregão;</w:t>
      </w:r>
    </w:p>
    <w:p w14:paraId="26CDEB55" w14:textId="77777777" w:rsidR="005D7BB3" w:rsidRDefault="003F5487" w:rsidP="00E1079C">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d) Pessoas jurídicas ou sociedades estrangeiras que não funcionem no País;</w:t>
      </w:r>
    </w:p>
    <w:p w14:paraId="44C9D74C" w14:textId="77777777" w:rsidR="005D7BB3" w:rsidRDefault="003F5487" w:rsidP="00E1079C">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14:paraId="0E555A06" w14:textId="77777777" w:rsidR="005D7BB3" w:rsidRDefault="003F5487" w:rsidP="00E1079C">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14:paraId="7B6B62BB" w14:textId="77777777" w:rsidR="005D7BB3" w:rsidRDefault="003F5487" w:rsidP="00E1079C">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g) Pessoas jurídicas que estejam reunidas em consórcio;</w:t>
      </w:r>
    </w:p>
    <w:p w14:paraId="61B795DE" w14:textId="77777777" w:rsidR="005D7BB3" w:rsidRDefault="003F5487" w:rsidP="00E1079C">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h) Pessoas jurídicas impedidas de licitar e contratar com o Município de Cataguases (art. 7º da Lei nº 10.520/2002) ou suspensas temporariamente de participar de licitação ou impedidas de contratar com a Administração Pública Municipal (art. 87, III, da Lei nº 8.666/93);</w:t>
      </w:r>
    </w:p>
    <w:p w14:paraId="5AFD6241" w14:textId="77777777" w:rsidR="005D7BB3" w:rsidRDefault="003F5487" w:rsidP="00E1079C">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j) Pessoas físicas;</w:t>
      </w:r>
    </w:p>
    <w:p w14:paraId="45AF3413" w14:textId="77777777" w:rsidR="005D7BB3" w:rsidRDefault="003F5487" w:rsidP="00E1079C">
      <w:pPr>
        <w:pStyle w:val="PargrafodaLista"/>
        <w:tabs>
          <w:tab w:val="left" w:pos="1134"/>
        </w:tabs>
        <w:spacing w:line="360" w:lineRule="auto"/>
        <w:ind w:left="1134"/>
        <w:jc w:val="both"/>
        <w:rPr>
          <w:rFonts w:ascii="Arial" w:hAnsi="Arial" w:cs="Arial"/>
          <w:sz w:val="20"/>
          <w:szCs w:val="20"/>
        </w:rPr>
      </w:pPr>
      <w:r>
        <w:rPr>
          <w:rFonts w:ascii="Arial" w:eastAsia="wenquanyi micro hei" w:hAnsi="Arial" w:cs="Arial"/>
          <w:color w:val="000000"/>
          <w:sz w:val="20"/>
          <w:szCs w:val="20"/>
          <w:lang w:eastAsia="zh-CN" w:bidi="hi-IN"/>
        </w:rPr>
        <w:t xml:space="preserve">k) </w:t>
      </w:r>
      <w:r>
        <w:rPr>
          <w:rFonts w:ascii="Arial" w:hAnsi="Arial" w:cs="Arial"/>
          <w:color w:val="000000"/>
          <w:sz w:val="20"/>
          <w:szCs w:val="20"/>
        </w:rPr>
        <w:t>Organizações da Sociedade Civil de Interesse Público - OSCIP, atuando nessa condição (Acórdão nº 746/2014-TCU-Plenário).</w:t>
      </w:r>
    </w:p>
    <w:p w14:paraId="6D6D9C49" w14:textId="77777777" w:rsidR="005D7BB3" w:rsidRDefault="003F5487" w:rsidP="00E1079C">
      <w:pPr>
        <w:spacing w:line="360" w:lineRule="auto"/>
        <w:ind w:firstLine="567"/>
        <w:jc w:val="both"/>
        <w:rPr>
          <w:rFonts w:ascii="Arial" w:hAnsi="Arial" w:cs="Arial"/>
          <w:iCs/>
          <w:sz w:val="20"/>
          <w:szCs w:val="20"/>
        </w:rPr>
      </w:pPr>
      <w:r>
        <w:rPr>
          <w:rFonts w:ascii="Arial" w:hAnsi="Arial" w:cs="Arial"/>
          <w:b/>
          <w:sz w:val="20"/>
          <w:szCs w:val="20"/>
        </w:rPr>
        <w:t>4.</w:t>
      </w:r>
      <w:r w:rsidR="00E1079C">
        <w:rPr>
          <w:rFonts w:ascii="Arial" w:hAnsi="Arial" w:cs="Arial"/>
          <w:b/>
          <w:sz w:val="20"/>
          <w:szCs w:val="20"/>
        </w:rPr>
        <w:t>4</w:t>
      </w:r>
      <w:r>
        <w:rPr>
          <w:rFonts w:ascii="Arial" w:hAnsi="Arial" w:cs="Arial"/>
          <w:sz w:val="20"/>
          <w:szCs w:val="20"/>
        </w:rPr>
        <w:t xml:space="preserve"> É vedada a contratação de uma mesma empresa para dois ou mais serviços licitados, quando, por sua natureza, esses serviços exigirem a segregação de funções, tais como serviços de </w:t>
      </w:r>
      <w:r>
        <w:rPr>
          <w:rFonts w:ascii="Arial" w:hAnsi="Arial" w:cs="Arial"/>
          <w:color w:val="000000"/>
          <w:sz w:val="20"/>
          <w:szCs w:val="20"/>
        </w:rPr>
        <w:t>execução</w:t>
      </w:r>
      <w:r>
        <w:rPr>
          <w:rFonts w:ascii="Arial" w:hAnsi="Arial" w:cs="Arial"/>
          <w:sz w:val="20"/>
          <w:szCs w:val="20"/>
        </w:rPr>
        <w:t xml:space="preserve"> e de assistência à fiscalização, assegurando a possibilidade de participação de todos licitantes em ambos os itens </w:t>
      </w:r>
      <w:r>
        <w:rPr>
          <w:rFonts w:ascii="Arial" w:hAnsi="Arial" w:cs="Arial"/>
          <w:color w:val="000000"/>
          <w:sz w:val="20"/>
          <w:szCs w:val="20"/>
        </w:rPr>
        <w:t xml:space="preserve">e seguindo-se a ordem de adjudicação entre eles. </w:t>
      </w:r>
    </w:p>
    <w:p w14:paraId="21117F21" w14:textId="77777777" w:rsidR="005D7BB3" w:rsidRDefault="00E1079C" w:rsidP="00E1079C">
      <w:pPr>
        <w:spacing w:line="360" w:lineRule="auto"/>
        <w:ind w:firstLine="567"/>
        <w:jc w:val="both"/>
        <w:rPr>
          <w:rFonts w:ascii="Arial" w:hAnsi="Arial" w:cs="Arial"/>
          <w:color w:val="000000"/>
          <w:sz w:val="20"/>
          <w:szCs w:val="20"/>
        </w:rPr>
      </w:pPr>
      <w:r>
        <w:rPr>
          <w:rFonts w:ascii="Arial" w:hAnsi="Arial" w:cs="Arial"/>
          <w:b/>
          <w:color w:val="000000"/>
          <w:sz w:val="20"/>
          <w:szCs w:val="20"/>
        </w:rPr>
        <w:t>4.5</w:t>
      </w:r>
      <w:r w:rsidR="003F5487">
        <w:rPr>
          <w:rFonts w:ascii="Arial" w:hAnsi="Arial" w:cs="Arial"/>
          <w:b/>
          <w:color w:val="000000"/>
          <w:sz w:val="20"/>
          <w:szCs w:val="20"/>
        </w:rPr>
        <w:t xml:space="preserve"> </w:t>
      </w:r>
      <w:r w:rsidR="003F5487">
        <w:rPr>
          <w:rFonts w:ascii="Arial" w:hAnsi="Arial" w:cs="Arial"/>
          <w:color w:val="000000"/>
          <w:sz w:val="20"/>
          <w:szCs w:val="20"/>
        </w:rPr>
        <w:t>Como condição para participação no Pregão, o licitante assinalará “sim” ou “não” em campo próprio do sistema eletrônico, relativo às seguintes declarações:</w:t>
      </w:r>
    </w:p>
    <w:p w14:paraId="3746C9F7" w14:textId="77777777" w:rsidR="005D7BB3" w:rsidRDefault="003F5487" w:rsidP="00E1079C">
      <w:pPr>
        <w:pStyle w:val="PargrafodaLista"/>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Pr>
          <w:rFonts w:ascii="Arial" w:hAnsi="Arial" w:cs="Arial"/>
          <w:b/>
          <w:color w:val="000000"/>
          <w:sz w:val="20"/>
          <w:szCs w:val="20"/>
        </w:rPr>
        <w:t>tratamento favorecido</w:t>
      </w:r>
      <w:r>
        <w:rPr>
          <w:rFonts w:ascii="Arial" w:hAnsi="Arial" w:cs="Arial"/>
          <w:color w:val="000000"/>
          <w:sz w:val="20"/>
          <w:szCs w:val="20"/>
        </w:rPr>
        <w:t xml:space="preserve"> estabelecido em seus </w:t>
      </w:r>
      <w:proofErr w:type="spellStart"/>
      <w:r>
        <w:rPr>
          <w:rFonts w:ascii="Arial" w:hAnsi="Arial" w:cs="Arial"/>
          <w:color w:val="000000"/>
          <w:sz w:val="20"/>
          <w:szCs w:val="20"/>
        </w:rPr>
        <w:t>arts</w:t>
      </w:r>
      <w:proofErr w:type="spellEnd"/>
      <w:r>
        <w:rPr>
          <w:rFonts w:ascii="Arial" w:hAnsi="Arial" w:cs="Arial"/>
          <w:color w:val="000000"/>
          <w:sz w:val="20"/>
          <w:szCs w:val="20"/>
        </w:rPr>
        <w:t>. 42 a 49;</w:t>
      </w:r>
    </w:p>
    <w:p w14:paraId="31BECC51" w14:textId="77777777" w:rsidR="005D7BB3" w:rsidRDefault="003F5487" w:rsidP="00E1079C">
      <w:pPr>
        <w:pStyle w:val="PargrafodaLista"/>
        <w:tabs>
          <w:tab w:val="left" w:pos="1440"/>
        </w:tabs>
        <w:spacing w:line="360" w:lineRule="auto"/>
        <w:ind w:left="1134"/>
        <w:jc w:val="both"/>
        <w:rPr>
          <w:rFonts w:ascii="Arial" w:hAnsi="Arial" w:cs="Arial"/>
          <w:bCs/>
          <w:color w:val="000000"/>
          <w:sz w:val="20"/>
          <w:szCs w:val="20"/>
        </w:rPr>
      </w:pPr>
      <w:r>
        <w:rPr>
          <w:rFonts w:ascii="Arial" w:hAnsi="Arial" w:cs="Arial"/>
          <w:color w:val="000000"/>
          <w:sz w:val="20"/>
          <w:szCs w:val="20"/>
        </w:rPr>
        <w:t xml:space="preserve">b) </w:t>
      </w:r>
      <w:r>
        <w:rPr>
          <w:rFonts w:ascii="Arial" w:hAnsi="Arial" w:cs="Arial"/>
          <w:bCs/>
          <w:color w:val="000000"/>
          <w:sz w:val="20"/>
          <w:szCs w:val="20"/>
        </w:rPr>
        <w:t>nos itens exclusivos para participação de microempresas e empresas de pequeno porte, a assinalação do campo “não” impedirá o prosseguimento no certame;</w:t>
      </w:r>
    </w:p>
    <w:p w14:paraId="7FB1131E" w14:textId="77777777" w:rsidR="005D7BB3" w:rsidRDefault="003F5487" w:rsidP="00E1079C">
      <w:pPr>
        <w:pStyle w:val="PargrafodaLista"/>
        <w:tabs>
          <w:tab w:val="left" w:pos="1440"/>
        </w:tabs>
        <w:spacing w:line="360" w:lineRule="auto"/>
        <w:ind w:left="1134"/>
        <w:jc w:val="both"/>
        <w:rPr>
          <w:rFonts w:ascii="Arial" w:hAnsi="Arial" w:cs="Arial"/>
          <w:color w:val="000000"/>
          <w:sz w:val="20"/>
          <w:szCs w:val="20"/>
        </w:rPr>
      </w:pPr>
      <w:r>
        <w:rPr>
          <w:rFonts w:ascii="Arial" w:hAnsi="Arial" w:cs="Arial"/>
          <w:bCs/>
          <w:color w:val="000000"/>
          <w:sz w:val="20"/>
          <w:szCs w:val="20"/>
        </w:rPr>
        <w:t>c) n</w:t>
      </w:r>
      <w:r>
        <w:rPr>
          <w:rFonts w:ascii="Arial" w:hAnsi="Arial" w:cs="Arial"/>
          <w:color w:val="000000"/>
          <w:sz w:val="20"/>
          <w:szCs w:val="20"/>
        </w:rPr>
        <w:t xml:space="preserve">os itens em que a participação não for exclusiva para microempresas e empresas de pequeno porte, a assinalação do campo “não” apenas produzirá o efeito de o licitante não ter direito ao </w:t>
      </w:r>
      <w:r>
        <w:rPr>
          <w:rFonts w:ascii="Arial" w:hAnsi="Arial" w:cs="Arial"/>
          <w:color w:val="000000"/>
          <w:sz w:val="20"/>
          <w:szCs w:val="20"/>
        </w:rPr>
        <w:lastRenderedPageBreak/>
        <w:t>tratamento favorecido previsto na Lei Complementar nº 123/2006, mesmo que microempresa, empresa de pequeno porte ou sociedade cooperativa;</w:t>
      </w:r>
    </w:p>
    <w:p w14:paraId="473761FB" w14:textId="77777777" w:rsidR="005D7BB3" w:rsidRDefault="003F5487" w:rsidP="00E1079C">
      <w:pPr>
        <w:pStyle w:val="PargrafodaLista"/>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t>d) que está ciente e concorda com as condições contidas no Edital e seus anexos, bem como de que cumpre plenamente os requisitos de habilitação definidos no Edital;</w:t>
      </w:r>
    </w:p>
    <w:p w14:paraId="32B6AC3B" w14:textId="77777777" w:rsidR="005D7BB3" w:rsidRDefault="003F5487" w:rsidP="00E1079C">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 xml:space="preserve">e) que inexistem fatos impeditivos para sua habilitação no certame, ciente da obrigatoriedade de declarar ocorrências posteriores; </w:t>
      </w:r>
    </w:p>
    <w:p w14:paraId="24FA294E" w14:textId="77777777" w:rsidR="005D7BB3" w:rsidRDefault="003F5487" w:rsidP="00E1079C">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14:paraId="2C0F4EF5" w14:textId="77777777" w:rsidR="005D7BB3" w:rsidRDefault="003F5487" w:rsidP="00E1079C">
      <w:pPr>
        <w:pStyle w:val="PargrafodaLista"/>
        <w:tabs>
          <w:tab w:val="left" w:pos="1440"/>
        </w:tabs>
        <w:spacing w:line="360" w:lineRule="auto"/>
        <w:ind w:left="1134"/>
        <w:jc w:val="both"/>
        <w:rPr>
          <w:rFonts w:ascii="Arial" w:hAnsi="Arial" w:cs="Arial"/>
          <w:sz w:val="20"/>
          <w:szCs w:val="20"/>
        </w:rPr>
      </w:pPr>
      <w:r>
        <w:rPr>
          <w:rFonts w:ascii="Arial" w:eastAsia="zurich bt" w:hAnsi="Arial" w:cs="Arial"/>
          <w:color w:val="000000"/>
          <w:sz w:val="20"/>
          <w:szCs w:val="20"/>
        </w:rPr>
        <w:t>g) que a proposta foi elaborada de forma independente, nos termos d</w:t>
      </w:r>
      <w:r>
        <w:rPr>
          <w:rFonts w:ascii="Arial" w:hAnsi="Arial" w:cs="Arial"/>
          <w:color w:val="000000"/>
          <w:sz w:val="20"/>
          <w:szCs w:val="20"/>
        </w:rPr>
        <w:t>a Declaração de Proposta Independente;</w:t>
      </w:r>
    </w:p>
    <w:p w14:paraId="6254DAA1" w14:textId="77777777" w:rsidR="005D7BB3" w:rsidRDefault="003F5487" w:rsidP="00E1079C">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h) que não possui, em sua cadeia produtiva, empregados executando trabalho degradante ou forçado, observando o disposto nos incisos III e IV do art. 1º e no inciso III do art. 5º da Constituição Federal;</w:t>
      </w:r>
    </w:p>
    <w:p w14:paraId="6C543338" w14:textId="77777777" w:rsidR="005D7BB3" w:rsidRDefault="003F5487" w:rsidP="00E1079C">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753DD849" w14:textId="77777777" w:rsidR="005D7BB3" w:rsidRDefault="003F5487" w:rsidP="00E1079C">
      <w:pPr>
        <w:spacing w:line="360" w:lineRule="auto"/>
        <w:ind w:firstLine="567"/>
        <w:jc w:val="both"/>
        <w:rPr>
          <w:rFonts w:ascii="Arial" w:hAnsi="Arial" w:cs="Arial"/>
          <w:color w:val="000000"/>
          <w:sz w:val="20"/>
          <w:szCs w:val="20"/>
        </w:rPr>
      </w:pPr>
      <w:r>
        <w:rPr>
          <w:rFonts w:ascii="Arial" w:hAnsi="Arial" w:cs="Arial"/>
          <w:b/>
          <w:color w:val="000000"/>
          <w:sz w:val="20"/>
          <w:szCs w:val="20"/>
        </w:rPr>
        <w:t>4.</w:t>
      </w:r>
      <w:r w:rsidR="00E1079C">
        <w:rPr>
          <w:rFonts w:ascii="Arial" w:hAnsi="Arial" w:cs="Arial"/>
          <w:b/>
          <w:color w:val="000000"/>
          <w:sz w:val="20"/>
          <w:szCs w:val="20"/>
        </w:rPr>
        <w:t>6</w:t>
      </w:r>
      <w:r>
        <w:rPr>
          <w:rFonts w:ascii="Arial" w:hAnsi="Arial" w:cs="Arial"/>
          <w:b/>
          <w:color w:val="000000"/>
          <w:sz w:val="20"/>
          <w:szCs w:val="20"/>
        </w:rPr>
        <w:t>.</w:t>
      </w:r>
      <w:r>
        <w:rPr>
          <w:rFonts w:ascii="Arial" w:hAnsi="Arial" w:cs="Arial"/>
          <w:color w:val="000000"/>
          <w:sz w:val="20"/>
          <w:szCs w:val="20"/>
        </w:rPr>
        <w:t xml:space="preserve">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14:paraId="609F6CEB" w14:textId="77777777" w:rsidR="005D7BB3" w:rsidRDefault="00E1079C" w:rsidP="00E1079C">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567"/>
        <w:rPr>
          <w:rFonts w:ascii="Arial" w:hAnsi="Arial" w:cs="Arial"/>
          <w:bCs/>
          <w:lang w:eastAsia="ar-SA"/>
        </w:rPr>
      </w:pPr>
      <w:r>
        <w:rPr>
          <w:rFonts w:ascii="Arial" w:hAnsi="Arial" w:cs="Arial"/>
          <w:b/>
          <w:bCs/>
          <w:lang w:eastAsia="ar-SA"/>
        </w:rPr>
        <w:t>4.7</w:t>
      </w:r>
      <w:r w:rsidR="003F5487">
        <w:rPr>
          <w:rFonts w:ascii="Arial" w:hAnsi="Arial" w:cs="Arial"/>
          <w:b/>
          <w:bCs/>
          <w:lang w:eastAsia="ar-SA"/>
        </w:rPr>
        <w:t>.</w:t>
      </w:r>
      <w:r w:rsidR="003F5487">
        <w:rPr>
          <w:rFonts w:ascii="Arial" w:hAnsi="Arial" w:cs="Arial"/>
          <w:bCs/>
          <w:lang w:eastAsia="ar-SA"/>
        </w:rPr>
        <w:t xml:space="preserve"> As declarações somente serão visualizadas pelo pregoeiro na Fase de Habilitação.</w:t>
      </w:r>
    </w:p>
    <w:p w14:paraId="5F224BB6" w14:textId="77777777" w:rsidR="005D7BB3" w:rsidRDefault="005D7BB3" w:rsidP="00E1079C">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276" w:lineRule="auto"/>
        <w:ind w:left="0" w:firstLine="0"/>
        <w:rPr>
          <w:rFonts w:ascii="Arial" w:hAnsi="Arial" w:cs="Arial"/>
          <w:lang w:eastAsia="ar-SA"/>
        </w:rPr>
      </w:pPr>
    </w:p>
    <w:p w14:paraId="41BF64E0" w14:textId="77777777" w:rsidR="005D7BB3" w:rsidRDefault="003F5487" w:rsidP="00E1079C">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5. DO PROCEDIMENTO</w:t>
      </w:r>
    </w:p>
    <w:p w14:paraId="668DC475" w14:textId="77777777" w:rsidR="005D7BB3" w:rsidRDefault="003F5487" w:rsidP="00E1079C">
      <w:pPr>
        <w:tabs>
          <w:tab w:val="left" w:pos="31680"/>
        </w:tabs>
        <w:spacing w:line="360" w:lineRule="auto"/>
        <w:ind w:firstLine="567"/>
        <w:jc w:val="both"/>
        <w:rPr>
          <w:rFonts w:ascii="Arial" w:hAnsi="Arial" w:cs="Arial"/>
          <w:sz w:val="20"/>
          <w:szCs w:val="20"/>
          <w:lang w:eastAsia="ar-SA"/>
        </w:rPr>
      </w:pPr>
      <w:r>
        <w:rPr>
          <w:rFonts w:ascii="Arial" w:hAnsi="Arial" w:cs="Arial"/>
          <w:b/>
          <w:sz w:val="20"/>
          <w:szCs w:val="20"/>
          <w:lang w:eastAsia="ar-SA"/>
        </w:rPr>
        <w:t>5.1</w:t>
      </w:r>
      <w:r>
        <w:rPr>
          <w:rFonts w:ascii="Arial" w:hAnsi="Arial" w:cs="Arial"/>
          <w:sz w:val="20"/>
          <w:szCs w:val="20"/>
          <w:lang w:eastAsia="ar-SA"/>
        </w:rPr>
        <w:t xml:space="preserve"> Os licitantes encaminharão, exclusivamente por meio do sistema, </w:t>
      </w:r>
      <w:r>
        <w:rPr>
          <w:rFonts w:ascii="Arial" w:hAnsi="Arial" w:cs="Arial"/>
          <w:b/>
          <w:sz w:val="20"/>
          <w:szCs w:val="20"/>
          <w:lang w:eastAsia="ar-SA"/>
        </w:rPr>
        <w:t>concomitantemente com os documentos de habilitação exigidos no edital</w:t>
      </w:r>
      <w:r>
        <w:rPr>
          <w:rFonts w:ascii="Arial" w:hAnsi="Arial" w:cs="Arial"/>
          <w:sz w:val="20"/>
          <w:szCs w:val="20"/>
          <w:lang w:eastAsia="ar-SA"/>
        </w:rPr>
        <w:t xml:space="preserve">, proposta com a descrição do objeto ofertado e o preço </w:t>
      </w:r>
      <w:r>
        <w:rPr>
          <w:rFonts w:ascii="Arial" w:hAnsi="Arial" w:cs="Arial"/>
          <w:b/>
          <w:sz w:val="20"/>
          <w:szCs w:val="20"/>
          <w:lang w:eastAsia="ar-SA"/>
        </w:rPr>
        <w:t>ou a descrição detalhada dos produtos</w:t>
      </w:r>
      <w:r>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14:paraId="67B6A999" w14:textId="77777777" w:rsidR="005D7BB3" w:rsidRDefault="003F5487" w:rsidP="00E1079C">
      <w:pPr>
        <w:tabs>
          <w:tab w:val="left" w:pos="31680"/>
        </w:tabs>
        <w:spacing w:line="360" w:lineRule="auto"/>
        <w:ind w:firstLine="567"/>
        <w:jc w:val="both"/>
        <w:rPr>
          <w:rFonts w:ascii="Arial" w:hAnsi="Arial" w:cs="Arial"/>
          <w:sz w:val="20"/>
          <w:szCs w:val="20"/>
          <w:lang w:eastAsia="ar-SA"/>
        </w:rPr>
      </w:pPr>
      <w:r>
        <w:rPr>
          <w:rFonts w:ascii="Arial" w:hAnsi="Arial" w:cs="Arial"/>
          <w:b/>
          <w:sz w:val="20"/>
          <w:szCs w:val="20"/>
          <w:lang w:eastAsia="ar-SA"/>
        </w:rPr>
        <w:t>5.2</w:t>
      </w:r>
      <w:r>
        <w:rPr>
          <w:rFonts w:ascii="Arial" w:hAnsi="Arial" w:cs="Arial"/>
          <w:sz w:val="20"/>
          <w:szCs w:val="20"/>
          <w:lang w:eastAsia="ar-SA"/>
        </w:rPr>
        <w:t xml:space="preserve"> O envio da proposta (modelo anexo II), acompanhada dos documentos de habilitação exigidos neste Edital, ocorrerá por meio de chave de acesso e senha.</w:t>
      </w:r>
    </w:p>
    <w:p w14:paraId="65953E67" w14:textId="77777777" w:rsidR="005D7BB3" w:rsidRDefault="003F5487" w:rsidP="00E1079C">
      <w:pPr>
        <w:tabs>
          <w:tab w:val="left" w:pos="31680"/>
        </w:tabs>
        <w:spacing w:line="360" w:lineRule="auto"/>
        <w:ind w:firstLine="567"/>
        <w:jc w:val="both"/>
        <w:rPr>
          <w:rFonts w:ascii="Arial" w:hAnsi="Arial" w:cs="Arial"/>
          <w:b/>
          <w:sz w:val="20"/>
          <w:szCs w:val="20"/>
          <w:lang w:eastAsia="ar-SA"/>
        </w:rPr>
      </w:pPr>
      <w:r>
        <w:rPr>
          <w:rFonts w:ascii="Arial" w:hAnsi="Arial" w:cs="Arial"/>
          <w:b/>
          <w:sz w:val="20"/>
          <w:szCs w:val="20"/>
          <w:highlight w:val="yellow"/>
          <w:lang w:eastAsia="ar-SA"/>
        </w:rPr>
        <w:t>5.3 Conforme § 2° do art. 26 do Decreto 10.024/19, os licitantes poderão deixar de apresentar os documentos de habilitação que constem do SICAF, assegurado aos demais licitantes o direito de acesso aos dados constantes dos sistemas.</w:t>
      </w:r>
    </w:p>
    <w:p w14:paraId="2987DDDF" w14:textId="77777777" w:rsidR="005D7BB3" w:rsidRDefault="003F5487" w:rsidP="00E1079C">
      <w:pPr>
        <w:tabs>
          <w:tab w:val="left" w:pos="31680"/>
        </w:tabs>
        <w:spacing w:line="360" w:lineRule="auto"/>
        <w:ind w:left="1134"/>
        <w:jc w:val="both"/>
        <w:rPr>
          <w:rFonts w:ascii="Arial" w:hAnsi="Arial" w:cs="Arial"/>
          <w:b/>
          <w:sz w:val="20"/>
          <w:szCs w:val="20"/>
          <w:lang w:eastAsia="ar-SA"/>
        </w:rPr>
      </w:pPr>
      <w:r>
        <w:rPr>
          <w:rFonts w:ascii="Arial" w:hAnsi="Arial" w:cs="Arial"/>
          <w:b/>
          <w:sz w:val="20"/>
          <w:szCs w:val="20"/>
          <w:lang w:eastAsia="ar-SA"/>
        </w:rPr>
        <w:t xml:space="preserve">5.3.1 Caso algum documento de habilitação exigidos no edital (item 10.17.1 e subitens) não conste no SICAF, se torna OBRIGATÓRIO o encaminhamento </w:t>
      </w:r>
      <w:r>
        <w:rPr>
          <w:rFonts w:ascii="Arial" w:hAnsi="Arial" w:cs="Arial"/>
          <w:sz w:val="20"/>
          <w:szCs w:val="20"/>
          <w:lang w:eastAsia="ar-SA"/>
        </w:rPr>
        <w:t xml:space="preserve">exclusivamente por meio do sistema, </w:t>
      </w:r>
      <w:r>
        <w:rPr>
          <w:rFonts w:ascii="Arial" w:hAnsi="Arial" w:cs="Arial"/>
          <w:b/>
          <w:sz w:val="20"/>
          <w:szCs w:val="20"/>
          <w:lang w:eastAsia="ar-SA"/>
        </w:rPr>
        <w:t>os documentos de habilitação exigidos no edital</w:t>
      </w:r>
      <w:r>
        <w:rPr>
          <w:rFonts w:ascii="Arial" w:hAnsi="Arial" w:cs="Arial"/>
          <w:sz w:val="20"/>
          <w:szCs w:val="20"/>
          <w:lang w:eastAsia="ar-SA"/>
        </w:rPr>
        <w:t xml:space="preserve">, </w:t>
      </w:r>
      <w:r>
        <w:rPr>
          <w:rFonts w:ascii="Arial" w:hAnsi="Arial" w:cs="Arial"/>
          <w:b/>
          <w:sz w:val="20"/>
          <w:szCs w:val="20"/>
          <w:lang w:eastAsia="ar-SA"/>
        </w:rPr>
        <w:t>proposta com a descrição do objeto ofertado e o preço ou a descrição detalhada dos produtos</w:t>
      </w:r>
      <w:r>
        <w:rPr>
          <w:rFonts w:ascii="Arial" w:hAnsi="Arial" w:cs="Arial"/>
          <w:sz w:val="20"/>
          <w:szCs w:val="20"/>
          <w:lang w:eastAsia="ar-SA"/>
        </w:rPr>
        <w:t>, até a data e o horário estabelecidos para abertura da sessão pública, sob pena de desclassificação.</w:t>
      </w:r>
    </w:p>
    <w:p w14:paraId="5C576F6E" w14:textId="77777777" w:rsidR="005D7BB3" w:rsidRDefault="003F5487" w:rsidP="00E1079C">
      <w:pPr>
        <w:tabs>
          <w:tab w:val="left" w:pos="31680"/>
        </w:tabs>
        <w:spacing w:line="360" w:lineRule="auto"/>
        <w:ind w:firstLine="567"/>
        <w:jc w:val="both"/>
        <w:rPr>
          <w:rFonts w:ascii="Arial" w:hAnsi="Arial" w:cs="Arial"/>
          <w:sz w:val="20"/>
          <w:szCs w:val="20"/>
          <w:lang w:eastAsia="ar-SA"/>
        </w:rPr>
      </w:pPr>
      <w:r>
        <w:rPr>
          <w:rFonts w:ascii="Arial" w:hAnsi="Arial" w:cs="Arial"/>
          <w:b/>
          <w:sz w:val="20"/>
          <w:szCs w:val="20"/>
          <w:lang w:eastAsia="ar-SA"/>
        </w:rPr>
        <w:lastRenderedPageBreak/>
        <w:t>5.4.</w:t>
      </w:r>
      <w:r>
        <w:rPr>
          <w:rFonts w:ascii="Arial" w:hAnsi="Arial" w:cs="Arial"/>
          <w:sz w:val="20"/>
          <w:szCs w:val="20"/>
          <w:lang w:eastAsia="ar-SA"/>
        </w:rPr>
        <w:t xml:space="preserve"> As Microempresas e Empresas de Pequeno Porte deverão encaminhar a documentação de habilitação, ainda que haja alguma restrição de regularidade fiscal e trabalhista, nos termos do art. 43, § 1º da LC nº 123, de 2006.</w:t>
      </w:r>
    </w:p>
    <w:p w14:paraId="215AAA60" w14:textId="77777777" w:rsidR="005D7BB3" w:rsidRDefault="003F5487" w:rsidP="00E1079C">
      <w:pPr>
        <w:tabs>
          <w:tab w:val="left" w:pos="31680"/>
        </w:tabs>
        <w:spacing w:line="360" w:lineRule="auto"/>
        <w:ind w:firstLine="567"/>
        <w:jc w:val="both"/>
        <w:rPr>
          <w:rFonts w:ascii="Arial" w:hAnsi="Arial" w:cs="Arial"/>
          <w:sz w:val="20"/>
          <w:szCs w:val="20"/>
          <w:lang w:eastAsia="ar-SA"/>
        </w:rPr>
      </w:pPr>
      <w:r>
        <w:rPr>
          <w:rFonts w:ascii="Arial" w:hAnsi="Arial" w:cs="Arial"/>
          <w:b/>
          <w:sz w:val="20"/>
          <w:szCs w:val="20"/>
          <w:lang w:eastAsia="ar-SA"/>
        </w:rPr>
        <w:t>5.5.</w:t>
      </w:r>
      <w:r>
        <w:rPr>
          <w:rFonts w:ascii="Arial" w:hAnsi="Arial" w:cs="Arial"/>
          <w:sz w:val="20"/>
          <w:szCs w:val="20"/>
          <w:lang w:eastAsia="ar-SA"/>
        </w:rPr>
        <w:t xml:space="preserve">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2E46EF6E" w14:textId="77777777" w:rsidR="005D7BB3" w:rsidRDefault="003F5487" w:rsidP="00E1079C">
      <w:pPr>
        <w:tabs>
          <w:tab w:val="left" w:pos="31680"/>
        </w:tabs>
        <w:spacing w:line="360" w:lineRule="auto"/>
        <w:ind w:firstLine="567"/>
        <w:jc w:val="both"/>
        <w:rPr>
          <w:rFonts w:ascii="Arial" w:hAnsi="Arial" w:cs="Arial"/>
          <w:sz w:val="20"/>
          <w:szCs w:val="20"/>
          <w:lang w:eastAsia="ar-SA"/>
        </w:rPr>
      </w:pPr>
      <w:r>
        <w:rPr>
          <w:rFonts w:ascii="Arial" w:hAnsi="Arial" w:cs="Arial"/>
          <w:b/>
          <w:sz w:val="20"/>
          <w:szCs w:val="20"/>
          <w:lang w:eastAsia="ar-SA"/>
        </w:rPr>
        <w:t>5.6.</w:t>
      </w:r>
      <w:r>
        <w:rPr>
          <w:rFonts w:ascii="Arial" w:hAnsi="Arial" w:cs="Arial"/>
          <w:sz w:val="20"/>
          <w:szCs w:val="20"/>
          <w:lang w:eastAsia="ar-SA"/>
        </w:rPr>
        <w:t xml:space="preserve"> Até a abertura da sessão pública, os licitantes poderão retirar ou substituir a proposta e os documentos de habilitação anteriormente inseridos no sistema;</w:t>
      </w:r>
    </w:p>
    <w:p w14:paraId="725C1E88" w14:textId="77777777" w:rsidR="005D7BB3" w:rsidRDefault="003F5487" w:rsidP="00E1079C">
      <w:pPr>
        <w:tabs>
          <w:tab w:val="left" w:pos="31680"/>
        </w:tabs>
        <w:spacing w:line="360" w:lineRule="auto"/>
        <w:ind w:firstLine="567"/>
        <w:jc w:val="both"/>
        <w:rPr>
          <w:rFonts w:ascii="Arial" w:hAnsi="Arial" w:cs="Arial"/>
          <w:sz w:val="20"/>
          <w:szCs w:val="20"/>
          <w:lang w:eastAsia="ar-SA"/>
        </w:rPr>
      </w:pPr>
      <w:r>
        <w:rPr>
          <w:rFonts w:ascii="Arial" w:hAnsi="Arial" w:cs="Arial"/>
          <w:b/>
          <w:sz w:val="20"/>
          <w:szCs w:val="20"/>
          <w:lang w:eastAsia="ar-SA"/>
        </w:rPr>
        <w:t>5.7.</w:t>
      </w:r>
      <w:r>
        <w:rPr>
          <w:rFonts w:ascii="Arial" w:hAnsi="Arial" w:cs="Arial"/>
          <w:sz w:val="20"/>
          <w:szCs w:val="20"/>
          <w:lang w:eastAsia="ar-SA"/>
        </w:rPr>
        <w:t xml:space="preserve"> Não será estabelecida, nessa etapa do certame, ordem de classificação entre as propostas apresentadas, o que somente ocorrerá após a realização dos procedimentos de negociação e julgamento da proposta.</w:t>
      </w:r>
    </w:p>
    <w:p w14:paraId="530C43DC" w14:textId="77777777" w:rsidR="005D7BB3" w:rsidRDefault="003F5487" w:rsidP="00E1079C">
      <w:pPr>
        <w:tabs>
          <w:tab w:val="left" w:pos="31680"/>
        </w:tabs>
        <w:spacing w:line="360" w:lineRule="auto"/>
        <w:ind w:firstLine="567"/>
        <w:jc w:val="both"/>
        <w:rPr>
          <w:rFonts w:ascii="Arial" w:hAnsi="Arial" w:cs="Arial"/>
          <w:sz w:val="20"/>
          <w:szCs w:val="20"/>
        </w:rPr>
      </w:pPr>
      <w:r>
        <w:rPr>
          <w:rFonts w:ascii="Arial" w:hAnsi="Arial" w:cs="Arial"/>
          <w:b/>
          <w:sz w:val="20"/>
          <w:szCs w:val="20"/>
          <w:lang w:eastAsia="ar-SA"/>
        </w:rPr>
        <w:t>5.8</w:t>
      </w:r>
      <w:r>
        <w:rPr>
          <w:rFonts w:ascii="Arial" w:hAnsi="Arial" w:cs="Arial"/>
          <w:sz w:val="20"/>
          <w:szCs w:val="20"/>
          <w:lang w:eastAsia="ar-SA"/>
        </w:rPr>
        <w:t xml:space="preserve"> Os documentos que compõem a proposta e a habilitação do licitante melhor classificado somente serão disponibilizados para avaliação do pregoeiro e para acesso público após o encerramento do envio de lances.</w:t>
      </w:r>
    </w:p>
    <w:p w14:paraId="189443E3" w14:textId="77777777" w:rsidR="005D7BB3" w:rsidRDefault="005D7BB3">
      <w:pPr>
        <w:tabs>
          <w:tab w:val="left" w:pos="-6285"/>
        </w:tabs>
        <w:spacing w:line="276" w:lineRule="auto"/>
        <w:ind w:firstLine="482"/>
        <w:rPr>
          <w:rFonts w:ascii="Arial" w:hAnsi="Arial" w:cs="Arial"/>
          <w:b/>
          <w:sz w:val="20"/>
          <w:lang w:eastAsia="ar-SA"/>
        </w:rPr>
      </w:pPr>
    </w:p>
    <w:p w14:paraId="0AFD23B3" w14:textId="77777777" w:rsidR="005D7BB3" w:rsidRDefault="003F5487" w:rsidP="00E1079C">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6. DO ENVIO DA PROPOSTA DE PREÇOS.</w:t>
      </w:r>
    </w:p>
    <w:p w14:paraId="2C4F4167" w14:textId="77777777" w:rsidR="005D7BB3" w:rsidRDefault="003F5487" w:rsidP="00E1079C">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6.1 A FIM DE PROPORCIONAR MÁXIMA SEGURANÇA JURÍDICA À CONTRATAÇÃO, AO CADASTRAR A PROPOSTA O LICITANTE DEVERÁ, OBRIGATORIAMENTE, INCLUIR A DESCRIÇÃO DETALHADA DO OBJETO (BEM/SERVIÇO) OFERTADO E O VALOR UNITÁRIO, SOB PENA DE DESCLASSIFICAÇÃO.</w:t>
      </w:r>
    </w:p>
    <w:p w14:paraId="778CC8CF" w14:textId="77777777" w:rsidR="005D7BB3" w:rsidRDefault="003F5487" w:rsidP="00E1079C">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6.2 Poderá ser recusada a descrição acompanhada da expressão “CONFORME O EDITAL E TERMO DE REFERÊNCIA”.</w:t>
      </w:r>
    </w:p>
    <w:p w14:paraId="6F009679"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6.3.</w:t>
      </w:r>
      <w:r>
        <w:rPr>
          <w:rFonts w:ascii="Arial" w:hAnsi="Arial" w:cs="Arial"/>
          <w:sz w:val="20"/>
          <w:szCs w:val="20"/>
        </w:rPr>
        <w:t xml:space="preserve"> O licitante deverá enviar sua proposta mediante o preenchimento, no sistema eletrônico, dos seguintes campos:</w:t>
      </w:r>
    </w:p>
    <w:p w14:paraId="049981BE" w14:textId="77777777" w:rsidR="005D7BB3" w:rsidRDefault="003F5487" w:rsidP="00E1079C">
      <w:pPr>
        <w:spacing w:line="360" w:lineRule="auto"/>
        <w:ind w:left="1134"/>
        <w:jc w:val="both"/>
        <w:rPr>
          <w:rFonts w:ascii="Arial" w:hAnsi="Arial" w:cs="Arial"/>
          <w:b/>
          <w:iCs/>
          <w:sz w:val="20"/>
          <w:szCs w:val="20"/>
        </w:rPr>
      </w:pPr>
      <w:r>
        <w:rPr>
          <w:rFonts w:ascii="Arial" w:hAnsi="Arial" w:cs="Arial"/>
          <w:b/>
          <w:sz w:val="20"/>
          <w:szCs w:val="20"/>
        </w:rPr>
        <w:t xml:space="preserve">a) Valor unitário e total </w:t>
      </w:r>
      <w:r>
        <w:rPr>
          <w:rFonts w:ascii="Arial" w:hAnsi="Arial" w:cs="Arial"/>
          <w:b/>
          <w:bCs/>
          <w:iCs/>
          <w:sz w:val="20"/>
          <w:szCs w:val="20"/>
        </w:rPr>
        <w:t xml:space="preserve">do item </w:t>
      </w:r>
      <w:r>
        <w:rPr>
          <w:rFonts w:ascii="Arial" w:hAnsi="Arial" w:cs="Arial"/>
          <w:b/>
          <w:sz w:val="20"/>
          <w:szCs w:val="20"/>
        </w:rPr>
        <w:t>(</w:t>
      </w:r>
      <w:r>
        <w:rPr>
          <w:rFonts w:ascii="Arial" w:hAnsi="Arial" w:cs="Arial"/>
          <w:b/>
          <w:iCs/>
          <w:sz w:val="20"/>
          <w:szCs w:val="20"/>
        </w:rPr>
        <w:t>Bem/Serviço);</w:t>
      </w:r>
    </w:p>
    <w:p w14:paraId="10130B27" w14:textId="77777777" w:rsidR="005D7BB3" w:rsidRDefault="003F5487" w:rsidP="00E1079C">
      <w:pPr>
        <w:spacing w:line="360" w:lineRule="auto"/>
        <w:ind w:left="1134"/>
        <w:jc w:val="both"/>
        <w:rPr>
          <w:rFonts w:ascii="Arial" w:hAnsi="Arial" w:cs="Arial"/>
          <w:b/>
          <w:color w:val="000000"/>
          <w:sz w:val="20"/>
          <w:szCs w:val="20"/>
        </w:rPr>
      </w:pPr>
      <w:r>
        <w:rPr>
          <w:rFonts w:ascii="Arial" w:hAnsi="Arial" w:cs="Arial"/>
          <w:b/>
          <w:iCs/>
          <w:sz w:val="20"/>
          <w:szCs w:val="20"/>
        </w:rPr>
        <w:t xml:space="preserve">b) </w:t>
      </w:r>
      <w:r>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Pr>
          <w:rFonts w:ascii="Arial" w:hAnsi="Arial" w:cs="Arial"/>
          <w:b/>
          <w:sz w:val="20"/>
          <w:szCs w:val="20"/>
        </w:rPr>
        <w:t>.</w:t>
      </w:r>
    </w:p>
    <w:p w14:paraId="459F8254"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6.4</w:t>
      </w:r>
      <w:r>
        <w:rPr>
          <w:rFonts w:ascii="Arial" w:hAnsi="Arial" w:cs="Arial"/>
          <w:sz w:val="20"/>
          <w:szCs w:val="20"/>
        </w:rPr>
        <w:t xml:space="preserve"> Todas as especificações do objeto contidas na proposta vinculam a licitante, para todos os efeitos legais.</w:t>
      </w:r>
    </w:p>
    <w:p w14:paraId="13579BF9" w14:textId="77777777" w:rsidR="005D7BB3" w:rsidRDefault="003F5487" w:rsidP="00E1079C">
      <w:pPr>
        <w:pStyle w:val="PargrafodaLista"/>
        <w:spacing w:line="360" w:lineRule="auto"/>
        <w:ind w:left="0" w:firstLine="567"/>
        <w:jc w:val="both"/>
        <w:rPr>
          <w:rFonts w:ascii="Arial" w:hAnsi="Arial" w:cs="Arial"/>
          <w:sz w:val="20"/>
          <w:szCs w:val="20"/>
        </w:rPr>
      </w:pPr>
      <w:r>
        <w:rPr>
          <w:rFonts w:ascii="Arial" w:hAnsi="Arial" w:cs="Arial"/>
          <w:b/>
          <w:sz w:val="20"/>
          <w:szCs w:val="20"/>
        </w:rPr>
        <w:t>6.5</w:t>
      </w:r>
      <w:r>
        <w:rPr>
          <w:rFonts w:ascii="Arial" w:hAnsi="Arial" w:cs="Arial"/>
          <w:sz w:val="20"/>
          <w:szCs w:val="20"/>
        </w:rPr>
        <w:t xml:space="preserve"> Nos valores propostos estarão incluídos todos os custos operacionais, administrativos, securitários, previdenciários, trabalhistas, tributários, comerciais e quaisquer outros que incidam, direta ou indiretamente, no fornecimento do bem ou na prestação dos serviços.</w:t>
      </w:r>
    </w:p>
    <w:p w14:paraId="23074F90" w14:textId="77777777" w:rsidR="005D7BB3" w:rsidRDefault="003F5487" w:rsidP="00E1079C">
      <w:pPr>
        <w:pStyle w:val="PargrafodaLista"/>
        <w:spacing w:line="360" w:lineRule="auto"/>
        <w:ind w:left="0" w:firstLine="567"/>
        <w:jc w:val="both"/>
        <w:rPr>
          <w:rFonts w:ascii="Arial" w:hAnsi="Arial" w:cs="Arial"/>
          <w:sz w:val="20"/>
          <w:szCs w:val="20"/>
        </w:rPr>
      </w:pPr>
      <w:r>
        <w:rPr>
          <w:rFonts w:ascii="Arial" w:hAnsi="Arial" w:cs="Arial"/>
          <w:b/>
          <w:sz w:val="20"/>
          <w:szCs w:val="20"/>
        </w:rPr>
        <w:t>6.6</w:t>
      </w:r>
      <w:r>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14:paraId="6A841250"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6.7</w:t>
      </w:r>
      <w:r>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adequadas à perfeita execução contratual, promovendo, quando requerido, sua substituição.</w:t>
      </w:r>
    </w:p>
    <w:p w14:paraId="67BF8072"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lastRenderedPageBreak/>
        <w:t>6.8</w:t>
      </w:r>
      <w:r>
        <w:rPr>
          <w:rFonts w:ascii="Arial" w:hAnsi="Arial" w:cs="Arial"/>
          <w:sz w:val="20"/>
          <w:szCs w:val="20"/>
        </w:rPr>
        <w:t xml:space="preserve"> Os preços ofertados, tanto na proposta inicial quanto na etapa de lances, vinculam juridicamente a licitante, sendo de sua exclusiva responsabilidade, não lhe assistindo o direito de pleitear qualquer alteração, sob alegação de erro, omissão ou qualquer outro pretexto.</w:t>
      </w:r>
    </w:p>
    <w:p w14:paraId="38AF7925" w14:textId="77777777" w:rsidR="005D7BB3" w:rsidRDefault="003F5487" w:rsidP="00E1079C">
      <w:pPr>
        <w:spacing w:line="360" w:lineRule="auto"/>
        <w:ind w:firstLine="567"/>
        <w:jc w:val="both"/>
        <w:rPr>
          <w:rFonts w:ascii="Arial" w:hAnsi="Arial" w:cs="Arial"/>
          <w:color w:val="000000"/>
          <w:sz w:val="20"/>
          <w:szCs w:val="20"/>
        </w:rPr>
      </w:pPr>
      <w:r>
        <w:rPr>
          <w:rFonts w:ascii="Arial" w:hAnsi="Arial" w:cs="Arial"/>
          <w:b/>
          <w:color w:val="000000"/>
          <w:sz w:val="20"/>
          <w:szCs w:val="20"/>
        </w:rPr>
        <w:t>6.9</w:t>
      </w:r>
      <w:r>
        <w:rPr>
          <w:rFonts w:ascii="Arial" w:hAnsi="Arial" w:cs="Arial"/>
          <w:color w:val="000000"/>
          <w:sz w:val="20"/>
          <w:szCs w:val="20"/>
        </w:rPr>
        <w:t xml:space="preserve"> O prazo de validade da proposta não será inferior a </w:t>
      </w:r>
      <w:r>
        <w:rPr>
          <w:rFonts w:ascii="Arial" w:hAnsi="Arial" w:cs="Arial"/>
          <w:b/>
          <w:sz w:val="20"/>
          <w:szCs w:val="20"/>
        </w:rPr>
        <w:t>60 (sessenta) dias</w:t>
      </w:r>
      <w:r>
        <w:rPr>
          <w:rFonts w:ascii="Arial" w:hAnsi="Arial" w:cs="Arial"/>
          <w:bCs/>
          <w:color w:val="000000"/>
          <w:sz w:val="20"/>
          <w:szCs w:val="20"/>
        </w:rPr>
        <w:t>,</w:t>
      </w:r>
      <w:r>
        <w:rPr>
          <w:rFonts w:ascii="Arial" w:hAnsi="Arial" w:cs="Arial"/>
          <w:color w:val="000000"/>
          <w:sz w:val="20"/>
          <w:szCs w:val="20"/>
        </w:rPr>
        <w:t xml:space="preserve"> a contar da data de sua apresentação.</w:t>
      </w:r>
    </w:p>
    <w:p w14:paraId="3EC75137" w14:textId="77777777" w:rsidR="005D7BB3" w:rsidRDefault="003F5487" w:rsidP="00E1079C">
      <w:pPr>
        <w:spacing w:line="360" w:lineRule="auto"/>
        <w:ind w:firstLine="567"/>
        <w:jc w:val="both"/>
        <w:rPr>
          <w:rFonts w:ascii="Arial" w:hAnsi="Arial" w:cs="Arial"/>
          <w:color w:val="000000"/>
          <w:sz w:val="20"/>
          <w:szCs w:val="20"/>
        </w:rPr>
      </w:pPr>
      <w:r>
        <w:rPr>
          <w:rFonts w:ascii="Arial" w:hAnsi="Arial" w:cs="Arial"/>
          <w:b/>
          <w:color w:val="000000"/>
          <w:sz w:val="20"/>
          <w:szCs w:val="20"/>
        </w:rPr>
        <w:t>6.10</w:t>
      </w:r>
      <w:r>
        <w:rPr>
          <w:rFonts w:ascii="Arial" w:hAnsi="Arial" w:cs="Arial"/>
          <w:color w:val="000000"/>
          <w:sz w:val="20"/>
          <w:szCs w:val="20"/>
        </w:rPr>
        <w:t xml:space="preserve"> Os licitantes devem respeitar os preços máximos estabelecidos nas normas de regência de contratações públicas federais, quando participarem de licitações públicas;</w:t>
      </w:r>
    </w:p>
    <w:p w14:paraId="7F837D79" w14:textId="77777777" w:rsidR="005D7BB3" w:rsidRDefault="003F5487" w:rsidP="00E1079C">
      <w:pPr>
        <w:spacing w:line="360" w:lineRule="auto"/>
        <w:ind w:firstLine="567"/>
        <w:jc w:val="both"/>
        <w:rPr>
          <w:rFonts w:ascii="Arial" w:hAnsi="Arial" w:cs="Arial"/>
          <w:color w:val="000000"/>
          <w:sz w:val="20"/>
          <w:szCs w:val="20"/>
        </w:rPr>
      </w:pPr>
      <w:r>
        <w:rPr>
          <w:rFonts w:ascii="Arial" w:hAnsi="Arial" w:cs="Arial"/>
          <w:b/>
          <w:color w:val="000000"/>
          <w:sz w:val="20"/>
          <w:szCs w:val="20"/>
        </w:rPr>
        <w:t>6.11</w:t>
      </w:r>
      <w:r>
        <w:rPr>
          <w:rFonts w:ascii="Arial" w:hAnsi="Arial" w:cs="Arial"/>
          <w:color w:val="000000"/>
          <w:sz w:val="20"/>
          <w:szCs w:val="20"/>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72718AA2" w14:textId="77777777" w:rsidR="005D7BB3" w:rsidRDefault="005D7BB3">
      <w:pPr>
        <w:spacing w:line="276" w:lineRule="auto"/>
        <w:ind w:firstLine="1134"/>
        <w:jc w:val="both"/>
        <w:rPr>
          <w:rFonts w:ascii="Arial" w:hAnsi="Arial" w:cs="Arial"/>
          <w:color w:val="000000"/>
          <w:sz w:val="20"/>
          <w:szCs w:val="20"/>
        </w:rPr>
      </w:pPr>
    </w:p>
    <w:p w14:paraId="08E0567A" w14:textId="77777777" w:rsidR="005D7BB3" w:rsidRDefault="003F5487" w:rsidP="00E1079C">
      <w:pPr>
        <w:tabs>
          <w:tab w:val="left" w:pos="-6285"/>
        </w:tabs>
        <w:spacing w:line="360" w:lineRule="auto"/>
        <w:jc w:val="both"/>
        <w:rPr>
          <w:rFonts w:ascii="Arial" w:hAnsi="Arial" w:cs="Arial"/>
          <w:b/>
          <w:sz w:val="20"/>
          <w:szCs w:val="20"/>
        </w:rPr>
      </w:pPr>
      <w:r>
        <w:rPr>
          <w:rFonts w:ascii="Arial" w:hAnsi="Arial" w:cs="Arial"/>
          <w:b/>
          <w:sz w:val="20"/>
          <w:szCs w:val="20"/>
          <w:lang w:eastAsia="ar-SA"/>
        </w:rPr>
        <w:t>7. DA DIVULGAÇÃO DAS PROPOSTAS DE PREÇOS</w:t>
      </w:r>
    </w:p>
    <w:p w14:paraId="21622FE8" w14:textId="77777777" w:rsidR="005D7BB3" w:rsidRDefault="003F5487" w:rsidP="00E1079C">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r>
      <w:r>
        <w:rPr>
          <w:rFonts w:ascii="Arial" w:hAnsi="Arial" w:cs="Arial"/>
          <w:b/>
          <w:sz w:val="20"/>
          <w:szCs w:val="20"/>
          <w:lang w:eastAsia="ar-SA"/>
        </w:rPr>
        <w:t>7.1.</w:t>
      </w:r>
      <w:r>
        <w:rPr>
          <w:rFonts w:ascii="Arial" w:hAnsi="Arial" w:cs="Arial"/>
          <w:sz w:val="20"/>
          <w:szCs w:val="20"/>
          <w:lang w:eastAsia="ar-SA"/>
        </w:rPr>
        <w:t xml:space="preserve"> Na data e horário estabelecidos e em conformidade com o tópico 5.1 deste Edital, terá início a sessão pública do Pregão Eletrônico, com a divulgação das Propostas de Preços recebidas, que serão analisadas e classificadas pelo pregoeiro, passando-se para </w:t>
      </w:r>
      <w:r>
        <w:rPr>
          <w:rFonts w:ascii="Arial" w:hAnsi="Arial" w:cs="Arial"/>
          <w:bCs/>
          <w:sz w:val="20"/>
          <w:szCs w:val="20"/>
          <w:u w:val="single"/>
          <w:lang w:eastAsia="ar-SA"/>
        </w:rPr>
        <w:t>a etapa de lances</w:t>
      </w:r>
      <w:r>
        <w:rPr>
          <w:rFonts w:ascii="Arial" w:hAnsi="Arial" w:cs="Arial"/>
          <w:sz w:val="20"/>
          <w:szCs w:val="20"/>
          <w:lang w:eastAsia="ar-SA"/>
        </w:rPr>
        <w:t>, conforme Edital, e de acordo com a legislação vigente.</w:t>
      </w:r>
    </w:p>
    <w:p w14:paraId="4ED4A9DA" w14:textId="77777777" w:rsidR="005D7BB3" w:rsidRDefault="005D7BB3">
      <w:pPr>
        <w:tabs>
          <w:tab w:val="left" w:pos="-22901"/>
          <w:tab w:val="left" w:pos="-13213"/>
          <w:tab w:val="left" w:pos="-12765"/>
          <w:tab w:val="left" w:pos="567"/>
        </w:tabs>
        <w:spacing w:line="276" w:lineRule="auto"/>
        <w:ind w:firstLine="567"/>
        <w:jc w:val="both"/>
        <w:rPr>
          <w:rFonts w:ascii="Arial" w:hAnsi="Arial" w:cs="Arial"/>
          <w:sz w:val="20"/>
          <w:szCs w:val="20"/>
          <w:lang w:eastAsia="ar-SA"/>
        </w:rPr>
      </w:pPr>
    </w:p>
    <w:p w14:paraId="4F84F07A" w14:textId="77777777" w:rsidR="005D7BB3" w:rsidRDefault="003F5487" w:rsidP="00E1079C">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 xml:space="preserve">8. </w:t>
      </w:r>
      <w:r>
        <w:rPr>
          <w:rFonts w:ascii="Arial" w:hAnsi="Arial" w:cs="Arial"/>
          <w:b/>
          <w:sz w:val="20"/>
          <w:szCs w:val="20"/>
        </w:rPr>
        <w:t>DA FORMULAÇÃO DE LANCES E JULGAMENTO DAS PROPOSTAS</w:t>
      </w:r>
    </w:p>
    <w:p w14:paraId="3A0A61D2" w14:textId="77777777" w:rsidR="005D7BB3" w:rsidRDefault="003F5487" w:rsidP="00E1079C">
      <w:pPr>
        <w:pStyle w:val="PargrafodaLista"/>
        <w:spacing w:line="360" w:lineRule="auto"/>
        <w:ind w:left="0" w:firstLine="567"/>
        <w:jc w:val="both"/>
        <w:rPr>
          <w:rFonts w:ascii="Arial" w:hAnsi="Arial" w:cs="Arial"/>
          <w:color w:val="000000"/>
          <w:sz w:val="20"/>
          <w:szCs w:val="20"/>
        </w:rPr>
      </w:pPr>
      <w:r>
        <w:rPr>
          <w:rFonts w:ascii="Arial" w:hAnsi="Arial" w:cs="Arial"/>
          <w:b/>
          <w:sz w:val="20"/>
          <w:szCs w:val="20"/>
          <w:lang w:eastAsia="en-US"/>
        </w:rPr>
        <w:t xml:space="preserve">8.1. </w:t>
      </w:r>
      <w:r>
        <w:rPr>
          <w:rFonts w:ascii="Arial" w:hAnsi="Arial" w:cs="Arial"/>
          <w:sz w:val="20"/>
          <w:szCs w:val="20"/>
          <w:lang w:eastAsia="en-US"/>
        </w:rPr>
        <w:t xml:space="preserve">A abertura da presente licitação dar-se-á em sessão </w:t>
      </w:r>
      <w:r>
        <w:rPr>
          <w:rFonts w:ascii="Arial" w:hAnsi="Arial" w:cs="Arial"/>
          <w:color w:val="000000"/>
          <w:sz w:val="20"/>
          <w:szCs w:val="20"/>
          <w:lang w:eastAsia="en-US"/>
        </w:rPr>
        <w:t>pública, por meio de sistema eletrônico, na data, horário e local indicados neste Edital.</w:t>
      </w:r>
    </w:p>
    <w:p w14:paraId="3B57858A" w14:textId="77777777" w:rsidR="005D7BB3" w:rsidRDefault="003F5487" w:rsidP="00E1079C">
      <w:pPr>
        <w:pStyle w:val="PargrafodaLista"/>
        <w:spacing w:line="360" w:lineRule="auto"/>
        <w:ind w:left="0" w:firstLine="567"/>
        <w:jc w:val="both"/>
        <w:rPr>
          <w:rFonts w:ascii="Arial" w:hAnsi="Arial" w:cs="Arial"/>
          <w:color w:val="000000"/>
          <w:sz w:val="20"/>
          <w:szCs w:val="20"/>
        </w:rPr>
      </w:pPr>
      <w:r>
        <w:rPr>
          <w:rFonts w:ascii="Arial" w:hAnsi="Arial" w:cs="Arial"/>
          <w:b/>
          <w:color w:val="000000"/>
          <w:sz w:val="20"/>
          <w:szCs w:val="20"/>
        </w:rPr>
        <w:t xml:space="preserve">8.2. </w:t>
      </w:r>
      <w:r>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27AAC737" w14:textId="77777777" w:rsidR="005D7BB3" w:rsidRDefault="003F5487" w:rsidP="00E1079C">
      <w:pPr>
        <w:pStyle w:val="PargrafodaLista"/>
        <w:spacing w:line="360" w:lineRule="auto"/>
        <w:ind w:left="993"/>
        <w:jc w:val="both"/>
        <w:rPr>
          <w:rFonts w:ascii="Arial" w:hAnsi="Arial" w:cs="Arial"/>
          <w:color w:val="000000"/>
          <w:sz w:val="20"/>
          <w:szCs w:val="20"/>
        </w:rPr>
      </w:pPr>
      <w:r>
        <w:rPr>
          <w:rFonts w:ascii="Arial" w:hAnsi="Arial" w:cs="Arial"/>
          <w:b/>
          <w:color w:val="000000"/>
          <w:sz w:val="20"/>
          <w:szCs w:val="20"/>
        </w:rPr>
        <w:t>8.2.1 Também será desclassificada a proposta no momento dos lances que identifique o licitante</w:t>
      </w:r>
      <w:r>
        <w:rPr>
          <w:rFonts w:ascii="Arial" w:hAnsi="Arial" w:cs="Arial"/>
          <w:color w:val="000000"/>
          <w:sz w:val="20"/>
          <w:szCs w:val="20"/>
        </w:rPr>
        <w:t>.</w:t>
      </w:r>
    </w:p>
    <w:p w14:paraId="5DA958C7" w14:textId="77777777" w:rsidR="005D7BB3" w:rsidRDefault="003F5487" w:rsidP="00E1079C">
      <w:pPr>
        <w:pStyle w:val="PADRO"/>
        <w:keepNext w:val="0"/>
        <w:widowControl/>
        <w:spacing w:before="0" w:after="0" w:line="360" w:lineRule="auto"/>
        <w:ind w:left="993" w:firstLine="0"/>
        <w:rPr>
          <w:rFonts w:ascii="Arial" w:hAnsi="Arial" w:cs="Arial"/>
          <w:color w:val="000000"/>
          <w:szCs w:val="20"/>
        </w:rPr>
      </w:pPr>
      <w:r>
        <w:rPr>
          <w:rFonts w:ascii="Arial" w:hAnsi="Arial" w:cs="Arial"/>
          <w:color w:val="000000"/>
          <w:szCs w:val="20"/>
        </w:rPr>
        <w:t>8.2.2 A desclassificação será sempre fundamentada e registrada no sistema, com acompanhamento em tempo real por todos os participantes.</w:t>
      </w:r>
    </w:p>
    <w:p w14:paraId="44BFB54A" w14:textId="77777777" w:rsidR="005D7BB3" w:rsidRDefault="003F5487" w:rsidP="00E1079C">
      <w:pPr>
        <w:spacing w:line="360" w:lineRule="auto"/>
        <w:ind w:left="993"/>
        <w:jc w:val="both"/>
        <w:rPr>
          <w:rFonts w:ascii="Arial" w:hAnsi="Arial" w:cs="Arial"/>
          <w:sz w:val="20"/>
          <w:szCs w:val="20"/>
        </w:rPr>
      </w:pPr>
      <w:r>
        <w:rPr>
          <w:rFonts w:ascii="Arial" w:hAnsi="Arial" w:cs="Arial"/>
          <w:sz w:val="20"/>
          <w:szCs w:val="20"/>
        </w:rPr>
        <w:t>8.2.3 A não desclassificação da proposta não impede o seu julgamento definitivo em sentido contrário, levado a efeito na fase de aceitação.</w:t>
      </w:r>
    </w:p>
    <w:p w14:paraId="099AC069"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8.3</w:t>
      </w:r>
      <w:r>
        <w:rPr>
          <w:rFonts w:ascii="Arial" w:hAnsi="Arial" w:cs="Arial"/>
          <w:sz w:val="20"/>
          <w:szCs w:val="20"/>
        </w:rPr>
        <w:t xml:space="preserve"> O sistema ordenará automaticamente as propostas classificadas, sendo que somente estas participarão da fase de lances.</w:t>
      </w:r>
    </w:p>
    <w:p w14:paraId="10D43E89"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8.4</w:t>
      </w:r>
      <w:r>
        <w:rPr>
          <w:rFonts w:ascii="Arial" w:hAnsi="Arial" w:cs="Arial"/>
          <w:sz w:val="20"/>
          <w:szCs w:val="20"/>
        </w:rPr>
        <w:t xml:space="preserve"> O sistema disponibilizará campo próprio para troca de mensagens entre o Pregoeiro e os licitantes.</w:t>
      </w:r>
    </w:p>
    <w:p w14:paraId="396FBEB3"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8.5</w:t>
      </w:r>
      <w:r>
        <w:rPr>
          <w:rFonts w:ascii="Arial" w:hAnsi="Arial" w:cs="Arial"/>
          <w:sz w:val="20"/>
          <w:szCs w:val="20"/>
        </w:rPr>
        <w:t xml:space="preserve"> Iniciada a etapa competitiva, os licitantes deverão encaminhar lances exclusivamente por meio do sistema eletrônico, sendo imediatamente informados do seu recebimento e do valor consignado no registro. </w:t>
      </w:r>
    </w:p>
    <w:p w14:paraId="0EF3A3F5" w14:textId="77777777" w:rsidR="005D7BB3" w:rsidRDefault="003F5487" w:rsidP="00E1079C">
      <w:pPr>
        <w:spacing w:line="360" w:lineRule="auto"/>
        <w:ind w:left="1134"/>
        <w:jc w:val="both"/>
        <w:rPr>
          <w:rFonts w:ascii="Arial" w:hAnsi="Arial" w:cs="Arial"/>
          <w:sz w:val="20"/>
          <w:szCs w:val="20"/>
        </w:rPr>
      </w:pPr>
      <w:r>
        <w:rPr>
          <w:rFonts w:ascii="Arial" w:hAnsi="Arial" w:cs="Arial"/>
          <w:sz w:val="20"/>
          <w:szCs w:val="20"/>
        </w:rPr>
        <w:t>8.5.1 O lance deverá ser ofertado pelo valor total/unitário do item, conforme o caso.</w:t>
      </w:r>
    </w:p>
    <w:p w14:paraId="33E5BA0F"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8.6</w:t>
      </w:r>
      <w:r>
        <w:rPr>
          <w:rFonts w:ascii="Arial" w:hAnsi="Arial" w:cs="Arial"/>
          <w:sz w:val="20"/>
          <w:szCs w:val="20"/>
        </w:rPr>
        <w:t xml:space="preserve"> Os licitantes poderão oferecer lances sucessivos, observando o horário fixado para abertura da sessão e as regras estabelecidas no Edital.</w:t>
      </w:r>
    </w:p>
    <w:p w14:paraId="0F1F92F1"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lastRenderedPageBreak/>
        <w:t>8.7</w:t>
      </w:r>
      <w:r>
        <w:rPr>
          <w:rFonts w:ascii="Arial" w:hAnsi="Arial" w:cs="Arial"/>
          <w:sz w:val="20"/>
          <w:szCs w:val="20"/>
        </w:rPr>
        <w:t xml:space="preserve"> O licitante somente poderá oferecer lance de valor inferior ou percentual de desconto superior ao último por ele ofertado e registrado pelo sistema.</w:t>
      </w:r>
    </w:p>
    <w:p w14:paraId="4954D196"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8.8</w:t>
      </w:r>
      <w:r>
        <w:rPr>
          <w:rFonts w:ascii="Arial" w:hAnsi="Arial" w:cs="Arial"/>
          <w:sz w:val="20"/>
          <w:szCs w:val="20"/>
        </w:rPr>
        <w:t xml:space="preserve"> O licitante somente poderá oferecer lance inferior ao último por ele ofertado e registrado pelo sistema. </w:t>
      </w:r>
    </w:p>
    <w:p w14:paraId="55F93D82" w14:textId="77777777" w:rsidR="005D7BB3" w:rsidRDefault="003F5487" w:rsidP="00E1079C">
      <w:pPr>
        <w:spacing w:line="360" w:lineRule="auto"/>
        <w:ind w:firstLine="567"/>
        <w:jc w:val="both"/>
        <w:rPr>
          <w:rFonts w:ascii="Arial" w:hAnsi="Arial" w:cs="Arial"/>
          <w:iCs/>
          <w:sz w:val="20"/>
          <w:szCs w:val="20"/>
        </w:rPr>
      </w:pPr>
      <w:r>
        <w:rPr>
          <w:rFonts w:ascii="Arial" w:hAnsi="Arial" w:cs="Arial"/>
          <w:b/>
          <w:iCs/>
          <w:sz w:val="20"/>
          <w:szCs w:val="20"/>
        </w:rPr>
        <w:t>8.9</w:t>
      </w:r>
      <w:r>
        <w:rPr>
          <w:rFonts w:ascii="Arial" w:hAnsi="Arial" w:cs="Arial"/>
          <w:iCs/>
          <w:sz w:val="20"/>
          <w:szCs w:val="20"/>
        </w:rPr>
        <w:t xml:space="preserve"> O intervalo entre os lances enviados pelo mesmo licitante não poderá ser inferior a vinte (20) segundos e o intervalo entre lances não poderá ser inferior a três (3) segundos, sob pena de serem automaticamente descartados pelo sistema os respectivos lances.</w:t>
      </w:r>
    </w:p>
    <w:p w14:paraId="55B99225" w14:textId="77777777" w:rsidR="005D7BB3" w:rsidRDefault="005D7BB3" w:rsidP="00E51B73">
      <w:pPr>
        <w:jc w:val="both"/>
        <w:rPr>
          <w:rFonts w:ascii="Arial" w:hAnsi="Arial" w:cs="Arial"/>
          <w:sz w:val="20"/>
          <w:szCs w:val="20"/>
        </w:rPr>
      </w:pPr>
    </w:p>
    <w:p w14:paraId="4B288130" w14:textId="77777777" w:rsidR="005D7BB3" w:rsidRDefault="003F5487">
      <w:pPr>
        <w:spacing w:line="276" w:lineRule="auto"/>
        <w:jc w:val="both"/>
        <w:rPr>
          <w:rFonts w:ascii="Arial" w:hAnsi="Arial" w:cs="Arial"/>
          <w:b/>
          <w:sz w:val="20"/>
          <w:szCs w:val="20"/>
        </w:rPr>
      </w:pPr>
      <w:r>
        <w:rPr>
          <w:rFonts w:ascii="Arial" w:hAnsi="Arial" w:cs="Arial"/>
          <w:b/>
          <w:sz w:val="20"/>
          <w:szCs w:val="20"/>
        </w:rPr>
        <w:t>8.10 MODO DE DISPUTA</w:t>
      </w:r>
    </w:p>
    <w:p w14:paraId="6BF0EFEB" w14:textId="77777777" w:rsidR="005D7BB3" w:rsidRDefault="003F5487" w:rsidP="00E1079C">
      <w:pPr>
        <w:spacing w:line="360" w:lineRule="auto"/>
        <w:ind w:left="567"/>
        <w:jc w:val="both"/>
        <w:rPr>
          <w:rFonts w:ascii="Arial" w:hAnsi="Arial" w:cs="Arial"/>
          <w:b/>
          <w:sz w:val="20"/>
          <w:szCs w:val="20"/>
        </w:rPr>
      </w:pPr>
      <w:r>
        <w:rPr>
          <w:rFonts w:ascii="Arial" w:hAnsi="Arial" w:cs="Arial"/>
          <w:sz w:val="20"/>
          <w:szCs w:val="20"/>
        </w:rPr>
        <w:t xml:space="preserve">8.10.1 </w:t>
      </w:r>
      <w:r>
        <w:rPr>
          <w:rFonts w:ascii="Arial" w:hAnsi="Arial" w:cs="Arial"/>
          <w:b/>
          <w:sz w:val="20"/>
          <w:szCs w:val="20"/>
        </w:rPr>
        <w:t>Será adotado para o envio de lances no pregão eletrônico o modo de disputa “aberto e fechado”, em que os licitantes apresentarão lances públicos e sucessivos, com lance final e fechado.</w:t>
      </w:r>
    </w:p>
    <w:p w14:paraId="1530F047" w14:textId="77777777" w:rsidR="005D7BB3" w:rsidRDefault="003F5487" w:rsidP="00E1079C">
      <w:pPr>
        <w:spacing w:line="360" w:lineRule="auto"/>
        <w:ind w:left="567"/>
        <w:jc w:val="both"/>
        <w:rPr>
          <w:rFonts w:ascii="Arial" w:hAnsi="Arial" w:cs="Arial"/>
          <w:sz w:val="20"/>
          <w:szCs w:val="20"/>
        </w:rPr>
      </w:pPr>
      <w:r>
        <w:rPr>
          <w:rFonts w:ascii="Arial" w:hAnsi="Arial" w:cs="Arial"/>
          <w:sz w:val="20"/>
          <w:szCs w:val="20"/>
        </w:rPr>
        <w:t>8.10.2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117E8879" w14:textId="77777777" w:rsidR="005D7BB3" w:rsidRDefault="003F5487" w:rsidP="00E1079C">
      <w:pPr>
        <w:spacing w:line="360" w:lineRule="auto"/>
        <w:ind w:left="567"/>
        <w:jc w:val="both"/>
        <w:rPr>
          <w:rFonts w:ascii="Arial" w:hAnsi="Arial" w:cs="Arial"/>
          <w:sz w:val="20"/>
          <w:szCs w:val="20"/>
        </w:rPr>
      </w:pPr>
      <w:r>
        <w:rPr>
          <w:rFonts w:ascii="Arial" w:hAnsi="Arial" w:cs="Arial"/>
          <w:sz w:val="20"/>
          <w:szCs w:val="20"/>
        </w:rPr>
        <w:t xml:space="preserve">8.10.3 Encerrado o prazo previsto no item anterior, o sistema abrirá oportunidade para que o autor da oferta de valor mais baixo e os das ofertas com preços até dez por cento </w:t>
      </w:r>
      <w:proofErr w:type="spellStart"/>
      <w:r>
        <w:rPr>
          <w:rFonts w:ascii="Arial" w:hAnsi="Arial" w:cs="Arial"/>
          <w:sz w:val="20"/>
          <w:szCs w:val="20"/>
        </w:rPr>
        <w:t>superiores</w:t>
      </w:r>
      <w:proofErr w:type="spellEnd"/>
      <w:r>
        <w:rPr>
          <w:rFonts w:ascii="Arial" w:hAnsi="Arial" w:cs="Arial"/>
          <w:sz w:val="20"/>
          <w:szCs w:val="20"/>
        </w:rPr>
        <w:t xml:space="preserve"> àquela possam ofertar um lance final e fechado em até cinco minutos, o qual será sigiloso até o encerramento deste prazo.</w:t>
      </w:r>
    </w:p>
    <w:p w14:paraId="3E4631AB" w14:textId="77777777" w:rsidR="005D7BB3" w:rsidRDefault="003F5487" w:rsidP="00E1079C">
      <w:pPr>
        <w:spacing w:line="360" w:lineRule="auto"/>
        <w:ind w:left="567"/>
        <w:jc w:val="both"/>
        <w:rPr>
          <w:rFonts w:ascii="Arial" w:hAnsi="Arial" w:cs="Arial"/>
          <w:sz w:val="20"/>
          <w:szCs w:val="20"/>
        </w:rPr>
      </w:pPr>
      <w:r>
        <w:rPr>
          <w:rFonts w:ascii="Arial" w:hAnsi="Arial" w:cs="Arial"/>
          <w:sz w:val="20"/>
          <w:szCs w:val="20"/>
        </w:rPr>
        <w:t>8.10.4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14:paraId="25EC514D" w14:textId="77777777" w:rsidR="005D7BB3" w:rsidRDefault="003F5487" w:rsidP="00E1079C">
      <w:pPr>
        <w:spacing w:line="360" w:lineRule="auto"/>
        <w:ind w:left="567"/>
        <w:jc w:val="both"/>
        <w:rPr>
          <w:rFonts w:ascii="Arial" w:hAnsi="Arial" w:cs="Arial"/>
          <w:sz w:val="20"/>
          <w:szCs w:val="20"/>
        </w:rPr>
      </w:pPr>
      <w:r>
        <w:rPr>
          <w:rFonts w:ascii="Arial" w:hAnsi="Arial" w:cs="Arial"/>
          <w:sz w:val="20"/>
          <w:szCs w:val="20"/>
        </w:rPr>
        <w:t>8.10.5 Após o término dos prazos estabelecidos nos itens anteriores, o sistema ordenará os lances segundo a ordem crescente de valores.</w:t>
      </w:r>
    </w:p>
    <w:p w14:paraId="75F7CB30" w14:textId="77777777" w:rsidR="005D7BB3" w:rsidRDefault="003F5487" w:rsidP="00E1079C">
      <w:pPr>
        <w:spacing w:line="360" w:lineRule="auto"/>
        <w:ind w:left="567"/>
        <w:jc w:val="both"/>
        <w:rPr>
          <w:rFonts w:ascii="Arial" w:hAnsi="Arial" w:cs="Arial"/>
          <w:sz w:val="20"/>
          <w:szCs w:val="20"/>
        </w:rPr>
      </w:pPr>
      <w:r>
        <w:rPr>
          <w:rFonts w:ascii="Arial" w:hAnsi="Arial" w:cs="Arial"/>
          <w:sz w:val="20"/>
          <w:szCs w:val="20"/>
        </w:rPr>
        <w:t>8.10.6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14:paraId="3E3AF6EF" w14:textId="77777777" w:rsidR="005D7BB3" w:rsidRDefault="003F5487" w:rsidP="00E1079C">
      <w:pPr>
        <w:spacing w:line="360" w:lineRule="auto"/>
        <w:ind w:left="567"/>
        <w:jc w:val="both"/>
        <w:rPr>
          <w:rFonts w:ascii="Arial" w:hAnsi="Arial" w:cs="Arial"/>
          <w:sz w:val="20"/>
          <w:szCs w:val="20"/>
        </w:rPr>
      </w:pPr>
      <w:r>
        <w:rPr>
          <w:rFonts w:ascii="Arial" w:hAnsi="Arial" w:cs="Arial"/>
          <w:sz w:val="20"/>
          <w:szCs w:val="20"/>
        </w:rPr>
        <w:t>8.10.7 Poderá o pregoeiro, auxiliado pela equipe de apoio, justificadamente, admitir o reinício da etapa fechada, caso nenhum licitante classificado na etapa de lance fechado atender às exigências de habilitação.</w:t>
      </w:r>
    </w:p>
    <w:p w14:paraId="77200A75"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8.11</w:t>
      </w:r>
      <w:r>
        <w:rPr>
          <w:rFonts w:ascii="Arial" w:hAnsi="Arial" w:cs="Arial"/>
          <w:sz w:val="20"/>
          <w:szCs w:val="20"/>
        </w:rPr>
        <w:t xml:space="preserve"> Em caso de falha no sistema, os lances em desacordo com os subitens anteriores deverão ser desconsiderados pelo pregoeiro, devendo a ocorrência ser comunicada imediatamente à Secretaria de Gestão do Ministério da Economia;</w:t>
      </w:r>
    </w:p>
    <w:p w14:paraId="233E3054"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8.12</w:t>
      </w:r>
      <w:r>
        <w:rPr>
          <w:rFonts w:ascii="Arial" w:hAnsi="Arial" w:cs="Arial"/>
          <w:sz w:val="20"/>
          <w:szCs w:val="20"/>
        </w:rPr>
        <w:t xml:space="preserve"> Na hipótese do subitem anterior, a ocorrência será registrada em campo próprio do sistema.</w:t>
      </w:r>
    </w:p>
    <w:p w14:paraId="23D0C9E1"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8.13</w:t>
      </w:r>
      <w:r>
        <w:rPr>
          <w:rFonts w:ascii="Arial" w:hAnsi="Arial" w:cs="Arial"/>
          <w:sz w:val="20"/>
          <w:szCs w:val="20"/>
        </w:rPr>
        <w:t xml:space="preserve"> Não serão aceitos dois ou mais lances de mesmo valor, prevalecendo aquele que for recebido e registrado em primeiro lugar. </w:t>
      </w:r>
    </w:p>
    <w:p w14:paraId="1BDD7B88"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8.14</w:t>
      </w:r>
      <w:r>
        <w:rPr>
          <w:rFonts w:ascii="Arial" w:hAnsi="Arial" w:cs="Arial"/>
          <w:sz w:val="20"/>
          <w:szCs w:val="20"/>
        </w:rPr>
        <w:t xml:space="preserve"> Durante o transcurso da sessão pública, os licitantes serão informados, em tempo real, do valor do menor lance registrado, vedada a identificação do licitante. </w:t>
      </w:r>
    </w:p>
    <w:p w14:paraId="1AD8CC20"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8.15</w:t>
      </w:r>
      <w:r>
        <w:rPr>
          <w:rFonts w:ascii="Arial" w:hAnsi="Arial" w:cs="Arial"/>
          <w:sz w:val="20"/>
          <w:szCs w:val="20"/>
        </w:rPr>
        <w:t xml:space="preserve"> No caso de desconexão com o Pregoeiro, no decorrer da etapa competitiva do Pregão, o sistema eletrônico poderá permanecer acessível aos licitantes para a recepção dos lances. </w:t>
      </w:r>
    </w:p>
    <w:p w14:paraId="0A1BB88D"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lastRenderedPageBreak/>
        <w:t>8.16</w:t>
      </w:r>
      <w:r>
        <w:rPr>
          <w:rFonts w:ascii="Arial" w:hAnsi="Arial" w:cs="Arial"/>
          <w:sz w:val="20"/>
          <w:szCs w:val="20"/>
        </w:rPr>
        <w:t xml:space="preserve">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14:paraId="6483B34A"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8.17</w:t>
      </w:r>
      <w:r>
        <w:rPr>
          <w:rFonts w:ascii="Arial" w:hAnsi="Arial" w:cs="Arial"/>
          <w:sz w:val="20"/>
          <w:szCs w:val="20"/>
        </w:rPr>
        <w:t xml:space="preserve"> O Critério de julgamento adotado será o </w:t>
      </w:r>
      <w:r>
        <w:rPr>
          <w:rFonts w:ascii="Arial" w:hAnsi="Arial" w:cs="Arial"/>
          <w:b/>
          <w:sz w:val="20"/>
          <w:szCs w:val="20"/>
        </w:rPr>
        <w:t>menor valor por item</w:t>
      </w:r>
      <w:r>
        <w:rPr>
          <w:rFonts w:ascii="Arial" w:hAnsi="Arial" w:cs="Arial"/>
          <w:sz w:val="20"/>
          <w:szCs w:val="20"/>
        </w:rPr>
        <w:t xml:space="preserve">, conforme definido neste Edital e seus anexos. </w:t>
      </w:r>
    </w:p>
    <w:p w14:paraId="2B821552" w14:textId="77777777" w:rsidR="005D7BB3" w:rsidRDefault="003F5487" w:rsidP="00E1079C">
      <w:pPr>
        <w:spacing w:line="360" w:lineRule="auto"/>
        <w:ind w:firstLine="567"/>
        <w:jc w:val="both"/>
        <w:rPr>
          <w:rFonts w:ascii="Arial" w:eastAsia="zurich bt" w:hAnsi="Arial" w:cs="Arial"/>
          <w:sz w:val="20"/>
          <w:szCs w:val="20"/>
        </w:rPr>
      </w:pPr>
      <w:r>
        <w:rPr>
          <w:rFonts w:ascii="Arial" w:hAnsi="Arial" w:cs="Arial"/>
          <w:b/>
          <w:sz w:val="20"/>
          <w:szCs w:val="20"/>
        </w:rPr>
        <w:t>8.18</w:t>
      </w:r>
      <w:r>
        <w:rPr>
          <w:rFonts w:ascii="Arial" w:hAnsi="Arial" w:cs="Arial"/>
          <w:sz w:val="20"/>
          <w:szCs w:val="20"/>
        </w:rPr>
        <w:t xml:space="preserve"> Caso o licitante não apresente lances, concorrerá com o valor de sua proposta.</w:t>
      </w:r>
    </w:p>
    <w:p w14:paraId="3878B2CC"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8.19</w:t>
      </w:r>
      <w:r>
        <w:rPr>
          <w:rFonts w:ascii="Arial" w:hAnsi="Arial" w:cs="Arial"/>
          <w:sz w:val="20"/>
          <w:szCs w:val="20"/>
        </w:rPr>
        <w:t xml:space="preserve">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w:t>
      </w:r>
    </w:p>
    <w:p w14:paraId="097004F1" w14:textId="77777777" w:rsidR="005D7BB3" w:rsidRDefault="003F5487" w:rsidP="00E1079C">
      <w:pPr>
        <w:spacing w:line="360" w:lineRule="auto"/>
        <w:jc w:val="both"/>
        <w:rPr>
          <w:rFonts w:ascii="Arial" w:hAnsi="Arial" w:cs="Arial"/>
          <w:sz w:val="20"/>
          <w:szCs w:val="20"/>
        </w:rPr>
      </w:pPr>
      <w:r>
        <w:rPr>
          <w:rFonts w:ascii="Arial" w:hAnsi="Arial" w:cs="Arial"/>
          <w:sz w:val="20"/>
          <w:szCs w:val="20"/>
        </w:rPr>
        <w:t xml:space="preserve">pequeno porte participantes, procedendo à comparação com os valores da primeira colocada, se esta for empresa de maior porte, assim como das demais classificadas, para o fim de aplicar-se o disposto nos </w:t>
      </w:r>
      <w:proofErr w:type="spellStart"/>
      <w:r>
        <w:rPr>
          <w:rFonts w:ascii="Arial" w:hAnsi="Arial" w:cs="Arial"/>
          <w:sz w:val="20"/>
          <w:szCs w:val="20"/>
        </w:rPr>
        <w:t>arts</w:t>
      </w:r>
      <w:proofErr w:type="spellEnd"/>
      <w:r>
        <w:rPr>
          <w:rFonts w:ascii="Arial" w:hAnsi="Arial" w:cs="Arial"/>
          <w:sz w:val="20"/>
          <w:szCs w:val="20"/>
        </w:rPr>
        <w:t>. 44 e 45 da LC nº 123, de 2006, regulamentada pelo Decreto nº 8.538, de 2015.</w:t>
      </w:r>
    </w:p>
    <w:p w14:paraId="297A5A4F"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8.20</w:t>
      </w:r>
      <w:r>
        <w:rPr>
          <w:rFonts w:ascii="Arial" w:hAnsi="Arial" w:cs="Arial"/>
          <w:sz w:val="20"/>
          <w:szCs w:val="20"/>
        </w:rPr>
        <w:t xml:space="preserve"> Nessas condições, as propostas de microempresas e empresas de pequeno porte que se encontrarem na faixa de até 5% (cinco por cento) acima da melhor proposta ou melhor lance  serão consideradas empatadas com a primeira colocada.</w:t>
      </w:r>
    </w:p>
    <w:p w14:paraId="55E74A7C"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8.21</w:t>
      </w:r>
      <w:r>
        <w:rPr>
          <w:rFonts w:ascii="Arial" w:hAnsi="Arial" w:cs="Arial"/>
          <w:sz w:val="20"/>
          <w:szCs w:val="20"/>
        </w:rPr>
        <w:t xml:space="preserve">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25216352"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8.22</w:t>
      </w:r>
      <w:r>
        <w:rPr>
          <w:rFonts w:ascii="Arial" w:hAnsi="Arial" w:cs="Arial"/>
          <w:sz w:val="20"/>
          <w:szCs w:val="20"/>
        </w:rPr>
        <w:t xml:space="preserve">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0CEC0653"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8.23</w:t>
      </w:r>
      <w:r>
        <w:rPr>
          <w:rFonts w:ascii="Arial" w:hAnsi="Arial" w:cs="Arial"/>
          <w:sz w:val="20"/>
          <w:szCs w:val="20"/>
        </w:rPr>
        <w:t xml:space="preserve">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55BB6735"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8.24</w:t>
      </w:r>
      <w:r>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14:paraId="117339EB" w14:textId="0C37925E" w:rsidR="005D7BB3" w:rsidRDefault="003F5487" w:rsidP="00E1079C">
      <w:pPr>
        <w:spacing w:line="360" w:lineRule="auto"/>
        <w:ind w:firstLine="567"/>
        <w:jc w:val="both"/>
        <w:rPr>
          <w:rFonts w:ascii="Arial" w:hAnsi="Arial" w:cs="Arial"/>
          <w:sz w:val="20"/>
          <w:szCs w:val="20"/>
        </w:rPr>
      </w:pPr>
      <w:r>
        <w:rPr>
          <w:rFonts w:ascii="Arial" w:eastAsia="Arial" w:hAnsi="Arial" w:cs="Arial"/>
          <w:b/>
          <w:sz w:val="20"/>
          <w:szCs w:val="20"/>
        </w:rPr>
        <w:t>8.25</w:t>
      </w:r>
      <w:r>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
    <w:p w14:paraId="0C81A1CC"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8.26</w:t>
      </w:r>
      <w:r>
        <w:rPr>
          <w:rFonts w:ascii="Arial" w:hAnsi="Arial" w:cs="Arial"/>
          <w:sz w:val="20"/>
          <w:szCs w:val="20"/>
        </w:rPr>
        <w:t xml:space="preserve"> Havendo </w:t>
      </w:r>
      <w:r>
        <w:rPr>
          <w:rFonts w:ascii="Arial" w:eastAsia="Arial" w:hAnsi="Arial" w:cs="Arial"/>
          <w:sz w:val="20"/>
          <w:szCs w:val="20"/>
        </w:rPr>
        <w:t>eventual</w:t>
      </w:r>
      <w:r>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14:paraId="6428D624" w14:textId="77777777" w:rsidR="005D7BB3" w:rsidRDefault="003F5487" w:rsidP="00E1079C">
      <w:pPr>
        <w:spacing w:line="360" w:lineRule="auto"/>
        <w:ind w:left="1134"/>
        <w:jc w:val="both"/>
        <w:rPr>
          <w:rFonts w:ascii="Arial" w:hAnsi="Arial" w:cs="Arial"/>
          <w:sz w:val="20"/>
          <w:szCs w:val="20"/>
        </w:rPr>
      </w:pPr>
      <w:r>
        <w:rPr>
          <w:rFonts w:ascii="Arial" w:hAnsi="Arial" w:cs="Arial"/>
          <w:sz w:val="20"/>
          <w:szCs w:val="20"/>
          <w:lang w:eastAsia="en-US"/>
        </w:rPr>
        <w:t>a) no País;</w:t>
      </w:r>
    </w:p>
    <w:p w14:paraId="0DAC046A" w14:textId="77777777" w:rsidR="005D7BB3" w:rsidRDefault="003F5487" w:rsidP="00E1079C">
      <w:pPr>
        <w:spacing w:line="360" w:lineRule="auto"/>
        <w:ind w:left="1134"/>
        <w:jc w:val="both"/>
        <w:rPr>
          <w:rFonts w:ascii="Arial" w:hAnsi="Arial" w:cs="Arial"/>
          <w:sz w:val="20"/>
          <w:szCs w:val="20"/>
        </w:rPr>
      </w:pPr>
      <w:r>
        <w:rPr>
          <w:rFonts w:ascii="Arial" w:hAnsi="Arial" w:cs="Arial"/>
          <w:sz w:val="20"/>
          <w:szCs w:val="20"/>
        </w:rPr>
        <w:t xml:space="preserve">b) por empresas brasileiras; </w:t>
      </w:r>
    </w:p>
    <w:p w14:paraId="1B32081D" w14:textId="77777777" w:rsidR="005D7BB3" w:rsidRDefault="003F5487" w:rsidP="00E1079C">
      <w:pPr>
        <w:spacing w:line="360" w:lineRule="auto"/>
        <w:ind w:left="1134"/>
        <w:jc w:val="both"/>
        <w:rPr>
          <w:rFonts w:ascii="Arial" w:hAnsi="Arial" w:cs="Arial"/>
          <w:sz w:val="20"/>
          <w:szCs w:val="20"/>
        </w:rPr>
      </w:pPr>
      <w:r>
        <w:rPr>
          <w:rFonts w:ascii="Arial" w:hAnsi="Arial" w:cs="Arial"/>
          <w:sz w:val="20"/>
          <w:szCs w:val="20"/>
        </w:rPr>
        <w:t>c) por empresas que invistam em pesquisa e no desenvolvimento de tecnologia no País;</w:t>
      </w:r>
    </w:p>
    <w:p w14:paraId="696DFD73" w14:textId="77777777" w:rsidR="005D7BB3" w:rsidRDefault="003F5487" w:rsidP="00E1079C">
      <w:pPr>
        <w:spacing w:line="360" w:lineRule="auto"/>
        <w:ind w:left="1134"/>
        <w:jc w:val="both"/>
        <w:rPr>
          <w:rFonts w:ascii="Arial" w:hAnsi="Arial" w:cs="Arial"/>
          <w:sz w:val="20"/>
          <w:szCs w:val="20"/>
          <w:lang w:eastAsia="en-US"/>
        </w:rPr>
      </w:pPr>
      <w:r>
        <w:rPr>
          <w:rFonts w:ascii="Arial" w:hAnsi="Arial" w:cs="Arial"/>
          <w:sz w:val="20"/>
          <w:szCs w:val="20"/>
        </w:rPr>
        <w:t>d) por empresas que comprovem cumprimento de reserva de cargos prevista em lei para pessoa com deficiência ou para reabilitado da Previdência Social e que atendam</w:t>
      </w:r>
      <w:r>
        <w:rPr>
          <w:rFonts w:ascii="Arial" w:hAnsi="Arial" w:cs="Arial"/>
          <w:sz w:val="20"/>
          <w:szCs w:val="20"/>
          <w:lang w:eastAsia="en-US"/>
        </w:rPr>
        <w:t xml:space="preserve"> às regras de acessibilidade previstas na legislação.</w:t>
      </w:r>
    </w:p>
    <w:p w14:paraId="3BA11878"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t>8.27</w:t>
      </w:r>
      <w:r>
        <w:rPr>
          <w:rFonts w:ascii="Arial" w:hAnsi="Arial" w:cs="Arial"/>
          <w:sz w:val="20"/>
          <w:szCs w:val="20"/>
        </w:rPr>
        <w:t xml:space="preserve"> Persistindo </w:t>
      </w:r>
      <w:r>
        <w:rPr>
          <w:rFonts w:ascii="Arial" w:eastAsia="Arial" w:hAnsi="Arial" w:cs="Arial"/>
          <w:sz w:val="20"/>
          <w:szCs w:val="20"/>
        </w:rPr>
        <w:t xml:space="preserve">o empate, </w:t>
      </w:r>
      <w:r>
        <w:rPr>
          <w:rFonts w:ascii="Arial" w:hAnsi="Arial" w:cs="Arial"/>
          <w:sz w:val="20"/>
          <w:szCs w:val="20"/>
        </w:rPr>
        <w:t>a proposta vencedora será sorteada pelo sistema eletrônico dentre as propostas empatadas</w:t>
      </w:r>
      <w:r>
        <w:rPr>
          <w:rFonts w:ascii="Arial" w:eastAsia="Arial" w:hAnsi="Arial" w:cs="Arial"/>
          <w:sz w:val="20"/>
          <w:szCs w:val="20"/>
        </w:rPr>
        <w:t>.</w:t>
      </w:r>
    </w:p>
    <w:p w14:paraId="2E347874" w14:textId="77777777" w:rsidR="005D7BB3" w:rsidRDefault="003F5487" w:rsidP="00E1079C">
      <w:pPr>
        <w:spacing w:line="360" w:lineRule="auto"/>
        <w:ind w:firstLine="567"/>
        <w:jc w:val="both"/>
        <w:rPr>
          <w:rFonts w:ascii="Arial" w:hAnsi="Arial" w:cs="Arial"/>
          <w:sz w:val="20"/>
          <w:szCs w:val="20"/>
        </w:rPr>
      </w:pPr>
      <w:r>
        <w:rPr>
          <w:rFonts w:ascii="Arial" w:hAnsi="Arial" w:cs="Arial"/>
          <w:b/>
          <w:sz w:val="20"/>
          <w:szCs w:val="20"/>
        </w:rPr>
        <w:lastRenderedPageBreak/>
        <w:t>8.28</w:t>
      </w:r>
      <w:r>
        <w:rPr>
          <w:rFonts w:ascii="Arial" w:hAnsi="Arial" w:cs="Arial"/>
          <w:sz w:val="20"/>
          <w:szCs w:val="20"/>
        </w:rPr>
        <w:t xml:space="preserve">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2DFDD135" w14:textId="77777777" w:rsidR="005D7BB3" w:rsidRDefault="003F5487" w:rsidP="00E1079C">
      <w:pPr>
        <w:pStyle w:val="PargrafodaLista"/>
        <w:numPr>
          <w:ilvl w:val="2"/>
          <w:numId w:val="3"/>
        </w:numPr>
        <w:tabs>
          <w:tab w:val="left" w:pos="1276"/>
        </w:tabs>
        <w:spacing w:before="120" w:after="120" w:line="360" w:lineRule="auto"/>
        <w:ind w:left="567" w:firstLine="0"/>
        <w:jc w:val="both"/>
        <w:rPr>
          <w:rFonts w:ascii="Arial" w:hAnsi="Arial" w:cs="Arial"/>
          <w:sz w:val="20"/>
          <w:szCs w:val="20"/>
          <w:lang w:eastAsia="en-US"/>
        </w:rPr>
      </w:pPr>
      <w:r>
        <w:rPr>
          <w:rFonts w:ascii="Arial" w:hAnsi="Arial" w:cs="Arial"/>
          <w:sz w:val="20"/>
          <w:szCs w:val="20"/>
          <w:lang w:eastAsia="en-US"/>
        </w:rPr>
        <w:t>A negociação será realizada por meio do sistema, podendo ser acompanhada pelos demais licitantes.</w:t>
      </w:r>
    </w:p>
    <w:p w14:paraId="7D4FBAA3" w14:textId="77777777" w:rsidR="005D7BB3" w:rsidRDefault="003F5487" w:rsidP="00E1079C">
      <w:pPr>
        <w:pStyle w:val="PargrafodaLista"/>
        <w:numPr>
          <w:ilvl w:val="2"/>
          <w:numId w:val="3"/>
        </w:numPr>
        <w:tabs>
          <w:tab w:val="left" w:pos="1134"/>
        </w:tabs>
        <w:spacing w:before="120" w:after="120" w:line="360" w:lineRule="auto"/>
        <w:ind w:left="567" w:firstLine="0"/>
        <w:jc w:val="both"/>
        <w:rPr>
          <w:rFonts w:ascii="Arial" w:hAnsi="Arial" w:cs="Arial"/>
          <w:sz w:val="20"/>
          <w:szCs w:val="20"/>
          <w:lang w:eastAsia="en-US"/>
        </w:rPr>
      </w:pPr>
      <w:r>
        <w:rPr>
          <w:rFonts w:ascii="Arial" w:hAnsi="Arial" w:cs="Arial"/>
          <w:sz w:val="20"/>
          <w:szCs w:val="20"/>
        </w:rPr>
        <w:t xml:space="preserve"> O pregoeiro solicitará ao licitante melhor classificado que, no prazo mínimo de 02(duas) horas, envie a proposta adequada ao último lance ofertado após a negociação realizada, acompanhada, se for o caso, dos documentos complementares, quando necessários à confirmação daqueles exigidos neste Edital e já apresentados. </w:t>
      </w:r>
    </w:p>
    <w:p w14:paraId="76B7FDFE" w14:textId="77777777" w:rsidR="005D7BB3" w:rsidRDefault="003F5487" w:rsidP="00E1079C">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
          <w:bCs/>
          <w:color w:val="000000"/>
          <w:sz w:val="20"/>
          <w:szCs w:val="20"/>
          <w:lang w:eastAsia="ar-SA"/>
        </w:rPr>
        <w:t>8.29</w:t>
      </w:r>
      <w:r>
        <w:rPr>
          <w:rFonts w:ascii="Arial" w:hAnsi="Arial" w:cs="Arial"/>
          <w:bCs/>
          <w:color w:val="000000"/>
          <w:sz w:val="20"/>
          <w:szCs w:val="20"/>
          <w:lang w:eastAsia="ar-SA"/>
        </w:rPr>
        <w:t xml:space="preserve"> Os lances deverão ser dados pelo valor unitário ou do lote, conforme o caso.</w:t>
      </w:r>
    </w:p>
    <w:p w14:paraId="0B97E001" w14:textId="77777777" w:rsidR="005D7BB3" w:rsidRDefault="003F5487" w:rsidP="00E1079C">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
          <w:bCs/>
          <w:color w:val="000000"/>
          <w:sz w:val="20"/>
          <w:szCs w:val="20"/>
          <w:lang w:eastAsia="ar-SA"/>
        </w:rPr>
        <w:t>8.30</w:t>
      </w:r>
      <w:r>
        <w:rPr>
          <w:rFonts w:ascii="Arial" w:hAnsi="Arial" w:cs="Arial"/>
          <w:bCs/>
          <w:color w:val="000000"/>
          <w:sz w:val="20"/>
          <w:szCs w:val="20"/>
          <w:lang w:eastAsia="ar-SA"/>
        </w:rPr>
        <w:t xml:space="preserve"> Ao final do procedimento, após o encerramento da etapa competitiva, o licitante classificado em primeiro lugar deverá reduzir os preços para os itens cujo valor proposto for superior ao valor do menor lance ofertado para o item.</w:t>
      </w:r>
    </w:p>
    <w:p w14:paraId="5C793B09" w14:textId="77777777" w:rsidR="005D7BB3" w:rsidRDefault="003F5487" w:rsidP="00E1079C">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
          <w:bCs/>
          <w:color w:val="000000"/>
          <w:sz w:val="20"/>
          <w:szCs w:val="20"/>
          <w:lang w:eastAsia="ar-SA"/>
        </w:rPr>
        <w:t>8.31</w:t>
      </w:r>
      <w:r>
        <w:rPr>
          <w:rFonts w:ascii="Arial" w:hAnsi="Arial" w:cs="Arial"/>
          <w:bCs/>
          <w:color w:val="000000"/>
          <w:sz w:val="20"/>
          <w:szCs w:val="20"/>
          <w:lang w:eastAsia="ar-SA"/>
        </w:rPr>
        <w:t xml:space="preserve"> </w:t>
      </w:r>
      <w:r>
        <w:rPr>
          <w:rFonts w:ascii="Arial" w:hAnsi="Arial" w:cs="Arial"/>
          <w:bCs/>
          <w:sz w:val="20"/>
          <w:szCs w:val="20"/>
          <w:lang w:eastAsia="ar-SA"/>
        </w:rPr>
        <w:t>Im</w:t>
      </w:r>
      <w:r>
        <w:rPr>
          <w:rFonts w:ascii="Arial" w:hAnsi="Arial" w:cs="Arial"/>
          <w:sz w:val="20"/>
          <w:szCs w:val="20"/>
          <w:lang w:eastAsia="ar-SA"/>
        </w:rPr>
        <w:t xml:space="preserve">ediatamente após o encerramento da etapa de lances o pregoeiro retirará a proposta do licitante no sistema e anexará no processo. </w:t>
      </w:r>
    </w:p>
    <w:p w14:paraId="31DABCB6" w14:textId="77777777" w:rsidR="005D7BB3" w:rsidRDefault="005D7BB3" w:rsidP="00E51B73">
      <w:pPr>
        <w:pStyle w:val="Recuodecorpodetexto21"/>
        <w:tabs>
          <w:tab w:val="clear" w:pos="29778"/>
          <w:tab w:val="left" w:pos="-30101"/>
          <w:tab w:val="left" w:pos="-30096"/>
          <w:tab w:val="left" w:pos="-30091"/>
          <w:tab w:val="left" w:pos="-30086"/>
        </w:tabs>
        <w:spacing w:before="0"/>
        <w:ind w:left="0" w:firstLine="567"/>
        <w:rPr>
          <w:rFonts w:ascii="Arial" w:hAnsi="Arial" w:cs="Arial"/>
          <w:b/>
          <w:bCs/>
          <w:sz w:val="20"/>
          <w:szCs w:val="20"/>
          <w:u w:val="single"/>
          <w:lang w:eastAsia="ar-SA"/>
        </w:rPr>
      </w:pPr>
    </w:p>
    <w:p w14:paraId="2F864FEF" w14:textId="77777777" w:rsidR="005D7BB3" w:rsidRDefault="003F5487" w:rsidP="00E1079C">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r>
        <w:rPr>
          <w:rFonts w:ascii="Arial" w:hAnsi="Arial" w:cs="Arial"/>
          <w:b/>
          <w:bCs/>
          <w:sz w:val="20"/>
          <w:szCs w:val="20"/>
          <w:u w:val="single"/>
          <w:lang w:eastAsia="ar-SA"/>
        </w:rPr>
        <w:t>8.32 IMPORTANTE</w:t>
      </w:r>
      <w:r>
        <w:rPr>
          <w:rFonts w:ascii="Arial" w:hAnsi="Arial" w:cs="Arial"/>
          <w:b/>
          <w:bCs/>
          <w:sz w:val="20"/>
          <w:szCs w:val="20"/>
          <w:lang w:eastAsia="ar-SA"/>
        </w:rPr>
        <w:t>: OS VALORES, UNITÁRIO E TOTAL, poderão ter no MÁXIMO DUAS CASAS DECIMAIS, estando o pregoeiro autorizado a fazer arredondamento a menor.</w:t>
      </w:r>
    </w:p>
    <w:p w14:paraId="4EB5580B" w14:textId="77777777" w:rsidR="005D7BB3" w:rsidRDefault="003F5487" w:rsidP="00E1079C">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
          <w:bCs/>
          <w:sz w:val="20"/>
          <w:szCs w:val="20"/>
          <w:lang w:eastAsia="ar-SA"/>
        </w:rPr>
        <w:t>8.33</w:t>
      </w:r>
      <w:r>
        <w:rPr>
          <w:rFonts w:ascii="Arial" w:hAnsi="Arial" w:cs="Arial"/>
          <w:bCs/>
          <w:sz w:val="20"/>
          <w:szCs w:val="20"/>
          <w:lang w:eastAsia="ar-SA"/>
        </w:rPr>
        <w:t xml:space="preserve"> Durante a fase de lances, o Pregoeiro poderá excluir, justificadamente, o lance cujo valor seja manifestamente inexequível.</w:t>
      </w:r>
    </w:p>
    <w:p w14:paraId="1DFF7E22" w14:textId="77777777" w:rsidR="005D7BB3" w:rsidRDefault="003F5487" w:rsidP="00E1079C">
      <w:pPr>
        <w:spacing w:line="360" w:lineRule="auto"/>
        <w:ind w:firstLine="567"/>
        <w:rPr>
          <w:rFonts w:ascii="Arial" w:hAnsi="Arial" w:cs="Arial"/>
          <w:sz w:val="20"/>
          <w:szCs w:val="20"/>
        </w:rPr>
      </w:pPr>
      <w:r>
        <w:rPr>
          <w:rFonts w:ascii="Arial" w:hAnsi="Arial" w:cs="Arial"/>
          <w:b/>
          <w:sz w:val="20"/>
          <w:szCs w:val="20"/>
        </w:rPr>
        <w:t>8.34</w:t>
      </w:r>
      <w:r>
        <w:rPr>
          <w:rFonts w:ascii="Arial" w:hAnsi="Arial" w:cs="Arial"/>
          <w:sz w:val="20"/>
          <w:szCs w:val="20"/>
        </w:rPr>
        <w:t xml:space="preserve"> Após a negociação do preço, o Pregoeiro iniciará a fase de aceitação e julgamento da proposta.</w:t>
      </w:r>
    </w:p>
    <w:p w14:paraId="6D96938C" w14:textId="77777777" w:rsidR="005D7BB3" w:rsidRDefault="005D7BB3">
      <w:pPr>
        <w:ind w:firstLine="567"/>
        <w:rPr>
          <w:rFonts w:ascii="Arial" w:hAnsi="Arial" w:cs="Arial"/>
          <w:sz w:val="20"/>
          <w:szCs w:val="20"/>
        </w:rPr>
      </w:pPr>
    </w:p>
    <w:p w14:paraId="44A760B7" w14:textId="77777777" w:rsidR="005D7BB3" w:rsidRDefault="003F5487" w:rsidP="00E1079C">
      <w:pPr>
        <w:pStyle w:val="NormalWeb"/>
        <w:tabs>
          <w:tab w:val="left" w:pos="-29499"/>
        </w:tabs>
        <w:spacing w:before="0" w:beforeAutospacing="0" w:after="0" w:afterAutospacing="0" w:line="360" w:lineRule="auto"/>
        <w:jc w:val="both"/>
        <w:rPr>
          <w:rFonts w:ascii="Arial" w:hAnsi="Arial" w:cs="Arial"/>
          <w:b/>
          <w:sz w:val="20"/>
          <w:szCs w:val="20"/>
        </w:rPr>
      </w:pPr>
      <w:r>
        <w:rPr>
          <w:rFonts w:ascii="Arial" w:hAnsi="Arial" w:cs="Arial"/>
          <w:b/>
          <w:bCs/>
          <w:sz w:val="20"/>
          <w:szCs w:val="20"/>
          <w:lang w:eastAsia="ar-SA"/>
        </w:rPr>
        <w:t>9.</w:t>
      </w:r>
      <w:r>
        <w:rPr>
          <w:rFonts w:ascii="Arial" w:hAnsi="Arial" w:cs="Arial"/>
          <w:b/>
          <w:sz w:val="20"/>
          <w:szCs w:val="20"/>
          <w:lang w:eastAsia="ar-SA"/>
        </w:rPr>
        <w:t>DA ACEITABILIDADE DA PROPOSTA VENCEDORA.</w:t>
      </w:r>
    </w:p>
    <w:p w14:paraId="643613E3" w14:textId="77777777" w:rsidR="005D7BB3" w:rsidRDefault="003F5487" w:rsidP="00E1079C">
      <w:pPr>
        <w:spacing w:line="360" w:lineRule="auto"/>
        <w:ind w:firstLine="567"/>
        <w:jc w:val="both"/>
        <w:rPr>
          <w:rFonts w:ascii="Arial" w:hAnsi="Arial" w:cs="Arial"/>
          <w:color w:val="000000"/>
          <w:sz w:val="20"/>
          <w:szCs w:val="20"/>
          <w:lang w:eastAsia="en-US"/>
        </w:rPr>
      </w:pPr>
      <w:r>
        <w:rPr>
          <w:rFonts w:ascii="Arial" w:hAnsi="Arial" w:cs="Arial"/>
          <w:b/>
          <w:color w:val="000000"/>
          <w:sz w:val="20"/>
          <w:szCs w:val="20"/>
          <w:lang w:eastAsia="en-US"/>
        </w:rPr>
        <w:t xml:space="preserve">9.1. </w:t>
      </w:r>
      <w:r>
        <w:rPr>
          <w:rFonts w:ascii="Arial" w:hAnsi="Arial" w:cs="Arial"/>
          <w:color w:val="000000"/>
          <w:sz w:val="20"/>
          <w:szCs w:val="20"/>
          <w:lang w:eastAsia="en-US"/>
        </w:rPr>
        <w:t>Encerrada a etapa de lances e depois da verificação de possível empate, o Pregoeiro examinará a proposta classificada em primeiro lugar quanto ao preço bem como quanto ao cumprimento das especificações do objeto, observando o disposto no parágrafo único do art. 7° 10.024/2019.</w:t>
      </w:r>
    </w:p>
    <w:p w14:paraId="09A5C947" w14:textId="77777777" w:rsidR="005D7BB3" w:rsidRDefault="003F5487" w:rsidP="00E1079C">
      <w:pPr>
        <w:spacing w:line="360" w:lineRule="auto"/>
        <w:ind w:firstLine="567"/>
        <w:jc w:val="both"/>
        <w:rPr>
          <w:rFonts w:ascii="Arial" w:hAnsi="Arial" w:cs="Arial"/>
          <w:color w:val="000000"/>
          <w:sz w:val="20"/>
          <w:szCs w:val="20"/>
          <w:lang w:eastAsia="en-US"/>
        </w:rPr>
      </w:pPr>
      <w:r>
        <w:rPr>
          <w:rFonts w:ascii="Arial" w:hAnsi="Arial" w:cs="Arial"/>
          <w:b/>
          <w:color w:val="000000"/>
          <w:sz w:val="20"/>
          <w:szCs w:val="20"/>
          <w:lang w:eastAsia="en-US"/>
        </w:rPr>
        <w:t>9.2.</w:t>
      </w:r>
      <w:r>
        <w:rPr>
          <w:rFonts w:ascii="Arial" w:hAnsi="Arial" w:cs="Arial"/>
          <w:color w:val="000000"/>
          <w:sz w:val="20"/>
          <w:szCs w:val="20"/>
          <w:lang w:eastAsia="en-US"/>
        </w:rPr>
        <w:t xml:space="preserve"> Será desclassificada a proposta ou o lance vencedor que: </w:t>
      </w:r>
    </w:p>
    <w:p w14:paraId="38276C28" w14:textId="77777777" w:rsidR="005D7BB3" w:rsidRDefault="003F5487" w:rsidP="00E1079C">
      <w:pPr>
        <w:pStyle w:val="PargrafodaLista"/>
        <w:spacing w:line="360" w:lineRule="auto"/>
        <w:ind w:left="850"/>
        <w:jc w:val="both"/>
        <w:rPr>
          <w:rFonts w:ascii="Arial" w:hAnsi="Arial" w:cs="Arial"/>
          <w:sz w:val="20"/>
          <w:szCs w:val="20"/>
        </w:rPr>
      </w:pPr>
      <w:r>
        <w:rPr>
          <w:rFonts w:ascii="Arial" w:hAnsi="Arial" w:cs="Arial"/>
          <w:sz w:val="20"/>
          <w:szCs w:val="20"/>
        </w:rPr>
        <w:t xml:space="preserve">9.2.1 Propostas em desacordo com o disposto no artigo 48, II, da Lei 8.666/93 e suas alterações. </w:t>
      </w:r>
    </w:p>
    <w:p w14:paraId="5B6CF952" w14:textId="77777777" w:rsidR="005D7BB3" w:rsidRDefault="003F5487" w:rsidP="00E1079C">
      <w:pPr>
        <w:pStyle w:val="PargrafodaLista"/>
        <w:spacing w:line="360" w:lineRule="auto"/>
        <w:ind w:left="850"/>
        <w:jc w:val="both"/>
        <w:rPr>
          <w:rFonts w:ascii="Arial" w:hAnsi="Arial" w:cs="Arial"/>
          <w:sz w:val="20"/>
          <w:szCs w:val="20"/>
        </w:rPr>
      </w:pPr>
      <w:r>
        <w:rPr>
          <w:rFonts w:ascii="Arial" w:hAnsi="Arial" w:cs="Arial"/>
          <w:sz w:val="20"/>
          <w:szCs w:val="20"/>
        </w:rPr>
        <w:t xml:space="preserve">9.2.2 Propostas que não atenderem às exigências contidas neste edital; as que contiverem opções de valores alternativos; as que forem omissas em pontos essenciais, de modo a ensejar dúvidas. </w:t>
      </w:r>
    </w:p>
    <w:p w14:paraId="7EA5A0DE" w14:textId="77777777" w:rsidR="005D7BB3" w:rsidRDefault="003F5487" w:rsidP="00E1079C">
      <w:pPr>
        <w:pStyle w:val="PargrafodaLista"/>
        <w:spacing w:line="360" w:lineRule="auto"/>
        <w:ind w:left="850"/>
        <w:jc w:val="both"/>
        <w:rPr>
          <w:rFonts w:ascii="Arial" w:hAnsi="Arial" w:cs="Arial"/>
          <w:sz w:val="20"/>
          <w:szCs w:val="20"/>
        </w:rPr>
      </w:pPr>
      <w:r>
        <w:rPr>
          <w:rFonts w:ascii="Arial" w:hAnsi="Arial" w:cs="Arial"/>
          <w:sz w:val="20"/>
          <w:szCs w:val="20"/>
        </w:rPr>
        <w:t xml:space="preserve">9.2.3 Não serão consideradas, para julgamento das propostas, vantagens não previstas no edital. </w:t>
      </w:r>
    </w:p>
    <w:p w14:paraId="33195BEF" w14:textId="77777777" w:rsidR="005D7BB3" w:rsidRDefault="003F5487" w:rsidP="00E1079C">
      <w:pPr>
        <w:pStyle w:val="PargrafodaLista"/>
        <w:spacing w:line="360" w:lineRule="auto"/>
        <w:ind w:left="850"/>
        <w:jc w:val="both"/>
        <w:rPr>
          <w:rFonts w:ascii="Arial" w:hAnsi="Arial" w:cs="Arial"/>
          <w:sz w:val="20"/>
          <w:szCs w:val="20"/>
        </w:rPr>
      </w:pPr>
      <w:r>
        <w:rPr>
          <w:rFonts w:ascii="Arial" w:hAnsi="Arial" w:cs="Arial"/>
          <w:sz w:val="20"/>
          <w:szCs w:val="20"/>
        </w:rPr>
        <w:t xml:space="preserve">9.2.4 É facultado o Pregoeiro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14:paraId="6EE8C041" w14:textId="77777777" w:rsidR="005D7BB3" w:rsidRDefault="003F5487" w:rsidP="00E1079C">
      <w:pPr>
        <w:pStyle w:val="PargrafodaLista"/>
        <w:spacing w:line="360" w:lineRule="auto"/>
        <w:ind w:left="1134"/>
        <w:jc w:val="both"/>
        <w:rPr>
          <w:rFonts w:ascii="Arial" w:hAnsi="Arial" w:cs="Arial"/>
          <w:color w:val="000000"/>
          <w:sz w:val="20"/>
          <w:szCs w:val="20"/>
          <w:lang w:eastAsia="en-US"/>
        </w:rPr>
      </w:pPr>
      <w:r>
        <w:rPr>
          <w:rFonts w:ascii="Arial" w:hAnsi="Arial" w:cs="Arial"/>
          <w:sz w:val="20"/>
          <w:szCs w:val="20"/>
        </w:rPr>
        <w:t>9.2.4.1 - Nesse caso, a adjudicação somente ocorrerá após a conclusão da diligência promovida.</w:t>
      </w:r>
    </w:p>
    <w:p w14:paraId="7224750C" w14:textId="77777777"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9.3</w:t>
      </w:r>
      <w:r>
        <w:rPr>
          <w:rFonts w:ascii="Arial" w:hAnsi="Arial" w:cs="Arial"/>
          <w:color w:val="000000"/>
          <w:sz w:val="20"/>
          <w:szCs w:val="20"/>
          <w:lang w:eastAsia="en-US"/>
        </w:rPr>
        <w:t xml:space="preserve"> O Pregoeiro poderá convocar o licitante para enviar documento digital, por meio de funcionalidade disponível no sistema, estabelecendo no “chat” prazo mínimo de 2(duas) horas, sob pena de não aceitação da proposta.</w:t>
      </w:r>
    </w:p>
    <w:p w14:paraId="7BAB3BE0" w14:textId="77777777" w:rsidR="005D7BB3" w:rsidRDefault="00E51B73" w:rsidP="00E1079C">
      <w:pPr>
        <w:pStyle w:val="PargrafodaLista"/>
        <w:spacing w:line="360" w:lineRule="auto"/>
        <w:ind w:left="1134"/>
        <w:jc w:val="both"/>
        <w:rPr>
          <w:rFonts w:ascii="Arial" w:hAnsi="Arial" w:cs="Arial"/>
          <w:color w:val="000000"/>
          <w:sz w:val="20"/>
          <w:szCs w:val="20"/>
          <w:lang w:eastAsia="en-US"/>
        </w:rPr>
      </w:pPr>
      <w:r>
        <w:rPr>
          <w:rFonts w:ascii="Arial" w:hAnsi="Arial" w:cs="Arial"/>
          <w:color w:val="000000"/>
          <w:sz w:val="20"/>
          <w:szCs w:val="20"/>
          <w:lang w:eastAsia="en-US"/>
        </w:rPr>
        <w:lastRenderedPageBreak/>
        <w:t xml:space="preserve">9.3.1. </w:t>
      </w:r>
      <w:r w:rsidR="003F5487">
        <w:rPr>
          <w:rFonts w:ascii="Arial" w:hAnsi="Arial" w:cs="Arial"/>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14:paraId="7324FD94" w14:textId="77777777"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9.4.</w:t>
      </w:r>
      <w:r>
        <w:rPr>
          <w:rFonts w:ascii="Arial" w:hAnsi="Arial" w:cs="Arial"/>
          <w:color w:val="000000"/>
          <w:sz w:val="20"/>
          <w:szCs w:val="20"/>
          <w:lang w:eastAsia="en-US"/>
        </w:rPr>
        <w:t xml:space="preserve">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14:paraId="6D2104AF" w14:textId="77777777"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9.5</w:t>
      </w:r>
      <w:r>
        <w:rPr>
          <w:rFonts w:ascii="Arial" w:hAnsi="Arial" w:cs="Arial"/>
          <w:color w:val="000000"/>
          <w:sz w:val="20"/>
          <w:szCs w:val="20"/>
          <w:lang w:eastAsia="en-US"/>
        </w:rPr>
        <w:t xml:space="preserve"> Dentre os documentos passíveis de solicitação pelo Pregoeiro, destacam-se as planilhas de custo readequadas com o valor final ofertado.</w:t>
      </w:r>
    </w:p>
    <w:p w14:paraId="26BD9966" w14:textId="77777777"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9.6</w:t>
      </w:r>
      <w:r>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14:paraId="52B2A037" w14:textId="77777777" w:rsidR="005D7BB3" w:rsidRDefault="003F5487" w:rsidP="00E1079C">
      <w:pPr>
        <w:pStyle w:val="PargrafodaLista"/>
        <w:spacing w:line="360" w:lineRule="auto"/>
        <w:ind w:left="0" w:firstLine="567"/>
        <w:jc w:val="both"/>
        <w:rPr>
          <w:rFonts w:ascii="Arial" w:hAnsi="Arial" w:cs="Arial"/>
          <w:sz w:val="20"/>
          <w:szCs w:val="20"/>
        </w:rPr>
      </w:pPr>
      <w:r>
        <w:rPr>
          <w:rFonts w:ascii="Arial" w:hAnsi="Arial" w:cs="Arial"/>
          <w:b/>
          <w:color w:val="000000"/>
          <w:sz w:val="20"/>
          <w:szCs w:val="20"/>
          <w:lang w:eastAsia="en-US"/>
        </w:rPr>
        <w:t>9.7</w:t>
      </w:r>
      <w:r>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Pr>
          <w:rFonts w:ascii="Arial" w:hAnsi="Arial" w:cs="Arial"/>
          <w:color w:val="000000"/>
          <w:sz w:val="20"/>
          <w:szCs w:val="20"/>
        </w:rPr>
        <w:t xml:space="preserve"> não haja majoração do preço proposto.</w:t>
      </w:r>
    </w:p>
    <w:p w14:paraId="29B946BB" w14:textId="77777777" w:rsidR="005D7BB3" w:rsidRDefault="003F5487" w:rsidP="00E1079C">
      <w:pPr>
        <w:pStyle w:val="PargrafodaLista"/>
        <w:spacing w:line="360" w:lineRule="auto"/>
        <w:ind w:left="0" w:firstLine="567"/>
        <w:jc w:val="both"/>
        <w:rPr>
          <w:rFonts w:ascii="Arial" w:hAnsi="Arial" w:cs="Arial"/>
          <w:sz w:val="20"/>
          <w:szCs w:val="20"/>
        </w:rPr>
      </w:pPr>
      <w:r>
        <w:rPr>
          <w:rFonts w:ascii="Arial" w:hAnsi="Arial" w:cs="Arial"/>
          <w:b/>
          <w:sz w:val="20"/>
          <w:szCs w:val="20"/>
        </w:rPr>
        <w:t>9.8</w:t>
      </w:r>
      <w:r>
        <w:rPr>
          <w:rFonts w:ascii="Arial" w:hAnsi="Arial" w:cs="Arial"/>
          <w:sz w:val="20"/>
          <w:szCs w:val="20"/>
        </w:rPr>
        <w:t xml:space="preserve"> 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14:paraId="43DB4B3A" w14:textId="77777777"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9.9</w:t>
      </w:r>
      <w:r>
        <w:rPr>
          <w:rFonts w:ascii="Arial" w:hAnsi="Arial" w:cs="Arial"/>
          <w:color w:val="000000"/>
          <w:sz w:val="20"/>
          <w:szCs w:val="20"/>
          <w:lang w:eastAsia="en-US"/>
        </w:rPr>
        <w:t xml:space="preserve"> Se a proposta ou lance vencedor for desclassificado, o Pregoeiro examinará a proposta ou lance subsequente, e, assim sucessivamente, na ordem de classificação.</w:t>
      </w:r>
    </w:p>
    <w:p w14:paraId="4EE1BAFF" w14:textId="77777777" w:rsidR="005D7BB3" w:rsidRDefault="003F5487" w:rsidP="00E1079C">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9.10</w:t>
      </w:r>
      <w:r>
        <w:rPr>
          <w:rFonts w:ascii="Arial" w:hAnsi="Arial" w:cs="Arial"/>
          <w:color w:val="000000"/>
          <w:sz w:val="20"/>
          <w:szCs w:val="20"/>
          <w:lang w:eastAsia="en-US"/>
        </w:rPr>
        <w:t xml:space="preserve"> O Pregoeiro poderá encaminhar, por meio do sistema eletrônico, contraproposta ao licitante que apresentou o lance mais vantajoso, com o fim de negociar a obtenção de melhor preço, vedada a negociação em condições diversas das previstas neste Edital.</w:t>
      </w:r>
    </w:p>
    <w:p w14:paraId="44CFBB0D" w14:textId="77777777"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9.11</w:t>
      </w:r>
      <w:r>
        <w:rPr>
          <w:rFonts w:ascii="Arial" w:hAnsi="Arial" w:cs="Arial"/>
          <w:color w:val="000000"/>
          <w:sz w:val="20"/>
          <w:szCs w:val="20"/>
          <w:lang w:eastAsia="en-US"/>
        </w:rPr>
        <w:t xml:space="preserve"> Também nas hipóteses em que o Pregoeiro não aceitar a proposta e passar à subsequente, poderá negociar com o licitante para que seja obtido preço melhor.</w:t>
      </w:r>
    </w:p>
    <w:p w14:paraId="7047C992" w14:textId="77777777"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9.12</w:t>
      </w:r>
      <w:r>
        <w:rPr>
          <w:rFonts w:ascii="Arial" w:hAnsi="Arial" w:cs="Arial"/>
          <w:color w:val="000000"/>
          <w:sz w:val="20"/>
          <w:szCs w:val="20"/>
          <w:lang w:eastAsia="en-US"/>
        </w:rPr>
        <w:t xml:space="preserve"> A negociação será realizada por meio do sistema, podendo ser acompanhada pelos demais licitantes.</w:t>
      </w:r>
    </w:p>
    <w:p w14:paraId="0D0CDCCE" w14:textId="77777777"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9.13</w:t>
      </w:r>
      <w:r>
        <w:rPr>
          <w:rFonts w:ascii="Arial" w:hAnsi="Arial" w:cs="Arial"/>
          <w:color w:val="000000"/>
          <w:sz w:val="20"/>
          <w:szCs w:val="20"/>
          <w:lang w:eastAsia="en-US"/>
        </w:rPr>
        <w:t xml:space="preserve"> Havendo necessidade, o Pregoeiro suspenderá a sessão, informando no “chat” a nova data e horário para a continuidade da mesma.</w:t>
      </w:r>
    </w:p>
    <w:p w14:paraId="417F7A91" w14:textId="77777777" w:rsidR="005D7BB3" w:rsidRDefault="003F5487" w:rsidP="00E1079C">
      <w:pPr>
        <w:pStyle w:val="PargrafodaLista"/>
        <w:spacing w:line="360" w:lineRule="auto"/>
        <w:ind w:left="0" w:firstLine="567"/>
        <w:jc w:val="both"/>
        <w:rPr>
          <w:rFonts w:ascii="Arial" w:hAnsi="Arial" w:cs="Arial"/>
          <w:color w:val="000000"/>
          <w:sz w:val="20"/>
          <w:szCs w:val="20"/>
          <w:lang w:eastAsia="en-US"/>
        </w:rPr>
      </w:pPr>
      <w:r>
        <w:rPr>
          <w:rFonts w:ascii="Arial" w:hAnsi="Arial" w:cs="Arial"/>
          <w:b/>
          <w:color w:val="000000"/>
          <w:sz w:val="20"/>
          <w:szCs w:val="20"/>
          <w:lang w:eastAsia="en-US"/>
        </w:rPr>
        <w:t>9.14</w:t>
      </w:r>
      <w:r>
        <w:rPr>
          <w:rFonts w:ascii="Arial" w:hAnsi="Arial" w:cs="Arial"/>
          <w:color w:val="000000"/>
          <w:sz w:val="20"/>
          <w:szCs w:val="20"/>
          <w:lang w:eastAsia="en-US"/>
        </w:rPr>
        <w:t xml:space="preserve"> 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271F1B28" w14:textId="77777777" w:rsidR="00E51B73" w:rsidRPr="00C55ADF" w:rsidRDefault="00E51B73" w:rsidP="00C55ADF">
      <w:pPr>
        <w:spacing w:line="360" w:lineRule="auto"/>
        <w:jc w:val="both"/>
        <w:rPr>
          <w:rFonts w:ascii="Arial" w:hAnsi="Arial" w:cs="Arial"/>
          <w:color w:val="000000"/>
          <w:sz w:val="20"/>
          <w:szCs w:val="20"/>
          <w:lang w:eastAsia="en-US"/>
        </w:rPr>
      </w:pPr>
    </w:p>
    <w:p w14:paraId="6F618906" w14:textId="77777777" w:rsidR="005D7BB3" w:rsidRDefault="003F5487" w:rsidP="00E51B73">
      <w:pPr>
        <w:pStyle w:val="PargrafodaLista"/>
        <w:spacing w:line="360" w:lineRule="auto"/>
        <w:ind w:left="0"/>
        <w:jc w:val="both"/>
        <w:rPr>
          <w:rFonts w:ascii="Arial" w:hAnsi="Arial" w:cs="Arial"/>
          <w:b/>
          <w:sz w:val="20"/>
          <w:szCs w:val="20"/>
        </w:rPr>
      </w:pPr>
      <w:r>
        <w:rPr>
          <w:rFonts w:ascii="Arial" w:hAnsi="Arial" w:cs="Arial"/>
          <w:b/>
          <w:color w:val="000000"/>
          <w:sz w:val="20"/>
          <w:szCs w:val="20"/>
          <w:lang w:eastAsia="en-US"/>
        </w:rPr>
        <w:t>10.</w:t>
      </w:r>
      <w:r>
        <w:rPr>
          <w:rFonts w:ascii="Arial" w:hAnsi="Arial" w:cs="Arial"/>
          <w:b/>
          <w:sz w:val="20"/>
          <w:szCs w:val="20"/>
          <w:lang w:eastAsia="ar-SA"/>
        </w:rPr>
        <w:t xml:space="preserve"> DA HABILITAÇÃO</w:t>
      </w:r>
    </w:p>
    <w:p w14:paraId="0BD28D90" w14:textId="77777777" w:rsidR="005D7BB3" w:rsidRDefault="003F5487" w:rsidP="00E51B73">
      <w:pPr>
        <w:spacing w:line="360" w:lineRule="auto"/>
        <w:ind w:firstLine="426"/>
        <w:jc w:val="both"/>
        <w:rPr>
          <w:rFonts w:ascii="Arial" w:hAnsi="Arial" w:cs="Arial"/>
          <w:color w:val="000000"/>
          <w:sz w:val="20"/>
          <w:szCs w:val="20"/>
        </w:rPr>
      </w:pPr>
      <w:r>
        <w:rPr>
          <w:rFonts w:ascii="Arial" w:hAnsi="Arial" w:cs="Arial"/>
          <w:b/>
          <w:bCs/>
          <w:sz w:val="20"/>
          <w:szCs w:val="20"/>
        </w:rPr>
        <w:t>10.1.</w:t>
      </w:r>
      <w:r>
        <w:rPr>
          <w:rFonts w:ascii="Arial" w:hAnsi="Arial" w:cs="Arial"/>
          <w:bCs/>
          <w:sz w:val="20"/>
          <w:szCs w:val="20"/>
        </w:rPr>
        <w:t xml:space="preserve"> </w:t>
      </w:r>
      <w:r>
        <w:rPr>
          <w:rFonts w:ascii="Arial" w:hAnsi="Arial" w:cs="Arial"/>
          <w:sz w:val="20"/>
          <w:szCs w:val="20"/>
        </w:rPr>
        <w:t>Condições</w:t>
      </w:r>
      <w:r>
        <w:rPr>
          <w:rFonts w:ascii="Arial" w:hAnsi="Arial" w:cs="Arial"/>
          <w:sz w:val="20"/>
          <w:szCs w:val="20"/>
          <w:lang w:eastAsia="ar-SA"/>
        </w:rPr>
        <w:t xml:space="preserve"> prévias ao exame da documentação de habilitação do licitante detentor da proposta classificada em primeiro lugar</w:t>
      </w:r>
      <w:r>
        <w:rPr>
          <w:rFonts w:ascii="Arial" w:hAnsi="Arial" w:cs="Arial"/>
          <w:color w:val="000000"/>
          <w:sz w:val="20"/>
          <w:szCs w:val="20"/>
        </w:rPr>
        <w:t>:</w:t>
      </w:r>
    </w:p>
    <w:p w14:paraId="278D93D2" w14:textId="77777777" w:rsidR="005D7BB3" w:rsidRDefault="003F5487" w:rsidP="00E51B73">
      <w:pPr>
        <w:spacing w:line="360" w:lineRule="auto"/>
        <w:ind w:firstLine="426"/>
        <w:jc w:val="both"/>
        <w:rPr>
          <w:rFonts w:ascii="Arial" w:hAnsi="Arial" w:cs="Arial"/>
          <w:sz w:val="20"/>
          <w:szCs w:val="20"/>
        </w:rPr>
      </w:pPr>
      <w:r>
        <w:rPr>
          <w:rFonts w:ascii="Arial" w:hAnsi="Arial" w:cs="Arial"/>
          <w:sz w:val="20"/>
          <w:szCs w:val="20"/>
        </w:rPr>
        <w:t xml:space="preserve">10.1.1. O Pregoeiro </w:t>
      </w:r>
      <w:r>
        <w:rPr>
          <w:rFonts w:ascii="Arial" w:hAnsi="Arial" w:cs="Arial"/>
          <w:sz w:val="20"/>
          <w:szCs w:val="20"/>
          <w:lang w:eastAsia="ar-SA"/>
        </w:rPr>
        <w:t>verificará o eventual descumprimento das condições de participação, especialmente quanto à</w:t>
      </w:r>
      <w:r>
        <w:rPr>
          <w:rFonts w:ascii="Arial" w:hAnsi="Arial" w:cs="Arial"/>
          <w:sz w:val="20"/>
          <w:szCs w:val="20"/>
        </w:rPr>
        <w:t xml:space="preserve"> existência de sanção que impeça a participação no certame ou a futura contratação, especialmente </w:t>
      </w:r>
      <w:r>
        <w:rPr>
          <w:rFonts w:ascii="Arial" w:hAnsi="Arial" w:cs="Arial"/>
          <w:sz w:val="20"/>
          <w:szCs w:val="20"/>
        </w:rPr>
        <w:lastRenderedPageBreak/>
        <w:t>quanto a existência de sanção que impeça a participação no certame mediante a consulta aos seguintes cadastros:</w:t>
      </w:r>
    </w:p>
    <w:p w14:paraId="7D6CB634" w14:textId="77777777" w:rsidR="005D7BB3" w:rsidRDefault="003F5487" w:rsidP="00E51B73">
      <w:pPr>
        <w:spacing w:line="360" w:lineRule="auto"/>
        <w:ind w:firstLine="426"/>
        <w:rPr>
          <w:rFonts w:ascii="Arial" w:eastAsia="Bitstream Vera Sans" w:hAnsi="Arial" w:cs="Arial"/>
          <w:sz w:val="20"/>
          <w:szCs w:val="20"/>
        </w:rPr>
      </w:pPr>
      <w:r>
        <w:rPr>
          <w:rFonts w:ascii="Arial" w:eastAsia="Bitstream Vera Sans" w:hAnsi="Arial" w:cs="Arial"/>
          <w:sz w:val="20"/>
          <w:szCs w:val="20"/>
        </w:rPr>
        <w:t>a) SICAF;</w:t>
      </w:r>
    </w:p>
    <w:p w14:paraId="4E96DDB4" w14:textId="77777777" w:rsidR="005D7BB3" w:rsidRDefault="003F5487" w:rsidP="00E51B73">
      <w:pPr>
        <w:spacing w:line="360" w:lineRule="auto"/>
        <w:ind w:firstLine="426"/>
        <w:rPr>
          <w:rFonts w:ascii="Arial" w:hAnsi="Arial" w:cs="Arial"/>
          <w:sz w:val="20"/>
          <w:szCs w:val="20"/>
        </w:rPr>
      </w:pPr>
      <w:r>
        <w:rPr>
          <w:rFonts w:ascii="Arial" w:hAnsi="Arial" w:cs="Arial"/>
          <w:sz w:val="20"/>
          <w:szCs w:val="20"/>
        </w:rPr>
        <w:t>b) Consulta Consolidada de Pessoa Jurídica do Tribunal de Contas da União (</w:t>
      </w:r>
      <w:hyperlink r:id="rId13" w:tooltip="https://certidoes-apf.apps.tcu.gov.br/" w:history="1">
        <w:r>
          <w:rPr>
            <w:rStyle w:val="LinkdaInternet"/>
            <w:rFonts w:ascii="Arial" w:hAnsi="Arial" w:cs="Arial"/>
            <w:sz w:val="20"/>
            <w:szCs w:val="20"/>
          </w:rPr>
          <w:t>https://certidoes-apf.apps.tcu.gov.br/</w:t>
        </w:r>
      </w:hyperlink>
      <w:r>
        <w:rPr>
          <w:rFonts w:ascii="Arial" w:hAnsi="Arial" w:cs="Arial"/>
          <w:sz w:val="20"/>
          <w:szCs w:val="20"/>
        </w:rPr>
        <w:t>);</w:t>
      </w:r>
    </w:p>
    <w:p w14:paraId="0CC42320" w14:textId="77777777" w:rsidR="005D7BB3" w:rsidRDefault="003F5487" w:rsidP="00E51B73">
      <w:pPr>
        <w:pStyle w:val="Cabealho10"/>
        <w:tabs>
          <w:tab w:val="left" w:pos="764"/>
        </w:tabs>
        <w:spacing w:line="360" w:lineRule="auto"/>
        <w:ind w:firstLine="426"/>
        <w:jc w:val="both"/>
        <w:rPr>
          <w:rFonts w:ascii="Arial" w:hAnsi="Arial" w:cs="Arial"/>
          <w:bCs/>
          <w:color w:val="000000"/>
          <w:sz w:val="20"/>
          <w:szCs w:val="20"/>
        </w:rPr>
      </w:pPr>
      <w:r>
        <w:rPr>
          <w:rFonts w:ascii="Arial" w:hAnsi="Arial" w:cs="Arial"/>
          <w:b/>
          <w:bCs/>
          <w:color w:val="000000"/>
          <w:sz w:val="20"/>
          <w:szCs w:val="20"/>
        </w:rPr>
        <w:t>10.2.</w:t>
      </w:r>
      <w:r>
        <w:rPr>
          <w:rFonts w:ascii="Arial" w:hAnsi="Arial" w:cs="Arial"/>
          <w:bCs/>
          <w:color w:val="000000"/>
          <w:sz w:val="20"/>
          <w:szCs w:val="20"/>
        </w:rPr>
        <w:t xml:space="preserve">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5B844935" w14:textId="77777777" w:rsidR="005D7BB3" w:rsidRDefault="003F5487" w:rsidP="00E51B73">
      <w:pPr>
        <w:pStyle w:val="PargrafodaLista"/>
        <w:spacing w:line="360" w:lineRule="auto"/>
        <w:ind w:left="0" w:firstLine="426"/>
        <w:jc w:val="both"/>
        <w:rPr>
          <w:rFonts w:ascii="Arial" w:hAnsi="Arial" w:cs="Arial"/>
          <w:bCs/>
          <w:color w:val="000000"/>
          <w:sz w:val="20"/>
          <w:szCs w:val="20"/>
        </w:rPr>
      </w:pPr>
      <w:r>
        <w:rPr>
          <w:rFonts w:ascii="Arial" w:hAnsi="Arial" w:cs="Arial"/>
          <w:b/>
          <w:bCs/>
          <w:color w:val="000000"/>
          <w:sz w:val="20"/>
          <w:szCs w:val="20"/>
        </w:rPr>
        <w:t>10.3</w:t>
      </w:r>
      <w:r>
        <w:rPr>
          <w:rFonts w:ascii="Arial" w:hAnsi="Arial" w:cs="Arial"/>
          <w:bCs/>
          <w:color w:val="000000"/>
          <w:sz w:val="20"/>
          <w:szCs w:val="20"/>
        </w:rPr>
        <w:t xml:space="preserve"> Caso conste na Consulta de Situação do Fornecedor a existência de Ocorrências Impeditivas Indiretas, o gestor diligenciará para verificar se houve fraude por parte das empresas apontadas no Relatório de Ocorrências Impeditivas Indiretas.</w:t>
      </w:r>
    </w:p>
    <w:p w14:paraId="7CF95423" w14:textId="77777777" w:rsidR="005D7BB3" w:rsidRDefault="003F5487" w:rsidP="00E51B73">
      <w:pPr>
        <w:pStyle w:val="PargrafodaLista"/>
        <w:spacing w:line="360" w:lineRule="auto"/>
        <w:ind w:left="0" w:firstLine="426"/>
        <w:jc w:val="both"/>
        <w:rPr>
          <w:rFonts w:ascii="Arial" w:hAnsi="Arial" w:cs="Arial"/>
          <w:bCs/>
          <w:color w:val="000000"/>
          <w:sz w:val="20"/>
          <w:szCs w:val="20"/>
        </w:rPr>
      </w:pPr>
      <w:r>
        <w:rPr>
          <w:rFonts w:ascii="Arial" w:hAnsi="Arial" w:cs="Arial"/>
          <w:b/>
          <w:bCs/>
          <w:color w:val="000000"/>
          <w:sz w:val="20"/>
          <w:szCs w:val="20"/>
        </w:rPr>
        <w:t>10.4</w:t>
      </w:r>
      <w:r>
        <w:rPr>
          <w:rFonts w:ascii="Arial" w:hAnsi="Arial" w:cs="Arial"/>
          <w:bCs/>
          <w:color w:val="000000"/>
          <w:sz w:val="20"/>
          <w:szCs w:val="20"/>
        </w:rPr>
        <w:t xml:space="preserve"> A tentativa de burla será verificada por meio dos vínculos societários, linhas de fornecimento similares, dentre outros.</w:t>
      </w:r>
    </w:p>
    <w:p w14:paraId="041DB369" w14:textId="77777777" w:rsidR="005D7BB3" w:rsidRDefault="003F5487" w:rsidP="00E51B73">
      <w:pPr>
        <w:pStyle w:val="Cabealho10"/>
        <w:tabs>
          <w:tab w:val="left" w:pos="764"/>
        </w:tabs>
        <w:spacing w:line="360" w:lineRule="auto"/>
        <w:ind w:firstLine="426"/>
        <w:jc w:val="both"/>
        <w:rPr>
          <w:rFonts w:ascii="Arial" w:hAnsi="Arial" w:cs="Arial"/>
          <w:sz w:val="20"/>
          <w:szCs w:val="20"/>
        </w:rPr>
      </w:pPr>
      <w:r>
        <w:rPr>
          <w:rFonts w:ascii="Arial" w:hAnsi="Arial" w:cs="Arial"/>
          <w:b/>
          <w:bCs/>
          <w:color w:val="000000"/>
          <w:sz w:val="20"/>
          <w:szCs w:val="20"/>
        </w:rPr>
        <w:t>10.5</w:t>
      </w:r>
      <w:r>
        <w:rPr>
          <w:rFonts w:ascii="Arial" w:hAnsi="Arial" w:cs="Arial"/>
          <w:bCs/>
          <w:color w:val="000000"/>
          <w:sz w:val="20"/>
          <w:szCs w:val="20"/>
        </w:rPr>
        <w:t xml:space="preserve"> O licitante será convocado para manifestação previamente à sua desclassificação.</w:t>
      </w:r>
    </w:p>
    <w:p w14:paraId="02787DD1" w14:textId="77777777" w:rsidR="005D7BB3" w:rsidRDefault="003F5487" w:rsidP="00E51B73">
      <w:pPr>
        <w:pStyle w:val="Cabealho10"/>
        <w:tabs>
          <w:tab w:val="left" w:pos="764"/>
        </w:tabs>
        <w:spacing w:line="360" w:lineRule="auto"/>
        <w:ind w:firstLine="426"/>
        <w:jc w:val="both"/>
        <w:rPr>
          <w:rFonts w:ascii="Arial" w:hAnsi="Arial" w:cs="Arial"/>
          <w:sz w:val="20"/>
          <w:szCs w:val="20"/>
        </w:rPr>
      </w:pPr>
      <w:r>
        <w:rPr>
          <w:rFonts w:ascii="Arial" w:hAnsi="Arial" w:cs="Arial"/>
          <w:b/>
          <w:bCs/>
          <w:color w:val="000000"/>
          <w:sz w:val="20"/>
          <w:szCs w:val="20"/>
        </w:rPr>
        <w:t>10.6</w:t>
      </w:r>
      <w:r>
        <w:rPr>
          <w:rFonts w:ascii="Arial" w:hAnsi="Arial" w:cs="Arial"/>
          <w:bCs/>
          <w:color w:val="000000"/>
          <w:sz w:val="20"/>
          <w:szCs w:val="20"/>
        </w:rPr>
        <w:t xml:space="preserve"> Constatada a existência de sanção, o Pregoeiro reputará o licitante inabilitado, por falta de condição de participação.</w:t>
      </w:r>
    </w:p>
    <w:p w14:paraId="637F7704" w14:textId="77777777" w:rsidR="005D7BB3" w:rsidRDefault="003F5487" w:rsidP="00E51B73">
      <w:pPr>
        <w:tabs>
          <w:tab w:val="left" w:pos="31345"/>
        </w:tabs>
        <w:spacing w:line="360" w:lineRule="auto"/>
        <w:ind w:firstLine="426"/>
        <w:jc w:val="both"/>
        <w:rPr>
          <w:rFonts w:ascii="Arial" w:hAnsi="Arial" w:cs="Arial"/>
          <w:sz w:val="20"/>
          <w:szCs w:val="20"/>
        </w:rPr>
      </w:pPr>
      <w:r>
        <w:rPr>
          <w:rFonts w:ascii="Arial" w:eastAsia="Arial Unicode MS" w:hAnsi="Arial" w:cs="Arial"/>
          <w:b/>
          <w:bCs/>
          <w:sz w:val="20"/>
          <w:szCs w:val="20"/>
          <w:lang w:val="pt-PT"/>
        </w:rPr>
        <w:t>10.7</w:t>
      </w:r>
      <w:r>
        <w:rPr>
          <w:rFonts w:ascii="Arial" w:eastAsia="Arial Unicode MS" w:hAnsi="Arial" w:cs="Arial"/>
          <w:bCs/>
          <w:sz w:val="20"/>
          <w:szCs w:val="20"/>
          <w:lang w:val="pt-PT"/>
        </w:rPr>
        <w:t xml:space="preserve"> As</w:t>
      </w:r>
      <w:r>
        <w:rPr>
          <w:rFonts w:ascii="Arial" w:hAnsi="Arial" w:cs="Arial"/>
          <w:bCs/>
          <w:sz w:val="20"/>
          <w:szCs w:val="20"/>
          <w:lang w:val="pt-PT"/>
        </w:rPr>
        <w:t xml:space="preserve"> Microempresas e Empresas de Pequeno Porte deverão apresentar toda a documentação exigida para efeito de comprovação de </w:t>
      </w:r>
      <w:r>
        <w:rPr>
          <w:rFonts w:ascii="Arial" w:eastAsia="Arial Unicode MS" w:hAnsi="Arial" w:cs="Arial"/>
          <w:bCs/>
          <w:sz w:val="20"/>
          <w:szCs w:val="20"/>
          <w:lang w:val="pt-PT"/>
        </w:rPr>
        <w:t>REGULARIDADE</w:t>
      </w:r>
      <w:r>
        <w:rPr>
          <w:rFonts w:ascii="Arial" w:hAnsi="Arial" w:cs="Arial"/>
          <w:bCs/>
          <w:sz w:val="20"/>
          <w:szCs w:val="20"/>
          <w:lang w:val="pt-PT"/>
        </w:rPr>
        <w:t xml:space="preserve"> FISCAL E TRABALHISTA</w:t>
      </w:r>
      <w:r>
        <w:rPr>
          <w:rFonts w:ascii="Arial" w:eastAsia="Arial Unicode MS" w:hAnsi="Arial" w:cs="Arial"/>
          <w:bCs/>
          <w:sz w:val="20"/>
          <w:szCs w:val="20"/>
          <w:lang w:val="pt-PT"/>
        </w:rPr>
        <w:t>,</w:t>
      </w:r>
      <w:r>
        <w:rPr>
          <w:rFonts w:ascii="Arial" w:hAnsi="Arial" w:cs="Arial"/>
          <w:bCs/>
          <w:sz w:val="20"/>
          <w:szCs w:val="20"/>
          <w:lang w:val="pt-PT"/>
        </w:rPr>
        <w:t xml:space="preserve"> mesmo que esta apresente alguma restrição (art. 43, da Lei Complementar 123/2006</w:t>
      </w:r>
      <w:r>
        <w:rPr>
          <w:rFonts w:ascii="Arial" w:eastAsia="Arial Unicode MS" w:hAnsi="Arial" w:cs="Arial"/>
          <w:bCs/>
          <w:sz w:val="20"/>
          <w:szCs w:val="20"/>
          <w:lang w:val="pt-PT"/>
        </w:rPr>
        <w:t>, alterada pela Lei Complementar 155/2016</w:t>
      </w:r>
      <w:r>
        <w:rPr>
          <w:rFonts w:ascii="Arial" w:hAnsi="Arial" w:cs="Arial"/>
          <w:bCs/>
          <w:sz w:val="20"/>
          <w:szCs w:val="20"/>
          <w:lang w:val="pt-PT"/>
        </w:rPr>
        <w:t>).</w:t>
      </w:r>
    </w:p>
    <w:p w14:paraId="2C05C839" w14:textId="77777777" w:rsidR="005D7BB3" w:rsidRDefault="003F5487" w:rsidP="00E51B73">
      <w:pPr>
        <w:pStyle w:val="Cabealho10"/>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r>
      <w:r w:rsidRPr="00E1079C">
        <w:rPr>
          <w:rFonts w:ascii="Arial" w:hAnsi="Arial" w:cs="Arial"/>
          <w:b/>
          <w:sz w:val="20"/>
          <w:szCs w:val="20"/>
        </w:rPr>
        <w:t>10.7.1</w:t>
      </w:r>
      <w:r>
        <w:rPr>
          <w:rFonts w:ascii="Arial" w:hAnsi="Arial" w:cs="Arial"/>
          <w:sz w:val="20"/>
          <w:szCs w:val="20"/>
        </w:rPr>
        <w:t xml:space="preserve"> Havendo alguma restrição na comprovação </w:t>
      </w:r>
      <w:r>
        <w:rPr>
          <w:rFonts w:ascii="Arial" w:hAnsi="Arial" w:cs="Arial"/>
          <w:bCs/>
          <w:sz w:val="20"/>
          <w:szCs w:val="20"/>
        </w:rPr>
        <w:t>da regularidade fiscal e trabalhista</w:t>
      </w:r>
      <w:r>
        <w:rPr>
          <w:rFonts w:ascii="Arial" w:hAnsi="Arial" w:cs="Arial"/>
          <w:sz w:val="20"/>
          <w:szCs w:val="20"/>
        </w:rPr>
        <w:t xml:space="preserve">, será assegurado o prazo de </w:t>
      </w:r>
      <w:r>
        <w:rPr>
          <w:rFonts w:ascii="Arial" w:hAnsi="Arial" w:cs="Arial"/>
          <w:bCs/>
          <w:sz w:val="20"/>
          <w:szCs w:val="20"/>
        </w:rPr>
        <w:t>05 (cinco) dias úteis</w:t>
      </w:r>
      <w:r>
        <w:rPr>
          <w:rFonts w:ascii="Arial" w:hAnsi="Arial" w:cs="Arial"/>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14:paraId="74DEEF2C" w14:textId="77777777" w:rsidR="005D7BB3" w:rsidRDefault="003F5487" w:rsidP="00E51B73">
      <w:pPr>
        <w:pStyle w:val="Cabealho10"/>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10.7.2.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14:paraId="278A5B3B" w14:textId="77777777" w:rsidR="005D7BB3" w:rsidRDefault="003F5487" w:rsidP="00E51B73">
      <w:pPr>
        <w:pStyle w:val="Cabealho10"/>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r>
      <w:r>
        <w:rPr>
          <w:rFonts w:ascii="Arial" w:hAnsi="Arial" w:cs="Arial"/>
          <w:b/>
          <w:sz w:val="20"/>
          <w:szCs w:val="20"/>
        </w:rPr>
        <w:t xml:space="preserve">   10.8</w:t>
      </w:r>
      <w:r>
        <w:rPr>
          <w:rFonts w:ascii="Arial" w:hAnsi="Arial" w:cs="Arial"/>
          <w:sz w:val="20"/>
          <w:szCs w:val="20"/>
        </w:rPr>
        <w:t xml:space="preserve"> Deverá ser comprovado o enquadramento em um dos dois regimes, na forma do disposto na Lei Complementar nº 123/2006.</w:t>
      </w:r>
    </w:p>
    <w:p w14:paraId="01DA9DCF" w14:textId="77777777" w:rsidR="005D7BB3" w:rsidRDefault="003F5487" w:rsidP="00E51B73">
      <w:pPr>
        <w:pStyle w:val="Cabealho10"/>
        <w:tabs>
          <w:tab w:val="center" w:pos="-10606"/>
          <w:tab w:val="right" w:pos="-5787"/>
        </w:tabs>
        <w:spacing w:line="360" w:lineRule="auto"/>
        <w:ind w:firstLine="567"/>
        <w:jc w:val="both"/>
        <w:rPr>
          <w:rFonts w:ascii="Arial" w:hAnsi="Arial" w:cs="Arial"/>
          <w:sz w:val="20"/>
          <w:szCs w:val="20"/>
        </w:rPr>
      </w:pPr>
      <w:r>
        <w:rPr>
          <w:rFonts w:ascii="Arial" w:hAnsi="Arial" w:cs="Arial"/>
          <w:sz w:val="20"/>
          <w:szCs w:val="20"/>
        </w:rPr>
        <w:tab/>
      </w:r>
      <w:r>
        <w:rPr>
          <w:rFonts w:ascii="Arial" w:hAnsi="Arial" w:cs="Arial"/>
          <w:b/>
          <w:sz w:val="20"/>
          <w:szCs w:val="20"/>
        </w:rPr>
        <w:t>10.9.</w:t>
      </w:r>
      <w:r>
        <w:rPr>
          <w:rFonts w:ascii="Arial" w:hAnsi="Arial" w:cs="Arial"/>
          <w:sz w:val="20"/>
          <w:szCs w:val="20"/>
        </w:rPr>
        <w:t xml:space="preserve"> A comprovação do presente tópico poderá ser suprida, durante a sessão do pregão, no caso em que o pregoeiro puder comprovar tal situação em sítio oficial de qualquer esfera de governo, imprimir e juntar a declaração aos autos do processo.</w:t>
      </w:r>
    </w:p>
    <w:p w14:paraId="3AE4CA98" w14:textId="77777777" w:rsidR="005D7BB3" w:rsidRDefault="003F5487" w:rsidP="00E1079C">
      <w:pPr>
        <w:pStyle w:val="WW-Textosimples"/>
        <w:spacing w:line="360" w:lineRule="auto"/>
        <w:ind w:firstLine="567"/>
        <w:jc w:val="both"/>
        <w:rPr>
          <w:rFonts w:ascii="Arial" w:hAnsi="Arial" w:cs="Arial"/>
        </w:rPr>
      </w:pPr>
      <w:r>
        <w:rPr>
          <w:rFonts w:ascii="Arial" w:hAnsi="Arial" w:cs="Arial"/>
          <w:b/>
          <w:bCs/>
        </w:rPr>
        <w:t>10.10.</w:t>
      </w:r>
      <w:r>
        <w:rPr>
          <w:rFonts w:ascii="Arial" w:hAnsi="Arial" w:cs="Arial"/>
          <w:bCs/>
        </w:rPr>
        <w:t xml:space="preserve"> </w:t>
      </w:r>
      <w:r>
        <w:rPr>
          <w:rFonts w:ascii="Arial" w:hAnsi="Arial" w:cs="Arial"/>
        </w:rPr>
        <w:t xml:space="preserve">O pregoeiro consultará o Sistema de Cadastro Unificado de Fornecedores – SICAF, relativos aos documentos por ele abrangidos, credenciamento, à habilitação jurídica e a regularidade fiscal (níveis </w:t>
      </w:r>
      <w:r>
        <w:rPr>
          <w:rFonts w:ascii="Arial" w:hAnsi="Arial" w:cs="Arial"/>
          <w:b/>
          <w:bCs/>
        </w:rPr>
        <w:t xml:space="preserve">I </w:t>
      </w:r>
      <w:r>
        <w:rPr>
          <w:rFonts w:ascii="Arial" w:hAnsi="Arial" w:cs="Arial"/>
        </w:rPr>
        <w:t xml:space="preserve">- Credenciamento, </w:t>
      </w:r>
      <w:r>
        <w:rPr>
          <w:rFonts w:ascii="Arial" w:hAnsi="Arial" w:cs="Arial"/>
          <w:b/>
          <w:bCs/>
        </w:rPr>
        <w:t xml:space="preserve">II </w:t>
      </w:r>
      <w:r>
        <w:rPr>
          <w:rFonts w:ascii="Arial" w:hAnsi="Arial" w:cs="Arial"/>
        </w:rPr>
        <w:t xml:space="preserve">– Habilitação Jurídica, </w:t>
      </w:r>
      <w:r>
        <w:rPr>
          <w:rFonts w:ascii="Arial" w:hAnsi="Arial" w:cs="Arial"/>
          <w:b/>
          <w:bCs/>
        </w:rPr>
        <w:t xml:space="preserve">III </w:t>
      </w:r>
      <w:r>
        <w:rPr>
          <w:rFonts w:ascii="Arial" w:hAnsi="Arial" w:cs="Arial"/>
        </w:rPr>
        <w:t xml:space="preserve">- Regularidade Fiscal Federal e trabalhista, </w:t>
      </w:r>
      <w:r>
        <w:rPr>
          <w:rFonts w:ascii="Arial" w:hAnsi="Arial" w:cs="Arial"/>
          <w:b/>
          <w:bCs/>
        </w:rPr>
        <w:t xml:space="preserve">IV </w:t>
      </w:r>
      <w:r>
        <w:rPr>
          <w:rFonts w:ascii="Arial" w:hAnsi="Arial" w:cs="Arial"/>
        </w:rPr>
        <w:t xml:space="preserve">- Regularidade Fiscal Estadual e Municipal e </w:t>
      </w:r>
      <w:r>
        <w:rPr>
          <w:rFonts w:ascii="Arial" w:hAnsi="Arial" w:cs="Arial"/>
          <w:b/>
          <w:bCs/>
        </w:rPr>
        <w:t xml:space="preserve">VI </w:t>
      </w:r>
      <w:r>
        <w:rPr>
          <w:rFonts w:ascii="Arial" w:hAnsi="Arial" w:cs="Arial"/>
        </w:rPr>
        <w:t xml:space="preserve">- Qualificação Econômico-Financeira (Certidão de Falência e Concordata)). </w:t>
      </w:r>
    </w:p>
    <w:p w14:paraId="763CEC21" w14:textId="77777777" w:rsidR="005D7BB3" w:rsidRDefault="003F5487" w:rsidP="00E1079C">
      <w:pPr>
        <w:pStyle w:val="WW-Textosimples"/>
        <w:spacing w:line="360" w:lineRule="auto"/>
        <w:ind w:left="851"/>
        <w:jc w:val="both"/>
        <w:rPr>
          <w:rFonts w:ascii="Arial" w:hAnsi="Arial" w:cs="Arial"/>
          <w:b/>
          <w:bCs/>
        </w:rPr>
      </w:pPr>
      <w:r>
        <w:rPr>
          <w:rFonts w:ascii="Arial" w:hAnsi="Arial" w:cs="Arial"/>
          <w:b/>
          <w:bCs/>
        </w:rPr>
        <w:lastRenderedPageBreak/>
        <w:t>10.10.1.É dever do licitante atualizar previamente as comprovações constantes do SICAF para que estejam vigentes na data da abertura da sessão pública, ou encaminhar, em conjunto com a apresentação da proposta, a respectiva documentação atualizada.</w:t>
      </w:r>
    </w:p>
    <w:p w14:paraId="1A3BA6B3" w14:textId="77777777" w:rsidR="005D7BB3" w:rsidRDefault="003F5487" w:rsidP="00E51B73">
      <w:pPr>
        <w:pStyle w:val="WW-Textosimples"/>
        <w:spacing w:line="360" w:lineRule="auto"/>
        <w:ind w:left="851"/>
        <w:jc w:val="both"/>
        <w:rPr>
          <w:rFonts w:ascii="Arial" w:hAnsi="Arial" w:cs="Arial"/>
          <w:bCs/>
        </w:rPr>
      </w:pPr>
      <w:r>
        <w:rPr>
          <w:rFonts w:ascii="Arial" w:hAnsi="Arial" w:cs="Arial"/>
          <w:bCs/>
        </w:rPr>
        <w:t xml:space="preserve">10.10.2 </w:t>
      </w:r>
      <w:r>
        <w:rPr>
          <w:rFonts w:ascii="Arial" w:hAnsi="Arial" w:cs="Arial"/>
          <w:color w:val="000000"/>
        </w:rPr>
        <w:t xml:space="preserve">O descumprimento do subitem acima implicará a inabilitação do licitante, </w:t>
      </w:r>
      <w:r>
        <w:rPr>
          <w:rFonts w:ascii="Arial" w:hAnsi="Arial" w:cs="Arial"/>
          <w:b/>
          <w:color w:val="000000"/>
          <w:u w:val="single"/>
        </w:rPr>
        <w:t>exceto se a consulta aos sítios eletrônicos oficiais emissores de certidões feita pelo Pregoeiro lograr êxito em encontrar a(s) certidão(</w:t>
      </w:r>
      <w:proofErr w:type="spellStart"/>
      <w:r>
        <w:rPr>
          <w:rFonts w:ascii="Arial" w:hAnsi="Arial" w:cs="Arial"/>
          <w:b/>
          <w:color w:val="000000"/>
          <w:u w:val="single"/>
        </w:rPr>
        <w:t>ões</w:t>
      </w:r>
      <w:proofErr w:type="spellEnd"/>
      <w:r>
        <w:rPr>
          <w:rFonts w:ascii="Arial" w:hAnsi="Arial" w:cs="Arial"/>
          <w:b/>
          <w:color w:val="000000"/>
          <w:u w:val="single"/>
        </w:rPr>
        <w:t>) válida(s)</w:t>
      </w:r>
      <w:r>
        <w:rPr>
          <w:rFonts w:ascii="Arial" w:hAnsi="Arial" w:cs="Arial"/>
          <w:color w:val="000000"/>
        </w:rPr>
        <w:t>, conforme art. 43, §3º, do Decreto 10.024, de 2019.</w:t>
      </w:r>
    </w:p>
    <w:p w14:paraId="7D76EC7A" w14:textId="77777777" w:rsidR="005D7BB3" w:rsidRDefault="003F5487" w:rsidP="00E51B73">
      <w:pPr>
        <w:pStyle w:val="WW-Textosimples"/>
        <w:spacing w:line="360" w:lineRule="auto"/>
        <w:ind w:left="851"/>
        <w:jc w:val="both"/>
        <w:rPr>
          <w:rFonts w:ascii="Arial" w:hAnsi="Arial" w:cs="Arial"/>
          <w:bCs/>
        </w:rPr>
      </w:pPr>
      <w:r>
        <w:rPr>
          <w:rFonts w:ascii="Arial" w:hAnsi="Arial" w:cs="Arial"/>
          <w:bCs/>
        </w:rPr>
        <w:t xml:space="preserve">10.10.3 Somente haverá a necessidade de comprovação do preenchimento de requisitos mediante apresentação dos documentos originais </w:t>
      </w:r>
      <w:proofErr w:type="spellStart"/>
      <w:r>
        <w:rPr>
          <w:rFonts w:ascii="Arial" w:hAnsi="Arial" w:cs="Arial"/>
          <w:bCs/>
        </w:rPr>
        <w:t>não-digitais</w:t>
      </w:r>
      <w:proofErr w:type="spellEnd"/>
      <w:r>
        <w:rPr>
          <w:rFonts w:ascii="Arial" w:hAnsi="Arial" w:cs="Arial"/>
          <w:bCs/>
        </w:rPr>
        <w:t xml:space="preserve"> quando houver dúvida em relação à integridade do documento digital.</w:t>
      </w:r>
    </w:p>
    <w:p w14:paraId="565B0126" w14:textId="77777777" w:rsidR="005D7BB3" w:rsidRDefault="003F5487" w:rsidP="00E51B73">
      <w:pPr>
        <w:pStyle w:val="WW-Textosimples"/>
        <w:spacing w:line="360" w:lineRule="auto"/>
        <w:ind w:firstLine="567"/>
        <w:jc w:val="both"/>
        <w:rPr>
          <w:rFonts w:ascii="Arial" w:hAnsi="Arial" w:cs="Arial"/>
          <w:bCs/>
        </w:rPr>
      </w:pPr>
      <w:r>
        <w:rPr>
          <w:rFonts w:ascii="Arial" w:hAnsi="Arial" w:cs="Arial"/>
          <w:b/>
          <w:bCs/>
        </w:rPr>
        <w:t>10.11.</w:t>
      </w:r>
      <w:r>
        <w:rPr>
          <w:rFonts w:ascii="Arial" w:hAnsi="Arial" w:cs="Arial"/>
          <w:bCs/>
        </w:rPr>
        <w:t xml:space="preserve"> Não serão aceitos documentos de habilitação com indicação de CNPJ/CPF diferentes, salvo aqueles legalmente permitidos.</w:t>
      </w:r>
    </w:p>
    <w:p w14:paraId="7C480051" w14:textId="77777777" w:rsidR="005D7BB3" w:rsidRDefault="003F5487" w:rsidP="00E51B73">
      <w:pPr>
        <w:pStyle w:val="WW-Textosimples"/>
        <w:spacing w:line="360" w:lineRule="auto"/>
        <w:ind w:firstLine="567"/>
        <w:jc w:val="both"/>
        <w:rPr>
          <w:rFonts w:ascii="Arial" w:hAnsi="Arial" w:cs="Arial"/>
          <w:bCs/>
        </w:rPr>
      </w:pPr>
      <w:r>
        <w:rPr>
          <w:rFonts w:ascii="Arial" w:hAnsi="Arial" w:cs="Arial"/>
          <w:b/>
          <w:bCs/>
        </w:rPr>
        <w:t>10.12.</w:t>
      </w:r>
      <w:r>
        <w:rPr>
          <w:rFonts w:ascii="Arial" w:hAnsi="Arial" w:cs="Arial"/>
          <w:bCs/>
        </w:rPr>
        <w:t xml:space="preserve">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71412ABE" w14:textId="77777777" w:rsidR="005D7BB3" w:rsidRDefault="003F5487" w:rsidP="00E51B73">
      <w:pPr>
        <w:pStyle w:val="WW-Textosimples"/>
        <w:spacing w:line="360" w:lineRule="auto"/>
        <w:ind w:firstLine="567"/>
        <w:jc w:val="both"/>
        <w:rPr>
          <w:rFonts w:ascii="Arial" w:hAnsi="Arial" w:cs="Arial"/>
          <w:bCs/>
        </w:rPr>
      </w:pPr>
      <w:r>
        <w:rPr>
          <w:rFonts w:ascii="Arial" w:hAnsi="Arial" w:cs="Arial"/>
          <w:b/>
          <w:bCs/>
        </w:rPr>
        <w:t>10.13.</w:t>
      </w:r>
      <w:r>
        <w:rPr>
          <w:rFonts w:ascii="Arial" w:hAnsi="Arial" w:cs="Arial"/>
          <w:bCs/>
        </w:rPr>
        <w:t xml:space="preserve"> Serão aceitos registros de CNPJ de licitante matriz e filial com diferenças de números de documentos pertinentes ao CND e ao CRF/FGTS, quando for comprovada a centralização do recolhimento dessas </w:t>
      </w:r>
      <w:r w:rsidR="00E51B73">
        <w:rPr>
          <w:rFonts w:ascii="Arial" w:hAnsi="Arial" w:cs="Arial"/>
          <w:bCs/>
        </w:rPr>
        <w:t>contribuições.</w:t>
      </w:r>
    </w:p>
    <w:p w14:paraId="6C11BD06" w14:textId="77777777" w:rsidR="005D7BB3" w:rsidRDefault="005D7BB3" w:rsidP="00E51B73">
      <w:pPr>
        <w:pStyle w:val="WW-Textosimples"/>
        <w:tabs>
          <w:tab w:val="left" w:pos="851"/>
        </w:tabs>
        <w:ind w:firstLine="567"/>
        <w:jc w:val="both"/>
        <w:rPr>
          <w:rFonts w:ascii="Arial" w:hAnsi="Arial" w:cs="Arial"/>
          <w:bCs/>
        </w:rPr>
      </w:pPr>
    </w:p>
    <w:p w14:paraId="7F8D6EB6" w14:textId="77777777" w:rsidR="005D7BB3" w:rsidRDefault="003F5487" w:rsidP="00E51B73">
      <w:pPr>
        <w:pStyle w:val="PargrafodaLista"/>
        <w:numPr>
          <w:ilvl w:val="1"/>
          <w:numId w:val="8"/>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Pr>
          <w:rFonts w:ascii="Arial" w:hAnsi="Arial" w:cs="Arial"/>
          <w:b/>
          <w:sz w:val="20"/>
          <w:szCs w:val="20"/>
          <w:highlight w:val="yellow"/>
          <w:lang w:eastAsia="ar-SA"/>
        </w:rPr>
        <w:t>licitantes poderão deixar de apresentar os documentos de habilitação que constem do SICAF</w:t>
      </w:r>
      <w:r>
        <w:rPr>
          <w:rFonts w:ascii="Arial" w:hAnsi="Arial" w:cs="Arial"/>
          <w:b/>
          <w:sz w:val="20"/>
          <w:szCs w:val="20"/>
        </w:rPr>
        <w:t xml:space="preserve"> e onde o pregoeiro poderá consultar a documentação exigida.</w:t>
      </w:r>
    </w:p>
    <w:p w14:paraId="6FDD2CBB" w14:textId="77777777" w:rsidR="005D7BB3" w:rsidRDefault="003F5487" w:rsidP="00E51B73">
      <w:pPr>
        <w:pStyle w:val="PargrafodaLista"/>
        <w:tabs>
          <w:tab w:val="left" w:pos="851"/>
        </w:tabs>
        <w:spacing w:line="360" w:lineRule="auto"/>
        <w:ind w:left="0" w:firstLine="567"/>
        <w:jc w:val="both"/>
        <w:rPr>
          <w:rFonts w:ascii="Arial" w:hAnsi="Arial" w:cs="Arial"/>
          <w:b/>
          <w:sz w:val="20"/>
          <w:szCs w:val="20"/>
        </w:rPr>
      </w:pPr>
      <w:r>
        <w:rPr>
          <w:rFonts w:ascii="Arial" w:hAnsi="Arial" w:cs="Arial"/>
          <w:b/>
          <w:sz w:val="20"/>
          <w:szCs w:val="20"/>
        </w:rPr>
        <w:t>10.14.1 Para os licitantes que estiverem com documentos faltando no SICAF, estes deverão proceder conforme 5.3.1</w:t>
      </w:r>
    </w:p>
    <w:p w14:paraId="130A0270" w14:textId="77777777" w:rsidR="005D7BB3" w:rsidRDefault="005D7BB3" w:rsidP="00E51B73">
      <w:pPr>
        <w:pStyle w:val="PargrafodaLista"/>
        <w:tabs>
          <w:tab w:val="left" w:pos="851"/>
        </w:tabs>
        <w:ind w:left="0" w:firstLine="567"/>
        <w:jc w:val="both"/>
        <w:rPr>
          <w:rFonts w:ascii="Arial" w:hAnsi="Arial" w:cs="Arial"/>
          <w:b/>
          <w:sz w:val="20"/>
          <w:szCs w:val="20"/>
        </w:rPr>
      </w:pPr>
    </w:p>
    <w:p w14:paraId="020C49F3" w14:textId="77777777" w:rsidR="005D7BB3" w:rsidRPr="003F5487" w:rsidRDefault="003F5487" w:rsidP="00E51B73">
      <w:pPr>
        <w:pStyle w:val="PargrafodaLista"/>
        <w:numPr>
          <w:ilvl w:val="1"/>
          <w:numId w:val="9"/>
        </w:numPr>
        <w:tabs>
          <w:tab w:val="left" w:pos="851"/>
        </w:tabs>
        <w:spacing w:line="360" w:lineRule="auto"/>
        <w:jc w:val="both"/>
        <w:rPr>
          <w:rFonts w:ascii="Arial" w:hAnsi="Arial" w:cs="Arial"/>
          <w:b/>
          <w:sz w:val="20"/>
          <w:szCs w:val="20"/>
        </w:rPr>
      </w:pPr>
      <w:r w:rsidRPr="003F5487">
        <w:rPr>
          <w:rFonts w:ascii="Arial" w:hAnsi="Arial" w:cs="Arial"/>
          <w:b/>
          <w:sz w:val="20"/>
          <w:szCs w:val="20"/>
        </w:rPr>
        <w:t>Segue abaixo a documentação exigida para habilitação, sendo enviada caso não conste no SICAF (5.3), sob pena de inabilitação.</w:t>
      </w:r>
    </w:p>
    <w:p w14:paraId="2C7D98CA" w14:textId="77777777" w:rsidR="005D7BB3" w:rsidRDefault="003F5487" w:rsidP="00E51B73">
      <w:pPr>
        <w:pStyle w:val="PargrafodaLista"/>
        <w:numPr>
          <w:ilvl w:val="2"/>
          <w:numId w:val="9"/>
        </w:numPr>
        <w:tabs>
          <w:tab w:val="left" w:pos="851"/>
          <w:tab w:val="left" w:pos="1701"/>
        </w:tabs>
        <w:spacing w:line="360" w:lineRule="auto"/>
        <w:ind w:left="851" w:firstLine="0"/>
        <w:jc w:val="both"/>
        <w:rPr>
          <w:rFonts w:ascii="Arial" w:hAnsi="Arial" w:cs="Arial"/>
          <w:sz w:val="20"/>
          <w:szCs w:val="20"/>
        </w:rPr>
      </w:pPr>
      <w:r>
        <w:rPr>
          <w:rFonts w:ascii="Arial" w:hAnsi="Arial" w:cs="Arial"/>
          <w:b/>
          <w:bCs/>
          <w:color w:val="000000"/>
          <w:sz w:val="20"/>
          <w:szCs w:val="20"/>
        </w:rPr>
        <w:t xml:space="preserve">Habilitação jurídica: </w:t>
      </w:r>
    </w:p>
    <w:p w14:paraId="695B48FC" w14:textId="77777777" w:rsidR="005D7BB3" w:rsidRDefault="003F5487" w:rsidP="00E51B73">
      <w:pPr>
        <w:pStyle w:val="PargrafodaLista"/>
        <w:numPr>
          <w:ilvl w:val="3"/>
          <w:numId w:val="9"/>
        </w:numPr>
        <w:tabs>
          <w:tab w:val="left" w:pos="709"/>
          <w:tab w:val="left" w:pos="851"/>
          <w:tab w:val="left" w:pos="1276"/>
          <w:tab w:val="left" w:pos="1418"/>
          <w:tab w:val="left" w:pos="1560"/>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No caso de empresário individual: inscrição no Registro Público de Empresas Mercantis, a cargo da Junta Comercial da respectiva sede;</w:t>
      </w:r>
    </w:p>
    <w:p w14:paraId="6E0BE6F4" w14:textId="77777777" w:rsidR="005D7BB3" w:rsidRDefault="003F5487" w:rsidP="00E51B73">
      <w:pPr>
        <w:pStyle w:val="PargrafodaLista"/>
        <w:numPr>
          <w:ilvl w:val="3"/>
          <w:numId w:val="9"/>
        </w:numPr>
        <w:tabs>
          <w:tab w:val="left" w:pos="851"/>
          <w:tab w:val="left" w:pos="1418"/>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 xml:space="preserve"> Em se tratando de microempreendedor individual – MEI: Certificado da Condição de Microempreendedor Individual - CCMEI, cuja aceitação ficará condicionada à verificação da autenticidade no sítio </w:t>
      </w:r>
      <w:hyperlink r:id="rId14" w:tooltip="http://www.portaldoempreendedor.gov.br" w:history="1">
        <w:r>
          <w:rPr>
            <w:rStyle w:val="Hyperlink"/>
            <w:rFonts w:ascii="Arial" w:hAnsi="Arial" w:cs="Arial"/>
            <w:bCs/>
            <w:sz w:val="20"/>
            <w:szCs w:val="20"/>
          </w:rPr>
          <w:t>www.portaldoempreendedor.gov.br</w:t>
        </w:r>
      </w:hyperlink>
      <w:r>
        <w:rPr>
          <w:rFonts w:ascii="Arial" w:hAnsi="Arial" w:cs="Arial"/>
          <w:bCs/>
          <w:color w:val="000000"/>
          <w:sz w:val="20"/>
          <w:szCs w:val="20"/>
        </w:rPr>
        <w:t>;</w:t>
      </w:r>
    </w:p>
    <w:p w14:paraId="59A7FEB3" w14:textId="77777777" w:rsidR="005D7BB3" w:rsidRDefault="003F5487" w:rsidP="00E51B73">
      <w:pPr>
        <w:pStyle w:val="PargrafodaLista"/>
        <w:numPr>
          <w:ilvl w:val="3"/>
          <w:numId w:val="9"/>
        </w:numPr>
        <w:tabs>
          <w:tab w:val="left" w:pos="851"/>
          <w:tab w:val="left" w:pos="1418"/>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empresária ou empresa individual de responsabilidade limitada - EIRELI: ato constitutivo, estatuto ou contrato social </w:t>
      </w:r>
      <w:r>
        <w:rPr>
          <w:rFonts w:ascii="Arial" w:hAnsi="Arial" w:cs="Arial"/>
          <w:b/>
          <w:bCs/>
          <w:color w:val="000000"/>
          <w:sz w:val="20"/>
          <w:szCs w:val="20"/>
        </w:rPr>
        <w:t>em vigor</w:t>
      </w:r>
      <w:r>
        <w:rPr>
          <w:rFonts w:ascii="Arial" w:hAnsi="Arial" w:cs="Arial"/>
          <w:bCs/>
          <w:color w:val="000000"/>
          <w:sz w:val="20"/>
          <w:szCs w:val="20"/>
        </w:rPr>
        <w:t>, devidamente registrado na Junta Comercial da respectiva sede, acompanhado de documento comprobatório de seus administradores;</w:t>
      </w:r>
    </w:p>
    <w:p w14:paraId="1CE2EDC6" w14:textId="77777777" w:rsidR="005D7BB3" w:rsidRDefault="003F5487" w:rsidP="00E51B73">
      <w:pPr>
        <w:pStyle w:val="PargrafodaLista"/>
        <w:numPr>
          <w:ilvl w:val="3"/>
          <w:numId w:val="9"/>
        </w:numPr>
        <w:tabs>
          <w:tab w:val="left" w:pos="851"/>
          <w:tab w:val="left" w:pos="1418"/>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 xml:space="preserve"> Inscrição no Registro Público de Empresas Mercantis onde opera, com averbação no Registro onde tem sede a matriz, no caso de ser o participante sucursal, filial ou agência;</w:t>
      </w:r>
    </w:p>
    <w:p w14:paraId="48C8891D" w14:textId="77777777" w:rsidR="005D7BB3" w:rsidRDefault="003F5487" w:rsidP="00E51B73">
      <w:pPr>
        <w:pStyle w:val="PargrafodaLista"/>
        <w:numPr>
          <w:ilvl w:val="3"/>
          <w:numId w:val="9"/>
        </w:numPr>
        <w:tabs>
          <w:tab w:val="left" w:pos="851"/>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simples: inscrição do ato constitutivo no Registro Civil das Pessoas Jurídicas do local de sua sede, acompanhada de prova da indicação dos seus administradores;</w:t>
      </w:r>
    </w:p>
    <w:p w14:paraId="5041029D" w14:textId="77777777" w:rsidR="005D7BB3" w:rsidRDefault="003F5487" w:rsidP="00E51B73">
      <w:pPr>
        <w:pStyle w:val="PargrafodaLista"/>
        <w:numPr>
          <w:ilvl w:val="3"/>
          <w:numId w:val="9"/>
        </w:numPr>
        <w:tabs>
          <w:tab w:val="left" w:pos="851"/>
          <w:tab w:val="left" w:pos="1276"/>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 xml:space="preserve"> No caso de cooperativa: ata de fundação e estatuto social em vigor, com a ata da assembleia que o aprovou, devidamente arquivado na Junta Comercial ou inscrito no Registro Civil </w:t>
      </w:r>
      <w:r>
        <w:rPr>
          <w:rFonts w:ascii="Arial" w:hAnsi="Arial" w:cs="Arial"/>
          <w:bCs/>
          <w:color w:val="000000"/>
          <w:sz w:val="20"/>
          <w:szCs w:val="20"/>
        </w:rPr>
        <w:lastRenderedPageBreak/>
        <w:t>das Pessoas Jurídicas da respectiva sede, bem como o registro de que trata o art. 107 da Lei nº 5.764, de 1971;</w:t>
      </w:r>
    </w:p>
    <w:p w14:paraId="690E1C25" w14:textId="77777777" w:rsidR="005D7BB3" w:rsidRDefault="003F5487" w:rsidP="00E51B73">
      <w:pPr>
        <w:pStyle w:val="PargrafodaLista"/>
        <w:numPr>
          <w:ilvl w:val="3"/>
          <w:numId w:val="9"/>
        </w:numPr>
        <w:tabs>
          <w:tab w:val="left" w:pos="851"/>
          <w:tab w:val="left" w:pos="993"/>
          <w:tab w:val="left" w:pos="1843"/>
        </w:tabs>
        <w:spacing w:line="360" w:lineRule="auto"/>
        <w:ind w:left="851" w:firstLine="0"/>
        <w:contextualSpacing w:val="0"/>
        <w:jc w:val="both"/>
        <w:rPr>
          <w:rFonts w:ascii="Arial" w:hAnsi="Arial" w:cs="Arial"/>
          <w:bCs/>
          <w:color w:val="000000"/>
          <w:sz w:val="20"/>
          <w:szCs w:val="20"/>
        </w:rPr>
      </w:pPr>
      <w:r>
        <w:rPr>
          <w:rFonts w:ascii="Arial" w:hAnsi="Arial" w:cs="Arial"/>
          <w:bCs/>
          <w:color w:val="000000"/>
          <w:sz w:val="20"/>
          <w:szCs w:val="20"/>
        </w:rPr>
        <w:t xml:space="preserve"> No caso de empresa ou sociedade estrangeira em funcionamento no País: decreto de autorização;</w:t>
      </w:r>
    </w:p>
    <w:p w14:paraId="5D5AB2D9" w14:textId="77777777" w:rsidR="005D7BB3" w:rsidRDefault="003F5487" w:rsidP="00E51B73">
      <w:pPr>
        <w:pStyle w:val="PargrafodaLista"/>
        <w:numPr>
          <w:ilvl w:val="3"/>
          <w:numId w:val="9"/>
        </w:numPr>
        <w:tabs>
          <w:tab w:val="left" w:pos="851"/>
          <w:tab w:val="left" w:pos="1843"/>
        </w:tabs>
        <w:spacing w:line="360" w:lineRule="auto"/>
        <w:ind w:left="851" w:firstLine="0"/>
        <w:contextualSpacing w:val="0"/>
        <w:jc w:val="both"/>
        <w:rPr>
          <w:rFonts w:ascii="Arial" w:hAnsi="Arial" w:cs="Arial"/>
          <w:b/>
          <w:bCs/>
          <w:color w:val="000000"/>
          <w:sz w:val="20"/>
          <w:szCs w:val="20"/>
        </w:rPr>
      </w:pPr>
      <w:r>
        <w:rPr>
          <w:rFonts w:ascii="Arial" w:hAnsi="Arial" w:cs="Arial"/>
          <w:b/>
          <w:bCs/>
          <w:color w:val="000000"/>
          <w:sz w:val="20"/>
          <w:szCs w:val="20"/>
        </w:rPr>
        <w:t xml:space="preserve"> Os documentos acima deverão estar acompanhados de todas as alterações ou da consolidação respectiva;</w:t>
      </w:r>
    </w:p>
    <w:p w14:paraId="7B8C0EE3" w14:textId="77777777" w:rsidR="005D7BB3" w:rsidRDefault="003F5487" w:rsidP="00E51B73">
      <w:pPr>
        <w:pStyle w:val="PargrafodaLista"/>
        <w:numPr>
          <w:ilvl w:val="2"/>
          <w:numId w:val="9"/>
        </w:numPr>
        <w:tabs>
          <w:tab w:val="left" w:pos="567"/>
          <w:tab w:val="left" w:pos="851"/>
        </w:tabs>
        <w:spacing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Regularidade fiscal </w:t>
      </w:r>
      <w:r>
        <w:rPr>
          <w:rFonts w:ascii="Arial" w:hAnsi="Arial" w:cs="Arial"/>
          <w:b/>
          <w:bCs/>
          <w:sz w:val="20"/>
          <w:szCs w:val="20"/>
        </w:rPr>
        <w:t>e trabalhista</w:t>
      </w:r>
      <w:r>
        <w:rPr>
          <w:rFonts w:ascii="Arial" w:hAnsi="Arial" w:cs="Arial"/>
          <w:b/>
          <w:bCs/>
          <w:color w:val="0000FF"/>
          <w:sz w:val="20"/>
          <w:szCs w:val="20"/>
        </w:rPr>
        <w:t>:</w:t>
      </w:r>
    </w:p>
    <w:p w14:paraId="4724156C" w14:textId="77777777" w:rsidR="005D7BB3" w:rsidRDefault="003F5487" w:rsidP="00E51B73">
      <w:pPr>
        <w:pStyle w:val="PargrafodaLista"/>
        <w:numPr>
          <w:ilvl w:val="3"/>
          <w:numId w:val="9"/>
        </w:numPr>
        <w:tabs>
          <w:tab w:val="left" w:pos="567"/>
          <w:tab w:val="left" w:pos="851"/>
          <w:tab w:val="left" w:pos="1440"/>
          <w:tab w:val="left" w:pos="1701"/>
          <w:tab w:val="left" w:pos="2127"/>
          <w:tab w:val="left" w:pos="2410"/>
        </w:tabs>
        <w:spacing w:line="360" w:lineRule="auto"/>
        <w:ind w:left="0" w:firstLine="567"/>
        <w:jc w:val="both"/>
        <w:rPr>
          <w:rFonts w:ascii="Arial" w:hAnsi="Arial" w:cs="Arial"/>
          <w:sz w:val="20"/>
          <w:szCs w:val="20"/>
          <w:lang w:eastAsia="en-US"/>
        </w:rPr>
      </w:pPr>
      <w:r>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4E56ACEC" w14:textId="77777777" w:rsidR="005D7BB3" w:rsidRDefault="003F5487" w:rsidP="00E1079C">
      <w:pPr>
        <w:pStyle w:val="PargrafodaLista"/>
        <w:numPr>
          <w:ilvl w:val="3"/>
          <w:numId w:val="9"/>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Prova de regularidade com o Fundo de Garantia do Tempo de Serviço (FGTS);</w:t>
      </w:r>
    </w:p>
    <w:p w14:paraId="6E34A7A8" w14:textId="77777777" w:rsidR="005D7BB3" w:rsidRDefault="003F5487" w:rsidP="00E1079C">
      <w:pPr>
        <w:pStyle w:val="PargrafodaLista"/>
        <w:numPr>
          <w:ilvl w:val="3"/>
          <w:numId w:val="9"/>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Certidão Negativa de Débitos Trabalhistas – CNDT</w:t>
      </w:r>
      <w:r>
        <w:rPr>
          <w:rFonts w:ascii="Arial" w:hAnsi="Arial" w:cs="Arial"/>
          <w:color w:val="000070"/>
          <w:sz w:val="16"/>
          <w:szCs w:val="16"/>
          <w:shd w:val="clear" w:color="auto" w:fill="F5F5F5"/>
        </w:rPr>
        <w:t xml:space="preserve"> -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14:paraId="7510D4A2" w14:textId="77777777" w:rsidR="005D7BB3" w:rsidRDefault="003F5487" w:rsidP="00E1079C">
      <w:pPr>
        <w:pStyle w:val="PargrafodaLista"/>
        <w:numPr>
          <w:ilvl w:val="3"/>
          <w:numId w:val="9"/>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bCs/>
          <w:sz w:val="20"/>
          <w:szCs w:val="20"/>
        </w:rPr>
        <w:t>Prova de regularidade para com a Fazenda Estadual do domicílio ou sede do licitante, mediante apresentação de certidão emitida pela Secretaria competente do Estado;</w:t>
      </w:r>
    </w:p>
    <w:p w14:paraId="21BA4DC1" w14:textId="77777777" w:rsidR="005D7BB3" w:rsidRDefault="003F5487" w:rsidP="00E1079C">
      <w:pPr>
        <w:pStyle w:val="PargrafodaLista"/>
        <w:numPr>
          <w:ilvl w:val="3"/>
          <w:numId w:val="9"/>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bCs/>
          <w:sz w:val="20"/>
          <w:szCs w:val="20"/>
        </w:rPr>
        <w:t>Prova de regularidade com a Fazenda Municipal do domicilio ou sede do licitante mediante apresentação de certidão emitida pela Secretaria competente do Município</w:t>
      </w:r>
    </w:p>
    <w:p w14:paraId="0345A52E" w14:textId="77777777" w:rsidR="005D7BB3" w:rsidRDefault="005D7BB3" w:rsidP="00E51B73">
      <w:pPr>
        <w:pStyle w:val="PargrafodaLista"/>
        <w:tabs>
          <w:tab w:val="left" w:pos="567"/>
          <w:tab w:val="left" w:pos="851"/>
          <w:tab w:val="left" w:pos="1440"/>
          <w:tab w:val="left" w:pos="1701"/>
          <w:tab w:val="left" w:pos="2127"/>
          <w:tab w:val="left" w:pos="2552"/>
        </w:tabs>
        <w:ind w:left="567"/>
        <w:jc w:val="both"/>
        <w:rPr>
          <w:rFonts w:ascii="Arial" w:hAnsi="Arial" w:cs="Arial"/>
          <w:sz w:val="20"/>
          <w:szCs w:val="20"/>
          <w:lang w:eastAsia="en-US"/>
        </w:rPr>
      </w:pPr>
    </w:p>
    <w:p w14:paraId="21DE94CD" w14:textId="77777777" w:rsidR="005D7BB3" w:rsidRDefault="003F5487" w:rsidP="00E1079C">
      <w:pPr>
        <w:pStyle w:val="PargrafodaLista"/>
        <w:numPr>
          <w:ilvl w:val="2"/>
          <w:numId w:val="9"/>
        </w:numPr>
        <w:tabs>
          <w:tab w:val="left" w:pos="851"/>
        </w:tabs>
        <w:spacing w:line="360" w:lineRule="auto"/>
        <w:ind w:left="0" w:firstLine="567"/>
        <w:jc w:val="both"/>
        <w:rPr>
          <w:rFonts w:ascii="Arial" w:hAnsi="Arial" w:cs="Arial"/>
          <w:b/>
          <w:color w:val="000000"/>
          <w:sz w:val="20"/>
          <w:szCs w:val="20"/>
        </w:rPr>
      </w:pPr>
      <w:r>
        <w:rPr>
          <w:rFonts w:ascii="Arial" w:hAnsi="Arial" w:cs="Arial"/>
          <w:b/>
          <w:color w:val="000000"/>
          <w:sz w:val="20"/>
          <w:szCs w:val="20"/>
        </w:rPr>
        <w:t>Qualificação Econômico-Financeira</w:t>
      </w:r>
      <w:r>
        <w:rPr>
          <w:rFonts w:ascii="Arial" w:hAnsi="Arial" w:cs="Arial"/>
          <w:color w:val="000000"/>
          <w:sz w:val="20"/>
          <w:szCs w:val="20"/>
        </w:rPr>
        <w:t>.</w:t>
      </w:r>
    </w:p>
    <w:p w14:paraId="72FF5410" w14:textId="77777777" w:rsidR="005D7BB3" w:rsidRDefault="003F5487" w:rsidP="00E1079C">
      <w:pPr>
        <w:pStyle w:val="PargrafodaLista"/>
        <w:numPr>
          <w:ilvl w:val="3"/>
          <w:numId w:val="9"/>
        </w:numPr>
        <w:tabs>
          <w:tab w:val="left" w:pos="851"/>
          <w:tab w:val="left" w:pos="1418"/>
        </w:tabs>
        <w:spacing w:line="360" w:lineRule="auto"/>
        <w:ind w:left="0" w:firstLine="567"/>
        <w:jc w:val="both"/>
        <w:rPr>
          <w:rFonts w:ascii="Arial" w:hAnsi="Arial" w:cs="Arial"/>
          <w:sz w:val="20"/>
          <w:szCs w:val="20"/>
          <w:lang w:eastAsia="en-US"/>
        </w:rPr>
      </w:pPr>
      <w:r>
        <w:rPr>
          <w:rFonts w:ascii="Arial" w:hAnsi="Arial" w:cs="Arial"/>
          <w:sz w:val="20"/>
          <w:szCs w:val="20"/>
        </w:rPr>
        <w:t xml:space="preserve"> Certidão negativa de falência expedida pelo distribuidor da sede da pessoa jurídica, ou de execução patrimonial, expedida no domicílio da pessoa física, com data de emissão dos  90 (noventa) dias anterior a abertura desta licitação;</w:t>
      </w:r>
    </w:p>
    <w:p w14:paraId="4848E79E" w14:textId="77777777" w:rsidR="003F5487" w:rsidRDefault="003F5487" w:rsidP="00E51B73">
      <w:pPr>
        <w:pStyle w:val="PargrafodaLista"/>
        <w:tabs>
          <w:tab w:val="left" w:pos="851"/>
          <w:tab w:val="left" w:pos="1418"/>
        </w:tabs>
        <w:ind w:left="567"/>
        <w:jc w:val="both"/>
        <w:rPr>
          <w:rFonts w:ascii="Arial" w:hAnsi="Arial" w:cs="Arial"/>
          <w:sz w:val="20"/>
          <w:szCs w:val="20"/>
          <w:lang w:eastAsia="en-US"/>
        </w:rPr>
      </w:pPr>
    </w:p>
    <w:p w14:paraId="2FEA7157" w14:textId="77777777" w:rsidR="003F5487" w:rsidRPr="003F5487" w:rsidRDefault="003F5487" w:rsidP="003F5487">
      <w:pPr>
        <w:pStyle w:val="PargrafodaLista"/>
        <w:numPr>
          <w:ilvl w:val="2"/>
          <w:numId w:val="9"/>
        </w:numPr>
        <w:spacing w:line="360" w:lineRule="auto"/>
        <w:ind w:left="0" w:firstLine="567"/>
        <w:jc w:val="both"/>
        <w:rPr>
          <w:rFonts w:ascii="Arial" w:hAnsi="Arial" w:cs="Arial"/>
          <w:b/>
          <w:bCs/>
          <w:sz w:val="20"/>
          <w:szCs w:val="20"/>
          <w:highlight w:val="yellow"/>
        </w:rPr>
      </w:pPr>
      <w:r w:rsidRPr="003F5487">
        <w:rPr>
          <w:rFonts w:ascii="Arial" w:hAnsi="Arial" w:cs="Arial"/>
          <w:b/>
          <w:bCs/>
          <w:sz w:val="20"/>
          <w:szCs w:val="20"/>
          <w:highlight w:val="yellow"/>
        </w:rPr>
        <w:t>Qualificação técnica:</w:t>
      </w:r>
    </w:p>
    <w:p w14:paraId="500AE162" w14:textId="77777777" w:rsidR="003F5487" w:rsidRPr="003F5487" w:rsidRDefault="003F5487" w:rsidP="003F5487">
      <w:pPr>
        <w:pStyle w:val="PargrafodaLista"/>
        <w:numPr>
          <w:ilvl w:val="3"/>
          <w:numId w:val="9"/>
        </w:numPr>
        <w:spacing w:line="360" w:lineRule="auto"/>
        <w:ind w:left="0" w:firstLine="567"/>
        <w:jc w:val="both"/>
        <w:rPr>
          <w:rFonts w:ascii="Arial" w:hAnsi="Arial" w:cs="Arial"/>
          <w:b/>
          <w:bCs/>
          <w:sz w:val="20"/>
          <w:szCs w:val="20"/>
        </w:rPr>
      </w:pPr>
      <w:r w:rsidRPr="003F5487">
        <w:rPr>
          <w:rFonts w:ascii="Arial" w:hAnsi="Arial" w:cs="Arial"/>
          <w:b/>
          <w:bCs/>
          <w:sz w:val="20"/>
          <w:szCs w:val="20"/>
        </w:rPr>
        <w:t>Autorização da ANP</w:t>
      </w:r>
      <w:r w:rsidR="0030463B">
        <w:rPr>
          <w:rFonts w:ascii="Arial" w:hAnsi="Arial" w:cs="Arial"/>
          <w:b/>
          <w:bCs/>
          <w:sz w:val="20"/>
          <w:szCs w:val="20"/>
        </w:rPr>
        <w:t xml:space="preserve"> pela matriz ou filial</w:t>
      </w:r>
      <w:r w:rsidR="007435C9">
        <w:rPr>
          <w:rFonts w:ascii="Arial" w:hAnsi="Arial" w:cs="Arial"/>
          <w:b/>
          <w:bCs/>
          <w:sz w:val="20"/>
          <w:szCs w:val="20"/>
        </w:rPr>
        <w:t>;</w:t>
      </w:r>
    </w:p>
    <w:p w14:paraId="4C755114" w14:textId="77777777" w:rsidR="003F5487" w:rsidRPr="003F5487" w:rsidRDefault="003F5487" w:rsidP="003F5487">
      <w:pPr>
        <w:pStyle w:val="PargrafodaLista"/>
        <w:numPr>
          <w:ilvl w:val="3"/>
          <w:numId w:val="9"/>
        </w:numPr>
        <w:spacing w:line="360" w:lineRule="auto"/>
        <w:ind w:left="0" w:firstLine="567"/>
        <w:jc w:val="both"/>
        <w:rPr>
          <w:rFonts w:ascii="Arial" w:hAnsi="Arial" w:cs="Arial"/>
          <w:b/>
          <w:bCs/>
          <w:sz w:val="20"/>
          <w:szCs w:val="20"/>
        </w:rPr>
      </w:pPr>
      <w:r w:rsidRPr="003F5487">
        <w:rPr>
          <w:rFonts w:ascii="Arial" w:hAnsi="Arial" w:cs="Arial"/>
          <w:b/>
          <w:bCs/>
          <w:sz w:val="20"/>
          <w:szCs w:val="20"/>
        </w:rPr>
        <w:t>Cadastro Técnico Federal, emitido pela IBAMA.</w:t>
      </w:r>
    </w:p>
    <w:p w14:paraId="4BB45C5C" w14:textId="77777777" w:rsidR="003F5487" w:rsidRDefault="003F5487" w:rsidP="00E51B73">
      <w:pPr>
        <w:pStyle w:val="PargrafodaLista"/>
        <w:tabs>
          <w:tab w:val="left" w:pos="851"/>
          <w:tab w:val="left" w:pos="1418"/>
        </w:tabs>
        <w:ind w:left="567"/>
        <w:jc w:val="both"/>
        <w:rPr>
          <w:rFonts w:ascii="Arial" w:hAnsi="Arial" w:cs="Arial"/>
          <w:sz w:val="20"/>
          <w:szCs w:val="20"/>
          <w:lang w:eastAsia="en-US"/>
        </w:rPr>
      </w:pPr>
    </w:p>
    <w:p w14:paraId="61480512" w14:textId="77777777" w:rsidR="005D7BB3" w:rsidRDefault="003F5487" w:rsidP="00E1079C">
      <w:pPr>
        <w:pStyle w:val="PargrafodaLista"/>
        <w:numPr>
          <w:ilvl w:val="2"/>
          <w:numId w:val="9"/>
        </w:numPr>
        <w:tabs>
          <w:tab w:val="left" w:pos="851"/>
          <w:tab w:val="left" w:pos="1134"/>
        </w:tabs>
        <w:spacing w:line="360" w:lineRule="auto"/>
        <w:ind w:left="0" w:firstLine="567"/>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proposta mais vantajosa seja ofertada por licitante qualificada como microempresa ou empresa de pequeno porte,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22F7609A" w14:textId="77777777" w:rsidR="005D7BB3" w:rsidRDefault="003F5487" w:rsidP="00E1079C">
      <w:pPr>
        <w:pStyle w:val="PargrafodaLista"/>
        <w:numPr>
          <w:ilvl w:val="2"/>
          <w:numId w:val="9"/>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14:paraId="0741BE5A" w14:textId="77777777" w:rsidR="005D7BB3" w:rsidRDefault="003F5487" w:rsidP="00E1079C">
      <w:pPr>
        <w:pStyle w:val="PargrafodaLista"/>
        <w:numPr>
          <w:ilvl w:val="2"/>
          <w:numId w:val="9"/>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lastRenderedPageBreak/>
        <w:t>Havendo necessidade de analisar minuciosamente os documentos exigidos, o Pregoeiro suspenderá a sessão, informando no “chat” a nova data e horário para a continuidade da mesma.</w:t>
      </w:r>
    </w:p>
    <w:p w14:paraId="00304456" w14:textId="77777777" w:rsidR="005D7BB3" w:rsidRDefault="003F5487" w:rsidP="00E1079C">
      <w:pPr>
        <w:pStyle w:val="PargrafodaLista"/>
        <w:numPr>
          <w:ilvl w:val="2"/>
          <w:numId w:val="9"/>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14:paraId="56BA4F36" w14:textId="77777777" w:rsidR="005D7BB3" w:rsidRDefault="003F5487" w:rsidP="00E1079C">
      <w:pPr>
        <w:pStyle w:val="PargrafodaLista"/>
        <w:numPr>
          <w:ilvl w:val="2"/>
          <w:numId w:val="9"/>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14:paraId="447DBEC2" w14:textId="77777777" w:rsidR="005D7BB3" w:rsidRDefault="003F5487" w:rsidP="00E1079C">
      <w:pPr>
        <w:pStyle w:val="PargrafodaLista"/>
        <w:numPr>
          <w:ilvl w:val="1"/>
          <w:numId w:val="9"/>
        </w:numPr>
        <w:tabs>
          <w:tab w:val="left" w:pos="851"/>
          <w:tab w:val="left" w:pos="993"/>
          <w:tab w:val="left" w:pos="1134"/>
        </w:tabs>
        <w:spacing w:line="360" w:lineRule="auto"/>
        <w:ind w:left="0" w:firstLine="567"/>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14:paraId="270BEF2C" w14:textId="77777777" w:rsidR="005D7BB3" w:rsidRDefault="005D7BB3" w:rsidP="00E51B73">
      <w:pPr>
        <w:tabs>
          <w:tab w:val="left" w:pos="851"/>
          <w:tab w:val="left" w:pos="993"/>
          <w:tab w:val="left" w:pos="1134"/>
        </w:tabs>
        <w:ind w:left="567"/>
        <w:jc w:val="both"/>
        <w:rPr>
          <w:rFonts w:ascii="Arial" w:hAnsi="Arial" w:cs="Arial"/>
          <w:color w:val="000000"/>
          <w:sz w:val="20"/>
          <w:szCs w:val="20"/>
        </w:rPr>
      </w:pPr>
    </w:p>
    <w:p w14:paraId="0FE32488" w14:textId="77777777" w:rsidR="005D7BB3" w:rsidRDefault="003F5487" w:rsidP="00E1079C">
      <w:pPr>
        <w:pStyle w:val="Pr-formataoHTML"/>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67"/>
          <w:tab w:val="left" w:pos="709"/>
          <w:tab w:val="left" w:pos="851"/>
        </w:tabs>
        <w:spacing w:line="360" w:lineRule="auto"/>
        <w:ind w:left="0" w:firstLine="0"/>
        <w:jc w:val="both"/>
        <w:rPr>
          <w:rFonts w:ascii="Arial" w:hAnsi="Arial" w:cs="Arial"/>
          <w:b/>
          <w:sz w:val="20"/>
          <w:szCs w:val="20"/>
        </w:rPr>
      </w:pPr>
      <w:r>
        <w:rPr>
          <w:rFonts w:ascii="Arial" w:hAnsi="Arial" w:cs="Arial"/>
          <w:b/>
          <w:sz w:val="20"/>
          <w:szCs w:val="20"/>
        </w:rPr>
        <w:t>DO ENCAMINHAMENTO DA PROPOSTA VENCEDORA</w:t>
      </w:r>
    </w:p>
    <w:p w14:paraId="17FD3C11" w14:textId="77777777" w:rsidR="005D7BB3" w:rsidRDefault="003F5487" w:rsidP="00E1079C">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b/>
          <w:sz w:val="20"/>
          <w:szCs w:val="20"/>
        </w:rPr>
        <w:t>11.1</w:t>
      </w:r>
      <w:r>
        <w:rPr>
          <w:rFonts w:ascii="Arial" w:hAnsi="Arial" w:cs="Arial"/>
          <w:sz w:val="20"/>
          <w:szCs w:val="20"/>
        </w:rPr>
        <w:t xml:space="preserve"> A proposta final do licitante declarado vencedor deverá ser encaminhada no mínimo de duas horas, a contar da solicitação do Pregoeiro no sistema eletrônico e deverá:</w:t>
      </w:r>
    </w:p>
    <w:p w14:paraId="68F616AA" w14:textId="77777777" w:rsidR="005D7BB3" w:rsidRDefault="003F5487" w:rsidP="00E1079C">
      <w:pPr>
        <w:pStyle w:val="Pr-formataoHTML"/>
        <w:tabs>
          <w:tab w:val="left" w:pos="142"/>
          <w:tab w:val="left" w:pos="851"/>
        </w:tabs>
        <w:spacing w:line="360" w:lineRule="auto"/>
        <w:ind w:left="567" w:firstLine="567"/>
        <w:jc w:val="both"/>
        <w:rPr>
          <w:rFonts w:ascii="Arial" w:hAnsi="Arial" w:cs="Arial"/>
          <w:sz w:val="20"/>
          <w:szCs w:val="20"/>
        </w:rPr>
      </w:pPr>
      <w:r>
        <w:rPr>
          <w:rFonts w:ascii="Arial" w:hAnsi="Arial" w:cs="Arial"/>
          <w:sz w:val="20"/>
          <w:szCs w:val="20"/>
        </w:rPr>
        <w:t>11.1.1. Ser redigida em língua portuguesa, datilografada ou digitada, em uma via, sem emendas, rasuras, entrelinhas ou ressalvas, devendo a última folha ser assinada e as demais rubricadas pelo licitante ou seu representante legal.</w:t>
      </w:r>
    </w:p>
    <w:p w14:paraId="43D06454" w14:textId="77777777" w:rsidR="005D7BB3" w:rsidRDefault="003F5487" w:rsidP="00E1079C">
      <w:pPr>
        <w:pStyle w:val="Pr-formataoHTML"/>
        <w:tabs>
          <w:tab w:val="left" w:pos="142"/>
          <w:tab w:val="left" w:pos="851"/>
        </w:tabs>
        <w:spacing w:line="360" w:lineRule="auto"/>
        <w:ind w:left="567" w:firstLine="567"/>
        <w:jc w:val="both"/>
        <w:rPr>
          <w:rFonts w:ascii="Arial" w:hAnsi="Arial" w:cs="Arial"/>
          <w:sz w:val="20"/>
          <w:szCs w:val="20"/>
        </w:rPr>
      </w:pPr>
      <w:r>
        <w:rPr>
          <w:rFonts w:ascii="Arial" w:hAnsi="Arial" w:cs="Arial"/>
          <w:sz w:val="20"/>
          <w:szCs w:val="20"/>
        </w:rPr>
        <w:t>11.1.2. Conter a indicação do banco, número da conta e agência do licitante vencedor, para fins de pagamento.</w:t>
      </w:r>
    </w:p>
    <w:p w14:paraId="2CA5CBED" w14:textId="77777777" w:rsidR="005D7BB3" w:rsidRDefault="003F5487" w:rsidP="00E1079C">
      <w:pPr>
        <w:pStyle w:val="Pr-formataoHTML"/>
        <w:tabs>
          <w:tab w:val="left" w:pos="851"/>
        </w:tabs>
        <w:spacing w:line="360" w:lineRule="auto"/>
        <w:ind w:left="567" w:firstLine="567"/>
        <w:jc w:val="both"/>
        <w:rPr>
          <w:rFonts w:ascii="Arial" w:hAnsi="Arial" w:cs="Arial"/>
          <w:sz w:val="20"/>
          <w:szCs w:val="20"/>
        </w:rPr>
      </w:pPr>
      <w:r>
        <w:rPr>
          <w:rFonts w:ascii="Arial" w:hAnsi="Arial" w:cs="Arial"/>
          <w:sz w:val="20"/>
          <w:szCs w:val="20"/>
        </w:rPr>
        <w:t>11.1.3 Apresentar o prospecto juntamente com a proposta atualizada caso for solicitado pelo pregoeiro no chat.</w:t>
      </w:r>
    </w:p>
    <w:p w14:paraId="6F8CFBAA" w14:textId="77777777" w:rsidR="005D7BB3" w:rsidRDefault="003F5487" w:rsidP="00E51B73">
      <w:pPr>
        <w:pStyle w:val="Pr-formataoHTML"/>
        <w:tabs>
          <w:tab w:val="left" w:pos="851"/>
          <w:tab w:val="left" w:pos="1134"/>
        </w:tabs>
        <w:spacing w:line="360" w:lineRule="auto"/>
        <w:ind w:firstLine="567"/>
        <w:jc w:val="both"/>
        <w:rPr>
          <w:rFonts w:ascii="Arial" w:hAnsi="Arial" w:cs="Arial"/>
          <w:sz w:val="20"/>
          <w:szCs w:val="20"/>
        </w:rPr>
      </w:pPr>
      <w:r>
        <w:rPr>
          <w:rFonts w:ascii="Arial" w:hAnsi="Arial" w:cs="Arial"/>
          <w:b/>
          <w:sz w:val="20"/>
          <w:szCs w:val="20"/>
        </w:rPr>
        <w:t>11.2.</w:t>
      </w:r>
      <w:r>
        <w:rPr>
          <w:rFonts w:ascii="Arial" w:hAnsi="Arial" w:cs="Arial"/>
          <w:sz w:val="20"/>
          <w:szCs w:val="20"/>
        </w:rPr>
        <w:t xml:space="preserve"> A proposta final deverá ser documentada nos autos e será levada em consideração no decorrer da execução do contrato e aplicação de eventual sanção à Contratada, se for o caso.</w:t>
      </w:r>
    </w:p>
    <w:p w14:paraId="0E9FAE49" w14:textId="77777777" w:rsidR="005D7BB3" w:rsidRDefault="003F5487" w:rsidP="00E51B73">
      <w:pPr>
        <w:pStyle w:val="Pr-formataoHTML"/>
        <w:tabs>
          <w:tab w:val="left" w:pos="851"/>
          <w:tab w:val="left" w:pos="1134"/>
        </w:tabs>
        <w:spacing w:line="360" w:lineRule="auto"/>
        <w:ind w:firstLine="567"/>
        <w:jc w:val="both"/>
        <w:rPr>
          <w:rFonts w:ascii="Arial" w:hAnsi="Arial" w:cs="Arial"/>
          <w:sz w:val="20"/>
          <w:szCs w:val="20"/>
        </w:rPr>
      </w:pPr>
      <w:r>
        <w:rPr>
          <w:rFonts w:ascii="Arial" w:hAnsi="Arial" w:cs="Arial"/>
          <w:sz w:val="20"/>
          <w:szCs w:val="20"/>
        </w:rPr>
        <w:t>11.2.1. Todas as especificações do objeto contidas na proposta, tais como marca, modelo, tipo, fabricante e procedência, vinculam a Contratada.</w:t>
      </w:r>
    </w:p>
    <w:p w14:paraId="1EEDCE02" w14:textId="77777777" w:rsidR="005D7BB3" w:rsidRDefault="003F5487" w:rsidP="00E51B73">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14:paraId="2404F201" w14:textId="77777777" w:rsidR="005D7BB3" w:rsidRDefault="003F5487" w:rsidP="00E51B73">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Pr>
          <w:rFonts w:ascii="Arial" w:hAnsi="Arial" w:cs="Arial"/>
          <w:sz w:val="20"/>
          <w:szCs w:val="20"/>
        </w:rPr>
        <w:t>As propostas que contenham a descrição do objeto, o valor e os documentos complementares estarão disponíveis na internet, após a homologação.</w:t>
      </w:r>
    </w:p>
    <w:p w14:paraId="6CC4CA95" w14:textId="77777777" w:rsidR="00E1079C" w:rsidRPr="00E1079C" w:rsidRDefault="00E1079C" w:rsidP="00E51B73">
      <w:pPr>
        <w:pStyle w:val="PargrafodaLista"/>
        <w:tabs>
          <w:tab w:val="left" w:pos="851"/>
        </w:tabs>
        <w:ind w:left="951"/>
        <w:jc w:val="both"/>
        <w:rPr>
          <w:rFonts w:ascii="Arial" w:hAnsi="Arial" w:cs="Arial"/>
          <w:sz w:val="20"/>
          <w:szCs w:val="20"/>
        </w:rPr>
      </w:pPr>
    </w:p>
    <w:p w14:paraId="549C9523" w14:textId="77777777" w:rsidR="005D7BB3" w:rsidRDefault="003F5487" w:rsidP="00E1079C">
      <w:pPr>
        <w:tabs>
          <w:tab w:val="left" w:pos="425"/>
          <w:tab w:val="left" w:pos="31345"/>
        </w:tabs>
        <w:spacing w:line="360" w:lineRule="auto"/>
        <w:jc w:val="both"/>
        <w:rPr>
          <w:rFonts w:ascii="Arial" w:hAnsi="Arial" w:cs="Arial"/>
          <w:b/>
          <w:sz w:val="20"/>
          <w:szCs w:val="20"/>
        </w:rPr>
      </w:pPr>
      <w:r>
        <w:rPr>
          <w:rFonts w:ascii="Arial" w:hAnsi="Arial" w:cs="Arial"/>
          <w:b/>
          <w:sz w:val="20"/>
          <w:szCs w:val="20"/>
          <w:lang w:eastAsia="ar-SA"/>
        </w:rPr>
        <w:t>12.   DOS RECURSOS</w:t>
      </w:r>
    </w:p>
    <w:p w14:paraId="161245D8" w14:textId="77777777" w:rsidR="005D7BB3" w:rsidRDefault="003F5487" w:rsidP="00E1079C">
      <w:pPr>
        <w:tabs>
          <w:tab w:val="left" w:pos="-23979"/>
        </w:tabs>
        <w:spacing w:line="360" w:lineRule="auto"/>
        <w:ind w:firstLine="426"/>
        <w:jc w:val="both"/>
        <w:rPr>
          <w:rFonts w:ascii="Arial" w:hAnsi="Arial" w:cs="Arial"/>
          <w:sz w:val="20"/>
          <w:szCs w:val="20"/>
          <w:lang w:eastAsia="ar-SA"/>
        </w:rPr>
      </w:pPr>
      <w:r>
        <w:rPr>
          <w:rFonts w:ascii="Arial" w:hAnsi="Arial" w:cs="Arial"/>
          <w:b/>
          <w:sz w:val="20"/>
          <w:szCs w:val="20"/>
          <w:lang w:eastAsia="ar-SA"/>
        </w:rPr>
        <w:t>12.1</w:t>
      </w:r>
      <w:r>
        <w:rPr>
          <w:rFonts w:ascii="Arial" w:hAnsi="Arial" w:cs="Arial"/>
          <w:sz w:val="20"/>
          <w:szCs w:val="20"/>
          <w:lang w:eastAsia="ar-SA"/>
        </w:rPr>
        <w:t xml:space="preserve"> </w:t>
      </w:r>
      <w:r>
        <w:rPr>
          <w:rFonts w:ascii="Arial" w:hAnsi="Arial" w:cs="Arial"/>
          <w:sz w:val="20"/>
          <w:szCs w:val="20"/>
        </w:rPr>
        <w:t>Declarado o vencedor, qualquer licitante poderá, de forma motivada e no prazo mínimo de 30 (trinta)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14:paraId="560E390C" w14:textId="77777777" w:rsidR="005D7BB3" w:rsidRDefault="003F5487" w:rsidP="00E1079C">
      <w:pPr>
        <w:tabs>
          <w:tab w:val="left" w:pos="-23979"/>
        </w:tabs>
        <w:spacing w:line="360" w:lineRule="auto"/>
        <w:ind w:firstLine="426"/>
        <w:jc w:val="both"/>
        <w:rPr>
          <w:rFonts w:ascii="Arial" w:hAnsi="Arial" w:cs="Arial"/>
          <w:sz w:val="20"/>
          <w:szCs w:val="20"/>
          <w:lang w:eastAsia="ar-SA"/>
        </w:rPr>
      </w:pPr>
      <w:r>
        <w:rPr>
          <w:rFonts w:ascii="Arial" w:hAnsi="Arial" w:cs="Arial"/>
          <w:b/>
          <w:sz w:val="20"/>
          <w:szCs w:val="20"/>
          <w:lang w:eastAsia="ar-SA"/>
        </w:rPr>
        <w:t>12.2.</w:t>
      </w:r>
      <w:r>
        <w:rPr>
          <w:rFonts w:ascii="Arial" w:hAnsi="Arial" w:cs="Arial"/>
          <w:sz w:val="20"/>
          <w:szCs w:val="20"/>
          <w:lang w:eastAsia="ar-SA"/>
        </w:rPr>
        <w:t xml:space="preserve"> Havendo quem se manifeste, caberá ao Pregoeiro verificar a tempestividade e a existência de motivação da intenção de recorrer, para decidir se admite ou não o recurso, fundamentadamente.</w:t>
      </w:r>
    </w:p>
    <w:p w14:paraId="7AAF696E" w14:textId="77777777" w:rsidR="005D7BB3" w:rsidRDefault="003F5487" w:rsidP="00E1079C">
      <w:pPr>
        <w:tabs>
          <w:tab w:val="left" w:pos="-23979"/>
        </w:tabs>
        <w:spacing w:line="360" w:lineRule="auto"/>
        <w:ind w:firstLine="426"/>
        <w:jc w:val="both"/>
        <w:rPr>
          <w:rFonts w:ascii="Arial" w:hAnsi="Arial" w:cs="Arial"/>
          <w:sz w:val="20"/>
          <w:szCs w:val="20"/>
          <w:lang w:eastAsia="ar-SA"/>
        </w:rPr>
      </w:pPr>
      <w:r>
        <w:rPr>
          <w:rFonts w:ascii="Arial" w:hAnsi="Arial" w:cs="Arial"/>
          <w:b/>
          <w:sz w:val="20"/>
          <w:szCs w:val="20"/>
          <w:lang w:eastAsia="ar-SA"/>
        </w:rPr>
        <w:lastRenderedPageBreak/>
        <w:t>12.3.</w:t>
      </w:r>
      <w:r>
        <w:rPr>
          <w:rFonts w:ascii="Arial" w:hAnsi="Arial" w:cs="Arial"/>
          <w:sz w:val="20"/>
          <w:szCs w:val="20"/>
          <w:lang w:eastAsia="ar-SA"/>
        </w:rPr>
        <w:t xml:space="preserve"> Nesse momento o Pregoeiro não adentrará no mérito recursal, mas apenas verificará as condições de admissibilidade do recurso.</w:t>
      </w:r>
    </w:p>
    <w:p w14:paraId="366CACA1" w14:textId="77777777" w:rsidR="005D7BB3" w:rsidRDefault="003F5487" w:rsidP="00E1079C">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sz w:val="20"/>
          <w:szCs w:val="20"/>
        </w:rPr>
      </w:pPr>
      <w:r>
        <w:rPr>
          <w:rFonts w:ascii="Arial" w:hAnsi="Arial" w:cs="Arial"/>
          <w:b/>
          <w:sz w:val="20"/>
          <w:szCs w:val="20"/>
          <w:lang w:eastAsia="ar-SA"/>
        </w:rPr>
        <w:t>12.4.</w:t>
      </w:r>
      <w:r>
        <w:rPr>
          <w:rFonts w:ascii="Arial" w:hAnsi="Arial" w:cs="Arial"/>
          <w:sz w:val="20"/>
          <w:szCs w:val="20"/>
          <w:lang w:eastAsia="ar-SA"/>
        </w:rPr>
        <w:t xml:space="preserve"> A decisão do pregoeiro deverá ser motivada e submetida à apreciação do Prefeito Municipal.</w:t>
      </w:r>
    </w:p>
    <w:p w14:paraId="02276626" w14:textId="77777777" w:rsidR="005D7BB3" w:rsidRDefault="003F5487" w:rsidP="00E1079C">
      <w:pPr>
        <w:tabs>
          <w:tab w:val="left" w:pos="-23979"/>
        </w:tabs>
        <w:spacing w:line="360" w:lineRule="auto"/>
        <w:ind w:firstLine="426"/>
        <w:jc w:val="both"/>
        <w:rPr>
          <w:rFonts w:ascii="Arial" w:hAnsi="Arial" w:cs="Arial"/>
          <w:sz w:val="20"/>
          <w:szCs w:val="20"/>
        </w:rPr>
      </w:pPr>
      <w:r>
        <w:rPr>
          <w:rFonts w:ascii="Arial" w:hAnsi="Arial" w:cs="Arial"/>
          <w:b/>
          <w:sz w:val="20"/>
          <w:szCs w:val="20"/>
          <w:lang w:eastAsia="ar-SA"/>
        </w:rPr>
        <w:t>12.5</w:t>
      </w:r>
      <w:r>
        <w:rPr>
          <w:rFonts w:ascii="Arial" w:hAnsi="Arial" w:cs="Arial"/>
          <w:sz w:val="20"/>
          <w:szCs w:val="20"/>
          <w:lang w:eastAsia="ar-SA"/>
        </w:rPr>
        <w:t xml:space="preserve"> O acolhimento do recurso implica tão somente na invalidação daqueles atos que não sejam passíveis de aproveitamento.</w:t>
      </w:r>
    </w:p>
    <w:p w14:paraId="3C86621F" w14:textId="77777777" w:rsidR="005D7BB3" w:rsidRDefault="003F5487" w:rsidP="00E1079C">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b/>
          <w:sz w:val="20"/>
          <w:szCs w:val="20"/>
          <w:lang w:eastAsia="ar-SA"/>
        </w:rPr>
        <w:t>12.6.</w:t>
      </w:r>
      <w:r>
        <w:rPr>
          <w:rFonts w:ascii="Arial" w:hAnsi="Arial" w:cs="Arial"/>
          <w:sz w:val="20"/>
          <w:szCs w:val="20"/>
          <w:lang w:eastAsia="ar-SA"/>
        </w:rPr>
        <w:t xml:space="preserve"> Não serão conhecidos os recursos interpostos após os respectivos prazos legais.</w:t>
      </w:r>
    </w:p>
    <w:p w14:paraId="0A6F2073" w14:textId="77777777" w:rsidR="005D7BB3" w:rsidRDefault="003F5487" w:rsidP="00E1079C">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b/>
          <w:sz w:val="20"/>
          <w:szCs w:val="20"/>
          <w:lang w:eastAsia="ar-SA"/>
        </w:rPr>
        <w:t>12.7.</w:t>
      </w:r>
      <w:r>
        <w:rPr>
          <w:rFonts w:ascii="Arial" w:hAnsi="Arial" w:cs="Arial"/>
          <w:sz w:val="20"/>
          <w:szCs w:val="20"/>
          <w:lang w:eastAsia="ar-SA"/>
        </w:rPr>
        <w:t xml:space="preserve"> </w:t>
      </w:r>
      <w:r>
        <w:rPr>
          <w:rFonts w:ascii="Arial" w:hAnsi="Arial" w:cs="Arial"/>
          <w:sz w:val="20"/>
          <w:szCs w:val="20"/>
        </w:rPr>
        <w:t>A ausência de manifestação imediata e motivada do licitante quanto à intenção de recorrer, nos termos do disposto no item 12.1, importará na decadência desse direito, e o pregoeiro estará autorizado a adjudicar o objeto ao licitante declarado vencedor.</w:t>
      </w:r>
    </w:p>
    <w:p w14:paraId="643C9672" w14:textId="77777777" w:rsidR="005D7BB3" w:rsidRDefault="005D7BB3" w:rsidP="00E51B73">
      <w:pPr>
        <w:tabs>
          <w:tab w:val="left" w:pos="-23979"/>
          <w:tab w:val="left" w:pos="-22556"/>
        </w:tabs>
        <w:ind w:firstLine="426"/>
        <w:jc w:val="both"/>
        <w:rPr>
          <w:rFonts w:ascii="Arial" w:hAnsi="Arial" w:cs="Arial"/>
          <w:sz w:val="20"/>
          <w:szCs w:val="20"/>
          <w:lang w:eastAsia="ar-SA"/>
        </w:rPr>
      </w:pPr>
    </w:p>
    <w:p w14:paraId="036475E0" w14:textId="77777777" w:rsidR="005D7BB3" w:rsidRDefault="003F5487" w:rsidP="00E1079C">
      <w:pPr>
        <w:tabs>
          <w:tab w:val="left" w:pos="-23979"/>
          <w:tab w:val="left" w:pos="-22556"/>
        </w:tabs>
        <w:spacing w:line="360" w:lineRule="auto"/>
        <w:jc w:val="both"/>
        <w:rPr>
          <w:rFonts w:ascii="Arial" w:hAnsi="Arial" w:cs="Arial"/>
          <w:b/>
          <w:sz w:val="20"/>
          <w:szCs w:val="20"/>
          <w:lang w:eastAsia="ar-SA"/>
        </w:rPr>
      </w:pPr>
      <w:r>
        <w:rPr>
          <w:rFonts w:ascii="Arial" w:hAnsi="Arial" w:cs="Arial"/>
          <w:b/>
          <w:sz w:val="20"/>
          <w:szCs w:val="20"/>
          <w:lang w:eastAsia="ar-SA"/>
        </w:rPr>
        <w:t>13. DA REABERTURA DA SESSÃO PÚBLICA</w:t>
      </w:r>
    </w:p>
    <w:p w14:paraId="400AB96A" w14:textId="77777777"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13.1.</w:t>
      </w:r>
      <w:r>
        <w:rPr>
          <w:rFonts w:ascii="Arial" w:hAnsi="Arial" w:cs="Arial"/>
          <w:sz w:val="20"/>
          <w:szCs w:val="20"/>
        </w:rPr>
        <w:t xml:space="preserve"> A sessão pública poderá ser reaberta:</w:t>
      </w:r>
    </w:p>
    <w:p w14:paraId="7677E355" w14:textId="77777777"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14:paraId="70592D2F" w14:textId="77777777"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 xml:space="preserve">13.1.2. 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14:paraId="28276747" w14:textId="77777777"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13.2.</w:t>
      </w:r>
      <w:r>
        <w:rPr>
          <w:rFonts w:ascii="Arial" w:hAnsi="Arial" w:cs="Arial"/>
          <w:sz w:val="20"/>
          <w:szCs w:val="20"/>
        </w:rPr>
        <w:t xml:space="preserve"> Todos os licitantes remanescentes deverão ser convocados para acompanhar a sessão reaberta.</w:t>
      </w:r>
    </w:p>
    <w:p w14:paraId="0AB1C45F" w14:textId="77777777"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13.3.</w:t>
      </w:r>
      <w:r>
        <w:rPr>
          <w:rFonts w:ascii="Arial" w:hAnsi="Arial" w:cs="Arial"/>
          <w:sz w:val="20"/>
          <w:szCs w:val="20"/>
        </w:rPr>
        <w:t xml:space="preserve"> A convocação se dará por meio do sistema eletrônico (“chat”), e-mail,  de acordo com a fase do procedimento licitatório.</w:t>
      </w:r>
    </w:p>
    <w:p w14:paraId="60C71F1E" w14:textId="77777777"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13.4.</w:t>
      </w:r>
      <w:r>
        <w:rPr>
          <w:rFonts w:ascii="Arial" w:hAnsi="Arial" w:cs="Arial"/>
          <w:sz w:val="20"/>
          <w:szCs w:val="20"/>
        </w:rPr>
        <w:t xml:space="preserve"> A convocação feita por e-mail dar-se-á de acordo com </w:t>
      </w:r>
      <w:r>
        <w:rPr>
          <w:rFonts w:ascii="Arial" w:hAnsi="Arial" w:cs="Arial"/>
          <w:b/>
          <w:sz w:val="20"/>
          <w:szCs w:val="20"/>
        </w:rPr>
        <w:t>os dados contidos no SICAF</w:t>
      </w:r>
      <w:r>
        <w:rPr>
          <w:rFonts w:ascii="Arial" w:hAnsi="Arial" w:cs="Arial"/>
          <w:sz w:val="20"/>
          <w:szCs w:val="20"/>
        </w:rPr>
        <w:t>, sendo responsabilidade do licitante manter seus dados cadastrais atualizados.</w:t>
      </w:r>
    </w:p>
    <w:p w14:paraId="52019AFD" w14:textId="77777777" w:rsidR="005D7BB3" w:rsidRDefault="005D7BB3" w:rsidP="00E51B73">
      <w:pPr>
        <w:ind w:firstLine="426"/>
        <w:jc w:val="both"/>
        <w:rPr>
          <w:rFonts w:ascii="Arial" w:hAnsi="Arial" w:cs="Arial"/>
          <w:sz w:val="20"/>
          <w:szCs w:val="20"/>
        </w:rPr>
      </w:pPr>
    </w:p>
    <w:p w14:paraId="22A3B4A1" w14:textId="77777777" w:rsidR="005D7BB3" w:rsidRDefault="003F5487" w:rsidP="00E1079C">
      <w:pPr>
        <w:spacing w:line="360" w:lineRule="auto"/>
        <w:jc w:val="both"/>
        <w:rPr>
          <w:rFonts w:ascii="Arial" w:hAnsi="Arial" w:cs="Arial"/>
          <w:b/>
          <w:sz w:val="20"/>
          <w:szCs w:val="20"/>
        </w:rPr>
      </w:pPr>
      <w:r>
        <w:rPr>
          <w:rFonts w:ascii="Arial" w:hAnsi="Arial" w:cs="Arial"/>
          <w:b/>
          <w:sz w:val="20"/>
          <w:szCs w:val="20"/>
          <w:lang w:eastAsia="ar-SA"/>
        </w:rPr>
        <w:t>14. DA ADJUDICAÇÃO E HOMOLOGAÇÃO.</w:t>
      </w:r>
    </w:p>
    <w:p w14:paraId="7D553A5C" w14:textId="77777777" w:rsidR="005D7BB3" w:rsidRDefault="003F5487" w:rsidP="00E1079C">
      <w:pPr>
        <w:tabs>
          <w:tab w:val="left" w:pos="-24121"/>
          <w:tab w:val="left" w:pos="0"/>
        </w:tabs>
        <w:spacing w:line="360" w:lineRule="auto"/>
        <w:ind w:firstLine="426"/>
        <w:jc w:val="both"/>
        <w:rPr>
          <w:rFonts w:ascii="Arial" w:hAnsi="Arial" w:cs="Arial"/>
          <w:sz w:val="20"/>
          <w:szCs w:val="20"/>
        </w:rPr>
      </w:pPr>
      <w:r>
        <w:rPr>
          <w:rFonts w:ascii="Arial" w:hAnsi="Arial" w:cs="Arial"/>
          <w:b/>
          <w:sz w:val="20"/>
          <w:szCs w:val="20"/>
          <w:lang w:eastAsia="ar-SA"/>
        </w:rPr>
        <w:t>14.1.</w:t>
      </w:r>
      <w:r>
        <w:rPr>
          <w:rFonts w:ascii="Arial" w:hAnsi="Arial" w:cs="Arial"/>
          <w:sz w:val="20"/>
          <w:szCs w:val="20"/>
          <w:lang w:eastAsia="ar-SA"/>
        </w:rPr>
        <w:t xml:space="preserve"> A adjudicação do objeto do presente certame será viabilizada pelo pregoeiro sempre que não houver recurso.</w:t>
      </w:r>
    </w:p>
    <w:p w14:paraId="49ACCC43" w14:textId="77777777" w:rsidR="005D7BB3" w:rsidRDefault="003F5487" w:rsidP="00E1079C">
      <w:pPr>
        <w:tabs>
          <w:tab w:val="left" w:pos="-24121"/>
        </w:tabs>
        <w:spacing w:line="360" w:lineRule="auto"/>
        <w:ind w:firstLine="426"/>
        <w:jc w:val="both"/>
        <w:rPr>
          <w:rFonts w:ascii="Arial" w:hAnsi="Arial" w:cs="Arial"/>
          <w:sz w:val="20"/>
          <w:szCs w:val="20"/>
        </w:rPr>
      </w:pPr>
      <w:r>
        <w:rPr>
          <w:rFonts w:ascii="Arial" w:hAnsi="Arial" w:cs="Arial"/>
          <w:sz w:val="20"/>
          <w:szCs w:val="20"/>
          <w:lang w:eastAsia="ar-SA"/>
        </w:rPr>
        <w:t>14.1.1. O pregoeiro poderá encaminhar o processo ao setor que solicitou a aquisição ou outra área especializada da Prefeitura Municipal de Cataguases, com vistas à verificação da aceitabilidade do item cotado e para aferir o preço de acordo com a realidade de mercado antes da adjudicação do certame.</w:t>
      </w:r>
    </w:p>
    <w:p w14:paraId="05251576" w14:textId="77777777" w:rsidR="005D7BB3" w:rsidRDefault="003F5487" w:rsidP="00E1079C">
      <w:pPr>
        <w:pStyle w:val="Cabealho10"/>
        <w:tabs>
          <w:tab w:val="clear" w:pos="4818"/>
          <w:tab w:val="clear" w:pos="9637"/>
          <w:tab w:val="center" w:pos="-25540"/>
          <w:tab w:val="right" w:pos="-20721"/>
        </w:tabs>
        <w:spacing w:line="360" w:lineRule="auto"/>
        <w:ind w:firstLine="426"/>
        <w:jc w:val="both"/>
        <w:rPr>
          <w:rFonts w:ascii="Arial" w:hAnsi="Arial" w:cs="Arial"/>
          <w:sz w:val="20"/>
          <w:szCs w:val="20"/>
        </w:rPr>
      </w:pPr>
      <w:r>
        <w:rPr>
          <w:rFonts w:ascii="Arial" w:hAnsi="Arial" w:cs="Arial"/>
          <w:b/>
          <w:sz w:val="20"/>
          <w:szCs w:val="20"/>
        </w:rPr>
        <w:t>14.2.</w:t>
      </w:r>
      <w:r>
        <w:rPr>
          <w:rFonts w:ascii="Arial" w:hAnsi="Arial" w:cs="Arial"/>
          <w:sz w:val="20"/>
          <w:szCs w:val="20"/>
        </w:rPr>
        <w:t xml:space="preserve"> A homologação da licitação é de responsabilidade da autoridade competente e só poderá ser realizada depois da adjudicação do objeto ao proponente vencedor pelo pregoeiro, ou, quando houver recurso, pela própria autoridade competente.</w:t>
      </w:r>
    </w:p>
    <w:p w14:paraId="7AB511A7" w14:textId="77777777" w:rsidR="005D7BB3" w:rsidRDefault="005D7BB3" w:rsidP="00E1079C">
      <w:pPr>
        <w:pStyle w:val="Cabealho10"/>
        <w:tabs>
          <w:tab w:val="clear" w:pos="4818"/>
          <w:tab w:val="clear" w:pos="9637"/>
          <w:tab w:val="center" w:pos="-25540"/>
          <w:tab w:val="right" w:pos="-20721"/>
        </w:tabs>
        <w:spacing w:line="360" w:lineRule="auto"/>
        <w:ind w:firstLine="426"/>
        <w:jc w:val="both"/>
        <w:rPr>
          <w:rFonts w:ascii="Arial" w:hAnsi="Arial" w:cs="Arial"/>
          <w:sz w:val="20"/>
          <w:szCs w:val="20"/>
        </w:rPr>
      </w:pPr>
    </w:p>
    <w:p w14:paraId="0F731FF1" w14:textId="77777777" w:rsidR="005D7BB3" w:rsidRDefault="003F5487" w:rsidP="00E1079C">
      <w:pPr>
        <w:keepNext/>
        <w:keepLines/>
        <w:spacing w:line="360" w:lineRule="auto"/>
        <w:jc w:val="both"/>
        <w:rPr>
          <w:rFonts w:ascii="Arial" w:hAnsi="Arial" w:cs="Arial"/>
          <w:b/>
          <w:bCs/>
          <w:sz w:val="20"/>
          <w:szCs w:val="20"/>
        </w:rPr>
      </w:pPr>
      <w:r>
        <w:rPr>
          <w:rFonts w:ascii="Arial" w:hAnsi="Arial" w:cs="Arial"/>
          <w:b/>
          <w:bCs/>
          <w:sz w:val="20"/>
          <w:szCs w:val="20"/>
        </w:rPr>
        <w:t>15.  DA ATA DE REGISTRO DE PREÇOS</w:t>
      </w:r>
    </w:p>
    <w:p w14:paraId="4E9D2629" w14:textId="77777777" w:rsidR="005D7BB3" w:rsidRDefault="003F5487" w:rsidP="00E1079C">
      <w:pPr>
        <w:keepNext/>
        <w:keepLines/>
        <w:spacing w:line="360" w:lineRule="auto"/>
        <w:ind w:firstLine="426"/>
        <w:jc w:val="both"/>
        <w:rPr>
          <w:rFonts w:ascii="Arial" w:hAnsi="Arial" w:cs="Arial"/>
          <w:sz w:val="20"/>
          <w:szCs w:val="20"/>
        </w:rPr>
      </w:pPr>
      <w:r>
        <w:rPr>
          <w:rFonts w:ascii="Arial" w:hAnsi="Arial" w:cs="Arial"/>
          <w:b/>
          <w:sz w:val="20"/>
          <w:szCs w:val="20"/>
        </w:rPr>
        <w:t>15.1</w:t>
      </w:r>
      <w:r>
        <w:rPr>
          <w:rFonts w:ascii="Arial" w:hAnsi="Arial" w:cs="Arial"/>
          <w:sz w:val="20"/>
          <w:szCs w:val="20"/>
        </w:rPr>
        <w:t xml:space="preserve"> A classificação será mantida durante</w:t>
      </w:r>
      <w:bookmarkStart w:id="0" w:name="Texto306"/>
      <w:bookmarkEnd w:id="0"/>
      <w:r>
        <w:rPr>
          <w:rFonts w:ascii="Arial" w:hAnsi="Arial" w:cs="Arial"/>
          <w:sz w:val="20"/>
          <w:szCs w:val="20"/>
        </w:rPr>
        <w:t xml:space="preserve"> </w:t>
      </w:r>
      <w:r>
        <w:rPr>
          <w:rFonts w:ascii="Arial" w:hAnsi="Arial" w:cs="Arial"/>
          <w:bCs/>
          <w:sz w:val="20"/>
          <w:szCs w:val="20"/>
        </w:rPr>
        <w:t>12 (doze) meses,</w:t>
      </w:r>
      <w:r>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14:paraId="7DCDC2EA" w14:textId="77777777" w:rsidR="005D7BB3" w:rsidRDefault="003F5487" w:rsidP="00E1079C">
      <w:pPr>
        <w:spacing w:line="360" w:lineRule="auto"/>
        <w:ind w:firstLine="426"/>
        <w:jc w:val="both"/>
        <w:rPr>
          <w:rFonts w:ascii="Arial" w:hAnsi="Arial" w:cs="Arial"/>
          <w:bCs/>
          <w:sz w:val="20"/>
          <w:szCs w:val="20"/>
        </w:rPr>
      </w:pPr>
      <w:r>
        <w:rPr>
          <w:rFonts w:ascii="Arial" w:hAnsi="Arial" w:cs="Arial"/>
          <w:b/>
          <w:bCs/>
          <w:sz w:val="20"/>
          <w:szCs w:val="20"/>
        </w:rPr>
        <w:t>15.2.</w:t>
      </w:r>
      <w:r>
        <w:rPr>
          <w:rFonts w:ascii="Arial" w:hAnsi="Arial" w:cs="Arial"/>
          <w:bCs/>
          <w:sz w:val="20"/>
          <w:szCs w:val="20"/>
        </w:rPr>
        <w:t xml:space="preserve"> Homologado o resultado desta Licitação, a Prefeitura Municipal de Cataguases, convocará os interessados para assinatura da Ata de Registro de Preços em até 10 (dez) dias úteis.</w:t>
      </w:r>
    </w:p>
    <w:p w14:paraId="59BB8AE9" w14:textId="77777777" w:rsidR="005D7BB3" w:rsidRDefault="003F5487" w:rsidP="00E1079C">
      <w:pPr>
        <w:spacing w:line="360" w:lineRule="auto"/>
        <w:ind w:firstLine="426"/>
        <w:jc w:val="both"/>
        <w:rPr>
          <w:rFonts w:ascii="Arial" w:hAnsi="Arial" w:cs="Arial"/>
          <w:sz w:val="20"/>
          <w:szCs w:val="20"/>
        </w:rPr>
      </w:pPr>
      <w:r>
        <w:rPr>
          <w:rFonts w:ascii="Arial" w:hAnsi="Arial" w:cs="Arial"/>
          <w:bCs/>
          <w:sz w:val="20"/>
          <w:szCs w:val="20"/>
          <w:lang w:eastAsia="ar-SA"/>
        </w:rPr>
        <w:lastRenderedPageBreak/>
        <w:t xml:space="preserve"> </w:t>
      </w:r>
      <w:r>
        <w:rPr>
          <w:rFonts w:ascii="Arial" w:hAnsi="Arial" w:cs="Arial"/>
          <w:b/>
          <w:bCs/>
          <w:sz w:val="20"/>
          <w:szCs w:val="20"/>
          <w:lang w:eastAsia="ar-SA"/>
        </w:rPr>
        <w:t>15.3.</w:t>
      </w:r>
      <w:r>
        <w:rPr>
          <w:rFonts w:ascii="Arial" w:hAnsi="Arial" w:cs="Arial"/>
          <w:bCs/>
          <w:sz w:val="20"/>
          <w:szCs w:val="20"/>
          <w:lang w:eastAsia="ar-SA"/>
        </w:rPr>
        <w:t xml:space="preserve"> Alternativamente à convocação para comparecer perante a Prefeitura Municipal de Cataguases, a Ata de Registro de Preços poderá ser encaminhada para assinatura do adjudicatário, mediante correspondência postal ou meio eletrônico, com aviso de recebimento (AR), para que seja assinada no prazo de 10 (dez) dias úteis, a contar da sua data de recebimento.</w:t>
      </w:r>
    </w:p>
    <w:p w14:paraId="0ACCE8E3" w14:textId="77777777" w:rsidR="005D7BB3" w:rsidRDefault="003F5487" w:rsidP="00E1079C">
      <w:pPr>
        <w:tabs>
          <w:tab w:val="left" w:pos="30352"/>
        </w:tabs>
        <w:spacing w:line="360" w:lineRule="auto"/>
        <w:ind w:firstLine="426"/>
        <w:jc w:val="both"/>
        <w:rPr>
          <w:rFonts w:ascii="Arial" w:hAnsi="Arial" w:cs="Arial"/>
          <w:sz w:val="20"/>
          <w:szCs w:val="20"/>
        </w:rPr>
      </w:pPr>
      <w:r>
        <w:rPr>
          <w:rFonts w:ascii="Arial" w:hAnsi="Arial" w:cs="Arial"/>
          <w:b/>
          <w:bCs/>
          <w:sz w:val="20"/>
          <w:szCs w:val="20"/>
          <w:lang w:eastAsia="ar-SA"/>
        </w:rPr>
        <w:t>15.4.</w:t>
      </w:r>
      <w:r>
        <w:rPr>
          <w:rFonts w:ascii="Arial" w:hAnsi="Arial" w:cs="Arial"/>
          <w:bCs/>
          <w:sz w:val="20"/>
          <w:szCs w:val="20"/>
          <w:lang w:eastAsia="ar-SA"/>
        </w:rPr>
        <w:t xml:space="preserve"> O prazo para assinatura da Ata de Registro de Preço poderá ser prorrogado uma única vez, por igual período, quando solicitado pelo licitante vencedor durante o seu transcurso, desde que ocorra motivo justificado e aceito pela Administração da Prefeitura Municipal de Cataguases.</w:t>
      </w:r>
    </w:p>
    <w:p w14:paraId="720EF094" w14:textId="77777777"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15.5.</w:t>
      </w:r>
      <w:r>
        <w:rPr>
          <w:rFonts w:ascii="Arial" w:hAnsi="Arial" w:cs="Arial"/>
          <w:sz w:val="20"/>
          <w:szCs w:val="20"/>
        </w:rPr>
        <w:t xml:space="preserve"> Constará da Ata de Registro de Preços, todas as informações necessárias à:</w:t>
      </w:r>
    </w:p>
    <w:p w14:paraId="42304CBC" w14:textId="77777777"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a) Identificação do processo;</w:t>
      </w:r>
    </w:p>
    <w:p w14:paraId="51FCA296" w14:textId="77777777"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b) Caracterização do objeto;</w:t>
      </w:r>
    </w:p>
    <w:p w14:paraId="63F6299C" w14:textId="77777777"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c) Identificação das empresas;</w:t>
      </w:r>
    </w:p>
    <w:p w14:paraId="75A72CB2" w14:textId="77777777"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d) Preços ofertados pelas classificadas, item a item;</w:t>
      </w:r>
    </w:p>
    <w:p w14:paraId="296A9F81" w14:textId="77777777"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e) Direitos e responsabilidades das partes.</w:t>
      </w:r>
    </w:p>
    <w:p w14:paraId="7A75CEA2" w14:textId="77777777" w:rsidR="005D7BB3" w:rsidRDefault="003F5487" w:rsidP="00E1079C">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lang w:eastAsia="ar-SA"/>
        </w:rPr>
      </w:pPr>
      <w:r>
        <w:rPr>
          <w:rFonts w:ascii="Arial" w:hAnsi="Arial" w:cs="Arial"/>
          <w:b/>
          <w:lang w:eastAsia="ar-SA"/>
        </w:rPr>
        <w:t>15.6.</w:t>
      </w:r>
      <w:r>
        <w:rPr>
          <w:rFonts w:ascii="Arial" w:hAnsi="Arial" w:cs="Arial"/>
          <w:lang w:eastAsia="ar-SA"/>
        </w:rPr>
        <w:t xml:space="preserve"> O registro de preços terá validade de </w:t>
      </w:r>
      <w:r>
        <w:rPr>
          <w:rFonts w:ascii="Arial" w:hAnsi="Arial" w:cs="Arial"/>
          <w:bCs/>
          <w:lang w:eastAsia="ar-SA"/>
        </w:rPr>
        <w:t>12 (doze) meses</w:t>
      </w:r>
      <w:r>
        <w:rPr>
          <w:rFonts w:ascii="Arial" w:hAnsi="Arial" w:cs="Arial"/>
          <w:lang w:eastAsia="ar-SA"/>
        </w:rPr>
        <w:t>, a contar da data de publicação da Ata de Registro de Preços.</w:t>
      </w:r>
    </w:p>
    <w:p w14:paraId="14851497" w14:textId="77777777" w:rsidR="005D7BB3" w:rsidRDefault="003F5487" w:rsidP="00E1079C">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rPr>
      </w:pPr>
      <w:r>
        <w:rPr>
          <w:rFonts w:ascii="Arial" w:hAnsi="Arial" w:cs="Arial"/>
          <w:b/>
          <w:lang w:eastAsia="ar-SA"/>
        </w:rPr>
        <w:t>15.7.</w:t>
      </w:r>
      <w:r>
        <w:rPr>
          <w:rFonts w:ascii="Arial" w:hAnsi="Arial" w:cs="Arial"/>
          <w:lang w:eastAsia="ar-SA"/>
        </w:rPr>
        <w:t xml:space="preserve"> A existência de preços registrados não obriga a Prefeitura Municipal de Cataguases a firmar as contratações que deles poderão advir, ficando-lhe facultada a utilização de outros meios, respeitada a legislação relativa às Licitações, sendo assegurado ao beneficiário do registro preferência em igualdade de condições.</w:t>
      </w:r>
    </w:p>
    <w:p w14:paraId="5073A285" w14:textId="77777777" w:rsidR="005D7BB3" w:rsidRDefault="003F5487" w:rsidP="00E1079C">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lang w:eastAsia="ar-SA"/>
        </w:rPr>
      </w:pPr>
      <w:r>
        <w:rPr>
          <w:rFonts w:ascii="Arial" w:hAnsi="Arial" w:cs="Arial"/>
          <w:b/>
          <w:lang w:eastAsia="ar-SA"/>
        </w:rPr>
        <w:t>15.8.</w:t>
      </w:r>
      <w:r>
        <w:rPr>
          <w:rFonts w:ascii="Arial" w:hAnsi="Arial" w:cs="Arial"/>
          <w:lang w:eastAsia="ar-SA"/>
        </w:rPr>
        <w:t xml:space="preserve"> Durante a validade do Registro, a Licitante Vencedora não poderá alegar indisponibilidade do material ofertado, sob pena de lhe serem aplicadas as Penalidades previstas neste Edital e na Lei.</w:t>
      </w:r>
    </w:p>
    <w:p w14:paraId="7F2EB4F5" w14:textId="77777777" w:rsidR="005D7BB3" w:rsidRDefault="005D7BB3" w:rsidP="00E1079C">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rPr>
      </w:pPr>
    </w:p>
    <w:p w14:paraId="3DE129BE" w14:textId="77777777" w:rsidR="005D7BB3" w:rsidRDefault="003F5487" w:rsidP="00E1079C">
      <w:pPr>
        <w:keepNext/>
        <w:keepLines/>
        <w:tabs>
          <w:tab w:val="right" w:pos="-29301"/>
          <w:tab w:val="center" w:pos="31416"/>
        </w:tabs>
        <w:spacing w:line="360" w:lineRule="auto"/>
        <w:jc w:val="both"/>
        <w:rPr>
          <w:rFonts w:ascii="Arial" w:hAnsi="Arial" w:cs="Arial"/>
          <w:b/>
          <w:sz w:val="20"/>
          <w:szCs w:val="20"/>
        </w:rPr>
      </w:pPr>
      <w:r>
        <w:rPr>
          <w:rFonts w:ascii="Arial" w:hAnsi="Arial" w:cs="Arial"/>
          <w:b/>
          <w:sz w:val="20"/>
          <w:szCs w:val="20"/>
        </w:rPr>
        <w:t>16.</w:t>
      </w:r>
      <w:r>
        <w:rPr>
          <w:rFonts w:ascii="Arial" w:hAnsi="Arial" w:cs="Arial"/>
          <w:b/>
          <w:sz w:val="20"/>
          <w:szCs w:val="20"/>
          <w:lang w:eastAsia="ar-SA"/>
        </w:rPr>
        <w:t xml:space="preserve"> </w:t>
      </w:r>
      <w:r>
        <w:rPr>
          <w:rFonts w:ascii="Arial" w:hAnsi="Arial" w:cs="Arial"/>
          <w:b/>
          <w:sz w:val="20"/>
          <w:szCs w:val="20"/>
        </w:rPr>
        <w:t>DA PARTICIPAÇÃO E ADESÃO AO REGISTRO DE PREÇO</w:t>
      </w:r>
    </w:p>
    <w:p w14:paraId="020B38EA" w14:textId="77777777"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16.1.</w:t>
      </w:r>
      <w:r>
        <w:rPr>
          <w:rFonts w:ascii="Arial" w:hAnsi="Arial" w:cs="Arial"/>
          <w:sz w:val="20"/>
          <w:szCs w:val="20"/>
        </w:rPr>
        <w:t xml:space="preserve"> A Prefeitura Municipal de Cataguases é o Órgão Gerenciador responsável pela condução do conjunto de procedimentos do certame para registro de preço e gerenciamento da Ata de Registro de Preço dele decorrente.</w:t>
      </w:r>
    </w:p>
    <w:p w14:paraId="03932927" w14:textId="77777777"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16.2.</w:t>
      </w:r>
      <w:r>
        <w:rPr>
          <w:rFonts w:ascii="Arial" w:hAnsi="Arial" w:cs="Arial"/>
          <w:sz w:val="20"/>
          <w:szCs w:val="20"/>
        </w:rPr>
        <w:t xml:space="preserve"> Poderá utilizar-se da Ata de Registro de Preço qualquer órgão ou entidade da Administração que não tenha participado do certame, mediante prévia consulta à Prefeitura Municipal de Cataguases – Órgão Gerenciador, desde que devidamente comprovada a vantagem e respeitadas, no que couber, as condições e as regras estabelecidas na Lei n.º 8.666/1993.</w:t>
      </w:r>
    </w:p>
    <w:p w14:paraId="3F9E5CDE" w14:textId="77777777"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16.3.</w:t>
      </w:r>
      <w:r>
        <w:rPr>
          <w:rFonts w:ascii="Arial" w:hAnsi="Arial" w:cs="Arial"/>
          <w:sz w:val="20"/>
          <w:szCs w:val="20"/>
        </w:rPr>
        <w:t xml:space="preserve">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Pr>
          <w:rFonts w:ascii="Arial" w:hAnsi="Arial" w:cs="Arial"/>
          <w:color w:val="000000"/>
          <w:sz w:val="20"/>
          <w:szCs w:val="20"/>
        </w:rPr>
        <w:t>prejudique as obrigações anteriormente assumidas.</w:t>
      </w:r>
    </w:p>
    <w:p w14:paraId="395D74C0" w14:textId="77777777" w:rsidR="005D7BB3" w:rsidRDefault="003F5487" w:rsidP="00E1079C">
      <w:pPr>
        <w:spacing w:line="360" w:lineRule="auto"/>
        <w:ind w:firstLine="426"/>
        <w:jc w:val="both"/>
        <w:rPr>
          <w:rFonts w:ascii="Arial" w:hAnsi="Arial" w:cs="Arial"/>
          <w:sz w:val="20"/>
          <w:szCs w:val="20"/>
        </w:rPr>
      </w:pPr>
      <w:r>
        <w:rPr>
          <w:rFonts w:ascii="Arial" w:hAnsi="Arial" w:cs="Arial"/>
          <w:b/>
          <w:color w:val="000000"/>
          <w:sz w:val="20"/>
          <w:szCs w:val="20"/>
        </w:rPr>
        <w:t>16.4.</w:t>
      </w:r>
      <w:r>
        <w:rPr>
          <w:rFonts w:ascii="Arial" w:hAnsi="Arial" w:cs="Arial"/>
          <w:color w:val="000000"/>
          <w:sz w:val="20"/>
          <w:szCs w:val="20"/>
        </w:rPr>
        <w:t xml:space="preserve"> Caso haja anuência do Fornecedor Beneficiário, cada órgão usuário poderá adquirir até 100% (cem por cento) dos quantitativos máximos registrados na Ata de Registro de Preço.</w:t>
      </w:r>
    </w:p>
    <w:p w14:paraId="5154B893" w14:textId="77777777" w:rsidR="005D7BB3" w:rsidRDefault="003F5487" w:rsidP="00E1079C">
      <w:pPr>
        <w:tabs>
          <w:tab w:val="left" w:pos="585"/>
          <w:tab w:val="left" w:pos="1695"/>
          <w:tab w:val="left" w:pos="1905"/>
        </w:tabs>
        <w:spacing w:line="360" w:lineRule="auto"/>
        <w:ind w:firstLine="426"/>
        <w:jc w:val="both"/>
        <w:rPr>
          <w:rFonts w:ascii="Arial" w:hAnsi="Arial" w:cs="Arial"/>
          <w:sz w:val="20"/>
          <w:szCs w:val="20"/>
        </w:rPr>
      </w:pPr>
      <w:r>
        <w:rPr>
          <w:rFonts w:ascii="Arial" w:hAnsi="Arial" w:cs="Arial"/>
          <w:color w:val="000000"/>
          <w:sz w:val="20"/>
          <w:szCs w:val="20"/>
        </w:rPr>
        <w:t>16.4.1 O quantitativo decorrente das adesões à ata de registro de preços NÃO poderá exceder, na totalidade, ao quíntuplo do quantitativo de cada item registrado na ata de registro de preço para o órgão gerenciador e órgãos participantes.</w:t>
      </w:r>
    </w:p>
    <w:p w14:paraId="3A39BC8A" w14:textId="77777777" w:rsidR="005D7BB3" w:rsidRDefault="003F5487" w:rsidP="00E1079C">
      <w:pPr>
        <w:tabs>
          <w:tab w:val="left" w:pos="26726"/>
        </w:tabs>
        <w:spacing w:line="360" w:lineRule="auto"/>
        <w:ind w:firstLine="426"/>
        <w:jc w:val="both"/>
        <w:rPr>
          <w:rFonts w:ascii="Arial" w:hAnsi="Arial" w:cs="Arial"/>
          <w:color w:val="000000"/>
          <w:sz w:val="20"/>
          <w:szCs w:val="20"/>
          <w:lang w:bidi="pt-BR"/>
        </w:rPr>
      </w:pPr>
      <w:r>
        <w:rPr>
          <w:rFonts w:ascii="Arial" w:eastAsia="Bitstream Vera Sans" w:hAnsi="Arial" w:cs="Arial"/>
          <w:b/>
          <w:color w:val="000000"/>
          <w:sz w:val="20"/>
          <w:szCs w:val="20"/>
          <w:lang w:bidi="pt-BR"/>
        </w:rPr>
        <w:t>16.5.</w:t>
      </w:r>
      <w:r>
        <w:rPr>
          <w:rFonts w:ascii="Arial" w:eastAsia="Bitstream Vera Sans" w:hAnsi="Arial" w:cs="Arial"/>
          <w:color w:val="000000"/>
          <w:sz w:val="20"/>
          <w:szCs w:val="20"/>
          <w:lang w:bidi="pt-BR"/>
        </w:rPr>
        <w:t xml:space="preserve"> Após</w:t>
      </w:r>
      <w:r>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14:paraId="5402CB81" w14:textId="77777777" w:rsidR="005D7BB3" w:rsidRDefault="005D7BB3" w:rsidP="00E51B73">
      <w:pPr>
        <w:tabs>
          <w:tab w:val="left" w:pos="26726"/>
        </w:tabs>
        <w:ind w:firstLine="426"/>
        <w:jc w:val="both"/>
        <w:rPr>
          <w:rFonts w:ascii="Arial" w:hAnsi="Arial" w:cs="Arial"/>
          <w:color w:val="000000"/>
          <w:sz w:val="20"/>
          <w:szCs w:val="20"/>
          <w:lang w:bidi="pt-BR"/>
        </w:rPr>
      </w:pPr>
    </w:p>
    <w:p w14:paraId="0A45F7BF" w14:textId="77777777" w:rsidR="005D7BB3" w:rsidRDefault="003F5487" w:rsidP="00E1079C">
      <w:pPr>
        <w:tabs>
          <w:tab w:val="left" w:pos="26726"/>
        </w:tabs>
        <w:spacing w:line="360" w:lineRule="auto"/>
        <w:jc w:val="both"/>
        <w:rPr>
          <w:rFonts w:ascii="Arial" w:hAnsi="Arial" w:cs="Arial"/>
          <w:b/>
          <w:sz w:val="20"/>
          <w:szCs w:val="20"/>
        </w:rPr>
      </w:pPr>
      <w:r>
        <w:rPr>
          <w:rFonts w:ascii="Arial" w:hAnsi="Arial" w:cs="Arial"/>
          <w:b/>
          <w:bCs/>
          <w:sz w:val="20"/>
          <w:szCs w:val="20"/>
          <w:lang w:eastAsia="ar-SA"/>
        </w:rPr>
        <w:t>17. DO CANCELAMENTO DO REGISTRO DE PREÇO DO DETENTOR DA ATA</w:t>
      </w:r>
    </w:p>
    <w:p w14:paraId="393E12BC" w14:textId="77777777" w:rsidR="005D7BB3" w:rsidRDefault="003F5487" w:rsidP="00E1079C">
      <w:pPr>
        <w:spacing w:line="360" w:lineRule="auto"/>
        <w:ind w:firstLine="426"/>
        <w:jc w:val="both"/>
        <w:rPr>
          <w:rFonts w:ascii="Arial" w:hAnsi="Arial" w:cs="Arial"/>
          <w:sz w:val="20"/>
          <w:szCs w:val="20"/>
        </w:rPr>
      </w:pPr>
      <w:r>
        <w:rPr>
          <w:rFonts w:ascii="Arial" w:hAnsi="Arial" w:cs="Arial"/>
          <w:b/>
          <w:sz w:val="20"/>
          <w:szCs w:val="20"/>
        </w:rPr>
        <w:t>17.1.</w:t>
      </w:r>
      <w:r>
        <w:rPr>
          <w:rFonts w:ascii="Arial" w:hAnsi="Arial" w:cs="Arial"/>
          <w:sz w:val="20"/>
          <w:szCs w:val="20"/>
        </w:rPr>
        <w:t xml:space="preserve"> O detentor da Ata terá o seu registro de preço cancelado na Ata, assegurado o contraditório e a ampla defesa, nas seguintes hipóteses:</w:t>
      </w:r>
    </w:p>
    <w:p w14:paraId="1D61808E" w14:textId="77777777" w:rsidR="005D7BB3" w:rsidRDefault="003F5487" w:rsidP="00E1079C">
      <w:pPr>
        <w:spacing w:line="360" w:lineRule="auto"/>
        <w:ind w:firstLine="426"/>
        <w:jc w:val="both"/>
        <w:rPr>
          <w:rFonts w:ascii="Arial" w:hAnsi="Arial" w:cs="Arial"/>
          <w:sz w:val="20"/>
          <w:szCs w:val="20"/>
        </w:rPr>
      </w:pPr>
      <w:r>
        <w:rPr>
          <w:rFonts w:ascii="Arial" w:hAnsi="Arial" w:cs="Arial"/>
          <w:bCs/>
          <w:sz w:val="20"/>
          <w:szCs w:val="20"/>
        </w:rPr>
        <w:t>17.1.1. A pedido do detentor da Ata, quando:</w:t>
      </w:r>
    </w:p>
    <w:p w14:paraId="408D7B49" w14:textId="77777777"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a) Comprovar estar impossibilitado de cumprir as exigências da Ata, por ocorrência de casos fortuitos ou de força maior; e</w:t>
      </w:r>
    </w:p>
    <w:p w14:paraId="0EBF861A" w14:textId="77777777"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14:paraId="64883A1B" w14:textId="77777777" w:rsidR="005D7BB3" w:rsidRDefault="003F5487" w:rsidP="00E1079C">
      <w:pPr>
        <w:spacing w:line="360" w:lineRule="auto"/>
        <w:ind w:firstLine="426"/>
        <w:jc w:val="both"/>
        <w:rPr>
          <w:rFonts w:ascii="Arial" w:hAnsi="Arial" w:cs="Arial"/>
          <w:sz w:val="20"/>
          <w:szCs w:val="20"/>
        </w:rPr>
      </w:pPr>
      <w:r>
        <w:rPr>
          <w:rFonts w:ascii="Arial" w:hAnsi="Arial" w:cs="Arial"/>
          <w:bCs/>
          <w:sz w:val="20"/>
          <w:szCs w:val="20"/>
        </w:rPr>
        <w:t>17.1.2. Por iniciativa da Prefeitura Municipal de Cataguases, quando:</w:t>
      </w:r>
    </w:p>
    <w:p w14:paraId="592A1385" w14:textId="77777777"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a) A licitante não aceitar reduzir o preço registrado, na hipótese deste se tornar superior àqueles praticados no mercado;</w:t>
      </w:r>
    </w:p>
    <w:p w14:paraId="3E3BBCDE" w14:textId="77777777"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b) A licitante perder qualquer condição de habilitação ou qualificação técnica exigida no processo licitatório;</w:t>
      </w:r>
    </w:p>
    <w:p w14:paraId="14C96B8A" w14:textId="77777777"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c) Por razões de interesse público, devidamente motivadas e justificadas;</w:t>
      </w:r>
    </w:p>
    <w:p w14:paraId="0E2F4D46" w14:textId="77777777"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d) A licitante não cumprir as obrigações decorrentes da Ata de Registro de Preço;</w:t>
      </w:r>
    </w:p>
    <w:p w14:paraId="47B43C7D" w14:textId="77777777"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e) A licitante não comparecer ou se recusar a retirar, no prazo estabelecido, os pedidos decorrentes da Ata de Registro de Preço;</w:t>
      </w:r>
    </w:p>
    <w:p w14:paraId="68815AE1" w14:textId="77777777" w:rsidR="005D7BB3" w:rsidRDefault="003F5487" w:rsidP="00E1079C">
      <w:pPr>
        <w:spacing w:line="360" w:lineRule="auto"/>
        <w:ind w:firstLine="426"/>
        <w:jc w:val="both"/>
        <w:rPr>
          <w:rFonts w:ascii="Arial" w:hAnsi="Arial" w:cs="Arial"/>
          <w:sz w:val="20"/>
          <w:szCs w:val="20"/>
        </w:rPr>
      </w:pPr>
      <w:r>
        <w:rPr>
          <w:rFonts w:ascii="Arial" w:hAnsi="Arial" w:cs="Arial"/>
          <w:sz w:val="20"/>
          <w:szCs w:val="20"/>
        </w:rPr>
        <w:t>f) Ficar caracterizada qualquer hipótese de inexecução total ou parcial das condições estabelecidas na Ata de Registro de Preço ou nos pedidos dela decorrentes.</w:t>
      </w:r>
    </w:p>
    <w:p w14:paraId="458850EA" w14:textId="77777777" w:rsidR="005D7BB3" w:rsidRDefault="005D7BB3" w:rsidP="00E51B73">
      <w:pPr>
        <w:ind w:firstLine="284"/>
        <w:jc w:val="both"/>
        <w:rPr>
          <w:rFonts w:ascii="Arial" w:hAnsi="Arial" w:cs="Arial"/>
          <w:b/>
          <w:bCs/>
          <w:sz w:val="20"/>
          <w:szCs w:val="20"/>
          <w:lang w:eastAsia="ar-SA"/>
        </w:rPr>
      </w:pPr>
    </w:p>
    <w:p w14:paraId="1994FF6C" w14:textId="77777777" w:rsidR="005D7BB3" w:rsidRDefault="003F5487" w:rsidP="00E1079C">
      <w:pPr>
        <w:spacing w:line="360" w:lineRule="auto"/>
        <w:jc w:val="both"/>
        <w:rPr>
          <w:rFonts w:ascii="Arial" w:hAnsi="Arial" w:cs="Arial"/>
          <w:b/>
          <w:sz w:val="20"/>
          <w:szCs w:val="20"/>
        </w:rPr>
      </w:pPr>
      <w:r>
        <w:rPr>
          <w:rFonts w:ascii="Arial" w:hAnsi="Arial" w:cs="Arial"/>
          <w:b/>
          <w:bCs/>
          <w:sz w:val="20"/>
          <w:szCs w:val="20"/>
          <w:lang w:eastAsia="ar-SA"/>
        </w:rPr>
        <w:t>18. DO CANCELAMENTO AUTOMÁTICO DO REGISTRO DE PREÇO</w:t>
      </w:r>
    </w:p>
    <w:p w14:paraId="0417809E" w14:textId="77777777" w:rsidR="005D7BB3" w:rsidRDefault="003F5487" w:rsidP="00E1079C">
      <w:pPr>
        <w:spacing w:line="360" w:lineRule="auto"/>
        <w:ind w:firstLine="284"/>
        <w:jc w:val="both"/>
        <w:rPr>
          <w:rFonts w:ascii="Arial" w:hAnsi="Arial" w:cs="Arial"/>
          <w:sz w:val="20"/>
          <w:szCs w:val="20"/>
        </w:rPr>
      </w:pPr>
      <w:r>
        <w:rPr>
          <w:rFonts w:ascii="Arial" w:hAnsi="Arial" w:cs="Arial"/>
          <w:b/>
          <w:sz w:val="20"/>
          <w:szCs w:val="20"/>
        </w:rPr>
        <w:t>18.1</w:t>
      </w:r>
      <w:r>
        <w:rPr>
          <w:rFonts w:ascii="Arial" w:hAnsi="Arial" w:cs="Arial"/>
          <w:sz w:val="20"/>
          <w:szCs w:val="20"/>
        </w:rPr>
        <w:t xml:space="preserve"> A Ata de Registro de Preços, decorrente desta licitação, será cancelada automaticamente:</w:t>
      </w:r>
    </w:p>
    <w:p w14:paraId="14ADF196" w14:textId="77777777" w:rsidR="005D7BB3" w:rsidRDefault="003F5487" w:rsidP="00E1079C">
      <w:pPr>
        <w:spacing w:line="360" w:lineRule="auto"/>
        <w:ind w:firstLine="284"/>
        <w:jc w:val="both"/>
        <w:rPr>
          <w:rFonts w:ascii="Arial" w:hAnsi="Arial" w:cs="Arial"/>
          <w:sz w:val="20"/>
          <w:szCs w:val="20"/>
        </w:rPr>
      </w:pPr>
      <w:r>
        <w:rPr>
          <w:rFonts w:ascii="Arial" w:hAnsi="Arial" w:cs="Arial"/>
          <w:sz w:val="20"/>
          <w:szCs w:val="20"/>
        </w:rPr>
        <w:t>a) Por decurso de prazo de vigência;</w:t>
      </w:r>
    </w:p>
    <w:p w14:paraId="7019C634" w14:textId="77777777" w:rsidR="005D7BB3" w:rsidRDefault="003F5487" w:rsidP="00E1079C">
      <w:pPr>
        <w:tabs>
          <w:tab w:val="left" w:pos="-22426"/>
        </w:tabs>
        <w:spacing w:line="360" w:lineRule="auto"/>
        <w:ind w:firstLine="284"/>
        <w:jc w:val="both"/>
        <w:rPr>
          <w:rFonts w:ascii="Arial" w:hAnsi="Arial" w:cs="Arial"/>
          <w:sz w:val="20"/>
          <w:szCs w:val="20"/>
          <w:lang w:eastAsia="ar-SA"/>
        </w:rPr>
      </w:pPr>
      <w:r>
        <w:rPr>
          <w:rFonts w:ascii="Arial" w:hAnsi="Arial" w:cs="Arial"/>
          <w:sz w:val="20"/>
          <w:szCs w:val="20"/>
          <w:lang w:eastAsia="ar-SA"/>
        </w:rPr>
        <w:t>b) Quando não restarem fornecedores registrados.</w:t>
      </w:r>
    </w:p>
    <w:p w14:paraId="27D5BA5E" w14:textId="77777777" w:rsidR="005D7BB3" w:rsidRDefault="005D7BB3" w:rsidP="00E51B73">
      <w:pPr>
        <w:tabs>
          <w:tab w:val="left" w:pos="-22426"/>
        </w:tabs>
        <w:ind w:firstLine="284"/>
        <w:jc w:val="both"/>
        <w:rPr>
          <w:rFonts w:ascii="Arial" w:hAnsi="Arial" w:cs="Arial"/>
          <w:sz w:val="20"/>
          <w:szCs w:val="20"/>
        </w:rPr>
      </w:pPr>
    </w:p>
    <w:p w14:paraId="4D5B7D31" w14:textId="77777777" w:rsidR="005D7BB3" w:rsidRDefault="003F5487" w:rsidP="00E1079C">
      <w:pPr>
        <w:tabs>
          <w:tab w:val="left" w:pos="29829"/>
        </w:tabs>
        <w:spacing w:line="360" w:lineRule="auto"/>
        <w:jc w:val="both"/>
        <w:rPr>
          <w:rFonts w:ascii="Arial" w:hAnsi="Arial" w:cs="Arial"/>
          <w:b/>
          <w:sz w:val="20"/>
          <w:szCs w:val="20"/>
        </w:rPr>
      </w:pPr>
      <w:r>
        <w:rPr>
          <w:rFonts w:ascii="Arial" w:hAnsi="Arial" w:cs="Arial"/>
          <w:b/>
          <w:sz w:val="20"/>
          <w:szCs w:val="20"/>
        </w:rPr>
        <w:t>19.</w:t>
      </w:r>
      <w:r>
        <w:rPr>
          <w:rFonts w:ascii="Arial" w:hAnsi="Arial" w:cs="Arial"/>
          <w:b/>
          <w:sz w:val="20"/>
          <w:szCs w:val="20"/>
          <w:lang w:eastAsia="ar-SA"/>
        </w:rPr>
        <w:t xml:space="preserve"> DA PRESTAÇÃO DOS SERVIÇOS/FORNECIMENTO DE MATERIAL</w:t>
      </w:r>
    </w:p>
    <w:p w14:paraId="49DEA0DC" w14:textId="77777777" w:rsidR="005D7BB3" w:rsidRDefault="003F5487" w:rsidP="00E1079C">
      <w:pPr>
        <w:tabs>
          <w:tab w:val="left" w:pos="885"/>
          <w:tab w:val="left" w:pos="31376"/>
        </w:tabs>
        <w:spacing w:line="360" w:lineRule="auto"/>
        <w:ind w:firstLine="284"/>
        <w:jc w:val="both"/>
        <w:rPr>
          <w:rStyle w:val="Fontepargpadro5"/>
          <w:rFonts w:ascii="Arial" w:hAnsi="Arial" w:cs="Arial"/>
          <w:sz w:val="20"/>
          <w:szCs w:val="20"/>
          <w:lang w:eastAsia="ar-SA"/>
        </w:rPr>
      </w:pPr>
      <w:r>
        <w:rPr>
          <w:rFonts w:ascii="Arial" w:hAnsi="Arial" w:cs="Arial"/>
          <w:b/>
          <w:sz w:val="20"/>
          <w:szCs w:val="20"/>
          <w:shd w:val="clear" w:color="auto" w:fill="FFFFFF"/>
          <w:lang w:eastAsia="ar-SA"/>
        </w:rPr>
        <w:t>19.1.</w:t>
      </w:r>
      <w:r>
        <w:rPr>
          <w:rFonts w:ascii="Arial" w:hAnsi="Arial" w:cs="Arial"/>
          <w:sz w:val="20"/>
          <w:szCs w:val="20"/>
          <w:shd w:val="clear" w:color="auto" w:fill="FFFFFF"/>
          <w:lang w:eastAsia="ar-SA"/>
        </w:rPr>
        <w:t xml:space="preserve"> </w:t>
      </w:r>
      <w:r>
        <w:rPr>
          <w:rStyle w:val="Fontepargpadro5"/>
          <w:rFonts w:ascii="Arial" w:hAnsi="Arial" w:cs="Arial"/>
          <w:sz w:val="20"/>
          <w:szCs w:val="20"/>
          <w:shd w:val="clear" w:color="auto" w:fill="FFFFFF"/>
          <w:lang w:eastAsia="ar-SA"/>
        </w:rPr>
        <w:t xml:space="preserve">Após a assinatura da ata de registro de preços, a empresa terá um prazo 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para início da prestação dos serviços ou fornecimento, conforme objeto do edital.</w:t>
      </w:r>
    </w:p>
    <w:p w14:paraId="7CCDEC83" w14:textId="77777777" w:rsidR="005D7BB3" w:rsidRDefault="003F5487" w:rsidP="00E1079C">
      <w:pPr>
        <w:tabs>
          <w:tab w:val="left" w:pos="30784"/>
        </w:tabs>
        <w:spacing w:line="360" w:lineRule="auto"/>
        <w:ind w:firstLine="284"/>
        <w:jc w:val="both"/>
        <w:rPr>
          <w:rFonts w:ascii="Arial" w:hAnsi="Arial" w:cs="Arial"/>
          <w:sz w:val="20"/>
          <w:szCs w:val="20"/>
        </w:rPr>
      </w:pPr>
      <w:r>
        <w:rPr>
          <w:rFonts w:ascii="Arial" w:hAnsi="Arial" w:cs="Arial"/>
          <w:b/>
          <w:sz w:val="20"/>
          <w:szCs w:val="20"/>
          <w:lang w:eastAsia="ar-SA"/>
        </w:rPr>
        <w:t>19.2.</w:t>
      </w:r>
      <w:r>
        <w:rPr>
          <w:rFonts w:ascii="Arial" w:hAnsi="Arial" w:cs="Arial"/>
          <w:sz w:val="20"/>
          <w:szCs w:val="20"/>
          <w:lang w:eastAsia="ar-SA"/>
        </w:rPr>
        <w:t xml:space="preserve"> A prestação dos serviços ou fornecimento do bem deverá atender rigorosamente às especificações constantes deste Edital e seus Anexos e projeto básico. A prestação dos serviços ou fornecimento fora das especificações indicadas implicará na recusa, por parte da Administração, que os colocará à disposição do fornecedor para substituição.</w:t>
      </w:r>
    </w:p>
    <w:p w14:paraId="02F76092" w14:textId="77777777" w:rsidR="005D7BB3" w:rsidRDefault="003F5487" w:rsidP="00E1079C">
      <w:pPr>
        <w:pStyle w:val="Cabealho10"/>
        <w:tabs>
          <w:tab w:val="clear" w:pos="4818"/>
          <w:tab w:val="clear" w:pos="9637"/>
          <w:tab w:val="right" w:pos="-31680"/>
          <w:tab w:val="center" w:pos="28478"/>
        </w:tabs>
        <w:spacing w:line="360" w:lineRule="auto"/>
        <w:ind w:firstLine="284"/>
        <w:jc w:val="both"/>
        <w:rPr>
          <w:rFonts w:ascii="Arial" w:hAnsi="Arial" w:cs="Arial"/>
          <w:sz w:val="20"/>
          <w:szCs w:val="20"/>
        </w:rPr>
      </w:pPr>
      <w:r>
        <w:rPr>
          <w:rFonts w:ascii="Arial" w:hAnsi="Arial" w:cs="Arial"/>
          <w:b/>
          <w:sz w:val="20"/>
          <w:szCs w:val="20"/>
        </w:rPr>
        <w:t>19.3.</w:t>
      </w:r>
      <w:r>
        <w:rPr>
          <w:rFonts w:ascii="Arial" w:hAnsi="Arial" w:cs="Arial"/>
          <w:sz w:val="20"/>
          <w:szCs w:val="20"/>
        </w:rPr>
        <w:t xml:space="preserve"> A reparação ou substituição da </w:t>
      </w:r>
      <w:r>
        <w:rPr>
          <w:rFonts w:ascii="Arial" w:hAnsi="Arial" w:cs="Arial"/>
          <w:sz w:val="20"/>
          <w:szCs w:val="20"/>
          <w:lang w:eastAsia="ar-SA"/>
        </w:rPr>
        <w:t>prestação dos serviços ou material</w:t>
      </w:r>
      <w:r>
        <w:rPr>
          <w:rFonts w:ascii="Arial" w:hAnsi="Arial" w:cs="Arial"/>
          <w:sz w:val="20"/>
          <w:szCs w:val="20"/>
        </w:rPr>
        <w:t xml:space="preserve"> deverá ocorrer no prazo máximo de 5 (cinco) dias corridos ou conforme termo de referência, a contar da notificação da Secretaria solicitante ao fornecedor sobre a recusa dos mesmos. Esgotado esse prazo, a empresa será considerada em atraso e sujeita às penalidades cabíveis.</w:t>
      </w:r>
    </w:p>
    <w:p w14:paraId="674061A1" w14:textId="77777777" w:rsidR="005D7BB3" w:rsidRDefault="003F5487" w:rsidP="00E1079C">
      <w:pPr>
        <w:pStyle w:val="Cabealho10"/>
        <w:tabs>
          <w:tab w:val="clear" w:pos="4818"/>
          <w:tab w:val="clear" w:pos="9637"/>
          <w:tab w:val="right" w:pos="-31680"/>
          <w:tab w:val="center" w:pos="28478"/>
        </w:tabs>
        <w:spacing w:line="360" w:lineRule="auto"/>
        <w:ind w:firstLine="284"/>
        <w:jc w:val="both"/>
        <w:rPr>
          <w:rFonts w:ascii="Arial" w:hAnsi="Arial" w:cs="Arial"/>
          <w:sz w:val="20"/>
          <w:szCs w:val="20"/>
        </w:rPr>
      </w:pPr>
      <w:r>
        <w:rPr>
          <w:rFonts w:ascii="Arial" w:hAnsi="Arial" w:cs="Arial"/>
          <w:b/>
          <w:sz w:val="20"/>
          <w:szCs w:val="20"/>
        </w:rPr>
        <w:t>19.4.</w:t>
      </w:r>
      <w:r>
        <w:rPr>
          <w:rFonts w:ascii="Arial" w:hAnsi="Arial" w:cs="Arial"/>
          <w:sz w:val="20"/>
          <w:szCs w:val="20"/>
        </w:rPr>
        <w:t xml:space="preserve"> A entrega dos serviços/material deverá ser realizada dentro do prazo estabelecido e será considerada como recusa formal a falta de entrega dos mesmos no prazo estabelecido, salvo motivo de força maior ou caso fortuito, devidamente comprovado pelo fornecedor e reconhecido pela PMC.</w:t>
      </w:r>
    </w:p>
    <w:p w14:paraId="2BEE5E38" w14:textId="77777777" w:rsidR="005D7BB3" w:rsidRDefault="003F5487" w:rsidP="00E1079C">
      <w:pPr>
        <w:pStyle w:val="Cabealho10"/>
        <w:tabs>
          <w:tab w:val="clear" w:pos="4818"/>
          <w:tab w:val="clear" w:pos="9637"/>
          <w:tab w:val="right" w:pos="-31680"/>
          <w:tab w:val="center" w:pos="28478"/>
        </w:tabs>
        <w:spacing w:line="360" w:lineRule="auto"/>
        <w:ind w:firstLine="284"/>
        <w:jc w:val="both"/>
        <w:rPr>
          <w:rFonts w:ascii="Arial" w:hAnsi="Arial" w:cs="Arial"/>
          <w:sz w:val="20"/>
          <w:szCs w:val="20"/>
        </w:rPr>
      </w:pPr>
      <w:r>
        <w:rPr>
          <w:rFonts w:ascii="Arial" w:hAnsi="Arial" w:cs="Arial"/>
          <w:b/>
          <w:sz w:val="20"/>
          <w:szCs w:val="20"/>
        </w:rPr>
        <w:t>19.5.</w:t>
      </w:r>
      <w:r>
        <w:rPr>
          <w:rFonts w:ascii="Arial" w:hAnsi="Arial" w:cs="Arial"/>
          <w:sz w:val="20"/>
          <w:szCs w:val="20"/>
        </w:rPr>
        <w:t xml:space="preserve"> O recebimento da prestação dos serviços/material dar-se-á por intermédio de representante designado pela PMC e será:</w:t>
      </w:r>
    </w:p>
    <w:p w14:paraId="72A15711" w14:textId="77777777" w:rsidR="005D7BB3" w:rsidRDefault="003F5487" w:rsidP="00E1079C">
      <w:pPr>
        <w:spacing w:line="360" w:lineRule="auto"/>
        <w:ind w:firstLine="284"/>
        <w:jc w:val="both"/>
        <w:rPr>
          <w:rFonts w:ascii="Arial" w:hAnsi="Arial" w:cs="Arial"/>
          <w:sz w:val="20"/>
          <w:szCs w:val="20"/>
        </w:rPr>
      </w:pPr>
      <w:r>
        <w:rPr>
          <w:rFonts w:ascii="Arial" w:hAnsi="Arial" w:cs="Arial"/>
          <w:bCs/>
          <w:sz w:val="20"/>
          <w:szCs w:val="20"/>
          <w:lang w:eastAsia="ar-SA"/>
        </w:rPr>
        <w:lastRenderedPageBreak/>
        <w:t>a) Provisório:</w:t>
      </w:r>
      <w:r>
        <w:rPr>
          <w:rFonts w:ascii="Arial" w:hAnsi="Arial" w:cs="Arial"/>
          <w:sz w:val="20"/>
          <w:szCs w:val="20"/>
          <w:lang w:eastAsia="ar-SA"/>
        </w:rPr>
        <w:t xml:space="preserve"> na entrega, para efeito de posterior verificação da conformidade do </w:t>
      </w:r>
      <w:r>
        <w:rPr>
          <w:rFonts w:ascii="Arial" w:hAnsi="Arial" w:cs="Arial"/>
          <w:sz w:val="20"/>
          <w:szCs w:val="20"/>
          <w:lang w:eastAsia="ar-SA"/>
        </w:rPr>
        <w:tab/>
        <w:t>mesmo, com as especificações solicitadas;</w:t>
      </w:r>
    </w:p>
    <w:p w14:paraId="32962761" w14:textId="77777777" w:rsidR="005D7BB3" w:rsidRDefault="003F5487" w:rsidP="00E1079C">
      <w:pPr>
        <w:tabs>
          <w:tab w:val="left" w:pos="-21536"/>
        </w:tabs>
        <w:spacing w:line="360" w:lineRule="auto"/>
        <w:ind w:firstLine="284"/>
        <w:jc w:val="both"/>
        <w:rPr>
          <w:rFonts w:ascii="Arial" w:hAnsi="Arial" w:cs="Arial"/>
          <w:sz w:val="20"/>
          <w:szCs w:val="20"/>
          <w:lang w:eastAsia="ar-SA"/>
        </w:rPr>
      </w:pPr>
      <w:r>
        <w:rPr>
          <w:rFonts w:ascii="Arial" w:hAnsi="Arial" w:cs="Arial"/>
          <w:sz w:val="20"/>
          <w:szCs w:val="20"/>
          <w:lang w:eastAsia="ar-SA"/>
        </w:rPr>
        <w:t>b) Definitivo: após a conclusão da conferência e analise necessárias e sua consequente aceitação definitiva, que ocorrerá no prazo máximo de 30 (trinta) dias.</w:t>
      </w:r>
    </w:p>
    <w:p w14:paraId="457185FC" w14:textId="77777777" w:rsidR="005D7BB3" w:rsidRDefault="005D7BB3" w:rsidP="007D0148">
      <w:pPr>
        <w:jc w:val="both"/>
        <w:rPr>
          <w:rFonts w:ascii="Arial" w:hAnsi="Arial" w:cs="Arial"/>
          <w:color w:val="000000"/>
          <w:sz w:val="20"/>
          <w:szCs w:val="20"/>
        </w:rPr>
      </w:pPr>
    </w:p>
    <w:p w14:paraId="2F2DF4E8" w14:textId="77777777" w:rsidR="005D7BB3" w:rsidRDefault="003F5487" w:rsidP="00E1079C">
      <w:pPr>
        <w:spacing w:line="360" w:lineRule="auto"/>
        <w:jc w:val="both"/>
        <w:rPr>
          <w:rFonts w:ascii="Arial" w:hAnsi="Arial" w:cs="Arial"/>
          <w:b/>
          <w:sz w:val="20"/>
          <w:szCs w:val="20"/>
          <w:lang w:eastAsia="ar-SA"/>
        </w:rPr>
      </w:pPr>
      <w:r>
        <w:rPr>
          <w:rFonts w:ascii="Arial" w:hAnsi="Arial" w:cs="Arial"/>
          <w:b/>
          <w:sz w:val="20"/>
          <w:szCs w:val="20"/>
        </w:rPr>
        <w:t>20.</w:t>
      </w:r>
      <w:r>
        <w:rPr>
          <w:rFonts w:ascii="Arial" w:hAnsi="Arial" w:cs="Arial"/>
          <w:b/>
          <w:sz w:val="20"/>
          <w:szCs w:val="20"/>
          <w:lang w:eastAsia="ar-SA"/>
        </w:rPr>
        <w:t xml:space="preserve"> DO PAGAMENTO</w:t>
      </w:r>
    </w:p>
    <w:p w14:paraId="11193263" w14:textId="77777777" w:rsidR="005D7BB3" w:rsidRDefault="003F5487" w:rsidP="00E1079C">
      <w:pPr>
        <w:spacing w:line="360" w:lineRule="auto"/>
        <w:ind w:firstLine="283"/>
        <w:jc w:val="both"/>
        <w:rPr>
          <w:rFonts w:ascii="Arial" w:hAnsi="Arial" w:cs="Arial"/>
          <w:color w:val="000000"/>
          <w:sz w:val="20"/>
          <w:szCs w:val="20"/>
        </w:rPr>
      </w:pPr>
      <w:r>
        <w:rPr>
          <w:rFonts w:ascii="Arial" w:hAnsi="Arial" w:cs="Arial"/>
          <w:b/>
          <w:sz w:val="20"/>
          <w:szCs w:val="20"/>
        </w:rPr>
        <w:t>20.1</w:t>
      </w:r>
      <w:r>
        <w:rPr>
          <w:rFonts w:ascii="Arial" w:hAnsi="Arial" w:cs="Arial"/>
          <w:sz w:val="20"/>
          <w:szCs w:val="20"/>
        </w:rPr>
        <w:t xml:space="preserve"> </w:t>
      </w:r>
      <w:r>
        <w:rPr>
          <w:rFonts w:ascii="Arial" w:hAnsi="Arial" w:cs="Arial"/>
          <w:color w:val="000000"/>
          <w:sz w:val="20"/>
          <w:szCs w:val="20"/>
        </w:rPr>
        <w:t xml:space="preserve">O pagamento decorrente da concretização desta licitação será efetuado pelo Setor Financeiro da Prefeitura Municipal de Cataguases,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 xml:space="preserve">após a apresentação da </w:t>
      </w:r>
      <w:r>
        <w:rPr>
          <w:rFonts w:ascii="Arial" w:hAnsi="Arial" w:cs="Arial"/>
          <w:color w:val="000000"/>
          <w:sz w:val="20"/>
          <w:szCs w:val="20"/>
          <w:u w:val="single"/>
        </w:rPr>
        <w:t xml:space="preserve">Nota Fiscal, </w:t>
      </w:r>
      <w:r>
        <w:rPr>
          <w:rFonts w:ascii="Arial" w:hAnsi="Arial" w:cs="Arial"/>
          <w:sz w:val="20"/>
          <w:szCs w:val="20"/>
        </w:rPr>
        <w:t>desde que atendidas as exigências do Edital.</w:t>
      </w:r>
    </w:p>
    <w:p w14:paraId="0EAECC18" w14:textId="77777777" w:rsidR="005D7BB3" w:rsidRDefault="003F5487" w:rsidP="00E1079C">
      <w:pPr>
        <w:keepLines/>
        <w:spacing w:line="360" w:lineRule="auto"/>
        <w:ind w:firstLine="284"/>
        <w:jc w:val="both"/>
        <w:rPr>
          <w:rFonts w:ascii="Arial" w:hAnsi="Arial" w:cs="Arial"/>
          <w:sz w:val="20"/>
          <w:szCs w:val="20"/>
        </w:rPr>
      </w:pPr>
      <w:r>
        <w:rPr>
          <w:rFonts w:ascii="Arial" w:hAnsi="Arial" w:cs="Arial"/>
          <w:color w:val="000000"/>
          <w:sz w:val="20"/>
          <w:szCs w:val="20"/>
        </w:rPr>
        <w:t>20.1.1</w:t>
      </w:r>
      <w:r>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62D87D2C" w14:textId="77777777" w:rsidR="005D7BB3" w:rsidRDefault="003F5487" w:rsidP="00E1079C">
      <w:pPr>
        <w:keepLines/>
        <w:tabs>
          <w:tab w:val="left" w:pos="1418"/>
        </w:tabs>
        <w:spacing w:line="360" w:lineRule="auto"/>
        <w:ind w:firstLine="284"/>
        <w:jc w:val="both"/>
        <w:rPr>
          <w:rFonts w:ascii="Arial" w:hAnsi="Arial" w:cs="Arial"/>
          <w:sz w:val="20"/>
          <w:szCs w:val="20"/>
        </w:rPr>
      </w:pPr>
      <w:r>
        <w:rPr>
          <w:rFonts w:ascii="Arial" w:hAnsi="Arial" w:cs="Arial"/>
          <w:sz w:val="20"/>
          <w:szCs w:val="20"/>
        </w:rPr>
        <w:t>20.1.2. Os documentos comprovando tal centralização deverão ser fornecidos pelos órgãos competentes, constando da documentação apresentada na Habilitação.</w:t>
      </w:r>
    </w:p>
    <w:p w14:paraId="2646F3A0" w14:textId="77777777" w:rsidR="005D7BB3" w:rsidRDefault="003F5487" w:rsidP="00E1079C">
      <w:pPr>
        <w:spacing w:line="360" w:lineRule="auto"/>
        <w:ind w:firstLine="284"/>
        <w:jc w:val="both"/>
        <w:rPr>
          <w:rFonts w:ascii="Arial" w:hAnsi="Arial" w:cs="Arial"/>
          <w:sz w:val="20"/>
          <w:szCs w:val="20"/>
        </w:rPr>
      </w:pPr>
      <w:r>
        <w:rPr>
          <w:rFonts w:ascii="Arial" w:hAnsi="Arial" w:cs="Arial"/>
          <w:b/>
          <w:sz w:val="20"/>
          <w:szCs w:val="20"/>
        </w:rPr>
        <w:t>20.2</w:t>
      </w:r>
      <w:r>
        <w:rPr>
          <w:rFonts w:ascii="Arial" w:hAnsi="Arial" w:cs="Arial"/>
          <w:sz w:val="20"/>
          <w:szCs w:val="20"/>
        </w:rPr>
        <w:t xml:space="preserve"> A dotação orçamentária destinada ao pagamento do objeto licitado está prevista e indicada no processo, pela área competente da Prefeitura Municipal de Cataguases, sob o número:</w:t>
      </w:r>
    </w:p>
    <w:p w14:paraId="0AFD1785" w14:textId="77777777" w:rsidR="00E51B73" w:rsidRPr="00DE31B6" w:rsidRDefault="00E51B73" w:rsidP="00E51B73">
      <w:pPr>
        <w:ind w:firstLine="708"/>
        <w:jc w:val="both"/>
        <w:rPr>
          <w:rFonts w:ascii="Arial" w:hAnsi="Arial" w:cs="Arial"/>
          <w:sz w:val="20"/>
          <w:szCs w:val="20"/>
        </w:rPr>
      </w:pPr>
      <w:r w:rsidRPr="00DE31B6">
        <w:rPr>
          <w:rFonts w:ascii="Arial" w:hAnsi="Arial" w:cs="Arial"/>
          <w:sz w:val="20"/>
          <w:szCs w:val="20"/>
        </w:rPr>
        <w:t>13 – Secretaria de Serviços Urbanos</w:t>
      </w:r>
    </w:p>
    <w:p w14:paraId="2A7C0D5A" w14:textId="77777777" w:rsidR="005D7BB3" w:rsidRDefault="005D7BB3" w:rsidP="00E1079C">
      <w:pPr>
        <w:spacing w:line="360" w:lineRule="auto"/>
        <w:jc w:val="both"/>
        <w:rPr>
          <w:rFonts w:ascii="Arial" w:hAnsi="Arial" w:cs="Arial"/>
          <w:sz w:val="20"/>
          <w:szCs w:val="20"/>
        </w:rPr>
      </w:pPr>
    </w:p>
    <w:p w14:paraId="74190CD6" w14:textId="77777777" w:rsidR="005D7BB3" w:rsidRDefault="003F5487" w:rsidP="00E1079C">
      <w:pPr>
        <w:pStyle w:val="PargrafodaLista"/>
        <w:numPr>
          <w:ilvl w:val="1"/>
          <w:numId w:val="6"/>
        </w:numPr>
        <w:tabs>
          <w:tab w:val="left" w:pos="851"/>
          <w:tab w:val="left" w:pos="993"/>
        </w:tabs>
        <w:spacing w:line="360" w:lineRule="auto"/>
        <w:ind w:left="0" w:firstLine="284"/>
        <w:jc w:val="both"/>
        <w:rPr>
          <w:rFonts w:ascii="Arial" w:hAnsi="Arial" w:cs="Arial"/>
          <w:sz w:val="20"/>
          <w:szCs w:val="20"/>
        </w:rPr>
      </w:pPr>
      <w:r>
        <w:rPr>
          <w:rFonts w:ascii="Arial" w:hAnsi="Arial" w:cs="Arial"/>
          <w:sz w:val="20"/>
          <w:szCs w:val="20"/>
        </w:rPr>
        <w:t>Quando for constatada qualquer irregularidade na Nota Fiscal/Fatura, será imediatamente solicitada à empresa adjudicatária carta de correção quando couber, ou ainda pertinente regularização, que deverá ser encaminhada no prazo de 2 (dois) dias úteis.</w:t>
      </w:r>
    </w:p>
    <w:p w14:paraId="000E511A" w14:textId="77777777" w:rsidR="005D7BB3" w:rsidRDefault="003F5487" w:rsidP="00E1079C">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Pr>
          <w:rFonts w:ascii="Arial" w:hAnsi="Arial" w:cs="Arial"/>
          <w:sz w:val="20"/>
          <w:szCs w:val="20"/>
        </w:rPr>
        <w:t xml:space="preserve">Caso a contratada não apresente carta de correção no prazo estipulado, o prazo para pagamento será recontado, a partir da data da sua apresentação. </w:t>
      </w:r>
    </w:p>
    <w:p w14:paraId="404A0087" w14:textId="77777777" w:rsidR="005D7BB3" w:rsidRDefault="003F5487" w:rsidP="00E1079C">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Pr>
          <w:rFonts w:ascii="Arial" w:hAnsi="Arial" w:cs="Arial"/>
          <w:sz w:val="20"/>
          <w:szCs w:val="20"/>
        </w:rPr>
        <w:t>O valor estimado para contratação é de</w:t>
      </w:r>
      <w:r>
        <w:rPr>
          <w:rFonts w:ascii="Arial" w:hAnsi="Arial" w:cs="Arial"/>
          <w:iCs/>
          <w:color w:val="000000"/>
          <w:sz w:val="20"/>
          <w:szCs w:val="20"/>
        </w:rPr>
        <w:t xml:space="preserve"> </w:t>
      </w:r>
      <w:r w:rsidR="00757513" w:rsidRPr="00757513">
        <w:rPr>
          <w:rFonts w:ascii="Arial" w:hAnsi="Arial" w:cs="Arial"/>
          <w:bCs/>
          <w:color w:val="000000"/>
          <w:sz w:val="20"/>
          <w:szCs w:val="20"/>
        </w:rPr>
        <w:t>R$ 373.441,24 (trezentos e setenta e três mil, quatrocentos e quarenta e um reais e vinte e quatro centavos)</w:t>
      </w:r>
      <w:r w:rsidRPr="00757513">
        <w:rPr>
          <w:rFonts w:ascii="Arial" w:eastAsiaTheme="minorHAnsi" w:hAnsi="Arial" w:cs="Arial"/>
          <w:sz w:val="20"/>
          <w:szCs w:val="20"/>
        </w:rPr>
        <w:t>,</w:t>
      </w:r>
      <w:r>
        <w:rPr>
          <w:rFonts w:ascii="Arial" w:eastAsiaTheme="minorHAnsi" w:hAnsi="Arial" w:cs="Arial"/>
          <w:sz w:val="20"/>
          <w:szCs w:val="20"/>
        </w:rPr>
        <w:t xml:space="preserve"> de acordo com o mapa analítico anexo.</w:t>
      </w:r>
    </w:p>
    <w:p w14:paraId="720309B7" w14:textId="77777777" w:rsidR="005D7BB3" w:rsidRDefault="003F5487" w:rsidP="00E1079C">
      <w:pPr>
        <w:spacing w:line="360" w:lineRule="auto"/>
        <w:ind w:firstLine="284"/>
        <w:jc w:val="both"/>
        <w:rPr>
          <w:rFonts w:ascii="Arial" w:hAnsi="Arial" w:cs="Arial"/>
          <w:b/>
          <w:sz w:val="20"/>
          <w:szCs w:val="20"/>
        </w:rPr>
      </w:pPr>
      <w:r>
        <w:rPr>
          <w:rFonts w:ascii="Arial" w:eastAsiaTheme="minorHAnsi" w:hAnsi="Arial" w:cs="Arial"/>
          <w:sz w:val="20"/>
          <w:szCs w:val="20"/>
        </w:rPr>
        <w:t>20.6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7998B4AD" w14:textId="77777777" w:rsidR="005D7BB3" w:rsidRDefault="005D7BB3" w:rsidP="007D0148">
      <w:pPr>
        <w:ind w:firstLine="284"/>
        <w:jc w:val="both"/>
        <w:rPr>
          <w:rFonts w:ascii="Arial" w:hAnsi="Arial" w:cs="Arial"/>
          <w:b/>
          <w:sz w:val="20"/>
          <w:szCs w:val="20"/>
        </w:rPr>
      </w:pPr>
    </w:p>
    <w:p w14:paraId="72585325" w14:textId="77777777" w:rsidR="005D7BB3" w:rsidRDefault="003F5487" w:rsidP="00E1079C">
      <w:pPr>
        <w:keepLines/>
        <w:tabs>
          <w:tab w:val="center" w:pos="-24200"/>
          <w:tab w:val="right" w:pos="-19381"/>
        </w:tabs>
        <w:spacing w:line="360" w:lineRule="auto"/>
        <w:jc w:val="both"/>
        <w:rPr>
          <w:rFonts w:ascii="Arial" w:hAnsi="Arial" w:cs="Arial"/>
          <w:b/>
          <w:sz w:val="20"/>
          <w:szCs w:val="20"/>
        </w:rPr>
      </w:pPr>
      <w:r>
        <w:rPr>
          <w:rFonts w:ascii="Arial" w:eastAsiaTheme="minorHAnsi" w:hAnsi="Arial" w:cs="Arial"/>
          <w:b/>
          <w:sz w:val="20"/>
          <w:szCs w:val="20"/>
          <w:lang w:eastAsia="ar-SA"/>
        </w:rPr>
        <w:t xml:space="preserve">21. DAS SANÇÕES ADMINISTRATIVAS </w:t>
      </w:r>
    </w:p>
    <w:p w14:paraId="417AADD9" w14:textId="77777777" w:rsidR="005D7BB3" w:rsidRDefault="003F5487" w:rsidP="00E1079C">
      <w:pPr>
        <w:pStyle w:val="Cabealho10"/>
        <w:widowControl/>
        <w:tabs>
          <w:tab w:val="clear" w:pos="4818"/>
          <w:tab w:val="clear" w:pos="9637"/>
          <w:tab w:val="left" w:pos="-25164"/>
        </w:tabs>
        <w:spacing w:line="360" w:lineRule="auto"/>
        <w:ind w:firstLine="284"/>
        <w:jc w:val="both"/>
        <w:rPr>
          <w:rFonts w:ascii="Arial" w:hAnsi="Arial" w:cs="Arial"/>
          <w:sz w:val="20"/>
          <w:szCs w:val="20"/>
          <w:lang w:eastAsia="ar-SA"/>
        </w:rPr>
      </w:pPr>
      <w:r>
        <w:rPr>
          <w:rFonts w:ascii="Arial" w:eastAsiaTheme="minorHAnsi" w:hAnsi="Arial" w:cs="Arial"/>
          <w:b/>
          <w:sz w:val="20"/>
          <w:szCs w:val="20"/>
          <w:lang w:eastAsia="ar-SA"/>
        </w:rPr>
        <w:t>21.1.</w:t>
      </w:r>
      <w:r>
        <w:rPr>
          <w:rFonts w:ascii="Arial" w:eastAsiaTheme="minorHAnsi" w:hAnsi="Arial" w:cs="Arial"/>
          <w:sz w:val="20"/>
          <w:szCs w:val="20"/>
          <w:lang w:eastAsia="ar-SA"/>
        </w:rPr>
        <w:t xml:space="preserve"> Com fundamento no art.7°da Lei Federal nº 10.520/2002, ficará impedido de licitar e contratar com a União, Estados e Municípios e será descredenciado no SICAF, pelo prazo de até 5 (cinco) anos, garantido o direito à ampla defesa, sem prejuízo das demais cominações legais previstas neste edital, o licitante que:</w:t>
      </w:r>
    </w:p>
    <w:p w14:paraId="1A6C3DF8" w14:textId="77777777" w:rsidR="005D7BB3" w:rsidRDefault="003F5487" w:rsidP="00E1079C">
      <w:pPr>
        <w:pStyle w:val="Cabealho10"/>
        <w:widowControl/>
        <w:tabs>
          <w:tab w:val="clear" w:pos="4818"/>
          <w:tab w:val="clear" w:pos="9637"/>
        </w:tabs>
        <w:spacing w:line="360" w:lineRule="auto"/>
        <w:ind w:firstLine="426"/>
        <w:jc w:val="both"/>
        <w:rPr>
          <w:rFonts w:ascii="Arial" w:hAnsi="Arial" w:cs="Arial"/>
          <w:sz w:val="20"/>
          <w:szCs w:val="20"/>
        </w:rPr>
      </w:pPr>
      <w:r>
        <w:rPr>
          <w:rFonts w:ascii="Arial" w:eastAsiaTheme="minorHAnsi" w:hAnsi="Arial" w:cs="Arial"/>
          <w:sz w:val="20"/>
          <w:szCs w:val="20"/>
        </w:rPr>
        <w:t>a) Recusar-se a retirar/receber a nota de empenho, dentro do prazo estabelecido;</w:t>
      </w:r>
    </w:p>
    <w:p w14:paraId="4592084B" w14:textId="77777777" w:rsidR="005D7BB3" w:rsidRDefault="003F5487" w:rsidP="00E1079C">
      <w:pPr>
        <w:pStyle w:val="Cabealho10"/>
        <w:widowControl/>
        <w:tabs>
          <w:tab w:val="clear" w:pos="4818"/>
          <w:tab w:val="clear" w:pos="9637"/>
        </w:tabs>
        <w:spacing w:line="360" w:lineRule="auto"/>
        <w:ind w:firstLine="426"/>
        <w:jc w:val="both"/>
        <w:rPr>
          <w:rFonts w:ascii="Arial" w:hAnsi="Arial" w:cs="Arial"/>
          <w:sz w:val="20"/>
          <w:szCs w:val="20"/>
        </w:rPr>
      </w:pPr>
      <w:r>
        <w:rPr>
          <w:rFonts w:ascii="Arial" w:eastAsiaTheme="minorHAnsi" w:hAnsi="Arial" w:cs="Arial"/>
          <w:sz w:val="20"/>
          <w:szCs w:val="20"/>
        </w:rPr>
        <w:t xml:space="preserve">b) </w:t>
      </w:r>
      <w:r>
        <w:rPr>
          <w:rFonts w:ascii="Arial" w:eastAsiaTheme="minorHAnsi" w:hAnsi="Arial" w:cs="Arial"/>
          <w:sz w:val="20"/>
          <w:szCs w:val="20"/>
          <w:lang w:eastAsia="ar-SA"/>
        </w:rPr>
        <w:t>Deixar de entregar documentação exigida no edital;</w:t>
      </w:r>
    </w:p>
    <w:p w14:paraId="0E54FDBD" w14:textId="77777777" w:rsidR="005D7BB3" w:rsidRDefault="003F5487" w:rsidP="00E1079C">
      <w:pPr>
        <w:pStyle w:val="Cabealho10"/>
        <w:widowControl/>
        <w:tabs>
          <w:tab w:val="clear" w:pos="4818"/>
          <w:tab w:val="clear" w:pos="9637"/>
        </w:tabs>
        <w:spacing w:line="360" w:lineRule="auto"/>
        <w:ind w:firstLine="426"/>
        <w:jc w:val="both"/>
        <w:rPr>
          <w:rFonts w:ascii="Arial" w:hAnsi="Arial" w:cs="Arial"/>
          <w:sz w:val="20"/>
          <w:szCs w:val="20"/>
        </w:rPr>
      </w:pPr>
      <w:r>
        <w:rPr>
          <w:rFonts w:ascii="Arial" w:eastAsiaTheme="minorHAnsi" w:hAnsi="Arial" w:cs="Arial"/>
          <w:sz w:val="20"/>
          <w:szCs w:val="20"/>
          <w:lang w:eastAsia="ar-SA"/>
        </w:rPr>
        <w:t>c) Apresentar documentação falsa;</w:t>
      </w:r>
    </w:p>
    <w:p w14:paraId="6D9702FD" w14:textId="77777777" w:rsidR="005D7BB3" w:rsidRDefault="003F5487" w:rsidP="00E1079C">
      <w:pPr>
        <w:pStyle w:val="Cabealho10"/>
        <w:widowControl/>
        <w:tabs>
          <w:tab w:val="clear" w:pos="4818"/>
          <w:tab w:val="clear" w:pos="9637"/>
        </w:tabs>
        <w:spacing w:line="360" w:lineRule="auto"/>
        <w:ind w:firstLine="426"/>
        <w:jc w:val="both"/>
        <w:rPr>
          <w:rFonts w:ascii="Arial" w:hAnsi="Arial" w:cs="Arial"/>
          <w:sz w:val="20"/>
          <w:szCs w:val="20"/>
        </w:rPr>
      </w:pPr>
      <w:r>
        <w:rPr>
          <w:rFonts w:ascii="Arial" w:eastAsiaTheme="minorHAnsi" w:hAnsi="Arial" w:cs="Arial"/>
          <w:sz w:val="20"/>
          <w:szCs w:val="20"/>
          <w:lang w:eastAsia="ar-SA"/>
        </w:rPr>
        <w:t>d) Ensejar o retardamento da execução do seu objeto;</w:t>
      </w:r>
    </w:p>
    <w:p w14:paraId="555AA11D" w14:textId="77777777" w:rsidR="005D7BB3" w:rsidRDefault="003F5487" w:rsidP="00E1079C">
      <w:pPr>
        <w:pStyle w:val="Cabealho10"/>
        <w:widowControl/>
        <w:tabs>
          <w:tab w:val="clear" w:pos="4818"/>
          <w:tab w:val="clear" w:pos="9637"/>
        </w:tabs>
        <w:spacing w:line="360" w:lineRule="auto"/>
        <w:ind w:firstLine="426"/>
        <w:jc w:val="both"/>
        <w:rPr>
          <w:rFonts w:ascii="Arial" w:hAnsi="Arial" w:cs="Arial"/>
          <w:sz w:val="20"/>
          <w:szCs w:val="20"/>
        </w:rPr>
      </w:pPr>
      <w:r>
        <w:rPr>
          <w:rFonts w:ascii="Arial" w:eastAsiaTheme="minorHAnsi" w:hAnsi="Arial" w:cs="Arial"/>
          <w:sz w:val="20"/>
          <w:szCs w:val="20"/>
          <w:lang w:eastAsia="ar-SA"/>
        </w:rPr>
        <w:t>e) Não mantiver a proposta;</w:t>
      </w:r>
    </w:p>
    <w:p w14:paraId="10E3C375" w14:textId="77777777" w:rsidR="005D7BB3" w:rsidRDefault="003F5487" w:rsidP="00E1079C">
      <w:pPr>
        <w:tabs>
          <w:tab w:val="left" w:pos="10017"/>
        </w:tabs>
        <w:spacing w:line="360" w:lineRule="auto"/>
        <w:ind w:firstLine="426"/>
        <w:jc w:val="both"/>
        <w:rPr>
          <w:rFonts w:ascii="Arial" w:hAnsi="Arial" w:cs="Arial"/>
          <w:sz w:val="20"/>
          <w:szCs w:val="20"/>
        </w:rPr>
      </w:pPr>
      <w:r>
        <w:rPr>
          <w:rFonts w:ascii="Arial" w:eastAsiaTheme="minorHAnsi" w:hAnsi="Arial" w:cs="Arial"/>
          <w:sz w:val="20"/>
          <w:szCs w:val="20"/>
          <w:lang w:eastAsia="ar-SA"/>
        </w:rPr>
        <w:t>f) Falhar ou fraudar na execução do contrato;</w:t>
      </w:r>
    </w:p>
    <w:p w14:paraId="0CCE24E4" w14:textId="77777777" w:rsidR="005D7BB3" w:rsidRDefault="003F5487" w:rsidP="00E1079C">
      <w:pPr>
        <w:tabs>
          <w:tab w:val="left" w:pos="10017"/>
        </w:tabs>
        <w:spacing w:line="360" w:lineRule="auto"/>
        <w:ind w:firstLine="426"/>
        <w:jc w:val="both"/>
        <w:rPr>
          <w:rFonts w:ascii="Arial" w:hAnsi="Arial" w:cs="Arial"/>
          <w:sz w:val="20"/>
          <w:szCs w:val="20"/>
        </w:rPr>
      </w:pPr>
      <w:r>
        <w:rPr>
          <w:rFonts w:ascii="Arial" w:eastAsiaTheme="minorHAnsi" w:hAnsi="Arial" w:cs="Arial"/>
          <w:sz w:val="20"/>
          <w:szCs w:val="20"/>
          <w:lang w:eastAsia="ar-SA"/>
        </w:rPr>
        <w:t>g) Comportar-se de modo inidôneo;</w:t>
      </w:r>
    </w:p>
    <w:p w14:paraId="5B69F9F2" w14:textId="77777777" w:rsidR="005D7BB3" w:rsidRDefault="003F5487" w:rsidP="00E1079C">
      <w:pPr>
        <w:tabs>
          <w:tab w:val="left" w:pos="10017"/>
        </w:tabs>
        <w:spacing w:line="360" w:lineRule="auto"/>
        <w:ind w:firstLine="426"/>
        <w:jc w:val="both"/>
        <w:rPr>
          <w:rFonts w:ascii="Arial" w:hAnsi="Arial" w:cs="Arial"/>
          <w:sz w:val="20"/>
          <w:szCs w:val="20"/>
        </w:rPr>
      </w:pPr>
      <w:r>
        <w:rPr>
          <w:rFonts w:ascii="Arial" w:eastAsiaTheme="minorHAnsi" w:hAnsi="Arial" w:cs="Arial"/>
          <w:sz w:val="20"/>
          <w:szCs w:val="20"/>
          <w:lang w:eastAsia="ar-SA"/>
        </w:rPr>
        <w:t>h) Fizer declaração falsa ou cometer fraude fiscal;</w:t>
      </w:r>
    </w:p>
    <w:p w14:paraId="0BA69ED2" w14:textId="77777777" w:rsidR="005D7BB3" w:rsidRDefault="003F5487" w:rsidP="00E1079C">
      <w:pPr>
        <w:tabs>
          <w:tab w:val="left" w:pos="10017"/>
        </w:tabs>
        <w:spacing w:line="360" w:lineRule="auto"/>
        <w:ind w:firstLine="426"/>
        <w:jc w:val="both"/>
        <w:rPr>
          <w:rFonts w:ascii="Arial" w:hAnsi="Arial" w:cs="Arial"/>
          <w:sz w:val="20"/>
          <w:szCs w:val="20"/>
        </w:rPr>
      </w:pPr>
      <w:r>
        <w:rPr>
          <w:rFonts w:ascii="Arial" w:eastAsiaTheme="minorHAnsi" w:hAnsi="Arial" w:cs="Arial"/>
          <w:sz w:val="20"/>
          <w:szCs w:val="20"/>
          <w:lang w:eastAsia="ar-SA"/>
        </w:rPr>
        <w:lastRenderedPageBreak/>
        <w:t>i) Recursar-se a assinar o contrato, no prazo estabelecido.</w:t>
      </w:r>
    </w:p>
    <w:p w14:paraId="122792F7" w14:textId="77777777"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b/>
          <w:sz w:val="20"/>
          <w:szCs w:val="20"/>
          <w:lang w:eastAsia="ar-SA"/>
        </w:rPr>
        <w:t>21.2.</w:t>
      </w:r>
      <w:r>
        <w:rPr>
          <w:rFonts w:ascii="Arial" w:eastAsiaTheme="minorHAnsi" w:hAnsi="Arial" w:cs="Arial"/>
          <w:sz w:val="20"/>
          <w:szCs w:val="20"/>
          <w:lang w:eastAsia="ar-SA"/>
        </w:rPr>
        <w:t xml:space="preserve">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14:paraId="133DDBCF" w14:textId="77777777"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a) pelo coordenador executivo do Setor de Licitações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14:paraId="47265204" w14:textId="77777777"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14:paraId="242537AD" w14:textId="77777777"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b/>
          <w:bCs/>
          <w:sz w:val="20"/>
          <w:szCs w:val="20"/>
          <w:lang w:eastAsia="ar-SA"/>
        </w:rPr>
        <w:t>21.3.</w:t>
      </w:r>
      <w:r>
        <w:rPr>
          <w:rFonts w:ascii="Arial" w:eastAsiaTheme="minorHAnsi"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14:paraId="42D5A19E" w14:textId="77777777"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21.3.1. Percentuais de multa moratória:</w:t>
      </w:r>
    </w:p>
    <w:p w14:paraId="18A605F7" w14:textId="77777777"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 xml:space="preserve">a) </w:t>
      </w:r>
      <w:r>
        <w:rPr>
          <w:rFonts w:ascii="Arial" w:eastAsiaTheme="minorHAnsi" w:hAnsi="Arial" w:cs="Arial"/>
          <w:sz w:val="20"/>
          <w:szCs w:val="20"/>
        </w:rPr>
        <w:t xml:space="preserve">de 0,1% (zero vírgula um por cento) por dia de atraso </w:t>
      </w:r>
      <w:r>
        <w:rPr>
          <w:rFonts w:ascii="Arial" w:eastAsiaTheme="minorHAnsi"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Pr>
          <w:rFonts w:ascii="Arial" w:eastAsiaTheme="minorHAnsi" w:hAnsi="Arial" w:cs="Arial"/>
          <w:sz w:val="20"/>
          <w:szCs w:val="20"/>
        </w:rPr>
        <w:t>até o limite de 10% (dez por cento)</w:t>
      </w:r>
    </w:p>
    <w:p w14:paraId="343F86DC" w14:textId="77777777"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14:paraId="04256D42" w14:textId="77777777"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21.3.2. Percentuais de multa compensatória:</w:t>
      </w:r>
    </w:p>
    <w:p w14:paraId="2ADD2D75" w14:textId="77777777"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14:paraId="0225A8FD" w14:textId="77777777"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21.3.3. O valor da sanção pecuniária deverá obrigatoriamente ser deduzido de eventuais créditos ou garantias da pessoa física ou jurídica, ou cobrado administrativa ou judicialmente.</w:t>
      </w:r>
    </w:p>
    <w:p w14:paraId="79D0B052" w14:textId="77777777"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21.3.4. Sempre que o valor da sanção pecuniária ultrapassar os créditos da contratada e/ou garantias, o valor excedente será encaminhado à cobrança extrajudicial ou judicial, pelo órgão competente.</w:t>
      </w:r>
    </w:p>
    <w:p w14:paraId="560945C2" w14:textId="77777777"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21.3.5. O atraso, para efeito de cálculo de multa, será contado em dias corridos, a partir do dia seguinte ao do vencimento do prazo de entrega/fornecimento ou execução do serviço.</w:t>
      </w:r>
    </w:p>
    <w:p w14:paraId="3CC5F9B8" w14:textId="77777777"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21.3.6. A aplicação da sanção pecuniária não impede que sejam aplicadas outras penalidades previstas na lei.</w:t>
      </w:r>
    </w:p>
    <w:p w14:paraId="1209E44F" w14:textId="77777777" w:rsidR="005D7BB3" w:rsidRDefault="003F5487" w:rsidP="00E1079C">
      <w:pPr>
        <w:spacing w:line="360" w:lineRule="auto"/>
        <w:ind w:firstLine="426"/>
        <w:jc w:val="both"/>
        <w:rPr>
          <w:rFonts w:ascii="Arial" w:hAnsi="Arial" w:cs="Arial"/>
          <w:sz w:val="20"/>
          <w:szCs w:val="20"/>
        </w:rPr>
      </w:pPr>
      <w:r>
        <w:rPr>
          <w:rFonts w:ascii="Arial" w:eastAsiaTheme="minorHAnsi" w:hAnsi="Arial" w:cs="Arial"/>
          <w:b/>
          <w:bCs/>
          <w:sz w:val="20"/>
          <w:szCs w:val="20"/>
          <w:lang w:eastAsia="ar-SA"/>
        </w:rPr>
        <w:t>21.4.</w:t>
      </w:r>
      <w:r>
        <w:rPr>
          <w:rFonts w:ascii="Arial" w:eastAsiaTheme="minorHAnsi" w:hAnsi="Arial" w:cs="Arial"/>
          <w:sz w:val="20"/>
          <w:szCs w:val="20"/>
          <w:lang w:eastAsia="ar-SA"/>
        </w:rPr>
        <w:t xml:space="preserve"> </w:t>
      </w:r>
      <w:r>
        <w:rPr>
          <w:rFonts w:ascii="Arial" w:eastAsiaTheme="minorHAnsi" w:hAnsi="Arial" w:cs="Arial"/>
          <w:sz w:val="20"/>
          <w:szCs w:val="20"/>
        </w:rPr>
        <w:t>A recusa em cumprir com a entrega dos produtos equivale a inadimplência contratual, sujeitando a adjudicatária a multa de 10% sobre o valor global da proposta adjudicada.</w:t>
      </w:r>
    </w:p>
    <w:p w14:paraId="208863B9" w14:textId="77777777"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b/>
          <w:bCs/>
          <w:sz w:val="20"/>
          <w:szCs w:val="20"/>
          <w:lang w:eastAsia="ar-SA"/>
        </w:rPr>
        <w:t>21.5</w:t>
      </w:r>
      <w:r>
        <w:rPr>
          <w:rFonts w:ascii="Arial" w:eastAsiaTheme="minorHAnsi" w:hAnsi="Arial" w:cs="Arial"/>
          <w:bCs/>
          <w:sz w:val="20"/>
          <w:szCs w:val="20"/>
          <w:lang w:eastAsia="ar-SA"/>
        </w:rPr>
        <w:t xml:space="preserve"> </w:t>
      </w:r>
      <w:r>
        <w:rPr>
          <w:rFonts w:ascii="Arial" w:eastAsiaTheme="minorHAnsi" w:hAnsi="Arial" w:cs="Arial"/>
          <w:sz w:val="20"/>
          <w:szCs w:val="20"/>
          <w:lang w:eastAsia="ar-SA"/>
        </w:rPr>
        <w:t>A declaração de inidoneidade será aplicada pelo Prefeito Municipal.</w:t>
      </w:r>
    </w:p>
    <w:p w14:paraId="2B666C73" w14:textId="77777777"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21.5.1. A declaração de inidoneidade prevista neste item permanecerá em vigor enquanto perdurarem os motivos que determinaram a punibilidade ou até que seja promovida a reabilitação perante a autoridade que a aplicou.</w:t>
      </w:r>
    </w:p>
    <w:p w14:paraId="135B531E" w14:textId="77777777"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sz w:val="20"/>
          <w:szCs w:val="20"/>
          <w:lang w:eastAsia="ar-SA"/>
        </w:rPr>
        <w:t>21.5.2. A declaração de inidoneidade e/ou sua extinção será publicada e seus efeitos serão extensivos a toda Administração Pública.</w:t>
      </w:r>
    </w:p>
    <w:p w14:paraId="3190697C" w14:textId="77777777"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b/>
          <w:bCs/>
          <w:sz w:val="20"/>
          <w:szCs w:val="20"/>
          <w:lang w:eastAsia="ar-SA"/>
        </w:rPr>
        <w:lastRenderedPageBreak/>
        <w:t>21.6.</w:t>
      </w:r>
      <w:r>
        <w:rPr>
          <w:rFonts w:ascii="Arial" w:eastAsiaTheme="minorHAnsi" w:hAnsi="Arial" w:cs="Arial"/>
          <w:sz w:val="20"/>
          <w:szCs w:val="20"/>
          <w:lang w:eastAsia="ar-SA"/>
        </w:rPr>
        <w:t xml:space="preserve"> Compete ao órgão ou entidade requisitante da contratação a indicação das penalidades previstas na lei, cuja aplicação dependerá de ato da autoridade competente.</w:t>
      </w:r>
    </w:p>
    <w:p w14:paraId="0C2B8DBF" w14:textId="77777777"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b/>
          <w:sz w:val="20"/>
          <w:szCs w:val="20"/>
          <w:lang w:eastAsia="ar-SA"/>
        </w:rPr>
        <w:t>21.7.</w:t>
      </w:r>
      <w:r>
        <w:rPr>
          <w:rFonts w:ascii="Arial" w:eastAsiaTheme="minorHAnsi" w:hAnsi="Arial" w:cs="Arial"/>
          <w:sz w:val="20"/>
          <w:szCs w:val="20"/>
          <w:lang w:eastAsia="ar-SA"/>
        </w:rPr>
        <w:t xml:space="preserve"> É facultado à interessada interpor recurso contra a aplicação das penalidades previstas nos itens acima, no prazo de 5 (cinco) dias úteis, a contar do recebimento da notificação, que será dirigido à autoridade competente do órgão ou entidade.</w:t>
      </w:r>
    </w:p>
    <w:p w14:paraId="7DE987BD" w14:textId="77777777" w:rsidR="005D7BB3" w:rsidRDefault="003F5487" w:rsidP="00E1079C">
      <w:pPr>
        <w:spacing w:line="360" w:lineRule="auto"/>
        <w:ind w:firstLine="426"/>
        <w:jc w:val="both"/>
        <w:rPr>
          <w:rFonts w:ascii="Arial" w:hAnsi="Arial" w:cs="Arial"/>
          <w:sz w:val="20"/>
          <w:szCs w:val="20"/>
        </w:rPr>
      </w:pPr>
      <w:r>
        <w:rPr>
          <w:rFonts w:ascii="Arial" w:eastAsiaTheme="minorHAnsi" w:hAnsi="Arial" w:cs="Arial"/>
          <w:b/>
          <w:sz w:val="20"/>
          <w:szCs w:val="20"/>
        </w:rPr>
        <w:t>21.8</w:t>
      </w:r>
      <w:r>
        <w:rPr>
          <w:rFonts w:ascii="Arial" w:eastAsiaTheme="minorHAnsi" w:hAnsi="Arial" w:cs="Arial"/>
          <w:sz w:val="20"/>
          <w:szCs w:val="20"/>
        </w:rPr>
        <w:t xml:space="preserve">. A sanção de advertência pode ser aplicada à CONTRATADA juntamente à de multa. </w:t>
      </w:r>
    </w:p>
    <w:p w14:paraId="03095613" w14:textId="77777777" w:rsidR="005D7BB3" w:rsidRDefault="003F5487" w:rsidP="00E1079C">
      <w:pPr>
        <w:pStyle w:val="Cabealho10"/>
        <w:tabs>
          <w:tab w:val="clear" w:pos="4818"/>
          <w:tab w:val="clear" w:pos="9637"/>
          <w:tab w:val="right" w:pos="-29562"/>
          <w:tab w:val="center" w:pos="31155"/>
        </w:tabs>
        <w:spacing w:line="360" w:lineRule="auto"/>
        <w:ind w:firstLine="426"/>
        <w:jc w:val="both"/>
        <w:rPr>
          <w:rFonts w:ascii="Arial" w:hAnsi="Arial" w:cs="Arial"/>
          <w:sz w:val="20"/>
          <w:szCs w:val="20"/>
        </w:rPr>
      </w:pPr>
      <w:r>
        <w:rPr>
          <w:rFonts w:ascii="Arial" w:eastAsiaTheme="minorHAnsi" w:hAnsi="Arial" w:cs="Arial"/>
          <w:b/>
          <w:sz w:val="20"/>
          <w:szCs w:val="20"/>
          <w:lang w:eastAsia="ar-SA"/>
        </w:rPr>
        <w:t>21.9.</w:t>
      </w:r>
      <w:r>
        <w:rPr>
          <w:rFonts w:ascii="Arial" w:eastAsiaTheme="minorHAnsi" w:hAnsi="Arial" w:cs="Arial"/>
          <w:sz w:val="20"/>
          <w:szCs w:val="20"/>
          <w:lang w:eastAsia="ar-SA"/>
        </w:rPr>
        <w:t xml:space="preserve"> A autoridade competente, na aplicação das sanções, levará em consideração a gravidade da conduta do infrator, o caráter educativo da pena, bem como o dano causado à Administração, observado o princípio da proporcionalidade.</w:t>
      </w:r>
    </w:p>
    <w:p w14:paraId="1837C67C" w14:textId="77777777" w:rsidR="005D7BB3" w:rsidRDefault="003F5487" w:rsidP="00E1079C">
      <w:pPr>
        <w:spacing w:line="360" w:lineRule="auto"/>
        <w:ind w:firstLine="426"/>
        <w:jc w:val="both"/>
        <w:rPr>
          <w:rFonts w:ascii="Arial" w:hAnsi="Arial" w:cs="Arial"/>
          <w:sz w:val="20"/>
          <w:szCs w:val="20"/>
          <w:lang w:eastAsia="ar-SA"/>
        </w:rPr>
      </w:pPr>
      <w:r>
        <w:rPr>
          <w:rFonts w:ascii="Arial" w:eastAsiaTheme="minorHAnsi" w:hAnsi="Arial" w:cs="Arial"/>
          <w:b/>
          <w:sz w:val="20"/>
          <w:szCs w:val="20"/>
          <w:lang w:eastAsia="ar-SA"/>
        </w:rPr>
        <w:t>21.10.</w:t>
      </w:r>
      <w:r>
        <w:rPr>
          <w:rFonts w:ascii="Arial" w:eastAsiaTheme="minorHAnsi" w:hAnsi="Arial" w:cs="Arial"/>
          <w:sz w:val="20"/>
          <w:szCs w:val="20"/>
          <w:lang w:eastAsia="ar-SA"/>
        </w:rPr>
        <w:t xml:space="preserve"> Comprovado impedimento ou reconhecida força maior, devidamente justificado e aceito pela PMC, a CONTRATADA ficará isenta das penalidades mencionadas neste edital.</w:t>
      </w:r>
    </w:p>
    <w:p w14:paraId="2EC643A4" w14:textId="77777777" w:rsidR="005D7BB3" w:rsidRDefault="005D7BB3" w:rsidP="007D0148">
      <w:pPr>
        <w:jc w:val="both"/>
        <w:rPr>
          <w:rFonts w:ascii="Arial" w:hAnsi="Arial" w:cs="Arial"/>
          <w:color w:val="000000"/>
          <w:sz w:val="20"/>
          <w:szCs w:val="20"/>
        </w:rPr>
      </w:pPr>
    </w:p>
    <w:p w14:paraId="071DA4BA" w14:textId="77777777" w:rsidR="005D7BB3" w:rsidRDefault="003F5487" w:rsidP="00E1079C">
      <w:pPr>
        <w:pStyle w:val="Corpodetexto21"/>
        <w:widowControl/>
        <w:tabs>
          <w:tab w:val="left" w:pos="-20545"/>
        </w:tabs>
        <w:spacing w:after="0" w:line="360" w:lineRule="auto"/>
        <w:rPr>
          <w:rFonts w:cs="Arial"/>
          <w:b/>
          <w:sz w:val="20"/>
        </w:rPr>
      </w:pPr>
      <w:r>
        <w:rPr>
          <w:rFonts w:eastAsiaTheme="minorHAnsi" w:cs="Arial"/>
          <w:b/>
          <w:sz w:val="20"/>
          <w:lang w:eastAsia="ar-SA"/>
        </w:rPr>
        <w:t>22. DOS ESCLARECIMENTOS E DA IMPUGNAÇÃO AO EDITAL</w:t>
      </w:r>
    </w:p>
    <w:p w14:paraId="17452540" w14:textId="77777777" w:rsidR="005D7BB3" w:rsidRDefault="003F5487" w:rsidP="00E1079C">
      <w:pPr>
        <w:tabs>
          <w:tab w:val="left" w:pos="-22617"/>
        </w:tabs>
        <w:spacing w:line="360" w:lineRule="auto"/>
        <w:ind w:firstLine="425"/>
        <w:jc w:val="both"/>
        <w:rPr>
          <w:rFonts w:ascii="Arial" w:hAnsi="Arial" w:cs="Arial"/>
          <w:sz w:val="20"/>
          <w:szCs w:val="20"/>
        </w:rPr>
      </w:pPr>
      <w:r>
        <w:rPr>
          <w:rFonts w:ascii="Arial" w:eastAsiaTheme="minorHAnsi" w:hAnsi="Arial" w:cs="Arial"/>
          <w:b/>
          <w:sz w:val="20"/>
          <w:szCs w:val="20"/>
        </w:rPr>
        <w:t>22.1.</w:t>
      </w:r>
      <w:r>
        <w:rPr>
          <w:rFonts w:ascii="Arial" w:eastAsiaTheme="minorHAnsi" w:hAnsi="Arial" w:cs="Arial"/>
          <w:sz w:val="20"/>
          <w:szCs w:val="20"/>
        </w:rPr>
        <w:t xml:space="preserve"> Até </w:t>
      </w:r>
      <w:r>
        <w:rPr>
          <w:rFonts w:ascii="Arial" w:eastAsiaTheme="minorHAnsi" w:hAnsi="Arial" w:cs="Arial"/>
          <w:color w:val="000000"/>
          <w:sz w:val="20"/>
          <w:szCs w:val="20"/>
        </w:rPr>
        <w:t>03 (três) dias úteis antes da data designada para a abertura da sessão pública, qualquer pessoa poderá impugnar este Edital</w:t>
      </w:r>
      <w:r>
        <w:rPr>
          <w:rFonts w:ascii="Arial" w:eastAsiaTheme="minorHAnsi" w:hAnsi="Arial" w:cs="Arial"/>
          <w:sz w:val="20"/>
          <w:szCs w:val="20"/>
          <w:lang w:eastAsia="ar-SA"/>
        </w:rPr>
        <w:t xml:space="preserve">, pelo endereço eletrônico e-mail: </w:t>
      </w:r>
      <w:r>
        <w:rPr>
          <w:rFonts w:ascii="Arial" w:eastAsiaTheme="minorHAnsi" w:hAnsi="Arial" w:cs="Arial"/>
          <w:sz w:val="20"/>
          <w:szCs w:val="20"/>
          <w:u w:val="single"/>
        </w:rPr>
        <w:t>pregaocataguases@gmail.com</w:t>
      </w:r>
      <w:r>
        <w:rPr>
          <w:rFonts w:ascii="Arial" w:eastAsiaTheme="minorHAnsi" w:hAnsi="Arial" w:cs="Arial"/>
          <w:sz w:val="20"/>
          <w:szCs w:val="20"/>
        </w:rPr>
        <w:t xml:space="preserve"> </w:t>
      </w:r>
    </w:p>
    <w:p w14:paraId="52B2CC22" w14:textId="77777777" w:rsidR="005D7BB3" w:rsidRDefault="003F5487" w:rsidP="00E1079C">
      <w:pPr>
        <w:tabs>
          <w:tab w:val="left" w:pos="-22617"/>
        </w:tabs>
        <w:spacing w:line="360" w:lineRule="auto"/>
        <w:ind w:firstLine="425"/>
        <w:jc w:val="both"/>
        <w:rPr>
          <w:rFonts w:ascii="Arial" w:hAnsi="Arial" w:cs="Arial"/>
          <w:sz w:val="20"/>
          <w:szCs w:val="20"/>
        </w:rPr>
      </w:pPr>
      <w:r>
        <w:rPr>
          <w:rFonts w:ascii="Arial" w:eastAsiaTheme="minorHAnsi" w:hAnsi="Arial" w:cs="Arial"/>
          <w:b/>
          <w:sz w:val="20"/>
          <w:szCs w:val="20"/>
        </w:rPr>
        <w:t>22.2.</w:t>
      </w:r>
      <w:r>
        <w:rPr>
          <w:rFonts w:ascii="Arial" w:eastAsiaTheme="minorHAnsi" w:hAnsi="Arial" w:cs="Arial"/>
          <w:sz w:val="20"/>
          <w:szCs w:val="20"/>
        </w:rPr>
        <w:t xml:space="preserve"> Caberá ao Pregoeiro, auxiliado pelos responsáveis pela elaboração deste Edital e seus anexos, decidir sobre a impugnação no prazo de até dois dias úteis contados da data de recebimento da impugnação.</w:t>
      </w:r>
    </w:p>
    <w:p w14:paraId="304E23EC" w14:textId="77777777" w:rsidR="005D7BB3" w:rsidRDefault="003F5487" w:rsidP="00E1079C">
      <w:pPr>
        <w:tabs>
          <w:tab w:val="left" w:pos="-20878"/>
        </w:tabs>
        <w:spacing w:line="360" w:lineRule="auto"/>
        <w:ind w:firstLine="425"/>
        <w:jc w:val="both"/>
        <w:rPr>
          <w:rFonts w:ascii="Arial" w:hAnsi="Arial" w:cs="Arial"/>
          <w:sz w:val="20"/>
          <w:szCs w:val="20"/>
        </w:rPr>
      </w:pPr>
      <w:r>
        <w:rPr>
          <w:rFonts w:ascii="Arial" w:eastAsiaTheme="minorHAnsi" w:hAnsi="Arial" w:cs="Arial"/>
          <w:b/>
          <w:sz w:val="20"/>
          <w:szCs w:val="20"/>
        </w:rPr>
        <w:t>22.3.</w:t>
      </w:r>
      <w:r>
        <w:rPr>
          <w:rFonts w:ascii="Arial" w:eastAsiaTheme="minorHAnsi" w:hAnsi="Arial" w:cs="Arial"/>
          <w:sz w:val="20"/>
          <w:szCs w:val="20"/>
        </w:rPr>
        <w:t xml:space="preserve"> Acolhida a impugnação, será definida e publicada nova data para a realização do certame.</w:t>
      </w:r>
    </w:p>
    <w:p w14:paraId="40C4D9F8" w14:textId="77777777" w:rsidR="005D7BB3" w:rsidRDefault="003F5487" w:rsidP="00E1079C">
      <w:pPr>
        <w:tabs>
          <w:tab w:val="left" w:pos="-20878"/>
        </w:tabs>
        <w:spacing w:line="360" w:lineRule="auto"/>
        <w:ind w:firstLine="425"/>
        <w:jc w:val="both"/>
        <w:rPr>
          <w:rFonts w:ascii="Arial" w:hAnsi="Arial" w:cs="Arial"/>
          <w:sz w:val="20"/>
          <w:szCs w:val="20"/>
          <w:u w:val="single"/>
        </w:rPr>
      </w:pPr>
      <w:r>
        <w:rPr>
          <w:rFonts w:ascii="Arial" w:eastAsiaTheme="minorHAnsi" w:hAnsi="Arial" w:cs="Arial"/>
          <w:b/>
          <w:sz w:val="20"/>
          <w:szCs w:val="20"/>
        </w:rPr>
        <w:t>22.4.</w:t>
      </w:r>
      <w:r>
        <w:rPr>
          <w:rFonts w:ascii="Arial" w:eastAsiaTheme="minorHAnsi" w:hAnsi="Arial" w:cs="Arial"/>
          <w:sz w:val="20"/>
          <w:szCs w:val="20"/>
        </w:rPr>
        <w:t xml:space="preserve"> Os pedidos de esclarecimentos referentes a este processo licitatório deverão ser enviados ao Pregoeiro, até 03 (três) dias úteis anteriores à data designada para abertura da sessão pública, exclusivamente por meio eletrônico via internet, no endereço </w:t>
      </w:r>
      <w:hyperlink r:id="rId15" w:tooltip="mailto:pregaocataguases@gmail.com" w:history="1">
        <w:r>
          <w:rPr>
            <w:rStyle w:val="Hyperlink"/>
            <w:rFonts w:ascii="Arial" w:eastAsiaTheme="minorHAnsi" w:hAnsi="Arial" w:cs="Arial"/>
            <w:sz w:val="20"/>
            <w:szCs w:val="20"/>
          </w:rPr>
          <w:t>pregaocataguases@gmail.com</w:t>
        </w:r>
      </w:hyperlink>
      <w:r>
        <w:rPr>
          <w:rFonts w:ascii="Arial" w:eastAsiaTheme="minorHAnsi" w:hAnsi="Arial" w:cs="Arial"/>
          <w:sz w:val="20"/>
          <w:szCs w:val="20"/>
          <w:u w:val="single"/>
        </w:rPr>
        <w:t>.</w:t>
      </w:r>
      <w:r>
        <w:rPr>
          <w:rFonts w:ascii="Arial" w:eastAsiaTheme="minorHAnsi" w:hAnsi="Arial" w:cs="Arial"/>
          <w:sz w:val="20"/>
          <w:szCs w:val="20"/>
        </w:rPr>
        <w:t xml:space="preserve"> </w:t>
      </w:r>
    </w:p>
    <w:p w14:paraId="5AEAD2A3" w14:textId="77777777" w:rsidR="005D7BB3" w:rsidRDefault="003F5487" w:rsidP="00E1079C">
      <w:pPr>
        <w:tabs>
          <w:tab w:val="left" w:pos="-20878"/>
        </w:tabs>
        <w:spacing w:line="360" w:lineRule="auto"/>
        <w:ind w:firstLine="425"/>
        <w:jc w:val="both"/>
        <w:rPr>
          <w:rFonts w:ascii="Arial" w:hAnsi="Arial" w:cs="Arial"/>
          <w:sz w:val="20"/>
          <w:szCs w:val="20"/>
        </w:rPr>
      </w:pPr>
      <w:r>
        <w:rPr>
          <w:rFonts w:ascii="Arial" w:eastAsiaTheme="minorHAnsi" w:hAnsi="Arial" w:cs="Arial"/>
          <w:b/>
          <w:sz w:val="20"/>
          <w:szCs w:val="20"/>
        </w:rPr>
        <w:t>22.5</w:t>
      </w:r>
      <w:r>
        <w:rPr>
          <w:rFonts w:ascii="Arial" w:eastAsiaTheme="minorHAnsi" w:hAnsi="Arial" w:cs="Arial"/>
          <w:sz w:val="20"/>
          <w:szCs w:val="20"/>
        </w:rPr>
        <w:t xml:space="preserve"> O pregoeiro responderá aos pedidos de esclarecimentos no prazo de dois dias úteis, contado da data de recebimento do pedido, e poderá requisitar subsídios formais aos responsáveis pela elaboração do edital e dos anexos.</w:t>
      </w:r>
    </w:p>
    <w:p w14:paraId="7D9FA55B" w14:textId="77777777" w:rsidR="005D7BB3" w:rsidRDefault="003F5487" w:rsidP="00E1079C">
      <w:pPr>
        <w:tabs>
          <w:tab w:val="left" w:pos="-20878"/>
        </w:tabs>
        <w:spacing w:line="360" w:lineRule="auto"/>
        <w:ind w:firstLine="425"/>
        <w:jc w:val="both"/>
        <w:rPr>
          <w:rFonts w:ascii="Arial" w:hAnsi="Arial" w:cs="Arial"/>
          <w:sz w:val="20"/>
          <w:szCs w:val="20"/>
        </w:rPr>
      </w:pPr>
      <w:r>
        <w:rPr>
          <w:rFonts w:ascii="Arial" w:eastAsiaTheme="minorHAnsi" w:hAnsi="Arial" w:cs="Arial"/>
          <w:b/>
          <w:sz w:val="20"/>
          <w:szCs w:val="20"/>
        </w:rPr>
        <w:t>22.6</w:t>
      </w:r>
      <w:r>
        <w:rPr>
          <w:rFonts w:ascii="Arial" w:eastAsiaTheme="minorHAnsi" w:hAnsi="Arial" w:cs="Arial"/>
          <w:sz w:val="20"/>
          <w:szCs w:val="20"/>
        </w:rPr>
        <w:t xml:space="preserve"> As impugnações e pedidos de esclarecimentos não suspendem os prazos previstos no certame.</w:t>
      </w:r>
    </w:p>
    <w:p w14:paraId="709794B5" w14:textId="77777777" w:rsidR="005D7BB3" w:rsidRDefault="003F5487" w:rsidP="00E1079C">
      <w:pPr>
        <w:tabs>
          <w:tab w:val="left" w:pos="-20878"/>
        </w:tabs>
        <w:spacing w:line="360" w:lineRule="auto"/>
        <w:ind w:firstLine="425"/>
        <w:jc w:val="both"/>
        <w:rPr>
          <w:rFonts w:ascii="Arial" w:hAnsi="Arial" w:cs="Arial"/>
          <w:sz w:val="20"/>
          <w:szCs w:val="20"/>
        </w:rPr>
      </w:pPr>
      <w:r>
        <w:rPr>
          <w:rFonts w:ascii="Arial" w:eastAsiaTheme="minorHAnsi" w:hAnsi="Arial" w:cs="Arial"/>
          <w:sz w:val="20"/>
          <w:szCs w:val="20"/>
        </w:rPr>
        <w:t>22.6.1 A concessão de efeito suspensivo à impugnação é medida excepcional e deverá ser motivada pelo pregoeiro, nos autos do processo de licitação.</w:t>
      </w:r>
    </w:p>
    <w:p w14:paraId="0230DF51" w14:textId="77777777" w:rsidR="005D7BB3" w:rsidRDefault="00E51B73" w:rsidP="00E1079C">
      <w:pPr>
        <w:tabs>
          <w:tab w:val="left" w:pos="-20878"/>
        </w:tabs>
        <w:spacing w:line="360" w:lineRule="auto"/>
        <w:ind w:firstLine="425"/>
        <w:jc w:val="both"/>
        <w:rPr>
          <w:rFonts w:ascii="Arial" w:hAnsi="Arial" w:cs="Arial"/>
          <w:sz w:val="20"/>
          <w:szCs w:val="20"/>
        </w:rPr>
      </w:pPr>
      <w:r>
        <w:rPr>
          <w:rFonts w:ascii="Arial" w:eastAsiaTheme="minorHAnsi" w:hAnsi="Arial" w:cs="Arial"/>
          <w:sz w:val="20"/>
          <w:szCs w:val="20"/>
        </w:rPr>
        <w:t xml:space="preserve">22.6.2. </w:t>
      </w:r>
      <w:r w:rsidR="003F5487">
        <w:rPr>
          <w:rFonts w:ascii="Arial" w:eastAsiaTheme="minorHAnsi" w:hAnsi="Arial" w:cs="Arial"/>
          <w:sz w:val="20"/>
          <w:szCs w:val="20"/>
        </w:rPr>
        <w:t>As respostas aos pedidos de esclarecimentos serão divulgadas pelo sistema e vincularão os participantes e a administração.</w:t>
      </w:r>
    </w:p>
    <w:p w14:paraId="27F3C7C5" w14:textId="77777777" w:rsidR="005D7BB3" w:rsidRDefault="003F5487" w:rsidP="00E1079C">
      <w:pPr>
        <w:tabs>
          <w:tab w:val="left" w:pos="-20878"/>
        </w:tabs>
        <w:spacing w:line="360" w:lineRule="auto"/>
        <w:ind w:firstLine="425"/>
        <w:jc w:val="both"/>
        <w:rPr>
          <w:rFonts w:ascii="Arial" w:hAnsi="Arial" w:cs="Arial"/>
          <w:sz w:val="20"/>
          <w:szCs w:val="20"/>
          <w:lang w:eastAsia="ar-SA"/>
        </w:rPr>
      </w:pPr>
      <w:r>
        <w:rPr>
          <w:rFonts w:ascii="Arial" w:eastAsiaTheme="minorHAnsi" w:hAnsi="Arial" w:cs="Arial"/>
          <w:sz w:val="20"/>
          <w:szCs w:val="20"/>
        </w:rPr>
        <w:t>22.6.3 É conveniente a confirmação do recebimento do e-mail, através do telefone: (32)</w:t>
      </w:r>
      <w:r w:rsidR="007D0148">
        <w:rPr>
          <w:rFonts w:ascii="Arial" w:eastAsiaTheme="minorHAnsi" w:hAnsi="Arial" w:cs="Arial"/>
          <w:sz w:val="20"/>
          <w:szCs w:val="20"/>
        </w:rPr>
        <w:t xml:space="preserve"> 99940-5331.</w:t>
      </w:r>
    </w:p>
    <w:p w14:paraId="72E09C56" w14:textId="77777777" w:rsidR="007D0148" w:rsidRDefault="007D0148" w:rsidP="00E51B73">
      <w:pPr>
        <w:tabs>
          <w:tab w:val="left" w:pos="-20878"/>
        </w:tabs>
        <w:spacing w:line="360" w:lineRule="auto"/>
        <w:jc w:val="both"/>
        <w:rPr>
          <w:rFonts w:ascii="Arial" w:eastAsiaTheme="minorHAnsi" w:hAnsi="Arial" w:cs="Arial"/>
          <w:b/>
          <w:sz w:val="20"/>
          <w:szCs w:val="20"/>
        </w:rPr>
      </w:pPr>
    </w:p>
    <w:p w14:paraId="2DDA8A6D" w14:textId="77777777" w:rsidR="005D7BB3" w:rsidRDefault="003F5487" w:rsidP="00E51B73">
      <w:pPr>
        <w:tabs>
          <w:tab w:val="left" w:pos="-20878"/>
        </w:tabs>
        <w:spacing w:line="360" w:lineRule="auto"/>
        <w:jc w:val="both"/>
        <w:rPr>
          <w:rFonts w:ascii="Arial" w:hAnsi="Arial" w:cs="Arial"/>
          <w:b/>
          <w:sz w:val="20"/>
          <w:szCs w:val="20"/>
        </w:rPr>
      </w:pPr>
      <w:r>
        <w:rPr>
          <w:rFonts w:ascii="Arial" w:eastAsiaTheme="minorHAnsi" w:hAnsi="Arial" w:cs="Arial"/>
          <w:b/>
          <w:sz w:val="20"/>
          <w:szCs w:val="20"/>
        </w:rPr>
        <w:t>23. DO REEQUILÍBRIO ECONÔMICO-FINANCEIRO</w:t>
      </w:r>
    </w:p>
    <w:p w14:paraId="33FD42C0" w14:textId="77777777" w:rsidR="005D7BB3" w:rsidRDefault="003F5487" w:rsidP="00E51B73">
      <w:pPr>
        <w:tabs>
          <w:tab w:val="left" w:pos="-20878"/>
        </w:tabs>
        <w:spacing w:line="360" w:lineRule="auto"/>
        <w:ind w:firstLine="283"/>
        <w:jc w:val="both"/>
        <w:rPr>
          <w:rFonts w:ascii="Arial" w:hAnsi="Arial" w:cs="Arial"/>
          <w:sz w:val="20"/>
          <w:szCs w:val="20"/>
        </w:rPr>
      </w:pPr>
      <w:r>
        <w:rPr>
          <w:rFonts w:ascii="Arial" w:eastAsiaTheme="minorHAnsi" w:hAnsi="Arial" w:cs="Arial"/>
          <w:b/>
          <w:sz w:val="20"/>
          <w:szCs w:val="20"/>
        </w:rPr>
        <w:t>23.1.</w:t>
      </w:r>
      <w:r>
        <w:rPr>
          <w:rFonts w:ascii="Arial" w:eastAsiaTheme="minorHAnsi" w:hAnsi="Arial" w:cs="Arial"/>
          <w:sz w:val="20"/>
          <w:szCs w:val="20"/>
        </w:rPr>
        <w:t xml:space="preserve"> Os valores contratados poderão ser revistos mediante solicitação da contratada com vistas à manutenção do equilíbrio econômico-financeiro do contrato, na forma do </w:t>
      </w:r>
      <w:r w:rsidR="00F02CEB">
        <w:rPr>
          <w:rFonts w:ascii="Arial" w:eastAsiaTheme="minorHAnsi" w:hAnsi="Arial" w:cs="Arial"/>
          <w:sz w:val="20"/>
          <w:szCs w:val="20"/>
        </w:rPr>
        <w:t>art. 65, II “d” da Lei 8.666/93 independente do prazo de validade da proposta.</w:t>
      </w:r>
    </w:p>
    <w:p w14:paraId="15F6A0B6" w14:textId="77777777" w:rsidR="005D7BB3" w:rsidRDefault="003F5487" w:rsidP="00E51B73">
      <w:pPr>
        <w:tabs>
          <w:tab w:val="left" w:pos="-20878"/>
        </w:tabs>
        <w:spacing w:line="360" w:lineRule="auto"/>
        <w:ind w:firstLine="283"/>
        <w:jc w:val="both"/>
        <w:rPr>
          <w:rFonts w:ascii="Arial" w:hAnsi="Arial" w:cs="Arial"/>
          <w:sz w:val="20"/>
          <w:szCs w:val="20"/>
        </w:rPr>
      </w:pPr>
      <w:r>
        <w:rPr>
          <w:rFonts w:ascii="Arial" w:eastAsiaTheme="minorHAnsi" w:hAnsi="Arial" w:cs="Arial"/>
          <w:b/>
          <w:sz w:val="20"/>
          <w:szCs w:val="20"/>
        </w:rPr>
        <w:t>23.2.</w:t>
      </w:r>
      <w:r>
        <w:rPr>
          <w:rFonts w:ascii="Arial" w:eastAsiaTheme="minorHAnsi" w:hAnsi="Arial" w:cs="Arial"/>
          <w:sz w:val="20"/>
          <w:szCs w:val="20"/>
        </w:rPr>
        <w:t xml:space="preserve"> As eventuais solicitações deverão fazer-se acompanhar de comprovação da superveniência do fato imprevisível ou previsível, porém de consequências incalculáveis, bem como de demonstração analítica de seu impacto nos custos do Contrato.</w:t>
      </w:r>
    </w:p>
    <w:p w14:paraId="31801B3E" w14:textId="77777777" w:rsidR="005D7BB3" w:rsidRDefault="005D7BB3" w:rsidP="00E51B73">
      <w:pPr>
        <w:tabs>
          <w:tab w:val="left" w:pos="-20878"/>
        </w:tabs>
        <w:ind w:firstLine="567"/>
        <w:jc w:val="both"/>
        <w:rPr>
          <w:rFonts w:ascii="Arial" w:hAnsi="Arial" w:cs="Arial"/>
          <w:sz w:val="20"/>
          <w:szCs w:val="20"/>
        </w:rPr>
      </w:pPr>
    </w:p>
    <w:p w14:paraId="1AA1EB0C" w14:textId="77777777" w:rsidR="005D7BB3" w:rsidRDefault="003F5487" w:rsidP="00E51B73">
      <w:pPr>
        <w:tabs>
          <w:tab w:val="left" w:pos="-20878"/>
        </w:tabs>
        <w:spacing w:line="360" w:lineRule="auto"/>
        <w:jc w:val="both"/>
        <w:rPr>
          <w:rFonts w:ascii="Arial" w:hAnsi="Arial" w:cs="Arial"/>
          <w:b/>
          <w:sz w:val="20"/>
          <w:szCs w:val="20"/>
        </w:rPr>
      </w:pPr>
      <w:r>
        <w:rPr>
          <w:rFonts w:ascii="Arial" w:eastAsiaTheme="minorHAnsi" w:hAnsi="Arial" w:cs="Arial"/>
          <w:b/>
          <w:sz w:val="20"/>
          <w:szCs w:val="20"/>
          <w:lang w:eastAsia="ar-SA"/>
        </w:rPr>
        <w:t>24. DAS DISPOSIÇÕES GERAIS</w:t>
      </w:r>
    </w:p>
    <w:p w14:paraId="50C2F6D0" w14:textId="77777777" w:rsidR="005D7BB3" w:rsidRDefault="003F5487" w:rsidP="00E51B73">
      <w:pPr>
        <w:pStyle w:val="Cabealho10"/>
        <w:tabs>
          <w:tab w:val="clear" w:pos="4818"/>
          <w:tab w:val="clear" w:pos="9637"/>
          <w:tab w:val="center" w:pos="-25228"/>
          <w:tab w:val="right" w:pos="-20409"/>
        </w:tabs>
        <w:spacing w:line="360" w:lineRule="auto"/>
        <w:ind w:firstLine="283"/>
        <w:jc w:val="both"/>
        <w:rPr>
          <w:rFonts w:ascii="Arial" w:hAnsi="Arial" w:cs="Arial"/>
          <w:sz w:val="20"/>
          <w:szCs w:val="20"/>
        </w:rPr>
      </w:pPr>
      <w:r>
        <w:rPr>
          <w:rFonts w:ascii="Arial" w:eastAsiaTheme="minorHAnsi" w:hAnsi="Arial" w:cs="Arial"/>
          <w:b/>
          <w:sz w:val="20"/>
          <w:szCs w:val="20"/>
        </w:rPr>
        <w:t>24.1.</w:t>
      </w:r>
      <w:r>
        <w:rPr>
          <w:rFonts w:ascii="Arial" w:eastAsiaTheme="minorHAnsi" w:hAnsi="Arial" w:cs="Arial"/>
          <w:sz w:val="20"/>
          <w:szCs w:val="20"/>
        </w:rPr>
        <w:t xml:space="preserve"> Não havendo expediente ou ocorrendo qualquer fato superveniente que impeça a realização do </w:t>
      </w:r>
      <w:r>
        <w:rPr>
          <w:rFonts w:ascii="Arial" w:eastAsiaTheme="minorHAnsi" w:hAnsi="Arial" w:cs="Arial"/>
          <w:sz w:val="20"/>
          <w:szCs w:val="20"/>
        </w:rPr>
        <w:lastRenderedPageBreak/>
        <w:t>certame na data marcada, a sessão será automaticamente transferida para o primeiro dia útil subsequente, no mesmo horário anteriormente estabelecido, desde que não haja comunicação do pregoeiro em contrário.</w:t>
      </w:r>
    </w:p>
    <w:p w14:paraId="62836007" w14:textId="77777777" w:rsidR="005D7BB3" w:rsidRDefault="003F5487" w:rsidP="00E51B73">
      <w:pPr>
        <w:pStyle w:val="Cabealho10"/>
        <w:tabs>
          <w:tab w:val="clear" w:pos="4818"/>
          <w:tab w:val="clear" w:pos="9637"/>
          <w:tab w:val="center" w:pos="-25228"/>
          <w:tab w:val="right" w:pos="-20409"/>
        </w:tabs>
        <w:spacing w:line="360" w:lineRule="auto"/>
        <w:ind w:firstLine="283"/>
        <w:jc w:val="both"/>
        <w:rPr>
          <w:rFonts w:ascii="Arial" w:hAnsi="Arial" w:cs="Arial"/>
          <w:sz w:val="20"/>
          <w:szCs w:val="20"/>
        </w:rPr>
      </w:pPr>
      <w:r>
        <w:rPr>
          <w:rFonts w:ascii="Arial" w:eastAsiaTheme="minorHAnsi" w:hAnsi="Arial" w:cs="Arial"/>
          <w:b/>
          <w:sz w:val="20"/>
          <w:szCs w:val="20"/>
        </w:rPr>
        <w:t>24.2.</w:t>
      </w:r>
      <w:r>
        <w:rPr>
          <w:rFonts w:ascii="Arial" w:eastAsiaTheme="minorHAnsi" w:hAnsi="Arial" w:cs="Arial"/>
          <w:sz w:val="20"/>
          <w:szCs w:val="20"/>
        </w:rPr>
        <w:t xml:space="preserve"> As normas que disciplinam este Pregão serão sempre interpretadas em favor da ampliação da disputa entre os interessados.</w:t>
      </w:r>
    </w:p>
    <w:p w14:paraId="6507DDE8" w14:textId="77777777" w:rsidR="005D7BB3" w:rsidRDefault="003F5487" w:rsidP="00E51B73">
      <w:pPr>
        <w:pStyle w:val="Cabealho10"/>
        <w:tabs>
          <w:tab w:val="clear" w:pos="4818"/>
          <w:tab w:val="clear" w:pos="9637"/>
          <w:tab w:val="center" w:pos="-25228"/>
          <w:tab w:val="right" w:pos="-20409"/>
        </w:tabs>
        <w:spacing w:line="360" w:lineRule="auto"/>
        <w:ind w:firstLine="283"/>
        <w:jc w:val="both"/>
        <w:rPr>
          <w:rFonts w:ascii="Arial" w:hAnsi="Arial" w:cs="Arial"/>
          <w:sz w:val="20"/>
          <w:szCs w:val="20"/>
        </w:rPr>
      </w:pPr>
      <w:r>
        <w:rPr>
          <w:rFonts w:ascii="Arial" w:eastAsiaTheme="minorHAnsi" w:hAnsi="Arial" w:cs="Arial"/>
          <w:b/>
          <w:sz w:val="20"/>
          <w:szCs w:val="20"/>
        </w:rPr>
        <w:t>24.3.</w:t>
      </w:r>
      <w:r>
        <w:rPr>
          <w:rFonts w:ascii="Arial" w:eastAsiaTheme="minorHAnsi" w:hAnsi="Arial" w:cs="Arial"/>
          <w:sz w:val="20"/>
          <w:szCs w:val="20"/>
        </w:rPr>
        <w:t xml:space="preserve"> O desatendimento de exigências formais não essenciais não importará no afastamento do licitante, desde que seja possível a aferição da sua qualificação e a exata compreensão da sua proposta, durante a realização da sessão pública do Pregão.</w:t>
      </w:r>
    </w:p>
    <w:p w14:paraId="79D906A9" w14:textId="77777777" w:rsidR="005D7BB3" w:rsidRDefault="003F5487" w:rsidP="00E51B73">
      <w:pPr>
        <w:tabs>
          <w:tab w:val="left" w:pos="-23270"/>
        </w:tabs>
        <w:spacing w:line="360" w:lineRule="auto"/>
        <w:ind w:firstLine="283"/>
        <w:jc w:val="both"/>
        <w:rPr>
          <w:rFonts w:ascii="Arial" w:hAnsi="Arial" w:cs="Arial"/>
          <w:sz w:val="20"/>
          <w:szCs w:val="20"/>
        </w:rPr>
      </w:pPr>
      <w:r>
        <w:rPr>
          <w:rFonts w:ascii="Arial" w:eastAsiaTheme="minorHAnsi" w:hAnsi="Arial" w:cs="Arial"/>
          <w:b/>
          <w:sz w:val="20"/>
          <w:szCs w:val="20"/>
          <w:lang w:eastAsia="ar-SA"/>
        </w:rPr>
        <w:t>24.4.</w:t>
      </w:r>
      <w:r>
        <w:rPr>
          <w:rFonts w:ascii="Arial" w:eastAsiaTheme="minorHAnsi" w:hAnsi="Arial" w:cs="Arial"/>
          <w:sz w:val="20"/>
          <w:szCs w:val="20"/>
          <w:lang w:eastAsia="ar-SA"/>
        </w:rPr>
        <w:t xml:space="preserve">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14:paraId="15E18B7E" w14:textId="77777777" w:rsidR="005D7BB3" w:rsidRDefault="003F5487" w:rsidP="00E51B73">
      <w:pPr>
        <w:tabs>
          <w:tab w:val="left" w:pos="-23270"/>
        </w:tabs>
        <w:spacing w:line="360" w:lineRule="auto"/>
        <w:ind w:firstLine="283"/>
        <w:jc w:val="both"/>
        <w:rPr>
          <w:rFonts w:ascii="Arial" w:hAnsi="Arial" w:cs="Arial"/>
          <w:sz w:val="20"/>
          <w:szCs w:val="20"/>
        </w:rPr>
      </w:pPr>
      <w:r>
        <w:rPr>
          <w:rFonts w:ascii="Arial" w:eastAsiaTheme="minorHAnsi" w:hAnsi="Arial" w:cs="Arial"/>
          <w:b/>
          <w:sz w:val="20"/>
          <w:szCs w:val="20"/>
          <w:lang w:eastAsia="ar-SA"/>
        </w:rPr>
        <w:t>24.5.</w:t>
      </w:r>
      <w:r>
        <w:rPr>
          <w:rFonts w:ascii="Arial" w:eastAsiaTheme="minorHAnsi" w:hAnsi="Arial" w:cs="Arial"/>
          <w:sz w:val="20"/>
          <w:szCs w:val="20"/>
          <w:lang w:eastAsia="ar-SA"/>
        </w:rPr>
        <w:t xml:space="preserve"> Os licitantes são responsáveis pela fidelidade e legitimidade das informações e dos documentos apresentados em qualquer fase da licitação.</w:t>
      </w:r>
    </w:p>
    <w:p w14:paraId="08B10B43" w14:textId="77777777" w:rsidR="005D7BB3" w:rsidRDefault="003F5487" w:rsidP="00E51B73">
      <w:pPr>
        <w:tabs>
          <w:tab w:val="left" w:pos="-23270"/>
        </w:tabs>
        <w:spacing w:line="360" w:lineRule="auto"/>
        <w:ind w:firstLine="283"/>
        <w:jc w:val="both"/>
        <w:rPr>
          <w:rFonts w:ascii="Arial" w:hAnsi="Arial" w:cs="Arial"/>
          <w:sz w:val="20"/>
          <w:szCs w:val="20"/>
        </w:rPr>
      </w:pPr>
      <w:r>
        <w:rPr>
          <w:rFonts w:ascii="Arial" w:eastAsiaTheme="minorHAnsi" w:hAnsi="Arial" w:cs="Arial"/>
          <w:b/>
          <w:sz w:val="20"/>
          <w:szCs w:val="20"/>
          <w:lang w:eastAsia="ar-SA"/>
        </w:rPr>
        <w:t>24.6.</w:t>
      </w:r>
      <w:r>
        <w:rPr>
          <w:rFonts w:ascii="Arial" w:eastAsiaTheme="minorHAnsi" w:hAnsi="Arial" w:cs="Arial"/>
          <w:sz w:val="20"/>
          <w:szCs w:val="20"/>
          <w:lang w:eastAsia="ar-SA"/>
        </w:rPr>
        <w:t xml:space="preserve"> Os licitantes assumirão todos os custos de preparação e apresentação de suas Propostas de Preços.</w:t>
      </w:r>
    </w:p>
    <w:p w14:paraId="0B09BC72" w14:textId="77777777" w:rsidR="005D7BB3" w:rsidRDefault="003F5487" w:rsidP="00E51B73">
      <w:pPr>
        <w:tabs>
          <w:tab w:val="left" w:pos="-23270"/>
        </w:tabs>
        <w:spacing w:line="360" w:lineRule="auto"/>
        <w:ind w:firstLine="283"/>
        <w:jc w:val="both"/>
        <w:rPr>
          <w:rFonts w:ascii="Arial" w:hAnsi="Arial" w:cs="Arial"/>
          <w:sz w:val="20"/>
          <w:szCs w:val="20"/>
        </w:rPr>
      </w:pPr>
      <w:r>
        <w:rPr>
          <w:rFonts w:ascii="Arial" w:eastAsiaTheme="minorHAnsi" w:hAnsi="Arial" w:cs="Arial"/>
          <w:b/>
          <w:sz w:val="20"/>
          <w:szCs w:val="20"/>
          <w:lang w:eastAsia="ar-SA"/>
        </w:rPr>
        <w:t>24.7.</w:t>
      </w:r>
      <w:r>
        <w:rPr>
          <w:rFonts w:ascii="Arial" w:eastAsiaTheme="minorHAnsi" w:hAnsi="Arial" w:cs="Arial"/>
          <w:sz w:val="20"/>
          <w:szCs w:val="20"/>
          <w:lang w:eastAsia="ar-SA"/>
        </w:rPr>
        <w:t xml:space="preserve"> A homologação do resultado desta licitação não implicará em direito do licitante à execução do objeto.</w:t>
      </w:r>
    </w:p>
    <w:p w14:paraId="0F8F103F" w14:textId="77777777" w:rsidR="005D7BB3" w:rsidRDefault="003F5487" w:rsidP="00E51B73">
      <w:pPr>
        <w:tabs>
          <w:tab w:val="left" w:pos="-23270"/>
        </w:tabs>
        <w:spacing w:line="360" w:lineRule="auto"/>
        <w:ind w:firstLine="283"/>
        <w:jc w:val="both"/>
        <w:rPr>
          <w:rFonts w:ascii="Arial" w:hAnsi="Arial" w:cs="Arial"/>
          <w:sz w:val="20"/>
          <w:szCs w:val="20"/>
          <w:lang w:eastAsia="ar-SA"/>
        </w:rPr>
      </w:pPr>
      <w:r>
        <w:rPr>
          <w:rFonts w:ascii="Arial" w:eastAsiaTheme="minorHAnsi" w:hAnsi="Arial" w:cs="Arial"/>
          <w:b/>
          <w:sz w:val="20"/>
          <w:szCs w:val="20"/>
          <w:lang w:eastAsia="ar-SA"/>
        </w:rPr>
        <w:t>24.8.</w:t>
      </w:r>
      <w:r>
        <w:rPr>
          <w:rFonts w:ascii="Arial" w:eastAsiaTheme="minorHAnsi" w:hAnsi="Arial" w:cs="Arial"/>
          <w:sz w:val="20"/>
          <w:szCs w:val="20"/>
          <w:lang w:eastAsia="ar-SA"/>
        </w:rPr>
        <w:t xml:space="preserve"> 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14:paraId="7E6F0884" w14:textId="77777777" w:rsidR="005D7BB3" w:rsidRDefault="003F5487" w:rsidP="00E51B73">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283"/>
        <w:rPr>
          <w:rFonts w:ascii="Arial" w:hAnsi="Arial" w:cs="Arial"/>
          <w:sz w:val="20"/>
          <w:szCs w:val="20"/>
        </w:rPr>
      </w:pPr>
      <w:r>
        <w:rPr>
          <w:rFonts w:ascii="Arial" w:eastAsiaTheme="minorHAnsi" w:hAnsi="Arial" w:cs="Arial"/>
          <w:b/>
          <w:sz w:val="20"/>
          <w:szCs w:val="20"/>
          <w:lang w:eastAsia="ar-SA"/>
        </w:rPr>
        <w:t>24.9.</w:t>
      </w:r>
      <w:r>
        <w:rPr>
          <w:rFonts w:ascii="Arial" w:eastAsiaTheme="minorHAnsi" w:hAnsi="Arial" w:cs="Arial"/>
          <w:sz w:val="20"/>
          <w:szCs w:val="20"/>
          <w:lang w:eastAsia="ar-SA"/>
        </w:rPr>
        <w:t xml:space="preserve"> Na contagem dos prazos estabelecidos neste Edital e seus Anexos, excluir-se-á o dia do início e incluir-se-á o do vencimento. Só se iniciam e vencem os prazos em dias de expediente na Prefeitura Municipal de Cataguases.</w:t>
      </w:r>
    </w:p>
    <w:p w14:paraId="04A6A2AC" w14:textId="77777777" w:rsidR="005D7BB3" w:rsidRDefault="003F5487" w:rsidP="00E51B73">
      <w:pPr>
        <w:tabs>
          <w:tab w:val="left" w:pos="-23270"/>
          <w:tab w:val="left" w:pos="-22277"/>
        </w:tabs>
        <w:spacing w:line="360" w:lineRule="auto"/>
        <w:ind w:firstLine="283"/>
        <w:jc w:val="both"/>
        <w:rPr>
          <w:rFonts w:ascii="Arial" w:hAnsi="Arial" w:cs="Arial"/>
          <w:sz w:val="20"/>
          <w:szCs w:val="20"/>
        </w:rPr>
      </w:pPr>
      <w:r>
        <w:rPr>
          <w:rFonts w:ascii="Arial" w:eastAsiaTheme="minorHAnsi" w:hAnsi="Arial" w:cs="Arial"/>
          <w:b/>
          <w:sz w:val="20"/>
          <w:szCs w:val="20"/>
          <w:lang w:eastAsia="ar-SA"/>
        </w:rPr>
        <w:t>24.10.</w:t>
      </w:r>
      <w:r>
        <w:rPr>
          <w:rFonts w:ascii="Arial" w:eastAsiaTheme="minorHAnsi" w:hAnsi="Arial" w:cs="Arial"/>
          <w:sz w:val="20"/>
          <w:szCs w:val="20"/>
          <w:lang w:eastAsia="ar-SA"/>
        </w:rPr>
        <w:t xml:space="preserve"> Para fins de aplicação da sanção administrativa deste Edital, o lance é considerado proposta.</w:t>
      </w:r>
    </w:p>
    <w:p w14:paraId="07BB578F" w14:textId="77777777" w:rsidR="005D7BB3" w:rsidRDefault="003F5487" w:rsidP="00E51B73">
      <w:pPr>
        <w:pStyle w:val="Textoembloco1"/>
        <w:tabs>
          <w:tab w:val="left" w:pos="-23270"/>
          <w:tab w:val="left" w:pos="-22277"/>
        </w:tabs>
        <w:spacing w:after="0" w:line="360" w:lineRule="auto"/>
        <w:ind w:left="0" w:right="0" w:firstLine="283"/>
        <w:rPr>
          <w:rFonts w:cs="Arial"/>
          <w:sz w:val="20"/>
        </w:rPr>
      </w:pPr>
      <w:r>
        <w:rPr>
          <w:rFonts w:eastAsiaTheme="minorHAnsi" w:cs="Arial"/>
          <w:b/>
          <w:sz w:val="20"/>
          <w:lang w:eastAsia="ar-SA"/>
        </w:rPr>
        <w:t>24.11.</w:t>
      </w:r>
      <w:r>
        <w:rPr>
          <w:rFonts w:eastAsiaTheme="minorHAnsi" w:cs="Arial"/>
          <w:sz w:val="20"/>
          <w:lang w:eastAsia="ar-SA"/>
        </w:rPr>
        <w:t xml:space="preserve">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391ACFD5" w14:textId="77777777" w:rsidR="005D7BB3" w:rsidRDefault="003F5487" w:rsidP="00E51B73">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283"/>
        <w:rPr>
          <w:rFonts w:ascii="Arial" w:hAnsi="Arial" w:cs="Arial"/>
        </w:rPr>
      </w:pPr>
      <w:r>
        <w:rPr>
          <w:rFonts w:ascii="Arial" w:eastAsiaTheme="minorHAnsi" w:hAnsi="Arial" w:cs="Arial"/>
          <w:b/>
          <w:lang w:val="pt-PT" w:eastAsia="ar-SA"/>
        </w:rPr>
        <w:t>24.12.</w:t>
      </w:r>
      <w:r>
        <w:rPr>
          <w:rFonts w:ascii="Arial" w:eastAsiaTheme="minorHAnsi" w:hAnsi="Arial" w:cs="Arial"/>
          <w:lang w:val="pt-PT" w:eastAsia="ar-SA"/>
        </w:rPr>
        <w:t xml:space="preserve"> O</w:t>
      </w:r>
      <w:r>
        <w:rPr>
          <w:rFonts w:ascii="Arial" w:eastAsiaTheme="minorHAnsi" w:hAnsi="Arial" w:cs="Arial"/>
          <w:lang w:eastAsia="ar-SA"/>
        </w:rPr>
        <w:t>s casos omissos aplicar-se-ão as demais disposições constantes da Lei nº 10.520/02, da Lei nº 8.666/93, com suas posteriores alterações.</w:t>
      </w:r>
    </w:p>
    <w:p w14:paraId="54A3F1C6" w14:textId="77777777" w:rsidR="005D7BB3" w:rsidRDefault="003F5487" w:rsidP="00E51B73">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283"/>
        <w:rPr>
          <w:rFonts w:ascii="Arial" w:hAnsi="Arial" w:cs="Arial"/>
          <w:lang w:val="pt-PT" w:eastAsia="ar-SA"/>
        </w:rPr>
      </w:pPr>
      <w:r>
        <w:rPr>
          <w:rFonts w:ascii="Arial" w:eastAsiaTheme="minorHAnsi" w:hAnsi="Arial" w:cs="Arial"/>
          <w:b/>
          <w:lang w:eastAsia="ar-SA"/>
        </w:rPr>
        <w:t>24.13.</w:t>
      </w:r>
      <w:r>
        <w:rPr>
          <w:rFonts w:ascii="Arial" w:eastAsiaTheme="minorHAnsi" w:hAnsi="Arial" w:cs="Arial"/>
          <w:lang w:val="pt-PT" w:eastAsia="ar-SA"/>
        </w:rPr>
        <w:t xml:space="preserve"> 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14:paraId="307F1924" w14:textId="77777777" w:rsidR="005D7BB3" w:rsidRDefault="005D7BB3" w:rsidP="00757513">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82"/>
        <w:rPr>
          <w:rFonts w:ascii="Arial" w:hAnsi="Arial" w:cs="Arial"/>
          <w:lang w:val="pt-PT" w:eastAsia="ar-SA"/>
        </w:rPr>
      </w:pPr>
    </w:p>
    <w:p w14:paraId="16F43640" w14:textId="77777777" w:rsidR="005D7BB3" w:rsidRDefault="003F5487" w:rsidP="00E1079C">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rPr>
      </w:pPr>
      <w:r>
        <w:rPr>
          <w:rFonts w:ascii="Arial" w:eastAsiaTheme="minorHAnsi" w:hAnsi="Arial" w:cs="Arial"/>
          <w:b/>
          <w:bCs/>
          <w:lang w:eastAsia="ar-SA"/>
        </w:rPr>
        <w:t>25.</w:t>
      </w:r>
      <w:r>
        <w:rPr>
          <w:rFonts w:ascii="Arial" w:eastAsiaTheme="minorHAnsi" w:hAnsi="Arial" w:cs="Arial"/>
          <w:b/>
          <w:lang w:eastAsia="ar-SA"/>
        </w:rPr>
        <w:t xml:space="preserve"> DO FORO</w:t>
      </w:r>
    </w:p>
    <w:p w14:paraId="31D1E342" w14:textId="77777777" w:rsidR="005D7BB3" w:rsidRDefault="003F5487" w:rsidP="00E1079C">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283"/>
        <w:rPr>
          <w:rFonts w:ascii="Arial" w:hAnsi="Arial" w:cs="Arial"/>
          <w:lang w:eastAsia="ar-SA"/>
        </w:rPr>
      </w:pPr>
      <w:r>
        <w:rPr>
          <w:rFonts w:ascii="Arial" w:eastAsiaTheme="minorHAnsi" w:hAnsi="Arial" w:cs="Arial"/>
          <w:b/>
          <w:lang w:eastAsia="ar-SA"/>
        </w:rPr>
        <w:t>25.1.</w:t>
      </w:r>
      <w:r>
        <w:rPr>
          <w:rFonts w:ascii="Arial" w:eastAsiaTheme="minorHAnsi" w:hAnsi="Arial" w:cs="Arial"/>
        </w:rPr>
        <w:t xml:space="preserve"> O Foro competente para dirimir as controvérsias desse Edital é o da Comarca de </w:t>
      </w:r>
      <w:r>
        <w:rPr>
          <w:rFonts w:ascii="Arial" w:eastAsiaTheme="minorHAnsi" w:hAnsi="Arial" w:cs="Arial"/>
          <w:lang w:eastAsia="ar-SA"/>
        </w:rPr>
        <w:t>Cataguases, Estado de Minas Gerais, nos termos do art. 2º da Lei Federal nº 10.153/2.009 ou do art. 59, da Lei Complementar Estadual nº 059/2001.</w:t>
      </w:r>
    </w:p>
    <w:p w14:paraId="5C0822AE" w14:textId="77777777" w:rsidR="005D7BB3" w:rsidRDefault="003F5487" w:rsidP="00E1079C">
      <w:pPr>
        <w:spacing w:line="360" w:lineRule="auto"/>
        <w:rPr>
          <w:rFonts w:ascii="Arial" w:hAnsi="Arial" w:cs="Arial"/>
          <w:sz w:val="20"/>
          <w:szCs w:val="20"/>
        </w:rPr>
      </w:pPr>
      <w:r>
        <w:rPr>
          <w:rFonts w:ascii="Arial" w:eastAsiaTheme="minorHAnsi" w:hAnsi="Arial" w:cs="Arial"/>
          <w:sz w:val="20"/>
          <w:szCs w:val="20"/>
        </w:rPr>
        <w:t xml:space="preserve">Cataguases, </w:t>
      </w:r>
      <w:r w:rsidR="007D0148">
        <w:rPr>
          <w:rFonts w:ascii="Arial" w:eastAsiaTheme="minorHAnsi" w:hAnsi="Arial" w:cs="Arial"/>
          <w:sz w:val="20"/>
          <w:szCs w:val="20"/>
        </w:rPr>
        <w:t>10</w:t>
      </w:r>
      <w:r>
        <w:rPr>
          <w:rFonts w:ascii="Arial" w:eastAsiaTheme="minorHAnsi" w:hAnsi="Arial" w:cs="Arial"/>
          <w:sz w:val="20"/>
          <w:szCs w:val="20"/>
        </w:rPr>
        <w:t xml:space="preserve"> de </w:t>
      </w:r>
      <w:r w:rsidR="00E51B73">
        <w:rPr>
          <w:rFonts w:ascii="Arial" w:eastAsiaTheme="minorHAnsi" w:hAnsi="Arial" w:cs="Arial"/>
          <w:sz w:val="20"/>
          <w:szCs w:val="20"/>
        </w:rPr>
        <w:t>abril</w:t>
      </w:r>
      <w:r>
        <w:rPr>
          <w:rFonts w:ascii="Arial" w:eastAsiaTheme="minorHAnsi" w:hAnsi="Arial" w:cs="Arial"/>
          <w:sz w:val="20"/>
          <w:szCs w:val="20"/>
        </w:rPr>
        <w:t xml:space="preserve"> de 202</w:t>
      </w:r>
      <w:r w:rsidR="007D0148">
        <w:rPr>
          <w:rFonts w:ascii="Arial" w:eastAsiaTheme="minorHAnsi" w:hAnsi="Arial" w:cs="Arial"/>
          <w:sz w:val="20"/>
          <w:szCs w:val="20"/>
        </w:rPr>
        <w:t>3</w:t>
      </w:r>
      <w:r>
        <w:rPr>
          <w:rFonts w:ascii="Arial" w:eastAsiaTheme="minorHAnsi" w:hAnsi="Arial" w:cs="Arial"/>
          <w:sz w:val="20"/>
          <w:szCs w:val="20"/>
        </w:rPr>
        <w:t>.</w:t>
      </w:r>
    </w:p>
    <w:p w14:paraId="3F2766E5" w14:textId="77777777" w:rsidR="005D7BB3" w:rsidRDefault="005D7BB3">
      <w:pPr>
        <w:spacing w:line="276" w:lineRule="auto"/>
        <w:rPr>
          <w:rFonts w:ascii="Arial" w:hAnsi="Arial" w:cs="Arial"/>
          <w:sz w:val="20"/>
          <w:szCs w:val="20"/>
        </w:rPr>
      </w:pPr>
    </w:p>
    <w:p w14:paraId="65A3386E" w14:textId="77777777" w:rsidR="005D7BB3" w:rsidRDefault="003F5487">
      <w:pPr>
        <w:spacing w:line="276" w:lineRule="auto"/>
        <w:jc w:val="center"/>
        <w:rPr>
          <w:rFonts w:ascii="Arial" w:hAnsi="Arial" w:cs="Arial"/>
          <w:sz w:val="20"/>
          <w:szCs w:val="20"/>
        </w:rPr>
      </w:pPr>
      <w:r>
        <w:rPr>
          <w:rFonts w:ascii="Arial" w:eastAsiaTheme="minorHAnsi" w:hAnsi="Arial" w:cs="Arial"/>
          <w:sz w:val="20"/>
          <w:szCs w:val="20"/>
        </w:rPr>
        <w:t>________________________________</w:t>
      </w:r>
    </w:p>
    <w:p w14:paraId="41B8BA9D" w14:textId="77777777" w:rsidR="005D7BB3" w:rsidRDefault="003F5487">
      <w:pPr>
        <w:jc w:val="center"/>
        <w:rPr>
          <w:rFonts w:ascii="Arial" w:hAnsi="Arial" w:cs="Arial"/>
          <w:b/>
          <w:bCs/>
          <w:sz w:val="20"/>
          <w:szCs w:val="20"/>
        </w:rPr>
      </w:pPr>
      <w:r>
        <w:rPr>
          <w:rFonts w:ascii="Arial" w:eastAsiaTheme="minorHAnsi" w:hAnsi="Arial" w:cs="Arial"/>
          <w:b/>
          <w:bCs/>
          <w:sz w:val="20"/>
          <w:szCs w:val="20"/>
        </w:rPr>
        <w:t>José Henriques</w:t>
      </w:r>
    </w:p>
    <w:p w14:paraId="66DBED07" w14:textId="77777777" w:rsidR="005D7BB3" w:rsidRDefault="003F5487">
      <w:pPr>
        <w:jc w:val="center"/>
        <w:rPr>
          <w:rFonts w:ascii="Arial" w:hAnsi="Arial" w:cs="Arial"/>
          <w:b/>
          <w:bCs/>
          <w:sz w:val="20"/>
          <w:szCs w:val="20"/>
        </w:rPr>
      </w:pPr>
      <w:r>
        <w:rPr>
          <w:rFonts w:ascii="Arial" w:eastAsiaTheme="minorHAnsi" w:hAnsi="Arial" w:cs="Arial"/>
          <w:b/>
          <w:bCs/>
          <w:sz w:val="20"/>
          <w:szCs w:val="20"/>
        </w:rPr>
        <w:t>Prefeito de Cataguases</w:t>
      </w:r>
    </w:p>
    <w:p w14:paraId="324D2B58" w14:textId="77777777" w:rsidR="005D7BB3" w:rsidRDefault="003F5487">
      <w:pPr>
        <w:jc w:val="center"/>
        <w:rPr>
          <w:rFonts w:ascii="Arial" w:hAnsi="Arial" w:cs="Arial"/>
          <w:b/>
          <w:bCs/>
          <w:sz w:val="40"/>
          <w:szCs w:val="40"/>
        </w:rPr>
      </w:pPr>
      <w:r>
        <w:rPr>
          <w:rFonts w:ascii="Arial" w:eastAsiaTheme="minorHAnsi" w:hAnsi="Arial" w:cs="Arial"/>
          <w:b/>
          <w:bCs/>
          <w:sz w:val="40"/>
          <w:szCs w:val="40"/>
        </w:rPr>
        <w:lastRenderedPageBreak/>
        <w:t xml:space="preserve">ANEXO I </w:t>
      </w:r>
    </w:p>
    <w:p w14:paraId="55848B5C" w14:textId="77777777" w:rsidR="005D7BB3" w:rsidRDefault="005D7BB3">
      <w:pPr>
        <w:jc w:val="center"/>
        <w:rPr>
          <w:rFonts w:ascii="Arial" w:hAnsi="Arial" w:cs="Arial"/>
          <w:b/>
          <w:bCs/>
          <w:sz w:val="20"/>
          <w:szCs w:val="20"/>
        </w:rPr>
      </w:pPr>
    </w:p>
    <w:p w14:paraId="58E331B2" w14:textId="77777777" w:rsidR="005D7BB3" w:rsidRDefault="003F5487" w:rsidP="00D15B53">
      <w:pPr>
        <w:jc w:val="center"/>
        <w:rPr>
          <w:rFonts w:ascii="Arial" w:hAnsi="Arial" w:cs="Arial"/>
          <w:b/>
          <w:bCs/>
          <w:sz w:val="20"/>
          <w:szCs w:val="20"/>
        </w:rPr>
      </w:pPr>
      <w:r>
        <w:rPr>
          <w:rFonts w:ascii="Arial" w:eastAsiaTheme="minorHAnsi" w:hAnsi="Arial" w:cs="Arial"/>
          <w:b/>
          <w:bCs/>
          <w:sz w:val="20"/>
          <w:szCs w:val="20"/>
        </w:rPr>
        <w:t xml:space="preserve">PROCESSO LICITATÓRIO Nº </w:t>
      </w:r>
      <w:r w:rsidR="008A6BAE">
        <w:rPr>
          <w:rFonts w:ascii="Arial" w:eastAsiaTheme="minorHAnsi" w:hAnsi="Arial" w:cs="Arial"/>
          <w:b/>
          <w:bCs/>
          <w:sz w:val="20"/>
          <w:szCs w:val="20"/>
        </w:rPr>
        <w:t>077/2023</w:t>
      </w:r>
    </w:p>
    <w:p w14:paraId="1EF65B5F" w14:textId="77777777" w:rsidR="005D7BB3" w:rsidRDefault="003F5487" w:rsidP="00D15B53">
      <w:pPr>
        <w:jc w:val="center"/>
        <w:rPr>
          <w:rFonts w:ascii="Arial" w:hAnsi="Arial" w:cs="Arial"/>
          <w:b/>
          <w:bCs/>
          <w:sz w:val="20"/>
          <w:szCs w:val="20"/>
        </w:rPr>
      </w:pPr>
      <w:r>
        <w:rPr>
          <w:rFonts w:ascii="Arial" w:eastAsiaTheme="minorHAnsi" w:hAnsi="Arial" w:cs="Arial"/>
          <w:b/>
          <w:bCs/>
          <w:sz w:val="20"/>
          <w:szCs w:val="20"/>
        </w:rPr>
        <w:t xml:space="preserve">PREGÃO ELETRÔNICO N° </w:t>
      </w:r>
      <w:r w:rsidR="008A6BAE">
        <w:rPr>
          <w:rFonts w:ascii="Arial" w:eastAsiaTheme="minorHAnsi" w:hAnsi="Arial" w:cs="Arial"/>
          <w:b/>
          <w:bCs/>
          <w:sz w:val="20"/>
          <w:szCs w:val="20"/>
        </w:rPr>
        <w:t>029/2023</w:t>
      </w:r>
    </w:p>
    <w:p w14:paraId="6C1C1FF4" w14:textId="77777777" w:rsidR="005D7BB3" w:rsidRDefault="003F5487" w:rsidP="00D15B53">
      <w:pPr>
        <w:jc w:val="center"/>
        <w:rPr>
          <w:rFonts w:ascii="Arial" w:hAnsi="Arial" w:cs="Arial"/>
          <w:b/>
          <w:bCs/>
          <w:sz w:val="20"/>
          <w:szCs w:val="20"/>
        </w:rPr>
      </w:pPr>
      <w:r>
        <w:rPr>
          <w:rFonts w:ascii="Arial" w:eastAsiaTheme="minorHAnsi" w:hAnsi="Arial" w:cs="Arial"/>
          <w:b/>
          <w:bCs/>
          <w:sz w:val="20"/>
          <w:szCs w:val="20"/>
        </w:rPr>
        <w:t xml:space="preserve">REGISTRO DE PREÇOS N° </w:t>
      </w:r>
      <w:r w:rsidR="008A6BAE">
        <w:rPr>
          <w:rFonts w:ascii="Arial" w:eastAsiaTheme="minorHAnsi" w:hAnsi="Arial" w:cs="Arial"/>
          <w:b/>
          <w:bCs/>
          <w:sz w:val="20"/>
          <w:szCs w:val="20"/>
        </w:rPr>
        <w:t>042/2023</w:t>
      </w:r>
    </w:p>
    <w:p w14:paraId="0E02C8AF" w14:textId="77777777" w:rsidR="005D7BB3" w:rsidRDefault="005D7BB3">
      <w:pPr>
        <w:rPr>
          <w:rFonts w:ascii="Arial" w:hAnsi="Arial" w:cs="Arial"/>
          <w:b/>
          <w:bCs/>
          <w:color w:val="000000"/>
          <w:sz w:val="20"/>
          <w:szCs w:val="20"/>
        </w:rPr>
      </w:pPr>
    </w:p>
    <w:p w14:paraId="1BD98A90" w14:textId="77777777" w:rsidR="005D7BB3" w:rsidRDefault="00E55A68">
      <w:pPr>
        <w:pStyle w:val="PargrafodaLista"/>
        <w:numPr>
          <w:ilvl w:val="0"/>
          <w:numId w:val="1"/>
        </w:numPr>
        <w:tabs>
          <w:tab w:val="clear" w:pos="720"/>
          <w:tab w:val="num" w:pos="567"/>
        </w:tabs>
        <w:ind w:hanging="578"/>
        <w:rPr>
          <w:rFonts w:ascii="Arial" w:hAnsi="Arial" w:cs="Arial"/>
          <w:b/>
          <w:bCs/>
          <w:color w:val="000000"/>
        </w:rPr>
      </w:pPr>
      <w:r>
        <w:rPr>
          <w:rFonts w:ascii="Arial" w:eastAsiaTheme="minorHAnsi" w:hAnsi="Arial" w:cs="Arial"/>
          <w:b/>
          <w:bCs/>
          <w:color w:val="000000"/>
        </w:rPr>
        <w:t>ELABORADO PEL</w:t>
      </w:r>
      <w:r w:rsidR="003F5487">
        <w:rPr>
          <w:rFonts w:ascii="Arial" w:eastAsiaTheme="minorHAnsi" w:hAnsi="Arial" w:cs="Arial"/>
          <w:b/>
          <w:bCs/>
          <w:color w:val="000000"/>
        </w:rPr>
        <w:t>A SECRETARIA DE SERVIÇOS URBANOS</w:t>
      </w:r>
    </w:p>
    <w:p w14:paraId="03A57781" w14:textId="77777777" w:rsidR="005D7BB3" w:rsidRDefault="005D7BB3">
      <w:pPr>
        <w:spacing w:line="360" w:lineRule="auto"/>
        <w:jc w:val="center"/>
        <w:rPr>
          <w:b/>
          <w:sz w:val="18"/>
          <w:szCs w:val="18"/>
        </w:rPr>
      </w:pPr>
    </w:p>
    <w:p w14:paraId="7DE64462" w14:textId="77777777" w:rsidR="005D7BB3" w:rsidRDefault="003F5487">
      <w:pPr>
        <w:jc w:val="center"/>
        <w:rPr>
          <w:rFonts w:ascii="Arial" w:hAnsi="Arial" w:cs="Arial"/>
          <w:b/>
          <w:sz w:val="20"/>
          <w:szCs w:val="20"/>
        </w:rPr>
      </w:pPr>
      <w:r>
        <w:rPr>
          <w:rFonts w:ascii="Arial" w:eastAsiaTheme="minorHAnsi" w:hAnsi="Arial" w:cs="Arial"/>
          <w:b/>
          <w:sz w:val="20"/>
          <w:szCs w:val="20"/>
        </w:rPr>
        <w:t>TERMO DE REFERÊNCIA</w:t>
      </w:r>
    </w:p>
    <w:p w14:paraId="05DA7078" w14:textId="77777777" w:rsidR="00E55A68" w:rsidRDefault="00E55A68" w:rsidP="00E51B73">
      <w:pPr>
        <w:spacing w:line="360" w:lineRule="auto"/>
        <w:jc w:val="both"/>
        <w:rPr>
          <w:rFonts w:ascii="Arial" w:eastAsia="Arial" w:hAnsi="Arial" w:cs="Arial"/>
          <w:b/>
          <w:sz w:val="20"/>
          <w:szCs w:val="20"/>
        </w:rPr>
      </w:pPr>
    </w:p>
    <w:p w14:paraId="281971A7" w14:textId="77777777" w:rsidR="007D0148" w:rsidRPr="00EE6CCD" w:rsidRDefault="007D0148" w:rsidP="007D0148">
      <w:pPr>
        <w:spacing w:line="276" w:lineRule="auto"/>
        <w:jc w:val="both"/>
        <w:rPr>
          <w:rStyle w:val="apple-converted-space"/>
          <w:rFonts w:ascii="Arial" w:hAnsi="Arial" w:cs="Arial"/>
          <w:b/>
          <w:sz w:val="20"/>
          <w:szCs w:val="20"/>
        </w:rPr>
      </w:pPr>
      <w:r w:rsidRPr="00EE6CCD">
        <w:rPr>
          <w:rStyle w:val="apple-converted-space"/>
          <w:rFonts w:ascii="Arial" w:hAnsi="Arial" w:cs="Arial"/>
          <w:b/>
          <w:sz w:val="20"/>
          <w:szCs w:val="20"/>
        </w:rPr>
        <w:t xml:space="preserve">1 DESCRIÇÃO DO OBJETO </w:t>
      </w:r>
    </w:p>
    <w:p w14:paraId="7329E723" w14:textId="77777777" w:rsidR="007D0148" w:rsidRPr="00410559" w:rsidRDefault="007D0148" w:rsidP="007D0148">
      <w:pPr>
        <w:pStyle w:val="PargrafodaLista"/>
        <w:spacing w:line="276" w:lineRule="auto"/>
        <w:ind w:left="0"/>
        <w:jc w:val="both"/>
        <w:rPr>
          <w:rStyle w:val="apple-converted-space"/>
          <w:rFonts w:ascii="Arial" w:eastAsia="Tahoma" w:hAnsi="Arial" w:cs="Arial"/>
          <w:sz w:val="20"/>
          <w:szCs w:val="20"/>
        </w:rPr>
      </w:pPr>
      <w:r w:rsidRPr="00410559">
        <w:rPr>
          <w:rStyle w:val="apple-converted-space"/>
          <w:rFonts w:ascii="Arial" w:eastAsia="Tahoma" w:hAnsi="Arial" w:cs="Arial"/>
          <w:sz w:val="20"/>
          <w:szCs w:val="20"/>
        </w:rPr>
        <w:t>1.1 O presente documento tem por objetivo estabelecer as condições gerais que orientarão o Processo Licitatório, na modalidade PREGÃO ELETRÔNICO pelo SISTEMA DE REGISTRO DE PREÇOS, cujo objetivo é a AQUISIÇÃO DE EMULSÃO ASFÁLTICA</w:t>
      </w:r>
      <w:r w:rsidRPr="00410559">
        <w:rPr>
          <w:rStyle w:val="apple-converted-space"/>
          <w:rFonts w:ascii="Arial" w:hAnsi="Arial" w:cs="Arial"/>
          <w:sz w:val="20"/>
          <w:szCs w:val="20"/>
        </w:rPr>
        <w:t>, para atendimento da Prefeitura Municipal de Cataguases</w:t>
      </w:r>
      <w:r w:rsidRPr="00410559">
        <w:rPr>
          <w:rStyle w:val="apple-converted-space"/>
          <w:rFonts w:ascii="Arial" w:eastAsia="Tahoma" w:hAnsi="Arial" w:cs="Arial"/>
          <w:sz w:val="20"/>
          <w:szCs w:val="20"/>
        </w:rPr>
        <w:t xml:space="preserve"> </w:t>
      </w:r>
      <w:r w:rsidRPr="00410559">
        <w:rPr>
          <w:rStyle w:val="apple-converted-space"/>
          <w:rFonts w:ascii="Arial" w:hAnsi="Arial" w:cs="Arial"/>
          <w:sz w:val="20"/>
          <w:szCs w:val="20"/>
        </w:rPr>
        <w:t>conforme condições descritas a seguir.</w:t>
      </w:r>
    </w:p>
    <w:p w14:paraId="299510E5" w14:textId="77777777" w:rsidR="007D0148" w:rsidRPr="00410559" w:rsidRDefault="007D0148" w:rsidP="007D0148">
      <w:pPr>
        <w:pStyle w:val="PargrafodaLista"/>
        <w:spacing w:line="276" w:lineRule="auto"/>
        <w:ind w:left="0"/>
        <w:rPr>
          <w:rStyle w:val="apple-converted-space"/>
          <w:rFonts w:ascii="Arial" w:hAnsi="Arial" w:cs="Arial"/>
          <w:sz w:val="20"/>
          <w:szCs w:val="20"/>
        </w:rPr>
      </w:pPr>
    </w:p>
    <w:p w14:paraId="56B5D950" w14:textId="77777777" w:rsidR="007D0148" w:rsidRPr="00EE6CCD" w:rsidRDefault="007D0148" w:rsidP="007D0148">
      <w:pPr>
        <w:pStyle w:val="PargrafodaLista"/>
        <w:spacing w:line="276" w:lineRule="auto"/>
        <w:ind w:left="0"/>
        <w:jc w:val="both"/>
        <w:rPr>
          <w:rStyle w:val="apple-converted-space"/>
          <w:rFonts w:ascii="Arial" w:hAnsi="Arial" w:cs="Arial"/>
          <w:b/>
          <w:sz w:val="20"/>
          <w:szCs w:val="20"/>
        </w:rPr>
      </w:pPr>
      <w:r w:rsidRPr="00EE6CCD">
        <w:rPr>
          <w:rStyle w:val="apple-converted-space"/>
          <w:rFonts w:ascii="Arial" w:hAnsi="Arial" w:cs="Arial"/>
          <w:b/>
          <w:sz w:val="20"/>
          <w:szCs w:val="20"/>
        </w:rPr>
        <w:t>2 JUSTIFICATIVA - ESTUDO TÉCNICO PRELIMINAR</w:t>
      </w:r>
    </w:p>
    <w:p w14:paraId="195EADC7" w14:textId="77777777" w:rsidR="007D0148" w:rsidRPr="00410559"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2.2 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14:paraId="603D6B5B" w14:textId="77777777" w:rsidR="007D0148" w:rsidRPr="00410559" w:rsidRDefault="007D0148" w:rsidP="007D0148">
      <w:pPr>
        <w:spacing w:line="276" w:lineRule="auto"/>
        <w:rPr>
          <w:rStyle w:val="apple-converted-space"/>
          <w:rFonts w:ascii="Arial" w:hAnsi="Arial" w:cs="Arial"/>
          <w:sz w:val="20"/>
          <w:szCs w:val="20"/>
        </w:rPr>
      </w:pPr>
      <w:r w:rsidRPr="00410559">
        <w:rPr>
          <w:rStyle w:val="apple-converted-space"/>
          <w:rFonts w:ascii="Arial" w:hAnsi="Arial" w:cs="Arial"/>
          <w:sz w:val="20"/>
          <w:szCs w:val="20"/>
        </w:rPr>
        <w:t xml:space="preserve">A não elaboração pela unidade solicitante justifica-se por se tratar de mais vantajoso para a </w:t>
      </w:r>
      <w:r w:rsidRPr="00410559">
        <w:rPr>
          <w:rStyle w:val="apple-converted-space"/>
          <w:rFonts w:ascii="Arial" w:eastAsia="Tahoma" w:hAnsi="Arial" w:cs="Arial"/>
          <w:sz w:val="20"/>
          <w:szCs w:val="20"/>
        </w:rPr>
        <w:t>Secretaria solicitante.</w:t>
      </w:r>
    </w:p>
    <w:p w14:paraId="2F4C6783" w14:textId="77777777" w:rsidR="007D0148" w:rsidRPr="00410559" w:rsidRDefault="007D0148" w:rsidP="007D0148">
      <w:pPr>
        <w:spacing w:line="276" w:lineRule="auto"/>
        <w:jc w:val="both"/>
        <w:rPr>
          <w:rStyle w:val="apple-converted-space"/>
          <w:rFonts w:ascii="Arial" w:hAnsi="Arial" w:cs="Arial"/>
          <w:sz w:val="20"/>
          <w:szCs w:val="20"/>
        </w:rPr>
      </w:pPr>
    </w:p>
    <w:p w14:paraId="212BE42F" w14:textId="77777777" w:rsidR="007D0148" w:rsidRPr="00EE6CCD" w:rsidRDefault="007D0148" w:rsidP="007D0148">
      <w:pPr>
        <w:spacing w:line="276" w:lineRule="auto"/>
        <w:jc w:val="both"/>
        <w:rPr>
          <w:rStyle w:val="apple-converted-space"/>
          <w:rFonts w:ascii="Arial" w:hAnsi="Arial" w:cs="Arial"/>
          <w:b/>
          <w:sz w:val="20"/>
          <w:szCs w:val="20"/>
        </w:rPr>
      </w:pPr>
      <w:r w:rsidRPr="00EE6CCD">
        <w:rPr>
          <w:rStyle w:val="apple-converted-space"/>
          <w:rFonts w:ascii="Arial" w:hAnsi="Arial" w:cs="Arial"/>
          <w:b/>
          <w:sz w:val="20"/>
          <w:szCs w:val="20"/>
        </w:rPr>
        <w:t>3 JUSTIFICATIVA</w:t>
      </w:r>
    </w:p>
    <w:p w14:paraId="2BDD9F84" w14:textId="77777777" w:rsidR="007D0148"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3.1 A pretendida aquisição tem por objetivo realizar a manutenção e conservação das vias públicas que compreendem o Município de Cataguases, bem como atender todas as demandas de serviços que são de responsabilidade da Secretaria de Serviços Urbanos.</w:t>
      </w:r>
    </w:p>
    <w:p w14:paraId="703D4685" w14:textId="77777777" w:rsidR="007D0148" w:rsidRPr="00410559" w:rsidRDefault="007D0148" w:rsidP="007D0148">
      <w:pPr>
        <w:spacing w:line="276" w:lineRule="auto"/>
        <w:jc w:val="both"/>
        <w:rPr>
          <w:rStyle w:val="apple-converted-space"/>
          <w:rFonts w:ascii="Arial" w:hAnsi="Arial" w:cs="Arial"/>
          <w:sz w:val="20"/>
          <w:szCs w:val="20"/>
        </w:rPr>
      </w:pPr>
    </w:p>
    <w:p w14:paraId="79C745AA" w14:textId="77777777" w:rsidR="007D0148" w:rsidRPr="00EE6CCD" w:rsidRDefault="007D0148" w:rsidP="007D0148">
      <w:pPr>
        <w:tabs>
          <w:tab w:val="center" w:pos="4252"/>
          <w:tab w:val="right" w:pos="8504"/>
        </w:tabs>
        <w:spacing w:line="276" w:lineRule="auto"/>
        <w:jc w:val="both"/>
        <w:rPr>
          <w:rStyle w:val="apple-converted-space"/>
          <w:rFonts w:ascii="Arial" w:hAnsi="Arial" w:cs="Arial"/>
          <w:b/>
          <w:sz w:val="20"/>
          <w:szCs w:val="20"/>
        </w:rPr>
      </w:pPr>
      <w:r w:rsidRPr="00EE6CCD">
        <w:rPr>
          <w:rStyle w:val="apple-converted-space"/>
          <w:rFonts w:ascii="Arial" w:hAnsi="Arial" w:cs="Arial"/>
          <w:b/>
          <w:sz w:val="20"/>
          <w:szCs w:val="20"/>
        </w:rPr>
        <w:t>4  DESCRIÇÃO/ ESPECIFICAÇÃO, IDENTIFICAÇÃO E QUANTIDADE:</w:t>
      </w:r>
    </w:p>
    <w:p w14:paraId="6CC87395" w14:textId="77777777" w:rsidR="007D0148" w:rsidRPr="00410559" w:rsidRDefault="007D0148" w:rsidP="007D0148">
      <w:pPr>
        <w:spacing w:line="276" w:lineRule="auto"/>
        <w:jc w:val="both"/>
        <w:rPr>
          <w:rStyle w:val="apple-converted-space"/>
          <w:rFonts w:ascii="Arial" w:hAnsi="Arial" w:cs="Arial"/>
          <w:sz w:val="20"/>
          <w:szCs w:val="20"/>
        </w:rPr>
      </w:pPr>
    </w:p>
    <w:tbl>
      <w:tblPr>
        <w:tblW w:w="10272" w:type="dxa"/>
        <w:tblLayout w:type="fixed"/>
        <w:tblLook w:val="0400" w:firstRow="0" w:lastRow="0" w:firstColumn="0" w:lastColumn="0" w:noHBand="0" w:noVBand="1"/>
      </w:tblPr>
      <w:tblGrid>
        <w:gridCol w:w="698"/>
        <w:gridCol w:w="947"/>
        <w:gridCol w:w="1154"/>
        <w:gridCol w:w="1408"/>
        <w:gridCol w:w="6065"/>
      </w:tblGrid>
      <w:tr w:rsidR="007D0148" w:rsidRPr="00A847DE" w14:paraId="52A5C0A3" w14:textId="77777777" w:rsidTr="00012B80">
        <w:trPr>
          <w:trHeight w:val="321"/>
        </w:trPr>
        <w:tc>
          <w:tcPr>
            <w:tcW w:w="698" w:type="dxa"/>
            <w:tcBorders>
              <w:top w:val="single" w:sz="8" w:space="0" w:color="000000"/>
              <w:left w:val="single" w:sz="4" w:space="0" w:color="000000"/>
              <w:bottom w:val="single" w:sz="4" w:space="0" w:color="000000"/>
              <w:right w:val="single" w:sz="4" w:space="0" w:color="000000"/>
            </w:tcBorders>
          </w:tcPr>
          <w:p w14:paraId="6106F976" w14:textId="77777777" w:rsidR="007D0148" w:rsidRPr="00A847DE" w:rsidRDefault="007D0148" w:rsidP="00012B80">
            <w:pPr>
              <w:pStyle w:val="Ttulo11"/>
              <w:widowControl w:val="0"/>
              <w:tabs>
                <w:tab w:val="left" w:pos="4021"/>
                <w:tab w:val="center" w:pos="4873"/>
              </w:tabs>
              <w:spacing w:before="0" w:after="0" w:line="276" w:lineRule="auto"/>
              <w:jc w:val="center"/>
              <w:rPr>
                <w:rStyle w:val="apple-converted-space"/>
                <w:rFonts w:cs="Arial"/>
                <w:b w:val="0"/>
                <w:bCs w:val="0"/>
                <w:sz w:val="20"/>
                <w:szCs w:val="20"/>
              </w:rPr>
            </w:pPr>
            <w:r w:rsidRPr="00A847DE">
              <w:rPr>
                <w:rStyle w:val="apple-converted-space"/>
                <w:rFonts w:cs="Arial"/>
                <w:b w:val="0"/>
                <w:bCs w:val="0"/>
                <w:sz w:val="20"/>
                <w:szCs w:val="20"/>
              </w:rPr>
              <w:t>Item</w:t>
            </w:r>
          </w:p>
        </w:tc>
        <w:tc>
          <w:tcPr>
            <w:tcW w:w="947" w:type="dxa"/>
            <w:tcBorders>
              <w:top w:val="single" w:sz="8" w:space="0" w:color="000000"/>
              <w:left w:val="single" w:sz="4" w:space="0" w:color="000000"/>
              <w:bottom w:val="single" w:sz="4" w:space="0" w:color="000000"/>
              <w:right w:val="single" w:sz="4" w:space="0" w:color="000000"/>
            </w:tcBorders>
          </w:tcPr>
          <w:p w14:paraId="639D1814" w14:textId="77777777" w:rsidR="007D0148" w:rsidRPr="00A847DE" w:rsidRDefault="007D0148" w:rsidP="00012B80">
            <w:pPr>
              <w:pStyle w:val="Ttulo11"/>
              <w:widowControl w:val="0"/>
              <w:tabs>
                <w:tab w:val="left" w:pos="4021"/>
                <w:tab w:val="center" w:pos="4873"/>
              </w:tabs>
              <w:spacing w:before="0" w:after="0" w:line="276" w:lineRule="auto"/>
              <w:jc w:val="center"/>
              <w:rPr>
                <w:rStyle w:val="apple-converted-space"/>
                <w:rFonts w:cs="Arial"/>
                <w:b w:val="0"/>
                <w:bCs w:val="0"/>
                <w:sz w:val="20"/>
                <w:szCs w:val="20"/>
              </w:rPr>
            </w:pPr>
            <w:r w:rsidRPr="00A847DE">
              <w:rPr>
                <w:rStyle w:val="apple-converted-space"/>
                <w:rFonts w:cs="Arial"/>
                <w:b w:val="0"/>
                <w:bCs w:val="0"/>
                <w:sz w:val="20"/>
                <w:szCs w:val="20"/>
              </w:rPr>
              <w:t>Quant.</w:t>
            </w:r>
          </w:p>
        </w:tc>
        <w:tc>
          <w:tcPr>
            <w:tcW w:w="1154" w:type="dxa"/>
            <w:tcBorders>
              <w:top w:val="single" w:sz="8" w:space="0" w:color="000000"/>
              <w:left w:val="single" w:sz="4" w:space="0" w:color="000000"/>
              <w:bottom w:val="single" w:sz="4" w:space="0" w:color="000000"/>
              <w:right w:val="single" w:sz="4" w:space="0" w:color="000000"/>
            </w:tcBorders>
          </w:tcPr>
          <w:p w14:paraId="1CB1ACE8" w14:textId="77777777" w:rsidR="007D0148" w:rsidRPr="00A847DE" w:rsidRDefault="007D0148" w:rsidP="00012B80">
            <w:pPr>
              <w:pStyle w:val="Ttulo11"/>
              <w:widowControl w:val="0"/>
              <w:tabs>
                <w:tab w:val="left" w:pos="4021"/>
                <w:tab w:val="center" w:pos="4873"/>
              </w:tabs>
              <w:spacing w:before="0" w:after="0" w:line="276" w:lineRule="auto"/>
              <w:jc w:val="center"/>
              <w:rPr>
                <w:rStyle w:val="apple-converted-space"/>
                <w:rFonts w:cs="Arial"/>
                <w:b w:val="0"/>
                <w:bCs w:val="0"/>
                <w:sz w:val="20"/>
                <w:szCs w:val="20"/>
              </w:rPr>
            </w:pPr>
            <w:proofErr w:type="spellStart"/>
            <w:r w:rsidRPr="00A847DE">
              <w:rPr>
                <w:rStyle w:val="apple-converted-space"/>
                <w:rFonts w:cs="Arial"/>
                <w:b w:val="0"/>
                <w:bCs w:val="0"/>
                <w:sz w:val="20"/>
                <w:szCs w:val="20"/>
              </w:rPr>
              <w:t>Unid</w:t>
            </w:r>
            <w:proofErr w:type="spellEnd"/>
          </w:p>
        </w:tc>
        <w:tc>
          <w:tcPr>
            <w:tcW w:w="1408" w:type="dxa"/>
            <w:tcBorders>
              <w:top w:val="single" w:sz="8" w:space="0" w:color="000000"/>
              <w:left w:val="single" w:sz="4" w:space="0" w:color="000000"/>
              <w:bottom w:val="single" w:sz="4" w:space="0" w:color="000000"/>
              <w:right w:val="single" w:sz="4" w:space="0" w:color="000000"/>
            </w:tcBorders>
          </w:tcPr>
          <w:p w14:paraId="6742FA80" w14:textId="77777777" w:rsidR="007D0148" w:rsidRPr="00A847DE" w:rsidRDefault="007D0148" w:rsidP="00012B80">
            <w:pPr>
              <w:pStyle w:val="Ttulo11"/>
              <w:widowControl w:val="0"/>
              <w:tabs>
                <w:tab w:val="left" w:pos="4021"/>
                <w:tab w:val="center" w:pos="4873"/>
              </w:tabs>
              <w:spacing w:before="0" w:after="0" w:line="276" w:lineRule="auto"/>
              <w:jc w:val="center"/>
              <w:rPr>
                <w:rStyle w:val="apple-converted-space"/>
                <w:rFonts w:cs="Arial"/>
                <w:b w:val="0"/>
                <w:bCs w:val="0"/>
                <w:sz w:val="20"/>
                <w:szCs w:val="20"/>
              </w:rPr>
            </w:pPr>
            <w:proofErr w:type="spellStart"/>
            <w:r w:rsidRPr="00A847DE">
              <w:rPr>
                <w:rStyle w:val="apple-converted-space"/>
                <w:rFonts w:cs="Arial"/>
                <w:b w:val="0"/>
                <w:bCs w:val="0"/>
                <w:sz w:val="20"/>
                <w:szCs w:val="20"/>
              </w:rPr>
              <w:t>Cód</w:t>
            </w:r>
            <w:proofErr w:type="spellEnd"/>
          </w:p>
          <w:p w14:paraId="0F90DF83" w14:textId="77777777" w:rsidR="007D0148" w:rsidRPr="00A847DE" w:rsidRDefault="007D0148" w:rsidP="00012B80">
            <w:pPr>
              <w:widowControl w:val="0"/>
              <w:spacing w:line="276" w:lineRule="auto"/>
              <w:jc w:val="center"/>
              <w:rPr>
                <w:rStyle w:val="apple-converted-space"/>
                <w:rFonts w:ascii="Arial" w:hAnsi="Arial" w:cs="Arial"/>
                <w:sz w:val="20"/>
                <w:szCs w:val="20"/>
              </w:rPr>
            </w:pPr>
            <w:r w:rsidRPr="00A847DE">
              <w:rPr>
                <w:rStyle w:val="apple-converted-space"/>
                <w:rFonts w:ascii="Arial" w:hAnsi="Arial" w:cs="Arial"/>
                <w:sz w:val="20"/>
                <w:szCs w:val="20"/>
              </w:rPr>
              <w:t>Compras net</w:t>
            </w:r>
          </w:p>
        </w:tc>
        <w:tc>
          <w:tcPr>
            <w:tcW w:w="6065" w:type="dxa"/>
            <w:tcBorders>
              <w:top w:val="single" w:sz="8" w:space="0" w:color="000000"/>
              <w:left w:val="single" w:sz="4" w:space="0" w:color="000000"/>
              <w:bottom w:val="single" w:sz="4" w:space="0" w:color="000000"/>
              <w:right w:val="single" w:sz="4" w:space="0" w:color="000000"/>
            </w:tcBorders>
          </w:tcPr>
          <w:p w14:paraId="43DB645B" w14:textId="77777777" w:rsidR="007D0148" w:rsidRPr="00A847DE" w:rsidRDefault="007D0148" w:rsidP="00012B80">
            <w:pPr>
              <w:pStyle w:val="Ttulo11"/>
              <w:widowControl w:val="0"/>
              <w:tabs>
                <w:tab w:val="left" w:pos="4021"/>
                <w:tab w:val="center" w:pos="4873"/>
              </w:tabs>
              <w:spacing w:before="0" w:after="0" w:line="276" w:lineRule="auto"/>
              <w:jc w:val="center"/>
              <w:rPr>
                <w:rStyle w:val="apple-converted-space"/>
                <w:rFonts w:cs="Arial"/>
                <w:b w:val="0"/>
                <w:bCs w:val="0"/>
                <w:sz w:val="20"/>
                <w:szCs w:val="20"/>
              </w:rPr>
            </w:pPr>
            <w:r w:rsidRPr="00A847DE">
              <w:rPr>
                <w:rStyle w:val="apple-converted-space"/>
                <w:rFonts w:cs="Arial"/>
                <w:b w:val="0"/>
                <w:bCs w:val="0"/>
                <w:sz w:val="20"/>
                <w:szCs w:val="20"/>
              </w:rPr>
              <w:t>Descrição</w:t>
            </w:r>
          </w:p>
        </w:tc>
      </w:tr>
      <w:tr w:rsidR="007D0148" w:rsidRPr="00A847DE" w14:paraId="72A66D30" w14:textId="77777777" w:rsidTr="00012B80">
        <w:trPr>
          <w:trHeight w:val="1146"/>
        </w:trPr>
        <w:tc>
          <w:tcPr>
            <w:tcW w:w="698" w:type="dxa"/>
            <w:tcBorders>
              <w:top w:val="single" w:sz="4" w:space="0" w:color="000000"/>
              <w:left w:val="single" w:sz="4" w:space="0" w:color="000000"/>
              <w:bottom w:val="single" w:sz="8" w:space="0" w:color="000000"/>
              <w:right w:val="single" w:sz="4" w:space="0" w:color="000000"/>
            </w:tcBorders>
          </w:tcPr>
          <w:p w14:paraId="3BDC154A" w14:textId="77777777" w:rsidR="007D0148" w:rsidRPr="00A847DE" w:rsidRDefault="007D0148" w:rsidP="00012B80">
            <w:pPr>
              <w:pStyle w:val="Ttulo11"/>
              <w:widowControl w:val="0"/>
              <w:tabs>
                <w:tab w:val="left" w:pos="4021"/>
                <w:tab w:val="center" w:pos="4873"/>
              </w:tabs>
              <w:spacing w:before="0" w:after="0" w:line="276" w:lineRule="auto"/>
              <w:jc w:val="center"/>
              <w:rPr>
                <w:rStyle w:val="apple-converted-space"/>
                <w:rFonts w:cs="Arial"/>
                <w:b w:val="0"/>
                <w:bCs w:val="0"/>
                <w:sz w:val="20"/>
                <w:szCs w:val="20"/>
              </w:rPr>
            </w:pPr>
            <w:r w:rsidRPr="00A847DE">
              <w:rPr>
                <w:rStyle w:val="apple-converted-space"/>
                <w:rFonts w:cs="Arial"/>
                <w:b w:val="0"/>
                <w:bCs w:val="0"/>
                <w:sz w:val="20"/>
                <w:szCs w:val="20"/>
              </w:rPr>
              <w:t>1</w:t>
            </w:r>
          </w:p>
        </w:tc>
        <w:tc>
          <w:tcPr>
            <w:tcW w:w="947" w:type="dxa"/>
            <w:tcBorders>
              <w:top w:val="single" w:sz="4" w:space="0" w:color="000000"/>
              <w:left w:val="single" w:sz="4" w:space="0" w:color="000000"/>
              <w:bottom w:val="single" w:sz="8" w:space="0" w:color="000000"/>
              <w:right w:val="single" w:sz="4" w:space="0" w:color="000000"/>
            </w:tcBorders>
          </w:tcPr>
          <w:p w14:paraId="05299D31" w14:textId="77777777" w:rsidR="007D0148" w:rsidRPr="00A847DE" w:rsidRDefault="007D0148" w:rsidP="00012B80">
            <w:pPr>
              <w:pStyle w:val="Ttulo11"/>
              <w:widowControl w:val="0"/>
              <w:tabs>
                <w:tab w:val="left" w:pos="4021"/>
                <w:tab w:val="center" w:pos="4873"/>
              </w:tabs>
              <w:spacing w:before="0" w:after="0" w:line="276" w:lineRule="auto"/>
              <w:jc w:val="center"/>
              <w:rPr>
                <w:rStyle w:val="apple-converted-space"/>
                <w:rFonts w:cs="Arial"/>
                <w:b w:val="0"/>
                <w:bCs w:val="0"/>
                <w:sz w:val="20"/>
                <w:szCs w:val="20"/>
              </w:rPr>
            </w:pPr>
            <w:r w:rsidRPr="00A847DE">
              <w:rPr>
                <w:rStyle w:val="apple-converted-space"/>
                <w:rFonts w:cs="Arial"/>
                <w:b w:val="0"/>
                <w:bCs w:val="0"/>
                <w:sz w:val="20"/>
                <w:szCs w:val="20"/>
              </w:rPr>
              <w:t>75</w:t>
            </w:r>
          </w:p>
        </w:tc>
        <w:tc>
          <w:tcPr>
            <w:tcW w:w="1154" w:type="dxa"/>
            <w:tcBorders>
              <w:top w:val="single" w:sz="4" w:space="0" w:color="000000"/>
              <w:left w:val="single" w:sz="4" w:space="0" w:color="000000"/>
              <w:bottom w:val="single" w:sz="8" w:space="0" w:color="000000"/>
              <w:right w:val="single" w:sz="4" w:space="0" w:color="000000"/>
            </w:tcBorders>
          </w:tcPr>
          <w:p w14:paraId="28800418" w14:textId="77777777" w:rsidR="007D0148" w:rsidRPr="00A847DE" w:rsidRDefault="007D0148" w:rsidP="00012B80">
            <w:pPr>
              <w:pStyle w:val="Ttulo11"/>
              <w:widowControl w:val="0"/>
              <w:tabs>
                <w:tab w:val="left" w:pos="4021"/>
                <w:tab w:val="center" w:pos="4873"/>
              </w:tabs>
              <w:spacing w:before="0" w:after="0" w:line="276" w:lineRule="auto"/>
              <w:jc w:val="center"/>
              <w:rPr>
                <w:rStyle w:val="apple-converted-space"/>
                <w:rFonts w:cs="Arial"/>
                <w:b w:val="0"/>
                <w:bCs w:val="0"/>
                <w:sz w:val="20"/>
                <w:szCs w:val="20"/>
              </w:rPr>
            </w:pPr>
            <w:r w:rsidRPr="00A847DE">
              <w:rPr>
                <w:rStyle w:val="apple-converted-space"/>
                <w:rFonts w:cs="Arial"/>
                <w:b w:val="0"/>
                <w:bCs w:val="0"/>
                <w:sz w:val="20"/>
                <w:szCs w:val="20"/>
              </w:rPr>
              <w:t>Tonelada</w:t>
            </w:r>
          </w:p>
        </w:tc>
        <w:tc>
          <w:tcPr>
            <w:tcW w:w="1408" w:type="dxa"/>
            <w:tcBorders>
              <w:top w:val="single" w:sz="4" w:space="0" w:color="000000"/>
              <w:left w:val="single" w:sz="4" w:space="0" w:color="000000"/>
              <w:bottom w:val="single" w:sz="8" w:space="0" w:color="000000"/>
              <w:right w:val="single" w:sz="4" w:space="0" w:color="000000"/>
            </w:tcBorders>
          </w:tcPr>
          <w:p w14:paraId="5229D566" w14:textId="77777777" w:rsidR="007D0148" w:rsidRPr="00A847DE" w:rsidRDefault="007D0148" w:rsidP="00012B80">
            <w:pPr>
              <w:pStyle w:val="Ttulo11"/>
              <w:widowControl w:val="0"/>
              <w:tabs>
                <w:tab w:val="left" w:pos="4021"/>
                <w:tab w:val="center" w:pos="4873"/>
              </w:tabs>
              <w:spacing w:before="0" w:after="0" w:line="276" w:lineRule="auto"/>
              <w:jc w:val="center"/>
              <w:rPr>
                <w:rStyle w:val="apple-converted-space"/>
                <w:rFonts w:cs="Arial"/>
                <w:b w:val="0"/>
                <w:bCs w:val="0"/>
                <w:sz w:val="20"/>
                <w:szCs w:val="20"/>
              </w:rPr>
            </w:pPr>
            <w:r w:rsidRPr="00A847DE">
              <w:rPr>
                <w:rStyle w:val="apple-converted-space"/>
                <w:rFonts w:cs="Arial"/>
                <w:b w:val="0"/>
                <w:bCs w:val="0"/>
                <w:sz w:val="20"/>
                <w:szCs w:val="20"/>
              </w:rPr>
              <w:t>385184</w:t>
            </w:r>
          </w:p>
        </w:tc>
        <w:tc>
          <w:tcPr>
            <w:tcW w:w="6065" w:type="dxa"/>
            <w:tcBorders>
              <w:top w:val="single" w:sz="4" w:space="0" w:color="000000"/>
              <w:left w:val="single" w:sz="4" w:space="0" w:color="000000"/>
              <w:bottom w:val="single" w:sz="8" w:space="0" w:color="000000"/>
              <w:right w:val="single" w:sz="4" w:space="0" w:color="000000"/>
            </w:tcBorders>
          </w:tcPr>
          <w:p w14:paraId="29EC8B3D" w14:textId="77777777" w:rsidR="007D0148" w:rsidRPr="00A847DE" w:rsidRDefault="007D0148" w:rsidP="00012B80">
            <w:pPr>
              <w:pStyle w:val="Ttulo11"/>
              <w:widowControl w:val="0"/>
              <w:tabs>
                <w:tab w:val="left" w:pos="4021"/>
                <w:tab w:val="center" w:pos="4873"/>
              </w:tabs>
              <w:spacing w:before="0" w:after="0" w:line="276" w:lineRule="auto"/>
              <w:jc w:val="both"/>
              <w:rPr>
                <w:rStyle w:val="apple-converted-space"/>
                <w:rFonts w:cs="Arial"/>
                <w:b w:val="0"/>
                <w:bCs w:val="0"/>
                <w:sz w:val="20"/>
                <w:szCs w:val="20"/>
              </w:rPr>
            </w:pPr>
            <w:r w:rsidRPr="00A847DE">
              <w:rPr>
                <w:rStyle w:val="apple-converted-space"/>
                <w:rFonts w:cs="Arial"/>
                <w:b w:val="0"/>
                <w:bCs w:val="0"/>
                <w:sz w:val="20"/>
                <w:szCs w:val="20"/>
              </w:rPr>
              <w:t>Emulsão Asfáltica RL – 1C (a granel), fracionada em cargas de 15 toneladas. Utilização: Usada  em pavimentação, catiônicas e prestam-se à execução de diversos tipos de serviços asfálticos de forma adequada.</w:t>
            </w:r>
          </w:p>
        </w:tc>
      </w:tr>
    </w:tbl>
    <w:p w14:paraId="75B7B5F5" w14:textId="77777777" w:rsidR="007D0148" w:rsidRPr="00410559" w:rsidRDefault="007D0148" w:rsidP="007D0148">
      <w:pPr>
        <w:pStyle w:val="Ttulo11"/>
        <w:tabs>
          <w:tab w:val="left" w:pos="4021"/>
          <w:tab w:val="center" w:pos="4873"/>
        </w:tabs>
        <w:spacing w:before="0" w:after="0" w:line="276" w:lineRule="auto"/>
        <w:jc w:val="both"/>
        <w:rPr>
          <w:rStyle w:val="apple-converted-space"/>
          <w:rFonts w:cs="Arial"/>
          <w:sz w:val="20"/>
          <w:szCs w:val="20"/>
        </w:rPr>
      </w:pPr>
      <w:r w:rsidRPr="00410559">
        <w:rPr>
          <w:rStyle w:val="apple-converted-space"/>
          <w:rFonts w:cs="Arial"/>
          <w:sz w:val="20"/>
          <w:szCs w:val="20"/>
        </w:rPr>
        <w:t xml:space="preserve">                   </w:t>
      </w:r>
      <w:r w:rsidRPr="00410559">
        <w:rPr>
          <w:rStyle w:val="apple-converted-space"/>
          <w:rFonts w:cs="Arial"/>
          <w:sz w:val="20"/>
          <w:szCs w:val="20"/>
        </w:rPr>
        <w:br/>
        <w:t>4.1 – O código inserido na tabela acima é o que mais se aproxima do item deste termo.  Ressalta – se que deverão prevalecer as especificações contidas neste documento.</w:t>
      </w:r>
    </w:p>
    <w:p w14:paraId="23CC6B05" w14:textId="77777777" w:rsidR="007D0148" w:rsidRPr="00410559"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 xml:space="preserve">4.2 - ESPECIFICAÇÃO DO PRODUTO: Emulsão Asfáltica RL-1C, de caráter catiônico, fabricada em conformidade com as especificações e formulada com emulsificantes </w:t>
      </w:r>
      <w:proofErr w:type="spellStart"/>
      <w:r w:rsidRPr="00410559">
        <w:rPr>
          <w:rStyle w:val="apple-converted-space"/>
          <w:rFonts w:ascii="Arial" w:hAnsi="Arial" w:cs="Arial"/>
          <w:sz w:val="20"/>
          <w:szCs w:val="20"/>
        </w:rPr>
        <w:t>poliaminados</w:t>
      </w:r>
      <w:proofErr w:type="spellEnd"/>
      <w:r w:rsidRPr="00410559">
        <w:rPr>
          <w:rStyle w:val="apple-converted-space"/>
          <w:rFonts w:ascii="Arial" w:hAnsi="Arial" w:cs="Arial"/>
          <w:sz w:val="20"/>
          <w:szCs w:val="20"/>
        </w:rPr>
        <w:t xml:space="preserve"> para caracterizar a ruptura lenta da emulsão em composição de misturas betuminosas com agregados de elevada superfície específica ou de elevada reatividade de sua superfície mineral, proporcionando lenta e gradual deposição da película asfáltica, aderência (adesividade) e coesividade à mistura de materiais de natureza ácida ou básica, à serem aglutinados, e a cura da mistura asfáltica se processará pela evaporação da umidade contida na mesma.</w:t>
      </w:r>
      <w:r w:rsidRPr="00410559">
        <w:rPr>
          <w:rStyle w:val="apple-converted-space"/>
          <w:rFonts w:ascii="Arial" w:hAnsi="Arial" w:cs="Arial"/>
          <w:sz w:val="20"/>
          <w:szCs w:val="20"/>
        </w:rPr>
        <w:br/>
        <w:t>Apresenta estado físico líquido, coloração marrom-escuro e densidade relativa à 25ºC= 1,00.</w:t>
      </w:r>
    </w:p>
    <w:p w14:paraId="743271C2" w14:textId="77777777" w:rsidR="007D0148" w:rsidRPr="00410559"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4.3 - IDENTIFICAÇÃO E DOCUMENTOS: O Produto deverá atender a legislação vigente e no ato da entrega  acompanhado de documento comprobatório como Certificado de Qualidade e Ficha de Informação de Segurança de Produto Químico – FISPQ.</w:t>
      </w:r>
    </w:p>
    <w:p w14:paraId="4E43229A" w14:textId="77777777" w:rsidR="007D0148" w:rsidRPr="00410559" w:rsidRDefault="007D0148" w:rsidP="005A34C9">
      <w:pPr>
        <w:pStyle w:val="Ttulo11"/>
        <w:numPr>
          <w:ilvl w:val="0"/>
          <w:numId w:val="27"/>
        </w:numPr>
        <w:tabs>
          <w:tab w:val="left" w:pos="426"/>
        </w:tabs>
        <w:suppressAutoHyphens/>
        <w:spacing w:before="0" w:after="0" w:line="276" w:lineRule="auto"/>
        <w:ind w:left="0" w:firstLine="0"/>
        <w:jc w:val="both"/>
        <w:rPr>
          <w:rStyle w:val="apple-converted-space"/>
          <w:rFonts w:cs="Arial"/>
          <w:sz w:val="20"/>
          <w:szCs w:val="20"/>
        </w:rPr>
      </w:pPr>
      <w:r w:rsidRPr="00410559">
        <w:rPr>
          <w:rStyle w:val="apple-converted-space"/>
          <w:rFonts w:cs="Arial"/>
          <w:sz w:val="20"/>
          <w:szCs w:val="20"/>
        </w:rPr>
        <w:lastRenderedPageBreak/>
        <w:t>LOCAL DE ENTREGA E PRAZO DE FORNECIMENTO</w:t>
      </w:r>
    </w:p>
    <w:p w14:paraId="009342FE" w14:textId="77777777" w:rsidR="007D0148" w:rsidRPr="00410559"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5.1 As entregas deverão ser providenciadas mediante envio de autorização de fornecimento emitida pela contratante e entregue em até cinco dias após o recebimento.</w:t>
      </w:r>
    </w:p>
    <w:p w14:paraId="2C7DC3F8" w14:textId="77777777" w:rsidR="007D0148" w:rsidRPr="00410559"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5.2 Os produtos deverão estar dentro do prazo de validade e em conformidade para o devido uso.</w:t>
      </w:r>
    </w:p>
    <w:p w14:paraId="6FD3D5B0" w14:textId="77777777" w:rsidR="007D0148" w:rsidRPr="00410559"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5.3 O transporte e descarga dos produtos ficará por conta da empresa CONTRATADA.</w:t>
      </w:r>
    </w:p>
    <w:p w14:paraId="2CB9A90D" w14:textId="77777777" w:rsidR="007D0148" w:rsidRPr="00410559"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5.4 Endereços e horários para entregas:</w:t>
      </w:r>
      <w:r w:rsidRPr="00410559">
        <w:rPr>
          <w:rStyle w:val="apple-converted-space"/>
          <w:rFonts w:ascii="Arial" w:hAnsi="Arial" w:cs="Arial"/>
          <w:sz w:val="20"/>
          <w:szCs w:val="20"/>
        </w:rPr>
        <w:tab/>
      </w:r>
    </w:p>
    <w:p w14:paraId="69972D5D" w14:textId="77777777" w:rsidR="007D0148" w:rsidRPr="00410559" w:rsidRDefault="007D0148" w:rsidP="007D0148">
      <w:pPr>
        <w:spacing w:line="276" w:lineRule="auto"/>
        <w:jc w:val="both"/>
        <w:rPr>
          <w:rStyle w:val="apple-converted-space"/>
          <w:rFonts w:ascii="Arial" w:hAnsi="Arial" w:cs="Arial"/>
          <w:sz w:val="20"/>
          <w:szCs w:val="20"/>
        </w:rPr>
      </w:pPr>
    </w:p>
    <w:tbl>
      <w:tblPr>
        <w:tblW w:w="8853" w:type="dxa"/>
        <w:tblInd w:w="1035" w:type="dxa"/>
        <w:tblLayout w:type="fixed"/>
        <w:tblLook w:val="04A0" w:firstRow="1" w:lastRow="0" w:firstColumn="1" w:lastColumn="0" w:noHBand="0" w:noVBand="1"/>
      </w:tblPr>
      <w:tblGrid>
        <w:gridCol w:w="2755"/>
        <w:gridCol w:w="3827"/>
        <w:gridCol w:w="2271"/>
      </w:tblGrid>
      <w:tr w:rsidR="007D0148" w:rsidRPr="00410559" w14:paraId="30859899" w14:textId="77777777" w:rsidTr="00012B80">
        <w:trPr>
          <w:trHeight w:val="279"/>
        </w:trPr>
        <w:tc>
          <w:tcPr>
            <w:tcW w:w="2755" w:type="dxa"/>
            <w:tcBorders>
              <w:top w:val="single" w:sz="4" w:space="0" w:color="000000"/>
              <w:left w:val="single" w:sz="4" w:space="0" w:color="000000"/>
              <w:bottom w:val="single" w:sz="4" w:space="0" w:color="000000"/>
              <w:right w:val="single" w:sz="4" w:space="0" w:color="000000"/>
            </w:tcBorders>
          </w:tcPr>
          <w:p w14:paraId="67B43A39" w14:textId="77777777" w:rsidR="007D0148" w:rsidRPr="00410559" w:rsidRDefault="007D0148" w:rsidP="00012B80">
            <w:pPr>
              <w:widowControl w:val="0"/>
              <w:spacing w:line="276" w:lineRule="auto"/>
              <w:jc w:val="center"/>
              <w:rPr>
                <w:rStyle w:val="apple-converted-space"/>
                <w:rFonts w:ascii="Arial" w:hAnsi="Arial" w:cs="Arial"/>
                <w:sz w:val="20"/>
                <w:szCs w:val="20"/>
              </w:rPr>
            </w:pPr>
            <w:r w:rsidRPr="00410559">
              <w:rPr>
                <w:rStyle w:val="apple-converted-space"/>
                <w:rFonts w:ascii="Arial" w:hAnsi="Arial" w:cs="Arial"/>
                <w:sz w:val="20"/>
                <w:szCs w:val="20"/>
              </w:rPr>
              <w:t>SETOR</w:t>
            </w:r>
          </w:p>
        </w:tc>
        <w:tc>
          <w:tcPr>
            <w:tcW w:w="3827" w:type="dxa"/>
            <w:tcBorders>
              <w:top w:val="single" w:sz="4" w:space="0" w:color="000000"/>
              <w:left w:val="single" w:sz="4" w:space="0" w:color="000000"/>
              <w:bottom w:val="single" w:sz="4" w:space="0" w:color="000000"/>
              <w:right w:val="single" w:sz="4" w:space="0" w:color="000000"/>
            </w:tcBorders>
          </w:tcPr>
          <w:p w14:paraId="082A9D10" w14:textId="77777777" w:rsidR="007D0148" w:rsidRPr="00410559" w:rsidRDefault="007D0148" w:rsidP="00012B80">
            <w:pPr>
              <w:widowControl w:val="0"/>
              <w:spacing w:line="276" w:lineRule="auto"/>
              <w:jc w:val="center"/>
              <w:rPr>
                <w:rStyle w:val="apple-converted-space"/>
                <w:rFonts w:ascii="Arial" w:hAnsi="Arial" w:cs="Arial"/>
                <w:sz w:val="20"/>
                <w:szCs w:val="20"/>
              </w:rPr>
            </w:pPr>
            <w:r w:rsidRPr="00410559">
              <w:rPr>
                <w:rStyle w:val="apple-converted-space"/>
                <w:rFonts w:ascii="Arial" w:hAnsi="Arial" w:cs="Arial"/>
                <w:sz w:val="20"/>
                <w:szCs w:val="20"/>
              </w:rPr>
              <w:t>ENDEREÇO</w:t>
            </w:r>
          </w:p>
        </w:tc>
        <w:tc>
          <w:tcPr>
            <w:tcW w:w="2271" w:type="dxa"/>
            <w:tcBorders>
              <w:top w:val="single" w:sz="4" w:space="0" w:color="000000"/>
              <w:left w:val="single" w:sz="4" w:space="0" w:color="000000"/>
              <w:bottom w:val="single" w:sz="4" w:space="0" w:color="000000"/>
              <w:right w:val="single" w:sz="4" w:space="0" w:color="000000"/>
            </w:tcBorders>
          </w:tcPr>
          <w:p w14:paraId="65D8280E" w14:textId="77777777" w:rsidR="007D0148" w:rsidRPr="00410559" w:rsidRDefault="007D0148" w:rsidP="00012B80">
            <w:pPr>
              <w:widowControl w:val="0"/>
              <w:spacing w:line="276" w:lineRule="auto"/>
              <w:jc w:val="center"/>
              <w:rPr>
                <w:rStyle w:val="apple-converted-space"/>
                <w:rFonts w:ascii="Arial" w:hAnsi="Arial" w:cs="Arial"/>
                <w:sz w:val="20"/>
                <w:szCs w:val="20"/>
              </w:rPr>
            </w:pPr>
            <w:r w:rsidRPr="00410559">
              <w:rPr>
                <w:rStyle w:val="apple-converted-space"/>
                <w:rFonts w:ascii="Arial" w:hAnsi="Arial" w:cs="Arial"/>
                <w:sz w:val="20"/>
                <w:szCs w:val="20"/>
              </w:rPr>
              <w:t>HORÁRIO</w:t>
            </w:r>
          </w:p>
        </w:tc>
      </w:tr>
      <w:tr w:rsidR="007D0148" w:rsidRPr="00410559" w14:paraId="13BDB2F6" w14:textId="77777777" w:rsidTr="00012B80">
        <w:trPr>
          <w:trHeight w:val="898"/>
        </w:trPr>
        <w:tc>
          <w:tcPr>
            <w:tcW w:w="2755" w:type="dxa"/>
            <w:tcBorders>
              <w:top w:val="single" w:sz="4" w:space="0" w:color="000000"/>
              <w:left w:val="single" w:sz="4" w:space="0" w:color="000000"/>
              <w:bottom w:val="single" w:sz="4" w:space="0" w:color="000000"/>
              <w:right w:val="single" w:sz="4" w:space="0" w:color="000000"/>
            </w:tcBorders>
          </w:tcPr>
          <w:p w14:paraId="103BF48F" w14:textId="77777777" w:rsidR="007D0148" w:rsidRPr="00410559" w:rsidRDefault="007D0148" w:rsidP="00012B80">
            <w:pPr>
              <w:widowControl w:val="0"/>
              <w:spacing w:line="276" w:lineRule="auto"/>
              <w:jc w:val="center"/>
              <w:rPr>
                <w:rStyle w:val="apple-converted-space"/>
                <w:rFonts w:ascii="Arial" w:hAnsi="Arial" w:cs="Arial"/>
                <w:sz w:val="20"/>
                <w:szCs w:val="20"/>
              </w:rPr>
            </w:pPr>
          </w:p>
          <w:p w14:paraId="6721D6A8" w14:textId="77777777" w:rsidR="007D0148" w:rsidRPr="00410559" w:rsidRDefault="007D0148" w:rsidP="00012B80">
            <w:pPr>
              <w:widowControl w:val="0"/>
              <w:spacing w:line="276" w:lineRule="auto"/>
              <w:jc w:val="center"/>
              <w:rPr>
                <w:rStyle w:val="apple-converted-space"/>
                <w:rFonts w:ascii="Arial" w:hAnsi="Arial" w:cs="Arial"/>
                <w:sz w:val="20"/>
                <w:szCs w:val="20"/>
              </w:rPr>
            </w:pPr>
          </w:p>
          <w:p w14:paraId="1834DA87" w14:textId="77777777" w:rsidR="007D0148" w:rsidRPr="00410559" w:rsidRDefault="007D0148" w:rsidP="00012B80">
            <w:pPr>
              <w:widowControl w:val="0"/>
              <w:spacing w:line="276" w:lineRule="auto"/>
              <w:jc w:val="center"/>
              <w:rPr>
                <w:rStyle w:val="apple-converted-space"/>
                <w:rFonts w:ascii="Arial" w:hAnsi="Arial" w:cs="Arial"/>
                <w:sz w:val="20"/>
                <w:szCs w:val="20"/>
              </w:rPr>
            </w:pPr>
            <w:r w:rsidRPr="00410559">
              <w:rPr>
                <w:rStyle w:val="apple-converted-space"/>
                <w:rFonts w:ascii="Arial" w:hAnsi="Arial" w:cs="Arial"/>
                <w:sz w:val="20"/>
                <w:szCs w:val="20"/>
              </w:rPr>
              <w:t>Secretaria de Serviços Urbanos</w:t>
            </w:r>
          </w:p>
          <w:p w14:paraId="3EB02B4F" w14:textId="77777777" w:rsidR="007D0148" w:rsidRPr="00410559" w:rsidRDefault="007D0148" w:rsidP="00012B80">
            <w:pPr>
              <w:widowControl w:val="0"/>
              <w:spacing w:line="276" w:lineRule="auto"/>
              <w:jc w:val="center"/>
              <w:rPr>
                <w:rStyle w:val="apple-converted-space"/>
                <w:rFonts w:ascii="Arial" w:hAnsi="Arial" w:cs="Arial"/>
                <w:sz w:val="20"/>
                <w:szCs w:val="20"/>
              </w:rPr>
            </w:pPr>
            <w:r w:rsidRPr="00410559">
              <w:rPr>
                <w:rStyle w:val="apple-converted-space"/>
                <w:rFonts w:ascii="Arial" w:hAnsi="Arial" w:cs="Arial"/>
                <w:sz w:val="20"/>
                <w:szCs w:val="20"/>
              </w:rPr>
              <w:t>(Almoxarifado)</w:t>
            </w:r>
          </w:p>
        </w:tc>
        <w:tc>
          <w:tcPr>
            <w:tcW w:w="3827" w:type="dxa"/>
            <w:tcBorders>
              <w:top w:val="single" w:sz="4" w:space="0" w:color="000000"/>
              <w:left w:val="single" w:sz="4" w:space="0" w:color="000000"/>
              <w:bottom w:val="single" w:sz="4" w:space="0" w:color="000000"/>
              <w:right w:val="single" w:sz="4" w:space="0" w:color="000000"/>
            </w:tcBorders>
          </w:tcPr>
          <w:p w14:paraId="077A4D5E" w14:textId="77777777" w:rsidR="007D0148" w:rsidRPr="00410559" w:rsidRDefault="007D0148" w:rsidP="00012B80">
            <w:pPr>
              <w:widowControl w:val="0"/>
              <w:spacing w:line="276" w:lineRule="auto"/>
              <w:jc w:val="both"/>
              <w:rPr>
                <w:rStyle w:val="apple-converted-space"/>
                <w:rFonts w:ascii="Arial" w:hAnsi="Arial" w:cs="Arial"/>
                <w:sz w:val="20"/>
                <w:szCs w:val="20"/>
              </w:rPr>
            </w:pPr>
          </w:p>
          <w:p w14:paraId="79F6D68D" w14:textId="77777777" w:rsidR="007D0148" w:rsidRPr="00410559" w:rsidRDefault="007D0148" w:rsidP="00012B80">
            <w:pPr>
              <w:widowControl w:val="0"/>
              <w:spacing w:line="276" w:lineRule="auto"/>
              <w:jc w:val="center"/>
              <w:rPr>
                <w:rStyle w:val="apple-converted-space"/>
                <w:rFonts w:ascii="Arial" w:hAnsi="Arial" w:cs="Arial"/>
                <w:sz w:val="20"/>
                <w:szCs w:val="20"/>
              </w:rPr>
            </w:pPr>
          </w:p>
          <w:p w14:paraId="0D91E366" w14:textId="77777777" w:rsidR="007D0148" w:rsidRPr="00410559" w:rsidRDefault="007D0148" w:rsidP="00012B80">
            <w:pPr>
              <w:widowControl w:val="0"/>
              <w:spacing w:line="276" w:lineRule="auto"/>
              <w:jc w:val="center"/>
              <w:rPr>
                <w:rStyle w:val="apple-converted-space"/>
                <w:rFonts w:ascii="Arial" w:hAnsi="Arial" w:cs="Arial"/>
                <w:sz w:val="20"/>
                <w:szCs w:val="20"/>
              </w:rPr>
            </w:pPr>
            <w:r w:rsidRPr="00410559">
              <w:rPr>
                <w:rStyle w:val="apple-converted-space"/>
                <w:rFonts w:ascii="Arial" w:hAnsi="Arial" w:cs="Arial"/>
                <w:sz w:val="20"/>
                <w:szCs w:val="20"/>
              </w:rPr>
              <w:t xml:space="preserve">Avenida Astolfo Dutra, nº 751, </w:t>
            </w:r>
            <w:r w:rsidRPr="00410559">
              <w:rPr>
                <w:rStyle w:val="apple-converted-space"/>
                <w:rFonts w:ascii="Arial" w:hAnsi="Arial" w:cs="Arial"/>
                <w:sz w:val="20"/>
                <w:szCs w:val="20"/>
              </w:rPr>
              <w:br/>
              <w:t>Centro de Cataguases - MG</w:t>
            </w:r>
          </w:p>
        </w:tc>
        <w:tc>
          <w:tcPr>
            <w:tcW w:w="2271" w:type="dxa"/>
            <w:tcBorders>
              <w:top w:val="single" w:sz="4" w:space="0" w:color="000000"/>
              <w:left w:val="single" w:sz="4" w:space="0" w:color="000000"/>
              <w:bottom w:val="single" w:sz="4" w:space="0" w:color="000000"/>
              <w:right w:val="single" w:sz="4" w:space="0" w:color="000000"/>
            </w:tcBorders>
          </w:tcPr>
          <w:p w14:paraId="30CD836B" w14:textId="77777777" w:rsidR="007D0148" w:rsidRPr="00410559" w:rsidRDefault="007D0148" w:rsidP="00012B80">
            <w:pPr>
              <w:widowControl w:val="0"/>
              <w:spacing w:line="276" w:lineRule="auto"/>
              <w:jc w:val="center"/>
              <w:rPr>
                <w:rStyle w:val="apple-converted-space"/>
                <w:rFonts w:ascii="Arial" w:hAnsi="Arial" w:cs="Arial"/>
                <w:sz w:val="20"/>
                <w:szCs w:val="20"/>
              </w:rPr>
            </w:pPr>
          </w:p>
          <w:p w14:paraId="57375EA9" w14:textId="77777777" w:rsidR="007D0148" w:rsidRPr="00410559" w:rsidRDefault="007D0148" w:rsidP="00012B80">
            <w:pPr>
              <w:widowControl w:val="0"/>
              <w:spacing w:line="276" w:lineRule="auto"/>
              <w:jc w:val="center"/>
              <w:rPr>
                <w:rStyle w:val="apple-converted-space"/>
                <w:rFonts w:ascii="Arial" w:hAnsi="Arial" w:cs="Arial"/>
                <w:sz w:val="20"/>
                <w:szCs w:val="20"/>
              </w:rPr>
            </w:pPr>
            <w:r w:rsidRPr="00410559">
              <w:rPr>
                <w:rStyle w:val="apple-converted-space"/>
                <w:rFonts w:ascii="Arial" w:hAnsi="Arial" w:cs="Arial"/>
                <w:sz w:val="20"/>
                <w:szCs w:val="20"/>
              </w:rPr>
              <w:t>07:30h às 10:30h</w:t>
            </w:r>
            <w:r w:rsidRPr="00410559">
              <w:rPr>
                <w:rStyle w:val="apple-converted-space"/>
                <w:rFonts w:ascii="Arial" w:hAnsi="Arial" w:cs="Arial"/>
                <w:sz w:val="20"/>
                <w:szCs w:val="20"/>
              </w:rPr>
              <w:br/>
              <w:t xml:space="preserve"> e</w:t>
            </w:r>
          </w:p>
          <w:p w14:paraId="02375B7B" w14:textId="77777777" w:rsidR="007D0148" w:rsidRPr="00410559" w:rsidRDefault="007D0148" w:rsidP="00012B80">
            <w:pPr>
              <w:widowControl w:val="0"/>
              <w:spacing w:line="276" w:lineRule="auto"/>
              <w:jc w:val="center"/>
              <w:rPr>
                <w:rStyle w:val="apple-converted-space"/>
                <w:rFonts w:ascii="Arial" w:hAnsi="Arial" w:cs="Arial"/>
                <w:sz w:val="20"/>
                <w:szCs w:val="20"/>
              </w:rPr>
            </w:pPr>
            <w:r w:rsidRPr="00410559">
              <w:rPr>
                <w:rStyle w:val="apple-converted-space"/>
                <w:rFonts w:ascii="Arial" w:hAnsi="Arial" w:cs="Arial"/>
                <w:sz w:val="20"/>
                <w:szCs w:val="20"/>
              </w:rPr>
              <w:t>13:00h às 16:00h</w:t>
            </w:r>
            <w:r w:rsidRPr="00410559">
              <w:rPr>
                <w:rStyle w:val="apple-converted-space"/>
                <w:rFonts w:ascii="Arial" w:hAnsi="Arial" w:cs="Arial"/>
                <w:sz w:val="20"/>
                <w:szCs w:val="20"/>
              </w:rPr>
              <w:br/>
              <w:t>Segunda à Sexta</w:t>
            </w:r>
          </w:p>
          <w:p w14:paraId="20BD283F" w14:textId="77777777" w:rsidR="007D0148" w:rsidRPr="00410559" w:rsidRDefault="007D0148" w:rsidP="00012B80">
            <w:pPr>
              <w:widowControl w:val="0"/>
              <w:spacing w:line="276" w:lineRule="auto"/>
              <w:jc w:val="center"/>
              <w:rPr>
                <w:rStyle w:val="apple-converted-space"/>
                <w:rFonts w:ascii="Arial" w:hAnsi="Arial" w:cs="Arial"/>
                <w:sz w:val="20"/>
                <w:szCs w:val="20"/>
              </w:rPr>
            </w:pPr>
          </w:p>
        </w:tc>
      </w:tr>
    </w:tbl>
    <w:p w14:paraId="6F874914" w14:textId="77777777" w:rsidR="007D0148" w:rsidRPr="00410559" w:rsidRDefault="007D0148" w:rsidP="007D0148">
      <w:pPr>
        <w:spacing w:line="276" w:lineRule="auto"/>
        <w:jc w:val="both"/>
        <w:rPr>
          <w:rStyle w:val="apple-converted-space"/>
          <w:rFonts w:ascii="Arial" w:hAnsi="Arial" w:cs="Arial"/>
          <w:sz w:val="20"/>
          <w:szCs w:val="20"/>
        </w:rPr>
      </w:pPr>
    </w:p>
    <w:p w14:paraId="340B6992" w14:textId="77777777" w:rsidR="007D0148" w:rsidRPr="00410559"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5.5 O contrato de fornecimento deverá ser de 12 meses.</w:t>
      </w:r>
    </w:p>
    <w:p w14:paraId="34DDCFB2" w14:textId="77777777" w:rsidR="007D0148" w:rsidRPr="00410559"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5.6 Os materiais poderão ser fornecidos na quantia total licitada ou somente o necessário (parcelado), ficando o Município isento de responsabilidade de pagamento do material não fornecido até a vigência do contrato.</w:t>
      </w:r>
    </w:p>
    <w:p w14:paraId="3C75A858" w14:textId="77777777" w:rsidR="007D0148" w:rsidRPr="00410559"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 xml:space="preserve">5.7 Os materiais deverão ser transportados e descarregados pelos funcionários da contratada e no ato da entrega, os materiais que apresentarem danificação em função da descarga ou estocagem inadequada não serão aceitos pela contratante e recusado o seu recebimento no ato da entrega. </w:t>
      </w:r>
      <w:r w:rsidRPr="00410559">
        <w:rPr>
          <w:rStyle w:val="apple-converted-space"/>
          <w:rFonts w:ascii="Arial" w:hAnsi="Arial" w:cs="Arial"/>
          <w:sz w:val="20"/>
          <w:szCs w:val="20"/>
        </w:rPr>
        <w:br/>
      </w:r>
    </w:p>
    <w:p w14:paraId="08C81928" w14:textId="77777777" w:rsidR="007D0148" w:rsidRPr="00EE6CCD" w:rsidRDefault="007D0148" w:rsidP="007D0148">
      <w:pPr>
        <w:spacing w:line="276" w:lineRule="auto"/>
        <w:jc w:val="both"/>
        <w:rPr>
          <w:rStyle w:val="apple-converted-space"/>
          <w:rFonts w:ascii="Arial" w:hAnsi="Arial" w:cs="Arial"/>
          <w:b/>
          <w:sz w:val="20"/>
          <w:szCs w:val="20"/>
        </w:rPr>
      </w:pPr>
      <w:r w:rsidRPr="00EE6CCD">
        <w:rPr>
          <w:rStyle w:val="apple-converted-space"/>
          <w:rFonts w:ascii="Arial" w:hAnsi="Arial" w:cs="Arial"/>
          <w:b/>
          <w:sz w:val="20"/>
          <w:szCs w:val="20"/>
        </w:rPr>
        <w:t>6. DAS CONDIÇÕES DE FORNECIMENTO DOS PRODUTOS</w:t>
      </w:r>
    </w:p>
    <w:p w14:paraId="7F79B732" w14:textId="77777777" w:rsidR="007D0148" w:rsidRPr="00410559" w:rsidRDefault="007D0148" w:rsidP="007D0148">
      <w:pPr>
        <w:shd w:val="clear" w:color="auto" w:fill="FFFFFF"/>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 xml:space="preserve">6.1 Entregar os produtos nos locais determinados pela Secretaria Municipal de Serviços Urbanos, sob pena de multa por atraso, sem prejuízo a outras sanções aplicáveis, observadas as determinações da Administração. </w:t>
      </w:r>
    </w:p>
    <w:p w14:paraId="7B75E4AF" w14:textId="77777777" w:rsidR="007D0148" w:rsidRPr="00410559"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 xml:space="preserve">6.2 O fornecimento será feito diariamente, de forma parcelada, de acordo com as necessidades dos requisitantes, no período matutino e vespertino. </w:t>
      </w:r>
    </w:p>
    <w:p w14:paraId="74D30096" w14:textId="77777777" w:rsidR="007D0148" w:rsidRPr="00410559"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6.3 Caso seja, pelo recebedor, detectado alguma irregularidade nos produtos, mediante simples declaração de constatação, será de plano rejeitado o seu recebimento. Caso seja constatado através de parecer de órgãos oficiais competentes  que o produto entregue esteja impróprio para o uso, o contrato poderá ser rescindido, incorrendo o contrato nas multas previstas no contrato.</w:t>
      </w:r>
    </w:p>
    <w:p w14:paraId="5DCA73CD" w14:textId="77777777" w:rsidR="007D0148" w:rsidRPr="00410559" w:rsidRDefault="007D0148" w:rsidP="007D0148">
      <w:pPr>
        <w:shd w:val="clear" w:color="auto" w:fill="FFFFFF"/>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6.4 O produto deverá possuir prazo de garantia de no mínimo 12 (doze) meses, a partir da assinatura da AF, de tal forma que a data de validade não seja inferior ao período pretendido para o consumo.</w:t>
      </w:r>
    </w:p>
    <w:p w14:paraId="3AC95C4F" w14:textId="77777777" w:rsidR="007D0148" w:rsidRPr="00410559" w:rsidRDefault="007D0148" w:rsidP="007D0148">
      <w:pPr>
        <w:shd w:val="clear" w:color="auto" w:fill="FFFFFF"/>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6.5 Durante o prazo de garantia, o licitante vencedor obriga-se a substituir ou reparar, às suas expensas, qualquer material que apresente defeito que não seja decorrente do desgaste natural ou do incorreto manuseio.</w:t>
      </w:r>
    </w:p>
    <w:p w14:paraId="59E71E8F" w14:textId="77777777" w:rsidR="007D0148" w:rsidRPr="00410559" w:rsidRDefault="007D0148" w:rsidP="007D0148">
      <w:pPr>
        <w:shd w:val="clear" w:color="auto" w:fill="FFFFFF"/>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6.6 Incumbe ao licitante vencedor o ônus da prova da origem do defeito.</w:t>
      </w:r>
    </w:p>
    <w:p w14:paraId="128C4851" w14:textId="77777777" w:rsidR="007D0148" w:rsidRPr="00410559" w:rsidRDefault="007D0148" w:rsidP="007D0148">
      <w:pPr>
        <w:shd w:val="clear" w:color="auto" w:fill="FFFFFF"/>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 xml:space="preserve">6.7 O recebimento definitivo não isenta a contratada da substituição necessária decorrente de impropriedade de materiais somente averiguada quando da efetiva utilização dos mesmos. Nesta hipótese, como de rigor, a contratada terá de substituir os materiais que se fizerem necessária, sem ônus à contratante. </w:t>
      </w:r>
    </w:p>
    <w:p w14:paraId="2ABF0246" w14:textId="77777777" w:rsidR="005D7BB3" w:rsidRDefault="005D7BB3">
      <w:pPr>
        <w:rPr>
          <w:rFonts w:ascii="Arial" w:hAnsi="Arial" w:cs="Arial"/>
          <w:sz w:val="20"/>
          <w:szCs w:val="20"/>
        </w:rPr>
      </w:pPr>
    </w:p>
    <w:p w14:paraId="7CC70FC4" w14:textId="77777777" w:rsidR="007D0148" w:rsidRPr="00EE6CCD" w:rsidRDefault="007D0148" w:rsidP="007D0148">
      <w:pPr>
        <w:spacing w:line="276" w:lineRule="auto"/>
        <w:jc w:val="both"/>
        <w:rPr>
          <w:rStyle w:val="apple-converted-space"/>
          <w:rFonts w:ascii="Arial" w:hAnsi="Arial" w:cs="Arial"/>
          <w:b/>
          <w:sz w:val="20"/>
          <w:szCs w:val="20"/>
        </w:rPr>
      </w:pPr>
      <w:r w:rsidRPr="00EE6CCD">
        <w:rPr>
          <w:rStyle w:val="apple-converted-space"/>
          <w:rFonts w:ascii="Arial" w:hAnsi="Arial" w:cs="Arial"/>
          <w:b/>
          <w:sz w:val="20"/>
          <w:szCs w:val="20"/>
        </w:rPr>
        <w:t>7. DAS OBRIGAÇÕES DA CONTRATADA</w:t>
      </w:r>
    </w:p>
    <w:p w14:paraId="7BB4D852" w14:textId="77777777" w:rsidR="007D0148" w:rsidRPr="00410559" w:rsidRDefault="007D0148" w:rsidP="007D0148">
      <w:pPr>
        <w:tabs>
          <w:tab w:val="center" w:pos="4252"/>
          <w:tab w:val="right" w:pos="8504"/>
        </w:tabs>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 xml:space="preserve">7.1 A Contratada obriga-se a: </w:t>
      </w:r>
    </w:p>
    <w:p w14:paraId="63DBC762" w14:textId="77777777" w:rsidR="007D0148" w:rsidRPr="00410559" w:rsidRDefault="007D0148" w:rsidP="007D0148">
      <w:pPr>
        <w:tabs>
          <w:tab w:val="center" w:pos="4252"/>
          <w:tab w:val="right" w:pos="8504"/>
        </w:tabs>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ab/>
        <w:t>7.2 Efetuar a entrega dos bens em perfeitas condições e local indicado, após recebimento da Autorização de Fornecimento, em estrita observância das especificações e da proposta, acompanhado da respectiva nota fiscal constando detalhadamente as especificações do produto e dentro do prazo estabelecido.</w:t>
      </w:r>
    </w:p>
    <w:p w14:paraId="017CF5B6" w14:textId="77777777" w:rsidR="007D0148" w:rsidRPr="00410559"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7.3 Substituir e / ou corrigir, em no máximo 05 (cinco) dias úteis, a contar da recusa do recebimento, o material que apresentar alguma não conformidade;</w:t>
      </w:r>
    </w:p>
    <w:p w14:paraId="31EB0B4E" w14:textId="77777777" w:rsidR="007D0148" w:rsidRPr="00410559"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7.4 A contratada é obrigada a entregar o pedido integral que está na autorização de fornecimento no prazo de 05 (cinco) dias, sob pena de cancelamento do empenho, e impossibilitando o recebimento posteriormente.</w:t>
      </w:r>
    </w:p>
    <w:p w14:paraId="211D6E0E" w14:textId="77777777" w:rsidR="007D0148" w:rsidRPr="00410559"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7.5 Manter durante toda a execução do contrato, em compatibilidade com as obrigações assumidas, todas as condições de habilitação e qualificação exigidas na licitação.</w:t>
      </w:r>
    </w:p>
    <w:p w14:paraId="0113CF57" w14:textId="77777777" w:rsidR="007D0148" w:rsidRPr="00410559" w:rsidRDefault="007D0148" w:rsidP="007D0148">
      <w:pPr>
        <w:spacing w:line="276" w:lineRule="auto"/>
        <w:rPr>
          <w:rStyle w:val="apple-converted-space"/>
          <w:rFonts w:ascii="Arial" w:hAnsi="Arial" w:cs="Arial"/>
          <w:sz w:val="20"/>
          <w:szCs w:val="20"/>
        </w:rPr>
      </w:pPr>
      <w:r w:rsidRPr="00410559">
        <w:rPr>
          <w:rStyle w:val="apple-converted-space"/>
          <w:rFonts w:ascii="Arial" w:eastAsia="Calibri" w:hAnsi="Arial" w:cs="Arial"/>
          <w:sz w:val="20"/>
          <w:szCs w:val="20"/>
        </w:rPr>
        <w:t>7.6  Comunicar à CONTRATANTE, no prazo máximo de 02(dois) dias úteis que antecedam o prazo de vencimento da entrega, os motivos que impossibilitem o seu cumprimento.</w:t>
      </w:r>
      <w:r w:rsidRPr="00410559">
        <w:rPr>
          <w:rStyle w:val="apple-converted-space"/>
          <w:rFonts w:ascii="Arial" w:eastAsia="Calibri" w:hAnsi="Arial" w:cs="Arial"/>
          <w:sz w:val="20"/>
          <w:szCs w:val="20"/>
        </w:rPr>
        <w:br/>
      </w:r>
      <w:r w:rsidRPr="00410559">
        <w:rPr>
          <w:rStyle w:val="apple-converted-space"/>
          <w:rFonts w:ascii="Arial" w:hAnsi="Arial" w:cs="Arial"/>
          <w:sz w:val="20"/>
          <w:szCs w:val="20"/>
        </w:rPr>
        <w:lastRenderedPageBreak/>
        <w:t>7.7  A contratada é obrigada a pagar todos os tributos, contribuições fiscais que incidam ou venham incidir, direta ou indiretamente, sobre os produtos/objetos deste Termo de Referência.</w:t>
      </w:r>
      <w:r w:rsidRPr="00410559">
        <w:rPr>
          <w:rStyle w:val="apple-converted-space"/>
          <w:rFonts w:ascii="Arial" w:eastAsia="Calibri" w:hAnsi="Arial" w:cs="Arial"/>
          <w:sz w:val="20"/>
          <w:szCs w:val="20"/>
        </w:rPr>
        <w:br/>
      </w:r>
      <w:r w:rsidRPr="00410559">
        <w:rPr>
          <w:rStyle w:val="apple-converted-space"/>
          <w:rFonts w:ascii="Arial" w:hAnsi="Arial" w:cs="Arial"/>
          <w:sz w:val="20"/>
          <w:szCs w:val="20"/>
        </w:rPr>
        <w:t>7.8  A contratada deverá colocar na nota fiscal o número da autorização de fornecimento e o número de empenho.</w:t>
      </w:r>
      <w:r w:rsidRPr="00410559">
        <w:rPr>
          <w:rStyle w:val="apple-converted-space"/>
          <w:rFonts w:ascii="Arial" w:hAnsi="Arial" w:cs="Arial"/>
          <w:sz w:val="20"/>
          <w:szCs w:val="20"/>
        </w:rPr>
        <w:br/>
        <w:t>7.9  Arcar com qualquer prejuízo causado ao material em decorrência do transporte e/ou descarga.</w:t>
      </w:r>
    </w:p>
    <w:p w14:paraId="7005F9EF" w14:textId="77777777" w:rsidR="007D0148" w:rsidRPr="00410559" w:rsidRDefault="007D0148" w:rsidP="007D0148">
      <w:pPr>
        <w:spacing w:line="276" w:lineRule="auto"/>
        <w:jc w:val="both"/>
        <w:rPr>
          <w:rStyle w:val="apple-converted-space"/>
          <w:rFonts w:ascii="Arial" w:hAnsi="Arial" w:cs="Arial"/>
          <w:sz w:val="20"/>
          <w:szCs w:val="20"/>
        </w:rPr>
      </w:pPr>
    </w:p>
    <w:p w14:paraId="3052264C" w14:textId="77777777" w:rsidR="007D0148" w:rsidRPr="00EE6CCD" w:rsidRDefault="007D0148" w:rsidP="007D0148">
      <w:pPr>
        <w:spacing w:line="276" w:lineRule="auto"/>
        <w:jc w:val="both"/>
        <w:rPr>
          <w:rStyle w:val="apple-converted-space"/>
          <w:rFonts w:ascii="Arial" w:hAnsi="Arial" w:cs="Arial"/>
          <w:b/>
          <w:sz w:val="20"/>
          <w:szCs w:val="20"/>
        </w:rPr>
      </w:pPr>
      <w:r w:rsidRPr="00EE6CCD">
        <w:rPr>
          <w:rStyle w:val="apple-converted-space"/>
          <w:rFonts w:ascii="Arial" w:hAnsi="Arial" w:cs="Arial"/>
          <w:b/>
          <w:sz w:val="20"/>
          <w:szCs w:val="20"/>
        </w:rPr>
        <w:t>8.  DAS OBRIGAÇÕES DA CONTRATANTE</w:t>
      </w:r>
    </w:p>
    <w:p w14:paraId="5A93FE8F" w14:textId="77777777" w:rsidR="007D0148" w:rsidRPr="00410559"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8.1 A contratante deverá:</w:t>
      </w:r>
    </w:p>
    <w:p w14:paraId="7A99A2B1" w14:textId="77777777" w:rsidR="007D0148" w:rsidRPr="00410559"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 xml:space="preserve">8.2 Promover o acompanhamento e a fiscalização da entrega do objeto da aquisição; </w:t>
      </w:r>
    </w:p>
    <w:p w14:paraId="73034BF8" w14:textId="77777777" w:rsidR="007D0148" w:rsidRPr="00410559"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 xml:space="preserve">8.3 Prestar informações, relativas ao objeto da aquisição, que venham a ser solicitadas pela licitante vencedora; </w:t>
      </w:r>
    </w:p>
    <w:p w14:paraId="60866A0B" w14:textId="77777777" w:rsidR="007D0148" w:rsidRPr="00410559"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8.4 Realizar o pagamento à licitante vencedora nos termos pactuados, bem como assegurar os recursos financeiros e orçamentários para custear a prestação.</w:t>
      </w:r>
    </w:p>
    <w:p w14:paraId="1F9F1911" w14:textId="77777777" w:rsidR="007D0148" w:rsidRPr="00410559"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8.5 Notificar à Contratada, por escrito, ocorrência de eventuais imperfeições no fornecimento do material, fixando prazo para sua correção.</w:t>
      </w:r>
    </w:p>
    <w:p w14:paraId="35915853" w14:textId="77777777" w:rsidR="007D0148" w:rsidRPr="00410559"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8.6  Responsável pela fiscalização do contrato: Daniel Renault de Castro.</w:t>
      </w:r>
    </w:p>
    <w:p w14:paraId="23F63601" w14:textId="77777777" w:rsidR="007D0148" w:rsidRPr="00410559"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8.7 Zelar para que durante a vigência do Contrato sejam cumpridas as obrigações assumidas por parte da CONTRATADA, bem como sejam mantidas todas as condições de habilitação e qualificação exigidas na prestação.</w:t>
      </w:r>
    </w:p>
    <w:p w14:paraId="378293A3" w14:textId="77777777" w:rsidR="007D0148" w:rsidRPr="00410559" w:rsidRDefault="007D0148" w:rsidP="007D0148">
      <w:pPr>
        <w:spacing w:line="276" w:lineRule="auto"/>
        <w:jc w:val="both"/>
        <w:rPr>
          <w:rStyle w:val="apple-converted-space"/>
          <w:rFonts w:ascii="Arial" w:hAnsi="Arial" w:cs="Arial"/>
          <w:sz w:val="20"/>
          <w:szCs w:val="20"/>
        </w:rPr>
      </w:pPr>
    </w:p>
    <w:p w14:paraId="2766B4CD" w14:textId="77777777" w:rsidR="007D0148" w:rsidRPr="00EE6CCD" w:rsidRDefault="007D0148" w:rsidP="007D0148">
      <w:pPr>
        <w:spacing w:line="276" w:lineRule="auto"/>
        <w:jc w:val="both"/>
        <w:rPr>
          <w:rStyle w:val="apple-converted-space"/>
          <w:rFonts w:ascii="Arial" w:hAnsi="Arial" w:cs="Arial"/>
          <w:b/>
          <w:sz w:val="20"/>
          <w:szCs w:val="20"/>
        </w:rPr>
      </w:pPr>
      <w:r w:rsidRPr="00EE6CCD">
        <w:rPr>
          <w:rStyle w:val="apple-converted-space"/>
          <w:rFonts w:ascii="Arial" w:hAnsi="Arial" w:cs="Arial"/>
          <w:b/>
          <w:sz w:val="20"/>
          <w:szCs w:val="20"/>
        </w:rPr>
        <w:t>9. DOTAÇÃO ORÇAMENTÁRIA</w:t>
      </w:r>
    </w:p>
    <w:p w14:paraId="2A32D51F" w14:textId="77777777" w:rsidR="007D0148" w:rsidRPr="00410559"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9.1 O valor estimado para contratação é de R$ 373.441,24 (trezentos e setenta e três mil, quatrocentos e quarenta e um reais e vinte e quatro centavos), de acordo com o mapa analítico anexado.</w:t>
      </w:r>
    </w:p>
    <w:p w14:paraId="7B26C606" w14:textId="77777777" w:rsidR="007D0148" w:rsidRPr="00410559"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9.2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1987C420" w14:textId="77777777" w:rsidR="007D0148" w:rsidRPr="00410559"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9.3 As despesas serão custeadas através do centro de custo abaixo:</w:t>
      </w:r>
    </w:p>
    <w:p w14:paraId="087BC17E" w14:textId="77777777" w:rsidR="007D0148" w:rsidRDefault="007D0148" w:rsidP="007D0148">
      <w:pPr>
        <w:spacing w:line="276" w:lineRule="auto"/>
        <w:jc w:val="both"/>
        <w:rPr>
          <w:rStyle w:val="apple-converted-space"/>
          <w:rFonts w:ascii="Arial" w:hAnsi="Arial" w:cs="Arial"/>
          <w:sz w:val="20"/>
          <w:szCs w:val="20"/>
        </w:rPr>
      </w:pPr>
      <w:r w:rsidRPr="00410559">
        <w:rPr>
          <w:rStyle w:val="apple-converted-space"/>
          <w:rFonts w:ascii="Arial" w:hAnsi="Arial" w:cs="Arial"/>
          <w:sz w:val="20"/>
          <w:szCs w:val="20"/>
        </w:rPr>
        <w:t>13 – Secretaria de Serviços Urbanos</w:t>
      </w:r>
    </w:p>
    <w:p w14:paraId="0EBAA54A" w14:textId="77777777" w:rsidR="007D0148" w:rsidRDefault="007D0148" w:rsidP="007D0148">
      <w:pPr>
        <w:spacing w:line="276" w:lineRule="auto"/>
        <w:jc w:val="both"/>
        <w:rPr>
          <w:rStyle w:val="apple-converted-space"/>
          <w:rFonts w:ascii="Arial" w:hAnsi="Arial" w:cs="Arial"/>
          <w:sz w:val="20"/>
          <w:szCs w:val="20"/>
        </w:rPr>
      </w:pPr>
    </w:p>
    <w:p w14:paraId="2963C94C" w14:textId="77777777" w:rsidR="007D0148" w:rsidRPr="00410559" w:rsidRDefault="007D0148" w:rsidP="007D0148">
      <w:pPr>
        <w:spacing w:line="276" w:lineRule="auto"/>
        <w:jc w:val="both"/>
        <w:rPr>
          <w:rStyle w:val="apple-converted-space"/>
          <w:rFonts w:ascii="Arial" w:hAnsi="Arial" w:cs="Arial"/>
          <w:sz w:val="20"/>
          <w:szCs w:val="20"/>
        </w:rPr>
      </w:pPr>
    </w:p>
    <w:p w14:paraId="742E3209" w14:textId="77777777" w:rsidR="007D0148" w:rsidRPr="00410559" w:rsidRDefault="007D0148" w:rsidP="007D0148">
      <w:pPr>
        <w:spacing w:line="276" w:lineRule="auto"/>
        <w:jc w:val="center"/>
        <w:rPr>
          <w:rStyle w:val="apple-converted-space"/>
          <w:rFonts w:ascii="Arial" w:hAnsi="Arial" w:cs="Arial"/>
          <w:sz w:val="20"/>
          <w:szCs w:val="20"/>
        </w:rPr>
      </w:pPr>
      <w:r w:rsidRPr="00410559">
        <w:rPr>
          <w:rStyle w:val="apple-converted-space"/>
          <w:rFonts w:ascii="Arial" w:hAnsi="Arial" w:cs="Arial"/>
          <w:sz w:val="20"/>
          <w:szCs w:val="20"/>
        </w:rPr>
        <w:t>_______________________________</w:t>
      </w:r>
    </w:p>
    <w:p w14:paraId="2B4283C6" w14:textId="77777777" w:rsidR="007D0148" w:rsidRPr="00410559" w:rsidRDefault="007D0148" w:rsidP="007D0148">
      <w:pPr>
        <w:spacing w:line="276" w:lineRule="auto"/>
        <w:jc w:val="center"/>
        <w:rPr>
          <w:rStyle w:val="apple-converted-space"/>
          <w:rFonts w:ascii="Arial" w:hAnsi="Arial" w:cs="Arial"/>
          <w:sz w:val="20"/>
          <w:szCs w:val="20"/>
        </w:rPr>
      </w:pPr>
      <w:r w:rsidRPr="00410559">
        <w:rPr>
          <w:rStyle w:val="apple-converted-space"/>
          <w:rFonts w:ascii="Arial" w:hAnsi="Arial" w:cs="Arial"/>
          <w:sz w:val="20"/>
          <w:szCs w:val="20"/>
        </w:rPr>
        <w:t xml:space="preserve">Tiago Rodrigues de Souza Reis </w:t>
      </w:r>
      <w:r w:rsidRPr="00410559">
        <w:rPr>
          <w:rStyle w:val="apple-converted-space"/>
          <w:rFonts w:ascii="Arial" w:hAnsi="Arial" w:cs="Arial"/>
          <w:sz w:val="20"/>
          <w:szCs w:val="20"/>
        </w:rPr>
        <w:br/>
        <w:t>Coordenador de Compras</w:t>
      </w:r>
    </w:p>
    <w:p w14:paraId="31C60A30" w14:textId="77777777" w:rsidR="007D0148" w:rsidRPr="00410559" w:rsidRDefault="007D0148" w:rsidP="007D0148">
      <w:pPr>
        <w:spacing w:line="276" w:lineRule="auto"/>
        <w:jc w:val="center"/>
        <w:rPr>
          <w:rStyle w:val="apple-converted-space"/>
          <w:rFonts w:ascii="Arial" w:hAnsi="Arial" w:cs="Arial"/>
          <w:sz w:val="20"/>
          <w:szCs w:val="20"/>
        </w:rPr>
      </w:pPr>
    </w:p>
    <w:p w14:paraId="1581A350" w14:textId="77777777" w:rsidR="007D0148" w:rsidRPr="00410559" w:rsidRDefault="007D0148" w:rsidP="007D0148">
      <w:pPr>
        <w:spacing w:line="276" w:lineRule="auto"/>
        <w:jc w:val="center"/>
        <w:rPr>
          <w:rStyle w:val="apple-converted-space"/>
          <w:rFonts w:ascii="Arial" w:hAnsi="Arial" w:cs="Arial"/>
          <w:sz w:val="20"/>
          <w:szCs w:val="20"/>
        </w:rPr>
      </w:pPr>
    </w:p>
    <w:p w14:paraId="2962FFAB" w14:textId="77777777" w:rsidR="007D0148" w:rsidRPr="00410559" w:rsidRDefault="007D0148" w:rsidP="007D0148">
      <w:pPr>
        <w:spacing w:line="276" w:lineRule="auto"/>
        <w:jc w:val="center"/>
        <w:rPr>
          <w:rStyle w:val="apple-converted-space"/>
          <w:rFonts w:ascii="Arial" w:hAnsi="Arial" w:cs="Arial"/>
          <w:sz w:val="20"/>
          <w:szCs w:val="20"/>
        </w:rPr>
      </w:pPr>
    </w:p>
    <w:p w14:paraId="55F70129" w14:textId="77777777" w:rsidR="007D0148" w:rsidRPr="00410559" w:rsidRDefault="007D0148" w:rsidP="007D0148">
      <w:pPr>
        <w:spacing w:line="276" w:lineRule="auto"/>
        <w:jc w:val="center"/>
        <w:rPr>
          <w:rStyle w:val="apple-converted-space"/>
          <w:rFonts w:ascii="Arial" w:hAnsi="Arial" w:cs="Arial"/>
          <w:sz w:val="20"/>
          <w:szCs w:val="20"/>
        </w:rPr>
      </w:pPr>
    </w:p>
    <w:p w14:paraId="7FF46B04" w14:textId="77777777" w:rsidR="007D0148" w:rsidRPr="00410559" w:rsidRDefault="007D0148" w:rsidP="007D0148">
      <w:pPr>
        <w:spacing w:line="276" w:lineRule="auto"/>
        <w:jc w:val="center"/>
        <w:rPr>
          <w:rStyle w:val="apple-converted-space"/>
          <w:rFonts w:ascii="Arial" w:hAnsi="Arial" w:cs="Arial"/>
          <w:sz w:val="20"/>
          <w:szCs w:val="20"/>
        </w:rPr>
      </w:pPr>
    </w:p>
    <w:p w14:paraId="5EBA7296" w14:textId="77777777" w:rsidR="005D7BB3" w:rsidRDefault="007D0148" w:rsidP="007D0148">
      <w:pPr>
        <w:jc w:val="center"/>
        <w:rPr>
          <w:rFonts w:ascii="Arial" w:hAnsi="Arial" w:cs="Arial"/>
          <w:sz w:val="20"/>
          <w:szCs w:val="20"/>
        </w:rPr>
      </w:pPr>
      <w:r w:rsidRPr="00410559">
        <w:rPr>
          <w:rStyle w:val="apple-converted-space"/>
          <w:rFonts w:ascii="Arial" w:hAnsi="Arial" w:cs="Arial"/>
          <w:sz w:val="20"/>
          <w:szCs w:val="20"/>
        </w:rPr>
        <w:t>___________________________</w:t>
      </w:r>
      <w:r w:rsidRPr="00410559">
        <w:rPr>
          <w:rStyle w:val="apple-converted-space"/>
          <w:rFonts w:ascii="Arial" w:hAnsi="Arial" w:cs="Arial"/>
          <w:sz w:val="20"/>
          <w:szCs w:val="20"/>
        </w:rPr>
        <w:br/>
        <w:t xml:space="preserve"> Daniel Renault de Castro</w:t>
      </w:r>
      <w:r w:rsidRPr="00410559">
        <w:rPr>
          <w:rStyle w:val="apple-converted-space"/>
          <w:rFonts w:ascii="Arial" w:hAnsi="Arial" w:cs="Arial"/>
          <w:sz w:val="20"/>
          <w:szCs w:val="20"/>
        </w:rPr>
        <w:br/>
        <w:t xml:space="preserve"> Fiscal do Contrato</w:t>
      </w:r>
    </w:p>
    <w:p w14:paraId="31CAC154" w14:textId="77777777" w:rsidR="005D7BB3" w:rsidRDefault="005D7BB3" w:rsidP="007D0148">
      <w:pPr>
        <w:jc w:val="center"/>
        <w:rPr>
          <w:rFonts w:ascii="Arial" w:hAnsi="Arial" w:cs="Arial"/>
          <w:sz w:val="20"/>
          <w:szCs w:val="20"/>
        </w:rPr>
      </w:pPr>
    </w:p>
    <w:p w14:paraId="4A678F61" w14:textId="77777777" w:rsidR="005D7BB3" w:rsidRDefault="005D7BB3" w:rsidP="007D0148">
      <w:pPr>
        <w:jc w:val="center"/>
        <w:rPr>
          <w:rFonts w:ascii="Arial" w:hAnsi="Arial" w:cs="Arial"/>
          <w:sz w:val="20"/>
          <w:szCs w:val="20"/>
        </w:rPr>
      </w:pPr>
    </w:p>
    <w:p w14:paraId="01F44A3E" w14:textId="77777777" w:rsidR="005D7BB3" w:rsidRDefault="005D7BB3" w:rsidP="007D0148">
      <w:pPr>
        <w:jc w:val="center"/>
        <w:rPr>
          <w:rFonts w:ascii="Arial" w:hAnsi="Arial" w:cs="Arial"/>
          <w:sz w:val="20"/>
          <w:szCs w:val="20"/>
        </w:rPr>
      </w:pPr>
    </w:p>
    <w:p w14:paraId="13D0E360" w14:textId="77777777" w:rsidR="005D7BB3" w:rsidRDefault="005D7BB3">
      <w:pPr>
        <w:rPr>
          <w:rFonts w:ascii="Arial" w:hAnsi="Arial" w:cs="Arial"/>
          <w:sz w:val="20"/>
          <w:szCs w:val="20"/>
        </w:rPr>
      </w:pPr>
    </w:p>
    <w:p w14:paraId="4FAF8BDB" w14:textId="77777777" w:rsidR="0084577C" w:rsidRDefault="0084577C">
      <w:pPr>
        <w:rPr>
          <w:rFonts w:ascii="Arial" w:hAnsi="Arial" w:cs="Arial"/>
          <w:sz w:val="20"/>
          <w:szCs w:val="20"/>
        </w:rPr>
      </w:pPr>
    </w:p>
    <w:p w14:paraId="75580798" w14:textId="77777777" w:rsidR="00C55ADF" w:rsidRDefault="00C55ADF">
      <w:pPr>
        <w:rPr>
          <w:rFonts w:ascii="Arial" w:hAnsi="Arial" w:cs="Arial"/>
          <w:sz w:val="20"/>
          <w:szCs w:val="20"/>
        </w:rPr>
      </w:pPr>
    </w:p>
    <w:p w14:paraId="1B991178" w14:textId="77777777" w:rsidR="00C55ADF" w:rsidRDefault="00C55ADF">
      <w:pPr>
        <w:rPr>
          <w:rFonts w:ascii="Arial" w:hAnsi="Arial" w:cs="Arial"/>
          <w:sz w:val="20"/>
          <w:szCs w:val="20"/>
        </w:rPr>
      </w:pPr>
    </w:p>
    <w:p w14:paraId="6062FF44" w14:textId="77777777" w:rsidR="00C55ADF" w:rsidRDefault="00C55ADF">
      <w:pPr>
        <w:rPr>
          <w:rFonts w:ascii="Arial" w:hAnsi="Arial" w:cs="Arial"/>
          <w:sz w:val="20"/>
          <w:szCs w:val="20"/>
        </w:rPr>
      </w:pPr>
    </w:p>
    <w:p w14:paraId="683DA283" w14:textId="77777777" w:rsidR="00C55ADF" w:rsidRDefault="00C55ADF">
      <w:pPr>
        <w:rPr>
          <w:rFonts w:ascii="Arial" w:hAnsi="Arial" w:cs="Arial"/>
          <w:sz w:val="20"/>
          <w:szCs w:val="20"/>
        </w:rPr>
      </w:pPr>
    </w:p>
    <w:p w14:paraId="02A8266B" w14:textId="77777777" w:rsidR="00C55ADF" w:rsidRDefault="00C55ADF">
      <w:pPr>
        <w:rPr>
          <w:rFonts w:ascii="Arial" w:hAnsi="Arial" w:cs="Arial"/>
          <w:sz w:val="20"/>
          <w:szCs w:val="20"/>
        </w:rPr>
      </w:pPr>
    </w:p>
    <w:p w14:paraId="4A1C45D0" w14:textId="77777777" w:rsidR="00C55ADF" w:rsidRDefault="00C55ADF">
      <w:pPr>
        <w:rPr>
          <w:rFonts w:ascii="Arial" w:hAnsi="Arial" w:cs="Arial"/>
          <w:sz w:val="20"/>
          <w:szCs w:val="20"/>
        </w:rPr>
      </w:pPr>
    </w:p>
    <w:p w14:paraId="0B293808" w14:textId="77777777" w:rsidR="00C55ADF" w:rsidRDefault="00C55ADF">
      <w:pPr>
        <w:rPr>
          <w:rFonts w:ascii="Arial" w:hAnsi="Arial" w:cs="Arial"/>
          <w:sz w:val="20"/>
          <w:szCs w:val="20"/>
        </w:rPr>
      </w:pPr>
    </w:p>
    <w:p w14:paraId="7AEF7107" w14:textId="77777777" w:rsidR="00C55ADF" w:rsidRDefault="00C55ADF">
      <w:pPr>
        <w:rPr>
          <w:rFonts w:ascii="Arial" w:hAnsi="Arial" w:cs="Arial"/>
          <w:sz w:val="20"/>
          <w:szCs w:val="20"/>
        </w:rPr>
      </w:pPr>
    </w:p>
    <w:p w14:paraId="1DA9E678" w14:textId="77777777" w:rsidR="00C55ADF" w:rsidRDefault="00C55ADF">
      <w:pPr>
        <w:rPr>
          <w:rFonts w:ascii="Arial" w:hAnsi="Arial" w:cs="Arial"/>
          <w:sz w:val="20"/>
          <w:szCs w:val="20"/>
        </w:rPr>
      </w:pPr>
    </w:p>
    <w:p w14:paraId="56880B87" w14:textId="77777777" w:rsidR="00C55ADF" w:rsidRDefault="00C55ADF">
      <w:pPr>
        <w:rPr>
          <w:rFonts w:ascii="Arial" w:hAnsi="Arial" w:cs="Arial"/>
          <w:sz w:val="20"/>
          <w:szCs w:val="20"/>
        </w:rPr>
      </w:pPr>
    </w:p>
    <w:p w14:paraId="1C9520F6" w14:textId="77777777" w:rsidR="0084577C" w:rsidRDefault="0084577C">
      <w:pPr>
        <w:rPr>
          <w:rFonts w:ascii="Arial" w:hAnsi="Arial" w:cs="Arial"/>
          <w:sz w:val="20"/>
          <w:szCs w:val="20"/>
        </w:rPr>
      </w:pPr>
    </w:p>
    <w:p w14:paraId="201E2D06" w14:textId="77777777" w:rsidR="0084577C" w:rsidRDefault="0084577C">
      <w:pPr>
        <w:rPr>
          <w:rFonts w:ascii="Arial" w:hAnsi="Arial" w:cs="Arial"/>
          <w:sz w:val="20"/>
          <w:szCs w:val="20"/>
        </w:rPr>
      </w:pPr>
    </w:p>
    <w:p w14:paraId="40B206BD" w14:textId="77777777" w:rsidR="005D7BB3" w:rsidRDefault="003F5487">
      <w:pPr>
        <w:pStyle w:val="Ttulo11"/>
        <w:jc w:val="center"/>
      </w:pPr>
      <w:r>
        <w:rPr>
          <w:rFonts w:eastAsiaTheme="minorHAnsi"/>
        </w:rPr>
        <w:t>ANEXO II</w:t>
      </w:r>
    </w:p>
    <w:p w14:paraId="08B9460C" w14:textId="77777777" w:rsidR="005D7BB3" w:rsidRDefault="003F5487">
      <w:pPr>
        <w:pStyle w:val="Ttulo11"/>
        <w:jc w:val="center"/>
      </w:pPr>
      <w:r>
        <w:rPr>
          <w:rFonts w:eastAsiaTheme="minorHAnsi"/>
        </w:rPr>
        <w:t>MODELO DE PROPOSTA COMERCIAL</w:t>
      </w:r>
    </w:p>
    <w:p w14:paraId="46C0F57A" w14:textId="77777777" w:rsidR="005D7BB3" w:rsidRDefault="005D7BB3">
      <w:pPr>
        <w:rPr>
          <w:color w:val="FF0000"/>
        </w:rPr>
      </w:pPr>
    </w:p>
    <w:p w14:paraId="73962F38" w14:textId="77777777" w:rsidR="005D7BB3" w:rsidRDefault="003F5487">
      <w:pPr>
        <w:spacing w:line="276" w:lineRule="auto"/>
        <w:jc w:val="center"/>
        <w:rPr>
          <w:rFonts w:ascii="Arial" w:hAnsi="Arial" w:cs="Arial"/>
          <w:b/>
          <w:bCs/>
          <w:sz w:val="20"/>
          <w:szCs w:val="20"/>
        </w:rPr>
      </w:pPr>
      <w:r>
        <w:rPr>
          <w:rFonts w:ascii="Arial" w:eastAsiaTheme="minorHAnsi" w:hAnsi="Arial" w:cs="Arial"/>
          <w:b/>
          <w:bCs/>
          <w:sz w:val="20"/>
          <w:szCs w:val="20"/>
        </w:rPr>
        <w:t xml:space="preserve">PROCESSO LICITATÓRIO Nº </w:t>
      </w:r>
      <w:r w:rsidR="008A6BAE">
        <w:rPr>
          <w:rFonts w:ascii="Arial" w:eastAsiaTheme="minorHAnsi" w:hAnsi="Arial" w:cs="Arial"/>
          <w:b/>
          <w:bCs/>
          <w:sz w:val="20"/>
          <w:szCs w:val="20"/>
        </w:rPr>
        <w:t>077/2023</w:t>
      </w:r>
    </w:p>
    <w:p w14:paraId="639E78BE" w14:textId="77777777" w:rsidR="005D7BB3" w:rsidRDefault="003F5487">
      <w:pPr>
        <w:spacing w:line="276" w:lineRule="auto"/>
        <w:jc w:val="center"/>
        <w:rPr>
          <w:rFonts w:ascii="Arial" w:hAnsi="Arial" w:cs="Arial"/>
          <w:b/>
          <w:bCs/>
          <w:sz w:val="20"/>
          <w:szCs w:val="20"/>
        </w:rPr>
      </w:pPr>
      <w:r>
        <w:rPr>
          <w:rFonts w:ascii="Arial" w:eastAsiaTheme="minorHAnsi" w:hAnsi="Arial" w:cs="Arial"/>
          <w:b/>
          <w:bCs/>
          <w:sz w:val="20"/>
          <w:szCs w:val="20"/>
        </w:rPr>
        <w:t xml:space="preserve">PREGÃO ELETRÔNICO N° </w:t>
      </w:r>
      <w:r w:rsidR="008A6BAE">
        <w:rPr>
          <w:rFonts w:ascii="Arial" w:eastAsiaTheme="minorHAnsi" w:hAnsi="Arial" w:cs="Arial"/>
          <w:b/>
          <w:bCs/>
          <w:sz w:val="20"/>
          <w:szCs w:val="20"/>
        </w:rPr>
        <w:t>029/2023</w:t>
      </w:r>
    </w:p>
    <w:p w14:paraId="518B0589" w14:textId="77777777" w:rsidR="005D7BB3" w:rsidRDefault="003F5487">
      <w:pPr>
        <w:spacing w:line="276" w:lineRule="auto"/>
        <w:jc w:val="center"/>
        <w:rPr>
          <w:rFonts w:ascii="Arial" w:hAnsi="Arial" w:cs="Arial"/>
          <w:b/>
          <w:bCs/>
          <w:sz w:val="20"/>
          <w:szCs w:val="20"/>
        </w:rPr>
      </w:pPr>
      <w:r>
        <w:rPr>
          <w:rFonts w:ascii="Arial" w:eastAsiaTheme="minorHAnsi" w:hAnsi="Arial" w:cs="Arial"/>
          <w:b/>
          <w:bCs/>
          <w:sz w:val="20"/>
          <w:szCs w:val="20"/>
        </w:rPr>
        <w:t xml:space="preserve">REGISTRO DE PREÇOS N° </w:t>
      </w:r>
      <w:r w:rsidR="008A6BAE">
        <w:rPr>
          <w:rFonts w:ascii="Arial" w:eastAsiaTheme="minorHAnsi" w:hAnsi="Arial" w:cs="Arial"/>
          <w:b/>
          <w:bCs/>
          <w:sz w:val="20"/>
          <w:szCs w:val="20"/>
        </w:rPr>
        <w:t>042/2023</w:t>
      </w:r>
    </w:p>
    <w:p w14:paraId="5D6043EA" w14:textId="77777777" w:rsidR="005D7BB3" w:rsidRDefault="005D7BB3">
      <w:pPr>
        <w:rPr>
          <w:rFonts w:ascii="Arial" w:hAnsi="Arial" w:cs="Arial"/>
          <w:b/>
          <w:bCs/>
          <w:color w:val="000000"/>
          <w:sz w:val="20"/>
          <w:szCs w:val="20"/>
        </w:rPr>
      </w:pPr>
    </w:p>
    <w:p w14:paraId="511A5E78" w14:textId="77777777" w:rsidR="005D7BB3" w:rsidRDefault="003F5487">
      <w:pPr>
        <w:rPr>
          <w:rFonts w:ascii="Arial" w:hAnsi="Arial" w:cs="Arial"/>
          <w:sz w:val="20"/>
          <w:szCs w:val="20"/>
        </w:rPr>
      </w:pPr>
      <w:r>
        <w:rPr>
          <w:rFonts w:ascii="Arial" w:eastAsiaTheme="minorHAnsi" w:hAnsi="Arial" w:cs="Arial"/>
          <w:sz w:val="20"/>
          <w:szCs w:val="20"/>
        </w:rPr>
        <w:t>Tipo de Licitação: MENOR PREÇO POR ITEM</w:t>
      </w:r>
    </w:p>
    <w:p w14:paraId="7BA70219" w14:textId="77777777" w:rsidR="005D7BB3" w:rsidRDefault="003F5487">
      <w:pPr>
        <w:jc w:val="both"/>
        <w:rPr>
          <w:rFonts w:ascii="Arial" w:hAnsi="Arial" w:cs="Arial"/>
          <w:sz w:val="20"/>
          <w:szCs w:val="20"/>
        </w:rPr>
      </w:pPr>
      <w:r>
        <w:rPr>
          <w:rFonts w:ascii="Arial" w:eastAsiaTheme="minorHAnsi" w:hAnsi="Arial" w:cs="Arial"/>
          <w:sz w:val="20"/>
          <w:szCs w:val="20"/>
        </w:rPr>
        <w:t xml:space="preserve">Data: </w:t>
      </w:r>
      <w:r w:rsidR="007D0148">
        <w:rPr>
          <w:rFonts w:ascii="Arial" w:eastAsiaTheme="minorHAnsi" w:hAnsi="Arial" w:cs="Arial"/>
          <w:sz w:val="20"/>
          <w:szCs w:val="20"/>
        </w:rPr>
        <w:t>04</w:t>
      </w:r>
      <w:r>
        <w:rPr>
          <w:rFonts w:ascii="Arial" w:eastAsiaTheme="minorHAnsi" w:hAnsi="Arial" w:cs="Arial"/>
          <w:sz w:val="20"/>
          <w:szCs w:val="20"/>
        </w:rPr>
        <w:t xml:space="preserve"> de </w:t>
      </w:r>
      <w:r w:rsidR="007D0148">
        <w:rPr>
          <w:rFonts w:ascii="Arial" w:eastAsiaTheme="minorHAnsi" w:hAnsi="Arial" w:cs="Arial"/>
          <w:sz w:val="20"/>
          <w:szCs w:val="20"/>
        </w:rPr>
        <w:t>maio</w:t>
      </w:r>
      <w:r>
        <w:rPr>
          <w:rFonts w:ascii="Arial" w:eastAsiaTheme="minorHAnsi" w:hAnsi="Arial" w:cs="Arial"/>
          <w:sz w:val="20"/>
          <w:szCs w:val="20"/>
        </w:rPr>
        <w:t xml:space="preserve"> de 202</w:t>
      </w:r>
      <w:r w:rsidR="007D0148">
        <w:rPr>
          <w:rFonts w:ascii="Arial" w:eastAsiaTheme="minorHAnsi" w:hAnsi="Arial" w:cs="Arial"/>
          <w:sz w:val="20"/>
          <w:szCs w:val="20"/>
        </w:rPr>
        <w:t>3</w:t>
      </w:r>
    </w:p>
    <w:p w14:paraId="5108777C" w14:textId="77777777" w:rsidR="005D7BB3" w:rsidRDefault="003F5487">
      <w:pPr>
        <w:jc w:val="both"/>
        <w:rPr>
          <w:rFonts w:ascii="Arial" w:hAnsi="Arial" w:cs="Arial"/>
          <w:sz w:val="20"/>
          <w:szCs w:val="20"/>
        </w:rPr>
      </w:pPr>
      <w:r>
        <w:rPr>
          <w:rFonts w:ascii="Arial" w:eastAsiaTheme="minorHAnsi" w:hAnsi="Arial" w:cs="Arial"/>
          <w:sz w:val="20"/>
          <w:szCs w:val="20"/>
        </w:rPr>
        <w:t>Horário: 9 (nove) horas</w:t>
      </w:r>
    </w:p>
    <w:p w14:paraId="4CDCBA5F" w14:textId="77777777" w:rsidR="005D7BB3" w:rsidRDefault="003F5487">
      <w:pPr>
        <w:jc w:val="both"/>
        <w:rPr>
          <w:rFonts w:ascii="Arial" w:hAnsi="Arial" w:cs="Arial"/>
          <w:sz w:val="20"/>
          <w:szCs w:val="20"/>
        </w:rPr>
      </w:pPr>
      <w:r>
        <w:rPr>
          <w:rFonts w:ascii="Arial" w:eastAsiaTheme="minorHAnsi" w:hAnsi="Arial" w:cs="Arial"/>
          <w:sz w:val="20"/>
          <w:szCs w:val="20"/>
        </w:rPr>
        <w:t>Local: www.comprasnet.com.br</w:t>
      </w:r>
    </w:p>
    <w:p w14:paraId="4AE69EAF" w14:textId="77777777" w:rsidR="005D7BB3" w:rsidRDefault="003F5487">
      <w:pPr>
        <w:jc w:val="both"/>
        <w:rPr>
          <w:rFonts w:ascii="Arial" w:hAnsi="Arial" w:cs="Arial"/>
          <w:sz w:val="20"/>
          <w:szCs w:val="20"/>
        </w:rPr>
      </w:pPr>
      <w:r>
        <w:rPr>
          <w:rFonts w:ascii="Arial" w:eastAsiaTheme="minorHAnsi" w:hAnsi="Arial" w:cs="Arial"/>
          <w:sz w:val="20"/>
          <w:szCs w:val="20"/>
        </w:rPr>
        <w:t>RAZÃO SOCIAL DA LICITANTE:</w:t>
      </w:r>
    </w:p>
    <w:p w14:paraId="0C62870E" w14:textId="77777777" w:rsidR="005D7BB3" w:rsidRDefault="003F5487">
      <w:pPr>
        <w:jc w:val="both"/>
        <w:rPr>
          <w:rFonts w:ascii="Arial" w:hAnsi="Arial" w:cs="Arial"/>
          <w:sz w:val="20"/>
          <w:szCs w:val="20"/>
        </w:rPr>
      </w:pPr>
      <w:r>
        <w:rPr>
          <w:rFonts w:ascii="Arial" w:eastAsiaTheme="minorHAnsi" w:hAnsi="Arial" w:cs="Arial"/>
          <w:sz w:val="20"/>
          <w:szCs w:val="20"/>
        </w:rPr>
        <w:t>CNPJ:</w:t>
      </w:r>
    </w:p>
    <w:p w14:paraId="50EE6B33" w14:textId="3CA3158D" w:rsidR="005D7BB3" w:rsidRDefault="003F5487">
      <w:pPr>
        <w:jc w:val="both"/>
        <w:rPr>
          <w:rFonts w:ascii="Arial" w:hAnsi="Arial" w:cs="Arial"/>
          <w:sz w:val="20"/>
          <w:szCs w:val="20"/>
        </w:rPr>
      </w:pPr>
      <w:r>
        <w:rPr>
          <w:rFonts w:ascii="Arial" w:eastAsiaTheme="minorHAnsi" w:hAnsi="Arial" w:cs="Arial"/>
          <w:sz w:val="20"/>
          <w:szCs w:val="20"/>
        </w:rPr>
        <w:t>ENDEREÇO:</w:t>
      </w:r>
      <w:r w:rsidR="00A847DE">
        <w:rPr>
          <w:rFonts w:ascii="Arial" w:hAnsi="Arial" w:cs="Arial"/>
          <w:sz w:val="20"/>
          <w:szCs w:val="20"/>
        </w:rPr>
        <w:tab/>
      </w:r>
      <w:r w:rsidR="00A847DE">
        <w:rPr>
          <w:rFonts w:ascii="Arial" w:hAnsi="Arial" w:cs="Arial"/>
          <w:sz w:val="20"/>
          <w:szCs w:val="20"/>
        </w:rPr>
        <w:tab/>
      </w:r>
      <w:r w:rsidR="00A847DE">
        <w:rPr>
          <w:rFonts w:ascii="Arial" w:hAnsi="Arial" w:cs="Arial"/>
          <w:sz w:val="20"/>
          <w:szCs w:val="20"/>
        </w:rPr>
        <w:tab/>
      </w:r>
      <w:r w:rsidR="00A847DE">
        <w:rPr>
          <w:rFonts w:ascii="Arial" w:hAnsi="Arial" w:cs="Arial"/>
          <w:sz w:val="20"/>
          <w:szCs w:val="20"/>
        </w:rPr>
        <w:tab/>
      </w:r>
      <w:r>
        <w:rPr>
          <w:rFonts w:ascii="Arial" w:eastAsiaTheme="minorHAnsi" w:hAnsi="Arial" w:cs="Arial"/>
          <w:sz w:val="20"/>
          <w:szCs w:val="20"/>
        </w:rPr>
        <w:t>TELEFONE</w:t>
      </w:r>
    </w:p>
    <w:p w14:paraId="642C3164" w14:textId="1028C4CE" w:rsidR="005D7BB3" w:rsidRDefault="003F5487">
      <w:pPr>
        <w:jc w:val="both"/>
        <w:rPr>
          <w:rFonts w:ascii="Arial" w:hAnsi="Arial" w:cs="Arial"/>
          <w:sz w:val="20"/>
          <w:szCs w:val="20"/>
        </w:rPr>
      </w:pPr>
      <w:r>
        <w:rPr>
          <w:rFonts w:ascii="Arial" w:eastAsiaTheme="minorHAnsi" w:hAnsi="Arial" w:cs="Arial"/>
          <w:sz w:val="20"/>
          <w:szCs w:val="20"/>
        </w:rPr>
        <w:t>EMAIL:</w:t>
      </w:r>
      <w:r w:rsidR="00A847DE">
        <w:rPr>
          <w:rFonts w:ascii="Arial" w:hAnsi="Arial" w:cs="Arial"/>
          <w:sz w:val="20"/>
          <w:szCs w:val="20"/>
        </w:rPr>
        <w:tab/>
      </w:r>
      <w:r w:rsidR="00A847DE">
        <w:rPr>
          <w:rFonts w:ascii="Arial" w:hAnsi="Arial" w:cs="Arial"/>
          <w:sz w:val="20"/>
          <w:szCs w:val="20"/>
        </w:rPr>
        <w:tab/>
      </w:r>
      <w:r w:rsidR="00A847DE">
        <w:rPr>
          <w:rFonts w:ascii="Arial" w:hAnsi="Arial" w:cs="Arial"/>
          <w:sz w:val="20"/>
          <w:szCs w:val="20"/>
        </w:rPr>
        <w:tab/>
      </w:r>
      <w:r w:rsidR="00A847DE">
        <w:rPr>
          <w:rFonts w:ascii="Arial" w:hAnsi="Arial" w:cs="Arial"/>
          <w:sz w:val="20"/>
          <w:szCs w:val="20"/>
        </w:rPr>
        <w:tab/>
      </w:r>
      <w:r w:rsidR="00A847DE">
        <w:rPr>
          <w:rFonts w:ascii="Arial" w:hAnsi="Arial" w:cs="Arial"/>
          <w:sz w:val="20"/>
          <w:szCs w:val="20"/>
        </w:rPr>
        <w:tab/>
      </w:r>
      <w:r>
        <w:rPr>
          <w:rFonts w:ascii="Arial" w:eastAsiaTheme="minorHAnsi" w:hAnsi="Arial" w:cs="Arial"/>
          <w:sz w:val="20"/>
          <w:szCs w:val="20"/>
        </w:rPr>
        <w:t>DADOS BANCÁRIOS (OPCIONAL):</w:t>
      </w:r>
    </w:p>
    <w:p w14:paraId="0E6FC51D" w14:textId="77777777" w:rsidR="005D7BB3" w:rsidRDefault="005D7BB3">
      <w:pPr>
        <w:jc w:val="both"/>
        <w:rPr>
          <w:rFonts w:ascii="Arial" w:hAnsi="Arial" w:cs="Arial"/>
          <w:sz w:val="20"/>
          <w:szCs w:val="20"/>
        </w:rPr>
      </w:pPr>
    </w:p>
    <w:tbl>
      <w:tblPr>
        <w:tblW w:w="9796" w:type="dxa"/>
        <w:tblInd w:w="165" w:type="dxa"/>
        <w:tblBorders>
          <w:top w:val="single" w:sz="8" w:space="0" w:color="000000"/>
          <w:left w:val="single" w:sz="4" w:space="0" w:color="000000"/>
          <w:bottom w:val="single" w:sz="8"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
        <w:gridCol w:w="709"/>
        <w:gridCol w:w="1134"/>
        <w:gridCol w:w="3401"/>
        <w:gridCol w:w="1276"/>
        <w:gridCol w:w="1276"/>
        <w:gridCol w:w="1292"/>
      </w:tblGrid>
      <w:tr w:rsidR="005D7BB3" w:rsidRPr="00A828F4" w14:paraId="500EE9B3" w14:textId="77777777">
        <w:trPr>
          <w:trHeight w:val="419"/>
        </w:trPr>
        <w:tc>
          <w:tcPr>
            <w:tcW w:w="709" w:type="dxa"/>
          </w:tcPr>
          <w:p w14:paraId="70E99FB5" w14:textId="77777777" w:rsidR="005D7BB3" w:rsidRPr="00A828F4" w:rsidRDefault="00A828F4">
            <w:pPr>
              <w:jc w:val="center"/>
              <w:rPr>
                <w:rFonts w:ascii="Arial" w:hAnsi="Arial" w:cs="Arial"/>
                <w:b/>
                <w:sz w:val="20"/>
                <w:szCs w:val="20"/>
              </w:rPr>
            </w:pPr>
            <w:r w:rsidRPr="00A828F4">
              <w:rPr>
                <w:rFonts w:ascii="Arial" w:hAnsi="Arial" w:cs="Arial"/>
                <w:b/>
                <w:sz w:val="20"/>
                <w:szCs w:val="20"/>
              </w:rPr>
              <w:t>ITEM</w:t>
            </w:r>
          </w:p>
        </w:tc>
        <w:tc>
          <w:tcPr>
            <w:tcW w:w="709" w:type="dxa"/>
          </w:tcPr>
          <w:p w14:paraId="4DA0C91B" w14:textId="77777777" w:rsidR="005D7BB3" w:rsidRPr="00A828F4" w:rsidRDefault="00A828F4">
            <w:pPr>
              <w:jc w:val="center"/>
              <w:rPr>
                <w:rFonts w:ascii="Arial" w:hAnsi="Arial" w:cs="Arial"/>
                <w:b/>
                <w:sz w:val="20"/>
                <w:szCs w:val="20"/>
              </w:rPr>
            </w:pPr>
            <w:r w:rsidRPr="00A828F4">
              <w:rPr>
                <w:rFonts w:ascii="Arial" w:hAnsi="Arial" w:cs="Arial"/>
                <w:b/>
                <w:sz w:val="20"/>
                <w:szCs w:val="20"/>
              </w:rPr>
              <w:t>QTD.</w:t>
            </w:r>
          </w:p>
        </w:tc>
        <w:tc>
          <w:tcPr>
            <w:tcW w:w="1134" w:type="dxa"/>
          </w:tcPr>
          <w:p w14:paraId="2C4FEF72" w14:textId="77777777" w:rsidR="005D7BB3" w:rsidRPr="00A828F4" w:rsidRDefault="00A828F4">
            <w:pPr>
              <w:jc w:val="center"/>
              <w:rPr>
                <w:rFonts w:ascii="Arial" w:hAnsi="Arial" w:cs="Arial"/>
                <w:b/>
                <w:sz w:val="20"/>
                <w:szCs w:val="20"/>
              </w:rPr>
            </w:pPr>
            <w:r w:rsidRPr="00A828F4">
              <w:rPr>
                <w:rFonts w:ascii="Arial" w:hAnsi="Arial" w:cs="Arial"/>
                <w:b/>
                <w:sz w:val="20"/>
                <w:szCs w:val="20"/>
              </w:rPr>
              <w:t>UNIDADE</w:t>
            </w:r>
          </w:p>
        </w:tc>
        <w:tc>
          <w:tcPr>
            <w:tcW w:w="3402" w:type="dxa"/>
          </w:tcPr>
          <w:p w14:paraId="11A1ABB4" w14:textId="77777777" w:rsidR="005D7BB3" w:rsidRPr="00A828F4" w:rsidRDefault="00A828F4">
            <w:pPr>
              <w:jc w:val="center"/>
              <w:rPr>
                <w:rFonts w:ascii="Arial" w:hAnsi="Arial" w:cs="Arial"/>
                <w:b/>
                <w:sz w:val="20"/>
                <w:szCs w:val="20"/>
              </w:rPr>
            </w:pPr>
            <w:r w:rsidRPr="00A828F4">
              <w:rPr>
                <w:rFonts w:ascii="Arial" w:hAnsi="Arial" w:cs="Arial"/>
                <w:b/>
                <w:sz w:val="20"/>
                <w:szCs w:val="20"/>
              </w:rPr>
              <w:t>DESCRIÇÃO/ ESPECIFICAÇÃO DO MATERIAL</w:t>
            </w:r>
          </w:p>
        </w:tc>
        <w:tc>
          <w:tcPr>
            <w:tcW w:w="1276" w:type="dxa"/>
          </w:tcPr>
          <w:p w14:paraId="0244D037" w14:textId="77777777" w:rsidR="005D7BB3" w:rsidRPr="00A828F4" w:rsidRDefault="00A828F4">
            <w:pPr>
              <w:jc w:val="center"/>
              <w:rPr>
                <w:rFonts w:ascii="Arial" w:hAnsi="Arial" w:cs="Arial"/>
                <w:b/>
                <w:sz w:val="20"/>
                <w:szCs w:val="20"/>
              </w:rPr>
            </w:pPr>
            <w:r w:rsidRPr="00A828F4">
              <w:rPr>
                <w:rFonts w:ascii="Arial" w:hAnsi="Arial" w:cs="Arial"/>
                <w:b/>
                <w:sz w:val="20"/>
                <w:szCs w:val="20"/>
              </w:rPr>
              <w:t>MARCA</w:t>
            </w:r>
          </w:p>
        </w:tc>
        <w:tc>
          <w:tcPr>
            <w:tcW w:w="1276" w:type="dxa"/>
          </w:tcPr>
          <w:p w14:paraId="24F48DD2" w14:textId="77777777" w:rsidR="005D7BB3" w:rsidRPr="00A828F4" w:rsidRDefault="00A828F4">
            <w:pPr>
              <w:jc w:val="center"/>
              <w:rPr>
                <w:rFonts w:ascii="Arial" w:hAnsi="Arial" w:cs="Arial"/>
                <w:b/>
                <w:sz w:val="20"/>
                <w:szCs w:val="20"/>
              </w:rPr>
            </w:pPr>
            <w:r w:rsidRPr="00A828F4">
              <w:rPr>
                <w:rFonts w:ascii="Arial" w:hAnsi="Arial" w:cs="Arial"/>
                <w:b/>
                <w:sz w:val="20"/>
                <w:szCs w:val="20"/>
              </w:rPr>
              <w:t>VR. UNIT</w:t>
            </w:r>
          </w:p>
        </w:tc>
        <w:tc>
          <w:tcPr>
            <w:tcW w:w="1292" w:type="dxa"/>
          </w:tcPr>
          <w:p w14:paraId="54F181D7" w14:textId="77777777" w:rsidR="005D7BB3" w:rsidRPr="00A828F4" w:rsidRDefault="00A828F4">
            <w:pPr>
              <w:jc w:val="center"/>
              <w:rPr>
                <w:rFonts w:ascii="Arial" w:hAnsi="Arial" w:cs="Arial"/>
                <w:b/>
                <w:sz w:val="20"/>
                <w:szCs w:val="20"/>
              </w:rPr>
            </w:pPr>
            <w:r w:rsidRPr="00A828F4">
              <w:rPr>
                <w:rFonts w:ascii="Arial" w:hAnsi="Arial" w:cs="Arial"/>
                <w:b/>
                <w:sz w:val="20"/>
                <w:szCs w:val="20"/>
              </w:rPr>
              <w:t>VR. TOTAL</w:t>
            </w:r>
          </w:p>
        </w:tc>
      </w:tr>
      <w:tr w:rsidR="005D7BB3" w14:paraId="16D6DE8A" w14:textId="77777777">
        <w:trPr>
          <w:trHeight w:val="710"/>
        </w:trPr>
        <w:tc>
          <w:tcPr>
            <w:tcW w:w="709" w:type="dxa"/>
          </w:tcPr>
          <w:p w14:paraId="672854A3" w14:textId="77777777" w:rsidR="007D0148" w:rsidRDefault="007D0148">
            <w:pPr>
              <w:jc w:val="center"/>
              <w:rPr>
                <w:rFonts w:ascii="Arial" w:hAnsi="Arial" w:cs="Arial"/>
                <w:sz w:val="20"/>
                <w:szCs w:val="20"/>
              </w:rPr>
            </w:pPr>
          </w:p>
          <w:p w14:paraId="1143DE8A" w14:textId="77777777" w:rsidR="007D0148" w:rsidRDefault="007D0148">
            <w:pPr>
              <w:jc w:val="center"/>
              <w:rPr>
                <w:rFonts w:ascii="Arial" w:hAnsi="Arial" w:cs="Arial"/>
                <w:sz w:val="20"/>
                <w:szCs w:val="20"/>
              </w:rPr>
            </w:pPr>
          </w:p>
          <w:p w14:paraId="73BD0821" w14:textId="77777777" w:rsidR="005D7BB3" w:rsidRDefault="003F5487">
            <w:pPr>
              <w:jc w:val="center"/>
              <w:rPr>
                <w:rFonts w:ascii="Arial" w:hAnsi="Arial" w:cs="Arial"/>
                <w:sz w:val="20"/>
                <w:szCs w:val="20"/>
              </w:rPr>
            </w:pPr>
            <w:r>
              <w:rPr>
                <w:rFonts w:ascii="Arial" w:hAnsi="Arial" w:cs="Arial"/>
                <w:sz w:val="20"/>
                <w:szCs w:val="20"/>
              </w:rPr>
              <w:t>1</w:t>
            </w:r>
          </w:p>
        </w:tc>
        <w:tc>
          <w:tcPr>
            <w:tcW w:w="709" w:type="dxa"/>
          </w:tcPr>
          <w:p w14:paraId="35EDDC70" w14:textId="77777777" w:rsidR="007D0148" w:rsidRDefault="007D0148">
            <w:pPr>
              <w:jc w:val="center"/>
              <w:rPr>
                <w:rFonts w:ascii="Arial" w:hAnsi="Arial" w:cs="Arial"/>
                <w:sz w:val="20"/>
                <w:szCs w:val="20"/>
              </w:rPr>
            </w:pPr>
          </w:p>
          <w:p w14:paraId="012E97AC" w14:textId="77777777" w:rsidR="007D0148" w:rsidRDefault="007D0148">
            <w:pPr>
              <w:jc w:val="center"/>
              <w:rPr>
                <w:rFonts w:ascii="Arial" w:hAnsi="Arial" w:cs="Arial"/>
                <w:sz w:val="20"/>
                <w:szCs w:val="20"/>
              </w:rPr>
            </w:pPr>
          </w:p>
          <w:p w14:paraId="737D52EF" w14:textId="77777777" w:rsidR="005D7BB3" w:rsidRDefault="00A828F4">
            <w:pPr>
              <w:jc w:val="center"/>
              <w:rPr>
                <w:rFonts w:ascii="Arial" w:hAnsi="Arial" w:cs="Arial"/>
                <w:sz w:val="20"/>
                <w:szCs w:val="20"/>
              </w:rPr>
            </w:pPr>
            <w:r>
              <w:rPr>
                <w:rFonts w:ascii="Arial" w:hAnsi="Arial" w:cs="Arial"/>
                <w:sz w:val="20"/>
                <w:szCs w:val="20"/>
              </w:rPr>
              <w:t>75</w:t>
            </w:r>
          </w:p>
        </w:tc>
        <w:tc>
          <w:tcPr>
            <w:tcW w:w="1134" w:type="dxa"/>
          </w:tcPr>
          <w:p w14:paraId="29E39689" w14:textId="77777777" w:rsidR="007D0148" w:rsidRDefault="007D0148">
            <w:pPr>
              <w:jc w:val="center"/>
              <w:rPr>
                <w:rFonts w:ascii="Arial" w:hAnsi="Arial" w:cs="Arial"/>
                <w:sz w:val="20"/>
                <w:szCs w:val="20"/>
              </w:rPr>
            </w:pPr>
          </w:p>
          <w:p w14:paraId="1B12C097" w14:textId="77777777" w:rsidR="007D0148" w:rsidRDefault="007D0148">
            <w:pPr>
              <w:jc w:val="center"/>
              <w:rPr>
                <w:rFonts w:ascii="Arial" w:hAnsi="Arial" w:cs="Arial"/>
                <w:sz w:val="20"/>
                <w:szCs w:val="20"/>
              </w:rPr>
            </w:pPr>
          </w:p>
          <w:p w14:paraId="39732AE3" w14:textId="77777777" w:rsidR="005D7BB3" w:rsidRDefault="003F5487">
            <w:pPr>
              <w:jc w:val="center"/>
              <w:rPr>
                <w:rFonts w:ascii="Arial" w:hAnsi="Arial" w:cs="Arial"/>
                <w:sz w:val="20"/>
                <w:szCs w:val="20"/>
              </w:rPr>
            </w:pPr>
            <w:r>
              <w:rPr>
                <w:rFonts w:ascii="Arial" w:hAnsi="Arial" w:cs="Arial"/>
                <w:sz w:val="20"/>
                <w:szCs w:val="20"/>
              </w:rPr>
              <w:t>Tonelada</w:t>
            </w:r>
          </w:p>
        </w:tc>
        <w:tc>
          <w:tcPr>
            <w:tcW w:w="3402" w:type="dxa"/>
          </w:tcPr>
          <w:p w14:paraId="12410BA0" w14:textId="77777777" w:rsidR="005D7BB3" w:rsidRPr="00A828F4" w:rsidRDefault="007D0148">
            <w:pPr>
              <w:rPr>
                <w:rFonts w:ascii="Arial" w:hAnsi="Arial" w:cs="Arial"/>
                <w:color w:val="000000"/>
                <w:sz w:val="20"/>
                <w:szCs w:val="20"/>
              </w:rPr>
            </w:pPr>
            <w:r w:rsidRPr="00092ACC">
              <w:rPr>
                <w:rFonts w:ascii="Arial" w:hAnsi="Arial" w:cs="Arial"/>
                <w:color w:val="000000"/>
                <w:sz w:val="20"/>
                <w:szCs w:val="20"/>
              </w:rPr>
              <w:t>Emulsão Asfáltica – Emulsão Asfáltica  RL – 1C ( granel) fracionada em cargas de 15 toneladas.</w:t>
            </w:r>
          </w:p>
        </w:tc>
        <w:tc>
          <w:tcPr>
            <w:tcW w:w="1276" w:type="dxa"/>
          </w:tcPr>
          <w:p w14:paraId="6467C5B3" w14:textId="77777777" w:rsidR="005D7BB3" w:rsidRDefault="005D7BB3">
            <w:pPr>
              <w:jc w:val="center"/>
              <w:rPr>
                <w:rFonts w:ascii="Arial" w:hAnsi="Arial" w:cs="Arial"/>
                <w:color w:val="000000"/>
                <w:sz w:val="20"/>
                <w:szCs w:val="20"/>
              </w:rPr>
            </w:pPr>
          </w:p>
        </w:tc>
        <w:tc>
          <w:tcPr>
            <w:tcW w:w="1276" w:type="dxa"/>
          </w:tcPr>
          <w:p w14:paraId="7C18564A" w14:textId="77777777" w:rsidR="005D7BB3" w:rsidRDefault="005D7BB3">
            <w:pPr>
              <w:jc w:val="center"/>
              <w:rPr>
                <w:rFonts w:ascii="Arial" w:hAnsi="Arial" w:cs="Arial"/>
                <w:color w:val="000000"/>
                <w:sz w:val="20"/>
                <w:szCs w:val="20"/>
              </w:rPr>
            </w:pPr>
          </w:p>
        </w:tc>
        <w:tc>
          <w:tcPr>
            <w:tcW w:w="1292" w:type="dxa"/>
          </w:tcPr>
          <w:p w14:paraId="4CB35529" w14:textId="77777777" w:rsidR="005D7BB3" w:rsidRDefault="005D7BB3">
            <w:pPr>
              <w:jc w:val="center"/>
              <w:rPr>
                <w:rFonts w:ascii="Arial" w:hAnsi="Arial" w:cs="Arial"/>
                <w:color w:val="000000"/>
                <w:sz w:val="20"/>
                <w:szCs w:val="20"/>
              </w:rPr>
            </w:pPr>
          </w:p>
        </w:tc>
      </w:tr>
      <w:tr w:rsidR="005D7BB3" w14:paraId="1E81BCE5" w14:textId="77777777">
        <w:trPr>
          <w:trHeight w:val="235"/>
        </w:trPr>
        <w:tc>
          <w:tcPr>
            <w:tcW w:w="709" w:type="dxa"/>
          </w:tcPr>
          <w:p w14:paraId="4C24030A" w14:textId="77777777" w:rsidR="005D7BB3" w:rsidRDefault="005D7BB3">
            <w:pPr>
              <w:jc w:val="center"/>
              <w:rPr>
                <w:rFonts w:ascii="Arial" w:hAnsi="Arial" w:cs="Arial"/>
                <w:sz w:val="20"/>
                <w:szCs w:val="20"/>
              </w:rPr>
            </w:pPr>
          </w:p>
        </w:tc>
        <w:tc>
          <w:tcPr>
            <w:tcW w:w="709" w:type="dxa"/>
          </w:tcPr>
          <w:p w14:paraId="1C95653C" w14:textId="77777777" w:rsidR="005D7BB3" w:rsidRDefault="005D7BB3">
            <w:pPr>
              <w:jc w:val="center"/>
              <w:rPr>
                <w:rFonts w:ascii="Arial" w:hAnsi="Arial" w:cs="Arial"/>
                <w:sz w:val="20"/>
                <w:szCs w:val="20"/>
              </w:rPr>
            </w:pPr>
          </w:p>
        </w:tc>
        <w:tc>
          <w:tcPr>
            <w:tcW w:w="1134" w:type="dxa"/>
          </w:tcPr>
          <w:p w14:paraId="2A597708" w14:textId="77777777" w:rsidR="005D7BB3" w:rsidRDefault="005D7BB3">
            <w:pPr>
              <w:jc w:val="center"/>
              <w:rPr>
                <w:rFonts w:ascii="Arial" w:hAnsi="Arial" w:cs="Arial"/>
                <w:sz w:val="20"/>
                <w:szCs w:val="20"/>
              </w:rPr>
            </w:pPr>
          </w:p>
        </w:tc>
        <w:tc>
          <w:tcPr>
            <w:tcW w:w="3402" w:type="dxa"/>
          </w:tcPr>
          <w:p w14:paraId="45382547" w14:textId="77777777" w:rsidR="005D7BB3" w:rsidRDefault="005D7BB3">
            <w:pPr>
              <w:rPr>
                <w:rFonts w:ascii="Arial" w:hAnsi="Arial" w:cs="Arial"/>
                <w:sz w:val="20"/>
                <w:szCs w:val="20"/>
              </w:rPr>
            </w:pPr>
          </w:p>
        </w:tc>
        <w:tc>
          <w:tcPr>
            <w:tcW w:w="1276" w:type="dxa"/>
          </w:tcPr>
          <w:p w14:paraId="15FAF78D" w14:textId="77777777" w:rsidR="005D7BB3" w:rsidRDefault="005D7BB3">
            <w:pPr>
              <w:jc w:val="center"/>
              <w:rPr>
                <w:rFonts w:ascii="Arial" w:hAnsi="Arial" w:cs="Arial"/>
                <w:color w:val="000000"/>
                <w:sz w:val="20"/>
                <w:szCs w:val="20"/>
              </w:rPr>
            </w:pPr>
          </w:p>
        </w:tc>
        <w:tc>
          <w:tcPr>
            <w:tcW w:w="1276" w:type="dxa"/>
          </w:tcPr>
          <w:p w14:paraId="57F79F22" w14:textId="77777777" w:rsidR="005D7BB3" w:rsidRPr="00A828F4" w:rsidRDefault="003F5487">
            <w:pPr>
              <w:jc w:val="center"/>
              <w:rPr>
                <w:rFonts w:ascii="Arial" w:hAnsi="Arial" w:cs="Arial"/>
                <w:b/>
                <w:sz w:val="20"/>
                <w:szCs w:val="20"/>
              </w:rPr>
            </w:pPr>
            <w:r w:rsidRPr="00A828F4">
              <w:rPr>
                <w:rFonts w:ascii="Arial" w:hAnsi="Arial" w:cs="Arial"/>
                <w:b/>
                <w:sz w:val="20"/>
                <w:szCs w:val="20"/>
              </w:rPr>
              <w:t>TOTAL:</w:t>
            </w:r>
          </w:p>
        </w:tc>
        <w:tc>
          <w:tcPr>
            <w:tcW w:w="1292" w:type="dxa"/>
          </w:tcPr>
          <w:p w14:paraId="51A0BD0F" w14:textId="77777777" w:rsidR="005D7BB3" w:rsidRDefault="005D7BB3">
            <w:pPr>
              <w:jc w:val="center"/>
              <w:rPr>
                <w:rFonts w:ascii="Arial" w:hAnsi="Arial" w:cs="Arial"/>
                <w:sz w:val="20"/>
                <w:szCs w:val="20"/>
              </w:rPr>
            </w:pPr>
          </w:p>
        </w:tc>
      </w:tr>
    </w:tbl>
    <w:p w14:paraId="72386BDD" w14:textId="77777777" w:rsidR="005D7BB3" w:rsidRDefault="005D7BB3">
      <w:pPr>
        <w:spacing w:line="276" w:lineRule="auto"/>
        <w:jc w:val="both"/>
        <w:rPr>
          <w:rFonts w:ascii="Arial" w:hAnsi="Arial" w:cs="Arial"/>
          <w:sz w:val="20"/>
          <w:szCs w:val="20"/>
        </w:rPr>
      </w:pPr>
    </w:p>
    <w:p w14:paraId="798EF2D8" w14:textId="77777777" w:rsidR="005D7BB3" w:rsidRDefault="003F5487">
      <w:pPr>
        <w:spacing w:line="276" w:lineRule="auto"/>
        <w:jc w:val="both"/>
        <w:rPr>
          <w:rFonts w:ascii="Arial" w:hAnsi="Arial" w:cs="Arial"/>
          <w:sz w:val="20"/>
          <w:szCs w:val="20"/>
        </w:rPr>
      </w:pPr>
      <w:r>
        <w:rPr>
          <w:rFonts w:ascii="Arial" w:eastAsiaTheme="minorHAnsi" w:hAnsi="Arial" w:cs="Arial"/>
          <w:sz w:val="20"/>
          <w:szCs w:val="20"/>
        </w:rPr>
        <w:t>Declaramos para os devidos fins e sob as penas da lei que:</w:t>
      </w:r>
    </w:p>
    <w:p w14:paraId="7C074885" w14:textId="77777777" w:rsidR="005D7BB3" w:rsidRDefault="003F5487">
      <w:pPr>
        <w:spacing w:line="276" w:lineRule="auto"/>
        <w:jc w:val="both"/>
        <w:rPr>
          <w:rFonts w:ascii="Arial" w:hAnsi="Arial" w:cs="Arial"/>
          <w:sz w:val="20"/>
          <w:szCs w:val="20"/>
        </w:rPr>
      </w:pPr>
      <w:r>
        <w:rPr>
          <w:rFonts w:ascii="Arial" w:eastAsiaTheme="minorHAnsi" w:hAnsi="Arial" w:cs="Arial"/>
          <w:sz w:val="20"/>
          <w:szCs w:val="20"/>
          <w:lang w:val="pt-PT"/>
        </w:rPr>
        <w:t>1- Estão incluídas, nos preços cotados, todas as despesas, de qualquer natureza, incidentes sobre o cumprimento do objet</w:t>
      </w:r>
      <w:r w:rsidR="00A828F4">
        <w:rPr>
          <w:rFonts w:ascii="Arial" w:eastAsiaTheme="minorHAnsi" w:hAnsi="Arial" w:cs="Arial"/>
          <w:sz w:val="20"/>
          <w:szCs w:val="20"/>
          <w:lang w:val="pt-PT"/>
        </w:rPr>
        <w:t xml:space="preserve"> </w:t>
      </w:r>
      <w:r>
        <w:rPr>
          <w:rFonts w:ascii="Arial" w:eastAsiaTheme="minorHAnsi" w:hAnsi="Arial" w:cs="Arial"/>
          <w:sz w:val="20"/>
          <w:szCs w:val="20"/>
          <w:lang w:val="pt-PT"/>
        </w:rPr>
        <w:t>o deste Pregão.</w:t>
      </w:r>
    </w:p>
    <w:p w14:paraId="3E76007D" w14:textId="77777777" w:rsidR="005D7BB3" w:rsidRDefault="003F5487">
      <w:pPr>
        <w:spacing w:line="276" w:lineRule="auto"/>
        <w:jc w:val="both"/>
        <w:rPr>
          <w:rFonts w:ascii="Arial" w:hAnsi="Arial" w:cs="Arial"/>
          <w:sz w:val="20"/>
          <w:szCs w:val="20"/>
        </w:rPr>
      </w:pPr>
      <w:r>
        <w:rPr>
          <w:rFonts w:ascii="Arial" w:eastAsiaTheme="minorHAnsi" w:hAnsi="Arial" w:cs="Arial"/>
          <w:sz w:val="20"/>
          <w:szCs w:val="20"/>
          <w:lang w:val="pt-PT"/>
        </w:rPr>
        <w:t>2- Será cumprido o fornecimento de acordo com a especificação da proposta e com o edital, a partir da assinatura do contrato.</w:t>
      </w:r>
    </w:p>
    <w:p w14:paraId="4FFDA416" w14:textId="77777777" w:rsidR="005D7BB3" w:rsidRDefault="003F5487">
      <w:pPr>
        <w:spacing w:line="276" w:lineRule="auto"/>
        <w:jc w:val="both"/>
        <w:rPr>
          <w:rFonts w:ascii="Arial" w:hAnsi="Arial" w:cs="Arial"/>
          <w:sz w:val="20"/>
          <w:szCs w:val="20"/>
          <w:lang w:val="pt-PT"/>
        </w:rPr>
      </w:pPr>
      <w:r>
        <w:rPr>
          <w:rFonts w:ascii="Arial" w:eastAsiaTheme="minorHAnsi" w:hAnsi="Arial" w:cs="Arial"/>
          <w:sz w:val="20"/>
          <w:szCs w:val="20"/>
          <w:lang w:val="pt-PT"/>
        </w:rPr>
        <w:t>3- Esta proposta tem validade de 60 dias</w:t>
      </w:r>
    </w:p>
    <w:p w14:paraId="508CB051" w14:textId="77777777" w:rsidR="005D7BB3" w:rsidRDefault="005D7BB3">
      <w:pPr>
        <w:spacing w:line="276" w:lineRule="auto"/>
        <w:jc w:val="both"/>
        <w:rPr>
          <w:rFonts w:ascii="Arial" w:hAnsi="Arial" w:cs="Arial"/>
          <w:sz w:val="20"/>
          <w:szCs w:val="20"/>
        </w:rPr>
      </w:pPr>
    </w:p>
    <w:p w14:paraId="4054E27A" w14:textId="77777777" w:rsidR="005D7BB3" w:rsidRDefault="005D7BB3">
      <w:pPr>
        <w:spacing w:line="276" w:lineRule="auto"/>
        <w:jc w:val="both"/>
        <w:rPr>
          <w:rFonts w:ascii="Arial" w:hAnsi="Arial" w:cs="Arial"/>
          <w:sz w:val="20"/>
          <w:szCs w:val="20"/>
        </w:rPr>
      </w:pPr>
    </w:p>
    <w:p w14:paraId="13812E00" w14:textId="77777777" w:rsidR="005D7BB3" w:rsidRDefault="005D7BB3">
      <w:pPr>
        <w:tabs>
          <w:tab w:val="left" w:pos="567"/>
          <w:tab w:val="left" w:pos="1134"/>
          <w:tab w:val="left" w:pos="1418"/>
          <w:tab w:val="left" w:pos="2410"/>
          <w:tab w:val="left" w:pos="2552"/>
        </w:tabs>
        <w:spacing w:line="276" w:lineRule="auto"/>
        <w:rPr>
          <w:rFonts w:ascii="Arial" w:hAnsi="Arial" w:cs="Arial"/>
          <w:b/>
          <w:bCs/>
          <w:sz w:val="20"/>
          <w:szCs w:val="20"/>
          <w:lang w:val="pt-PT"/>
        </w:rPr>
      </w:pPr>
    </w:p>
    <w:p w14:paraId="5DCE7B02" w14:textId="77777777" w:rsidR="005D7BB3" w:rsidRDefault="003F5487">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Pr>
          <w:rFonts w:ascii="Arial" w:eastAsiaTheme="minorHAnsi" w:hAnsi="Arial" w:cs="Arial"/>
          <w:b/>
          <w:bCs/>
          <w:sz w:val="20"/>
          <w:szCs w:val="20"/>
          <w:lang w:val="pt-PT"/>
        </w:rPr>
        <w:t>_____________________, _____ de _____________ de 202</w:t>
      </w:r>
      <w:r w:rsidR="007D0148">
        <w:rPr>
          <w:rFonts w:ascii="Arial" w:eastAsiaTheme="minorHAnsi" w:hAnsi="Arial" w:cs="Arial"/>
          <w:b/>
          <w:bCs/>
          <w:sz w:val="20"/>
          <w:szCs w:val="20"/>
          <w:lang w:val="pt-PT"/>
        </w:rPr>
        <w:t>3</w:t>
      </w:r>
    </w:p>
    <w:p w14:paraId="5551E0BB" w14:textId="77777777" w:rsidR="005D7BB3" w:rsidRDefault="003F5487">
      <w:pPr>
        <w:spacing w:line="276" w:lineRule="auto"/>
        <w:jc w:val="center"/>
        <w:rPr>
          <w:rFonts w:ascii="Arial" w:hAnsi="Arial" w:cs="Arial"/>
          <w:b/>
          <w:bCs/>
          <w:sz w:val="20"/>
          <w:szCs w:val="20"/>
        </w:rPr>
      </w:pPr>
      <w:r>
        <w:rPr>
          <w:rFonts w:ascii="Arial" w:eastAsiaTheme="minorHAnsi" w:hAnsi="Arial" w:cs="Arial"/>
          <w:b/>
          <w:bCs/>
          <w:sz w:val="20"/>
          <w:szCs w:val="20"/>
        </w:rPr>
        <w:t>(Cidade e data)</w:t>
      </w:r>
    </w:p>
    <w:p w14:paraId="41273A14" w14:textId="77777777" w:rsidR="005D7BB3" w:rsidRDefault="003F5487">
      <w:pPr>
        <w:spacing w:line="276" w:lineRule="auto"/>
        <w:jc w:val="center"/>
        <w:rPr>
          <w:rFonts w:ascii="Arial" w:hAnsi="Arial" w:cs="Arial"/>
          <w:b/>
          <w:bCs/>
          <w:sz w:val="20"/>
          <w:szCs w:val="20"/>
        </w:rPr>
      </w:pPr>
      <w:r>
        <w:rPr>
          <w:rFonts w:ascii="Arial" w:eastAsiaTheme="minorHAnsi" w:hAnsi="Arial" w:cs="Arial"/>
          <w:b/>
          <w:bCs/>
          <w:sz w:val="20"/>
          <w:szCs w:val="20"/>
        </w:rPr>
        <w:t>_____________________________________________</w:t>
      </w:r>
    </w:p>
    <w:p w14:paraId="18EBEA6F" w14:textId="77777777" w:rsidR="005D7BB3" w:rsidRDefault="003F5487">
      <w:pPr>
        <w:spacing w:line="276" w:lineRule="auto"/>
        <w:jc w:val="center"/>
        <w:rPr>
          <w:rFonts w:ascii="Arial" w:hAnsi="Arial" w:cs="Arial"/>
          <w:sz w:val="20"/>
          <w:szCs w:val="20"/>
        </w:rPr>
      </w:pPr>
      <w:r>
        <w:rPr>
          <w:rFonts w:ascii="Arial" w:eastAsiaTheme="minorHAnsi" w:hAnsi="Arial" w:cs="Arial"/>
          <w:b/>
          <w:bCs/>
          <w:sz w:val="20"/>
          <w:szCs w:val="20"/>
        </w:rPr>
        <w:t>(representante legal</w:t>
      </w:r>
      <w:r>
        <w:rPr>
          <w:rFonts w:ascii="Arial" w:eastAsiaTheme="minorHAnsi" w:hAnsi="Arial" w:cs="Arial"/>
          <w:sz w:val="20"/>
          <w:szCs w:val="20"/>
        </w:rPr>
        <w:t>)</w:t>
      </w:r>
    </w:p>
    <w:p w14:paraId="2D8D5DA5" w14:textId="77777777" w:rsidR="005D7BB3" w:rsidRDefault="005D7BB3">
      <w:pPr>
        <w:jc w:val="center"/>
        <w:rPr>
          <w:rFonts w:ascii="Arial" w:hAnsi="Arial" w:cs="Arial"/>
          <w:b/>
          <w:bCs/>
          <w:sz w:val="32"/>
          <w:szCs w:val="32"/>
        </w:rPr>
      </w:pPr>
    </w:p>
    <w:p w14:paraId="234E5B0F" w14:textId="77777777" w:rsidR="005D7BB3" w:rsidRDefault="005D7BB3">
      <w:pPr>
        <w:jc w:val="center"/>
        <w:rPr>
          <w:rFonts w:ascii="Arial" w:hAnsi="Arial" w:cs="Arial"/>
          <w:b/>
          <w:bCs/>
          <w:sz w:val="32"/>
          <w:szCs w:val="32"/>
        </w:rPr>
      </w:pPr>
    </w:p>
    <w:p w14:paraId="1008194E" w14:textId="77777777" w:rsidR="00A828F4" w:rsidRDefault="00A828F4">
      <w:pPr>
        <w:jc w:val="center"/>
        <w:rPr>
          <w:rFonts w:ascii="Arial" w:hAnsi="Arial" w:cs="Arial"/>
          <w:b/>
          <w:bCs/>
          <w:sz w:val="32"/>
          <w:szCs w:val="32"/>
        </w:rPr>
      </w:pPr>
    </w:p>
    <w:p w14:paraId="21BF8A6C" w14:textId="77777777" w:rsidR="00A828F4" w:rsidRDefault="00A828F4">
      <w:pPr>
        <w:jc w:val="center"/>
        <w:rPr>
          <w:rFonts w:ascii="Arial" w:hAnsi="Arial" w:cs="Arial"/>
          <w:b/>
          <w:bCs/>
          <w:sz w:val="32"/>
          <w:szCs w:val="32"/>
        </w:rPr>
      </w:pPr>
    </w:p>
    <w:p w14:paraId="4C2E16D8" w14:textId="77777777" w:rsidR="00A828F4" w:rsidRDefault="00A828F4">
      <w:pPr>
        <w:jc w:val="center"/>
        <w:rPr>
          <w:rFonts w:ascii="Arial" w:hAnsi="Arial" w:cs="Arial"/>
          <w:b/>
          <w:bCs/>
          <w:sz w:val="32"/>
          <w:szCs w:val="32"/>
        </w:rPr>
      </w:pPr>
    </w:p>
    <w:p w14:paraId="1F2F2C7F" w14:textId="77777777" w:rsidR="005D7BB3" w:rsidRDefault="005D7BB3">
      <w:pPr>
        <w:jc w:val="center"/>
        <w:rPr>
          <w:rFonts w:ascii="Arial" w:hAnsi="Arial" w:cs="Arial"/>
          <w:b/>
          <w:bCs/>
          <w:sz w:val="32"/>
          <w:szCs w:val="32"/>
        </w:rPr>
      </w:pPr>
    </w:p>
    <w:p w14:paraId="6FCAB74F" w14:textId="77777777" w:rsidR="005D7BB3" w:rsidRDefault="005D7BB3">
      <w:pPr>
        <w:jc w:val="center"/>
        <w:rPr>
          <w:rFonts w:ascii="Arial" w:hAnsi="Arial" w:cs="Arial"/>
          <w:b/>
          <w:bCs/>
          <w:sz w:val="32"/>
          <w:szCs w:val="32"/>
        </w:rPr>
      </w:pPr>
    </w:p>
    <w:p w14:paraId="4EE75439" w14:textId="77777777" w:rsidR="005D7BB3" w:rsidRDefault="005D7BB3">
      <w:pPr>
        <w:jc w:val="center"/>
        <w:rPr>
          <w:rFonts w:ascii="Arial" w:hAnsi="Arial" w:cs="Arial"/>
          <w:b/>
          <w:bCs/>
          <w:sz w:val="32"/>
          <w:szCs w:val="32"/>
        </w:rPr>
      </w:pPr>
    </w:p>
    <w:p w14:paraId="09D0F89A" w14:textId="77777777" w:rsidR="007D0148" w:rsidRDefault="007D0148">
      <w:pPr>
        <w:jc w:val="center"/>
        <w:rPr>
          <w:rFonts w:ascii="Arial" w:hAnsi="Arial" w:cs="Arial"/>
          <w:b/>
          <w:bCs/>
          <w:sz w:val="32"/>
          <w:szCs w:val="32"/>
        </w:rPr>
      </w:pPr>
    </w:p>
    <w:p w14:paraId="30DDD72E" w14:textId="77777777" w:rsidR="005D7BB3" w:rsidRDefault="003F5487">
      <w:pPr>
        <w:jc w:val="center"/>
        <w:rPr>
          <w:rFonts w:ascii="Arial" w:hAnsi="Arial" w:cs="Arial"/>
          <w:b/>
          <w:bCs/>
          <w:sz w:val="32"/>
          <w:szCs w:val="32"/>
        </w:rPr>
      </w:pPr>
      <w:r>
        <w:rPr>
          <w:rFonts w:ascii="Arial" w:eastAsiaTheme="minorHAnsi" w:hAnsi="Arial" w:cs="Arial"/>
          <w:b/>
          <w:bCs/>
          <w:sz w:val="32"/>
          <w:szCs w:val="32"/>
        </w:rPr>
        <w:lastRenderedPageBreak/>
        <w:t>ANEXO III</w:t>
      </w:r>
    </w:p>
    <w:p w14:paraId="4994D222" w14:textId="77777777" w:rsidR="005D7BB3" w:rsidRDefault="003F5487">
      <w:pPr>
        <w:jc w:val="center"/>
        <w:rPr>
          <w:rFonts w:ascii="Arial" w:hAnsi="Arial" w:cs="Arial"/>
          <w:b/>
          <w:bCs/>
          <w:sz w:val="20"/>
          <w:szCs w:val="20"/>
        </w:rPr>
      </w:pPr>
      <w:r>
        <w:rPr>
          <w:rFonts w:ascii="Arial" w:eastAsiaTheme="minorHAnsi" w:hAnsi="Arial" w:cs="Arial"/>
          <w:b/>
          <w:bCs/>
          <w:sz w:val="20"/>
          <w:szCs w:val="20"/>
        </w:rPr>
        <w:t>MINUTA DA ATA DE REGISTRO DE PREÇOS</w:t>
      </w:r>
    </w:p>
    <w:p w14:paraId="6D4E34B2" w14:textId="77777777" w:rsidR="005D7BB3" w:rsidRDefault="003F5487">
      <w:pPr>
        <w:jc w:val="center"/>
        <w:rPr>
          <w:rFonts w:ascii="Arial" w:hAnsi="Arial" w:cs="Arial"/>
          <w:b/>
          <w:bCs/>
          <w:sz w:val="20"/>
          <w:szCs w:val="20"/>
        </w:rPr>
      </w:pPr>
      <w:r>
        <w:rPr>
          <w:rFonts w:ascii="Arial" w:eastAsiaTheme="minorHAnsi" w:hAnsi="Arial" w:cs="Arial"/>
          <w:b/>
          <w:bCs/>
          <w:sz w:val="20"/>
          <w:szCs w:val="20"/>
        </w:rPr>
        <w:t xml:space="preserve">VALIDADE: 12 (doze) MESES </w:t>
      </w:r>
    </w:p>
    <w:p w14:paraId="6C488267" w14:textId="77777777" w:rsidR="005D7BB3" w:rsidRDefault="005D7BB3">
      <w:pPr>
        <w:jc w:val="center"/>
        <w:rPr>
          <w:rFonts w:ascii="Arial" w:hAnsi="Arial" w:cs="Arial"/>
          <w:b/>
          <w:bCs/>
          <w:sz w:val="20"/>
          <w:szCs w:val="20"/>
        </w:rPr>
      </w:pPr>
    </w:p>
    <w:p w14:paraId="34BF9F6E" w14:textId="77777777" w:rsidR="005D7BB3" w:rsidRDefault="003F5487">
      <w:pPr>
        <w:jc w:val="both"/>
        <w:rPr>
          <w:rFonts w:ascii="Arial" w:hAnsi="Arial" w:cs="Arial"/>
          <w:b/>
          <w:color w:val="000000"/>
          <w:sz w:val="20"/>
          <w:szCs w:val="20"/>
        </w:rPr>
      </w:pPr>
      <w:r>
        <w:rPr>
          <w:rFonts w:ascii="Arial" w:eastAsiaTheme="minorHAnsi" w:hAnsi="Arial" w:cs="Arial"/>
          <w:bCs/>
          <w:sz w:val="20"/>
        </w:rPr>
        <w:t xml:space="preserve">Aos _____ dias do mês de _________________ </w:t>
      </w:r>
      <w:proofErr w:type="spellStart"/>
      <w:r>
        <w:rPr>
          <w:rFonts w:ascii="Arial" w:eastAsiaTheme="minorHAnsi" w:hAnsi="Arial" w:cs="Arial"/>
          <w:bCs/>
          <w:sz w:val="20"/>
        </w:rPr>
        <w:t>de</w:t>
      </w:r>
      <w:proofErr w:type="spellEnd"/>
      <w:r>
        <w:rPr>
          <w:rFonts w:ascii="Arial" w:eastAsiaTheme="minorHAnsi" w:hAnsi="Arial" w:cs="Arial"/>
          <w:bCs/>
          <w:sz w:val="20"/>
        </w:rPr>
        <w:t xml:space="preserve"> 202</w:t>
      </w:r>
      <w:r w:rsidR="007D0148">
        <w:rPr>
          <w:rFonts w:ascii="Arial" w:eastAsiaTheme="minorHAnsi" w:hAnsi="Arial" w:cs="Arial"/>
          <w:bCs/>
          <w:sz w:val="20"/>
        </w:rPr>
        <w:t>3</w:t>
      </w:r>
      <w:r>
        <w:rPr>
          <w:rFonts w:ascii="Arial" w:eastAsiaTheme="minorHAnsi" w:hAnsi="Arial" w:cs="Arial"/>
          <w:bCs/>
          <w:sz w:val="20"/>
        </w:rPr>
        <w:t xml:space="preserve">, reuniram-se na Prefeitura Municipal de Cataguases, tendo </w:t>
      </w:r>
      <w:r>
        <w:rPr>
          <w:rFonts w:ascii="Arial" w:eastAsiaTheme="minorHAnsi" w:hAnsi="Arial" w:cs="Arial"/>
          <w:sz w:val="20"/>
        </w:rPr>
        <w:t xml:space="preserve">como Pregoeiro o Sr. Neimar Garcia de Oliveira, </w:t>
      </w:r>
      <w:r w:rsidR="008A6BAE">
        <w:rPr>
          <w:rFonts w:ascii="Arial" w:eastAsiaTheme="minorHAnsi" w:hAnsi="Arial" w:cs="Arial"/>
          <w:sz w:val="20"/>
        </w:rPr>
        <w:t xml:space="preserve">Pregoeira Substituta a Sra. Janete Aparecida Garcia </w:t>
      </w:r>
      <w:r>
        <w:rPr>
          <w:rFonts w:ascii="Arial" w:eastAsiaTheme="minorHAnsi" w:hAnsi="Arial" w:cs="Arial"/>
          <w:sz w:val="20"/>
        </w:rPr>
        <w:t xml:space="preserve">e Equipe de Apoio ao Pregão, designados pela portaria nº </w:t>
      </w:r>
      <w:r w:rsidR="008A6BAE">
        <w:rPr>
          <w:rFonts w:ascii="Arial" w:eastAsiaTheme="minorHAnsi" w:hAnsi="Arial" w:cs="Arial"/>
          <w:sz w:val="20"/>
        </w:rPr>
        <w:t>282/2022</w:t>
      </w:r>
      <w:r>
        <w:rPr>
          <w:rFonts w:ascii="Arial" w:eastAsiaTheme="minorHAnsi" w:hAnsi="Arial" w:cs="Arial"/>
          <w:bCs/>
          <w:sz w:val="20"/>
          <w:szCs w:val="20"/>
        </w:rPr>
        <w:t xml:space="preserve">, doravante denominada ÓRGÃO GERENCIADOR, nos termos da Lei nº 10.520, de 17 de julho de 2002, do </w:t>
      </w:r>
      <w:r>
        <w:rPr>
          <w:rFonts w:ascii="Arial" w:eastAsiaTheme="minorHAnsi" w:hAnsi="Arial" w:cs="Arial"/>
          <w:sz w:val="20"/>
          <w:szCs w:val="20"/>
        </w:rPr>
        <w:t xml:space="preserve">Decreto n. 3648/10 e Lei n.º 8.666, de 21 de junho de 1993 e </w:t>
      </w:r>
      <w:r>
        <w:rPr>
          <w:rFonts w:ascii="Arial" w:eastAsiaTheme="minorHAnsi" w:hAnsi="Arial" w:cs="Arial"/>
          <w:bCs/>
          <w:sz w:val="20"/>
          <w:szCs w:val="20"/>
        </w:rPr>
        <w:t xml:space="preserve">das demais normas legais aplicáveis, em face da classificação das propostas apresentadas no Processo Licitatório nº </w:t>
      </w:r>
      <w:r w:rsidR="008A6BAE">
        <w:rPr>
          <w:rFonts w:ascii="Arial" w:eastAsiaTheme="minorHAnsi" w:hAnsi="Arial" w:cs="Arial"/>
          <w:bCs/>
          <w:sz w:val="20"/>
          <w:szCs w:val="20"/>
        </w:rPr>
        <w:t>077/2023</w:t>
      </w:r>
      <w:r>
        <w:rPr>
          <w:rFonts w:ascii="Arial" w:eastAsiaTheme="minorHAnsi" w:hAnsi="Arial" w:cs="Arial"/>
          <w:bCs/>
          <w:sz w:val="20"/>
          <w:szCs w:val="20"/>
        </w:rPr>
        <w:t xml:space="preserve">, na modalidade Pregão Eletrônico nº </w:t>
      </w:r>
      <w:r w:rsidR="008A6BAE">
        <w:rPr>
          <w:rFonts w:ascii="Arial" w:eastAsiaTheme="minorHAnsi" w:hAnsi="Arial" w:cs="Arial"/>
          <w:bCs/>
          <w:sz w:val="20"/>
          <w:szCs w:val="20"/>
        </w:rPr>
        <w:t>029/2023</w:t>
      </w:r>
      <w:r>
        <w:rPr>
          <w:rFonts w:ascii="Arial" w:eastAsiaTheme="minorHAnsi" w:hAnsi="Arial" w:cs="Arial"/>
          <w:bCs/>
          <w:sz w:val="20"/>
          <w:szCs w:val="20"/>
        </w:rPr>
        <w:t xml:space="preserve"> para Registro de Preços nº </w:t>
      </w:r>
      <w:r w:rsidR="008A6BAE">
        <w:rPr>
          <w:rFonts w:ascii="Arial" w:eastAsiaTheme="minorHAnsi" w:hAnsi="Arial" w:cs="Arial"/>
          <w:bCs/>
          <w:sz w:val="20"/>
          <w:szCs w:val="20"/>
        </w:rPr>
        <w:t>042/2023</w:t>
      </w:r>
      <w:r>
        <w:rPr>
          <w:rFonts w:ascii="Arial" w:eastAsiaTheme="minorHAnsi" w:hAnsi="Arial" w:cs="Arial"/>
          <w:bCs/>
          <w:sz w:val="20"/>
          <w:szCs w:val="20"/>
        </w:rPr>
        <w:t xml:space="preserve">, cujo resultado do procedimento licitatório foi homologado pelo Prefeito Senhor José Henriques, </w:t>
      </w:r>
      <w:r>
        <w:rPr>
          <w:rFonts w:ascii="Arial" w:eastAsiaTheme="minorHAnsi" w:hAnsi="Arial" w:cs="Arial"/>
          <w:sz w:val="20"/>
          <w:szCs w:val="20"/>
        </w:rPr>
        <w:t xml:space="preserve">registrar preços </w:t>
      </w:r>
      <w:r>
        <w:rPr>
          <w:rFonts w:ascii="Arial" w:eastAsiaTheme="minorHAnsi" w:hAnsi="Arial" w:cs="Arial"/>
          <w:b/>
          <w:sz w:val="20"/>
          <w:szCs w:val="20"/>
        </w:rPr>
        <w:t xml:space="preserve">para futura e eventual </w:t>
      </w:r>
      <w:r w:rsidR="00A828F4" w:rsidRPr="00E51B73">
        <w:rPr>
          <w:rFonts w:ascii="Arial" w:hAnsi="Arial" w:cs="Arial"/>
          <w:b/>
          <w:color w:val="000000"/>
          <w:sz w:val="20"/>
          <w:szCs w:val="20"/>
        </w:rPr>
        <w:t>contratação de empresa para aquisição de emulsão asfáltica para atender à Secretaria Municipal de Serviços Urbanos da Prefeitura de Cataguases</w:t>
      </w:r>
      <w:r>
        <w:rPr>
          <w:rFonts w:ascii="Arial" w:eastAsiaTheme="minorHAnsi" w:hAnsi="Arial" w:cs="Arial"/>
          <w:b/>
          <w:sz w:val="20"/>
          <w:szCs w:val="20"/>
        </w:rPr>
        <w:t>,</w:t>
      </w:r>
      <w:r>
        <w:rPr>
          <w:rFonts w:ascii="Arial" w:eastAsiaTheme="minorHAnsi" w:hAnsi="Arial" w:cs="Arial"/>
          <w:sz w:val="20"/>
          <w:szCs w:val="20"/>
        </w:rPr>
        <w:t xml:space="preserve"> </w:t>
      </w:r>
      <w:r>
        <w:rPr>
          <w:rFonts w:ascii="Arial" w:eastAsiaTheme="minorHAnsi" w:hAnsi="Arial" w:cs="Arial"/>
          <w:bCs/>
          <w:sz w:val="20"/>
          <w:szCs w:val="20"/>
        </w:rPr>
        <w:t xml:space="preserve">nos termos e condições descritas no </w:t>
      </w:r>
      <w:r>
        <w:rPr>
          <w:rFonts w:ascii="Arial" w:eastAsiaTheme="minorHAnsi" w:hAnsi="Arial" w:cs="Arial"/>
          <w:b/>
          <w:bCs/>
          <w:sz w:val="20"/>
          <w:szCs w:val="20"/>
        </w:rPr>
        <w:t>Anexo I – Termo de Referência</w:t>
      </w:r>
      <w:r>
        <w:rPr>
          <w:rFonts w:ascii="Arial" w:eastAsiaTheme="minorHAnsi" w:hAnsi="Arial" w:cs="Arial"/>
          <w:bCs/>
          <w:sz w:val="20"/>
          <w:szCs w:val="20"/>
        </w:rPr>
        <w:t xml:space="preserve"> do Edital da respectiva secretaria, que passa a fazer parte desta, tendo sido, os referidos descontos, oferecidos pelas empresas cujas propostas foram classificadas</w:t>
      </w:r>
      <w:r>
        <w:rPr>
          <w:rFonts w:ascii="Arial" w:eastAsiaTheme="minorHAnsi" w:hAnsi="Arial" w:cs="Arial"/>
          <w:bCs/>
          <w:sz w:val="20"/>
        </w:rPr>
        <w:t xml:space="preserve"> em 1º lugar no certame acima numerado.</w:t>
      </w:r>
    </w:p>
    <w:p w14:paraId="36541C19" w14:textId="77777777" w:rsidR="005D7BB3" w:rsidRDefault="005D7BB3">
      <w:pPr>
        <w:pStyle w:val="SemEspaamento"/>
        <w:jc w:val="both"/>
        <w:rPr>
          <w:rFonts w:ascii="Arial" w:hAnsi="Arial" w:cs="Arial"/>
          <w:szCs w:val="24"/>
        </w:rPr>
      </w:pPr>
    </w:p>
    <w:p w14:paraId="53C6BC74" w14:textId="77777777" w:rsidR="005D7BB3" w:rsidRDefault="003F5487">
      <w:pPr>
        <w:jc w:val="both"/>
        <w:rPr>
          <w:rFonts w:ascii="Arial" w:hAnsi="Arial" w:cs="Arial"/>
          <w:bCs/>
          <w:sz w:val="20"/>
          <w:szCs w:val="20"/>
        </w:rPr>
      </w:pPr>
      <w:r>
        <w:rPr>
          <w:rFonts w:ascii="Arial" w:eastAsiaTheme="minorHAnsi" w:hAnsi="Arial" w:cs="Arial"/>
          <w:bCs/>
          <w:sz w:val="20"/>
          <w:szCs w:val="20"/>
        </w:rPr>
        <w:t>Consideram-se registrados os seguintes preços da Detentora da Ata: _____________________, CNPJ nº _______________, representado pelo Sr. ____________ (qualificação):</w:t>
      </w:r>
    </w:p>
    <w:p w14:paraId="0A389206" w14:textId="77777777" w:rsidR="005D7BB3" w:rsidRDefault="005D7BB3">
      <w:pPr>
        <w:jc w:val="both"/>
        <w:rPr>
          <w:rFonts w:ascii="Arial" w:hAnsi="Arial" w:cs="Arial"/>
          <w:bCs/>
          <w:sz w:val="20"/>
          <w:szCs w:val="20"/>
        </w:rPr>
      </w:pPr>
    </w:p>
    <w:p w14:paraId="3746A887" w14:textId="77777777" w:rsidR="005D7BB3" w:rsidRDefault="003F5487">
      <w:pPr>
        <w:jc w:val="both"/>
        <w:rPr>
          <w:rFonts w:ascii="Arial" w:hAnsi="Arial" w:cs="Arial"/>
          <w:b/>
          <w:bCs/>
          <w:sz w:val="20"/>
          <w:szCs w:val="20"/>
        </w:rPr>
      </w:pPr>
      <w:r>
        <w:rPr>
          <w:rFonts w:ascii="Arial" w:eastAsiaTheme="minorHAnsi" w:hAnsi="Arial" w:cs="Arial"/>
          <w:b/>
          <w:bCs/>
          <w:sz w:val="20"/>
          <w:szCs w:val="20"/>
        </w:rPr>
        <w:t>CLÁUSULA PRIMEIRA – DO OBJETO:</w:t>
      </w:r>
    </w:p>
    <w:p w14:paraId="2CBC0D4C" w14:textId="77777777" w:rsidR="005D7BB3" w:rsidRDefault="0084577C">
      <w:pPr>
        <w:jc w:val="both"/>
        <w:rPr>
          <w:rFonts w:ascii="Arial" w:hAnsi="Arial" w:cs="Arial"/>
          <w:b/>
          <w:color w:val="000000"/>
          <w:sz w:val="20"/>
          <w:szCs w:val="20"/>
        </w:rPr>
      </w:pPr>
      <w:r>
        <w:rPr>
          <w:rFonts w:ascii="Arial" w:eastAsiaTheme="minorHAnsi" w:hAnsi="Arial" w:cs="Arial"/>
          <w:b/>
          <w:sz w:val="20"/>
          <w:szCs w:val="20"/>
        </w:rPr>
        <w:t xml:space="preserve">1.1 </w:t>
      </w:r>
      <w:r w:rsidR="003F5487">
        <w:rPr>
          <w:rFonts w:ascii="Arial" w:eastAsiaTheme="minorHAnsi" w:hAnsi="Arial" w:cs="Arial"/>
          <w:b/>
          <w:sz w:val="20"/>
          <w:szCs w:val="20"/>
        </w:rPr>
        <w:t>R</w:t>
      </w:r>
      <w:r w:rsidR="003F5487">
        <w:rPr>
          <w:rFonts w:ascii="Arial" w:eastAsiaTheme="minorHAnsi" w:hAnsi="Arial" w:cs="Arial"/>
          <w:b/>
          <w:sz w:val="20"/>
        </w:rPr>
        <w:t xml:space="preserve">egistrar preços </w:t>
      </w:r>
      <w:r w:rsidR="003F5487">
        <w:rPr>
          <w:rFonts w:ascii="Arial" w:eastAsiaTheme="minorHAnsi" w:hAnsi="Arial" w:cs="Arial"/>
          <w:b/>
          <w:sz w:val="20"/>
          <w:szCs w:val="20"/>
        </w:rPr>
        <w:t xml:space="preserve">para futura e eventual </w:t>
      </w:r>
      <w:r w:rsidR="00A828F4" w:rsidRPr="00E51B73">
        <w:rPr>
          <w:rFonts w:ascii="Arial" w:hAnsi="Arial" w:cs="Arial"/>
          <w:b/>
          <w:color w:val="000000"/>
          <w:sz w:val="20"/>
          <w:szCs w:val="20"/>
        </w:rPr>
        <w:t>contratação de empresa para aquisição de emulsão asfáltica para atender à Secretaria Municipal de Serviços Urbanos da Prefeitura de Cataguases</w:t>
      </w:r>
      <w:r w:rsidR="003F5487">
        <w:rPr>
          <w:rFonts w:ascii="Arial" w:eastAsiaTheme="minorHAnsi" w:hAnsi="Arial" w:cs="Arial"/>
          <w:b/>
          <w:sz w:val="20"/>
        </w:rPr>
        <w:t>, a saber:</w:t>
      </w:r>
    </w:p>
    <w:p w14:paraId="4556F6AC" w14:textId="77777777" w:rsidR="005D7BB3" w:rsidRDefault="005D7BB3">
      <w:pPr>
        <w:jc w:val="both"/>
        <w:rPr>
          <w:rFonts w:ascii="Arial" w:hAnsi="Arial" w:cs="Arial"/>
          <w:b/>
          <w:sz w:val="20"/>
        </w:rPr>
      </w:pPr>
    </w:p>
    <w:tbl>
      <w:tblPr>
        <w:tblW w:w="9796" w:type="dxa"/>
        <w:tblInd w:w="165" w:type="dxa"/>
        <w:tblBorders>
          <w:top w:val="single" w:sz="8" w:space="0" w:color="000000"/>
          <w:left w:val="single" w:sz="4" w:space="0" w:color="000000"/>
          <w:bottom w:val="single" w:sz="8"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
        <w:gridCol w:w="709"/>
        <w:gridCol w:w="1134"/>
        <w:gridCol w:w="3401"/>
        <w:gridCol w:w="1276"/>
        <w:gridCol w:w="1276"/>
        <w:gridCol w:w="1292"/>
      </w:tblGrid>
      <w:tr w:rsidR="00EE6CCD" w:rsidRPr="00A828F4" w14:paraId="4DBE7C24" w14:textId="77777777" w:rsidTr="00012B80">
        <w:trPr>
          <w:trHeight w:val="419"/>
        </w:trPr>
        <w:tc>
          <w:tcPr>
            <w:tcW w:w="709" w:type="dxa"/>
          </w:tcPr>
          <w:p w14:paraId="34420B10" w14:textId="77777777" w:rsidR="00EE6CCD" w:rsidRPr="00A828F4" w:rsidRDefault="00EE6CCD" w:rsidP="00012B80">
            <w:pPr>
              <w:jc w:val="center"/>
              <w:rPr>
                <w:rFonts w:ascii="Arial" w:hAnsi="Arial" w:cs="Arial"/>
                <w:b/>
                <w:sz w:val="20"/>
                <w:szCs w:val="20"/>
              </w:rPr>
            </w:pPr>
            <w:r w:rsidRPr="00A828F4">
              <w:rPr>
                <w:rFonts w:ascii="Arial" w:hAnsi="Arial" w:cs="Arial"/>
                <w:b/>
                <w:sz w:val="20"/>
                <w:szCs w:val="20"/>
              </w:rPr>
              <w:t>ITEM</w:t>
            </w:r>
          </w:p>
        </w:tc>
        <w:tc>
          <w:tcPr>
            <w:tcW w:w="709" w:type="dxa"/>
          </w:tcPr>
          <w:p w14:paraId="64AF31D6" w14:textId="77777777" w:rsidR="00EE6CCD" w:rsidRPr="00A828F4" w:rsidRDefault="00EE6CCD" w:rsidP="00012B80">
            <w:pPr>
              <w:jc w:val="center"/>
              <w:rPr>
                <w:rFonts w:ascii="Arial" w:hAnsi="Arial" w:cs="Arial"/>
                <w:b/>
                <w:sz w:val="20"/>
                <w:szCs w:val="20"/>
              </w:rPr>
            </w:pPr>
            <w:r w:rsidRPr="00A828F4">
              <w:rPr>
                <w:rFonts w:ascii="Arial" w:hAnsi="Arial" w:cs="Arial"/>
                <w:b/>
                <w:sz w:val="20"/>
                <w:szCs w:val="20"/>
              </w:rPr>
              <w:t>QTD.</w:t>
            </w:r>
          </w:p>
        </w:tc>
        <w:tc>
          <w:tcPr>
            <w:tcW w:w="1134" w:type="dxa"/>
          </w:tcPr>
          <w:p w14:paraId="3017D475" w14:textId="77777777" w:rsidR="00EE6CCD" w:rsidRPr="00A828F4" w:rsidRDefault="00EE6CCD" w:rsidP="00012B80">
            <w:pPr>
              <w:jc w:val="center"/>
              <w:rPr>
                <w:rFonts w:ascii="Arial" w:hAnsi="Arial" w:cs="Arial"/>
                <w:b/>
                <w:sz w:val="20"/>
                <w:szCs w:val="20"/>
              </w:rPr>
            </w:pPr>
            <w:r w:rsidRPr="00A828F4">
              <w:rPr>
                <w:rFonts w:ascii="Arial" w:hAnsi="Arial" w:cs="Arial"/>
                <w:b/>
                <w:sz w:val="20"/>
                <w:szCs w:val="20"/>
              </w:rPr>
              <w:t>UNIDADE</w:t>
            </w:r>
          </w:p>
        </w:tc>
        <w:tc>
          <w:tcPr>
            <w:tcW w:w="3402" w:type="dxa"/>
          </w:tcPr>
          <w:p w14:paraId="1D3E4DB2" w14:textId="77777777" w:rsidR="00EE6CCD" w:rsidRPr="00A828F4" w:rsidRDefault="00EE6CCD" w:rsidP="00012B80">
            <w:pPr>
              <w:jc w:val="center"/>
              <w:rPr>
                <w:rFonts w:ascii="Arial" w:hAnsi="Arial" w:cs="Arial"/>
                <w:b/>
                <w:sz w:val="20"/>
                <w:szCs w:val="20"/>
              </w:rPr>
            </w:pPr>
            <w:r w:rsidRPr="00A828F4">
              <w:rPr>
                <w:rFonts w:ascii="Arial" w:hAnsi="Arial" w:cs="Arial"/>
                <w:b/>
                <w:sz w:val="20"/>
                <w:szCs w:val="20"/>
              </w:rPr>
              <w:t>DESCRIÇÃO/ ESPECIFICAÇÃO DO MATERIAL</w:t>
            </w:r>
          </w:p>
        </w:tc>
        <w:tc>
          <w:tcPr>
            <w:tcW w:w="1276" w:type="dxa"/>
          </w:tcPr>
          <w:p w14:paraId="7A375A30" w14:textId="77777777" w:rsidR="00EE6CCD" w:rsidRPr="00A828F4" w:rsidRDefault="00EE6CCD" w:rsidP="00012B80">
            <w:pPr>
              <w:jc w:val="center"/>
              <w:rPr>
                <w:rFonts w:ascii="Arial" w:hAnsi="Arial" w:cs="Arial"/>
                <w:b/>
                <w:sz w:val="20"/>
                <w:szCs w:val="20"/>
              </w:rPr>
            </w:pPr>
            <w:r w:rsidRPr="00A828F4">
              <w:rPr>
                <w:rFonts w:ascii="Arial" w:hAnsi="Arial" w:cs="Arial"/>
                <w:b/>
                <w:sz w:val="20"/>
                <w:szCs w:val="20"/>
              </w:rPr>
              <w:t>MARCA</w:t>
            </w:r>
          </w:p>
        </w:tc>
        <w:tc>
          <w:tcPr>
            <w:tcW w:w="1276" w:type="dxa"/>
          </w:tcPr>
          <w:p w14:paraId="388BC9F1" w14:textId="77777777" w:rsidR="00EE6CCD" w:rsidRPr="00A828F4" w:rsidRDefault="00EE6CCD" w:rsidP="00012B80">
            <w:pPr>
              <w:jc w:val="center"/>
              <w:rPr>
                <w:rFonts w:ascii="Arial" w:hAnsi="Arial" w:cs="Arial"/>
                <w:b/>
                <w:sz w:val="20"/>
                <w:szCs w:val="20"/>
              </w:rPr>
            </w:pPr>
            <w:r w:rsidRPr="00A828F4">
              <w:rPr>
                <w:rFonts w:ascii="Arial" w:hAnsi="Arial" w:cs="Arial"/>
                <w:b/>
                <w:sz w:val="20"/>
                <w:szCs w:val="20"/>
              </w:rPr>
              <w:t>VR. UNIT</w:t>
            </w:r>
          </w:p>
        </w:tc>
        <w:tc>
          <w:tcPr>
            <w:tcW w:w="1292" w:type="dxa"/>
          </w:tcPr>
          <w:p w14:paraId="65CEE89B" w14:textId="77777777" w:rsidR="00EE6CCD" w:rsidRPr="00A828F4" w:rsidRDefault="00EE6CCD" w:rsidP="00012B80">
            <w:pPr>
              <w:jc w:val="center"/>
              <w:rPr>
                <w:rFonts w:ascii="Arial" w:hAnsi="Arial" w:cs="Arial"/>
                <w:b/>
                <w:sz w:val="20"/>
                <w:szCs w:val="20"/>
              </w:rPr>
            </w:pPr>
            <w:r w:rsidRPr="00A828F4">
              <w:rPr>
                <w:rFonts w:ascii="Arial" w:hAnsi="Arial" w:cs="Arial"/>
                <w:b/>
                <w:sz w:val="20"/>
                <w:szCs w:val="20"/>
              </w:rPr>
              <w:t>VR. TOTAL</w:t>
            </w:r>
          </w:p>
        </w:tc>
      </w:tr>
      <w:tr w:rsidR="00EE6CCD" w14:paraId="306059EF" w14:textId="77777777" w:rsidTr="00012B80">
        <w:trPr>
          <w:trHeight w:val="710"/>
        </w:trPr>
        <w:tc>
          <w:tcPr>
            <w:tcW w:w="709" w:type="dxa"/>
          </w:tcPr>
          <w:p w14:paraId="1FAD5842" w14:textId="77777777" w:rsidR="00EE6CCD" w:rsidRDefault="00EE6CCD" w:rsidP="00012B80">
            <w:pPr>
              <w:jc w:val="center"/>
              <w:rPr>
                <w:rFonts w:ascii="Arial" w:hAnsi="Arial" w:cs="Arial"/>
                <w:sz w:val="20"/>
                <w:szCs w:val="20"/>
              </w:rPr>
            </w:pPr>
          </w:p>
          <w:p w14:paraId="581F9406" w14:textId="77777777" w:rsidR="00EE6CCD" w:rsidRDefault="00EE6CCD" w:rsidP="00012B80">
            <w:pPr>
              <w:jc w:val="center"/>
              <w:rPr>
                <w:rFonts w:ascii="Arial" w:hAnsi="Arial" w:cs="Arial"/>
                <w:sz w:val="20"/>
                <w:szCs w:val="20"/>
              </w:rPr>
            </w:pPr>
          </w:p>
          <w:p w14:paraId="4E7E7EEC" w14:textId="77777777" w:rsidR="00EE6CCD" w:rsidRDefault="00EE6CCD" w:rsidP="00012B80">
            <w:pPr>
              <w:jc w:val="center"/>
              <w:rPr>
                <w:rFonts w:ascii="Arial" w:hAnsi="Arial" w:cs="Arial"/>
                <w:sz w:val="20"/>
                <w:szCs w:val="20"/>
              </w:rPr>
            </w:pPr>
            <w:r>
              <w:rPr>
                <w:rFonts w:ascii="Arial" w:hAnsi="Arial" w:cs="Arial"/>
                <w:sz w:val="20"/>
                <w:szCs w:val="20"/>
              </w:rPr>
              <w:t>1</w:t>
            </w:r>
          </w:p>
        </w:tc>
        <w:tc>
          <w:tcPr>
            <w:tcW w:w="709" w:type="dxa"/>
          </w:tcPr>
          <w:p w14:paraId="65D80E48" w14:textId="77777777" w:rsidR="00EE6CCD" w:rsidRDefault="00EE6CCD" w:rsidP="00012B80">
            <w:pPr>
              <w:jc w:val="center"/>
              <w:rPr>
                <w:rFonts w:ascii="Arial" w:hAnsi="Arial" w:cs="Arial"/>
                <w:sz w:val="20"/>
                <w:szCs w:val="20"/>
              </w:rPr>
            </w:pPr>
          </w:p>
          <w:p w14:paraId="2CA8C53C" w14:textId="77777777" w:rsidR="00EE6CCD" w:rsidRDefault="00EE6CCD" w:rsidP="00012B80">
            <w:pPr>
              <w:jc w:val="center"/>
              <w:rPr>
                <w:rFonts w:ascii="Arial" w:hAnsi="Arial" w:cs="Arial"/>
                <w:sz w:val="20"/>
                <w:szCs w:val="20"/>
              </w:rPr>
            </w:pPr>
          </w:p>
          <w:p w14:paraId="61A369E8" w14:textId="77777777" w:rsidR="00EE6CCD" w:rsidRDefault="00EE6CCD" w:rsidP="00012B80">
            <w:pPr>
              <w:jc w:val="center"/>
              <w:rPr>
                <w:rFonts w:ascii="Arial" w:hAnsi="Arial" w:cs="Arial"/>
                <w:sz w:val="20"/>
                <w:szCs w:val="20"/>
              </w:rPr>
            </w:pPr>
            <w:r>
              <w:rPr>
                <w:rFonts w:ascii="Arial" w:hAnsi="Arial" w:cs="Arial"/>
                <w:sz w:val="20"/>
                <w:szCs w:val="20"/>
              </w:rPr>
              <w:t>75</w:t>
            </w:r>
          </w:p>
        </w:tc>
        <w:tc>
          <w:tcPr>
            <w:tcW w:w="1134" w:type="dxa"/>
          </w:tcPr>
          <w:p w14:paraId="5522E4B0" w14:textId="77777777" w:rsidR="00EE6CCD" w:rsidRDefault="00EE6CCD" w:rsidP="00012B80">
            <w:pPr>
              <w:jc w:val="center"/>
              <w:rPr>
                <w:rFonts w:ascii="Arial" w:hAnsi="Arial" w:cs="Arial"/>
                <w:sz w:val="20"/>
                <w:szCs w:val="20"/>
              </w:rPr>
            </w:pPr>
          </w:p>
          <w:p w14:paraId="36AC13FF" w14:textId="77777777" w:rsidR="00EE6CCD" w:rsidRDefault="00EE6CCD" w:rsidP="00012B80">
            <w:pPr>
              <w:jc w:val="center"/>
              <w:rPr>
                <w:rFonts w:ascii="Arial" w:hAnsi="Arial" w:cs="Arial"/>
                <w:sz w:val="20"/>
                <w:szCs w:val="20"/>
              </w:rPr>
            </w:pPr>
          </w:p>
          <w:p w14:paraId="0287F23C" w14:textId="77777777" w:rsidR="00EE6CCD" w:rsidRDefault="00EE6CCD" w:rsidP="00012B80">
            <w:pPr>
              <w:jc w:val="center"/>
              <w:rPr>
                <w:rFonts w:ascii="Arial" w:hAnsi="Arial" w:cs="Arial"/>
                <w:sz w:val="20"/>
                <w:szCs w:val="20"/>
              </w:rPr>
            </w:pPr>
            <w:r>
              <w:rPr>
                <w:rFonts w:ascii="Arial" w:hAnsi="Arial" w:cs="Arial"/>
                <w:sz w:val="20"/>
                <w:szCs w:val="20"/>
              </w:rPr>
              <w:t>Tonelada</w:t>
            </w:r>
          </w:p>
        </w:tc>
        <w:tc>
          <w:tcPr>
            <w:tcW w:w="3402" w:type="dxa"/>
          </w:tcPr>
          <w:p w14:paraId="34649E0C" w14:textId="77777777" w:rsidR="00EE6CCD" w:rsidRPr="00A828F4" w:rsidRDefault="00EE6CCD" w:rsidP="00012B80">
            <w:pPr>
              <w:rPr>
                <w:rFonts w:ascii="Arial" w:hAnsi="Arial" w:cs="Arial"/>
                <w:color w:val="000000"/>
                <w:sz w:val="20"/>
                <w:szCs w:val="20"/>
              </w:rPr>
            </w:pPr>
            <w:r w:rsidRPr="00092ACC">
              <w:rPr>
                <w:rFonts w:ascii="Arial" w:hAnsi="Arial" w:cs="Arial"/>
                <w:color w:val="000000"/>
                <w:sz w:val="20"/>
                <w:szCs w:val="20"/>
              </w:rPr>
              <w:t>Emulsão Asfáltica – Emulsão Asfáltica  RL – 1C ( granel) fracionada em cargas de 15 toneladas.</w:t>
            </w:r>
          </w:p>
        </w:tc>
        <w:tc>
          <w:tcPr>
            <w:tcW w:w="1276" w:type="dxa"/>
          </w:tcPr>
          <w:p w14:paraId="130FF952" w14:textId="77777777" w:rsidR="00EE6CCD" w:rsidRDefault="00EE6CCD" w:rsidP="00012B80">
            <w:pPr>
              <w:jc w:val="center"/>
              <w:rPr>
                <w:rFonts w:ascii="Arial" w:hAnsi="Arial" w:cs="Arial"/>
                <w:color w:val="000000"/>
                <w:sz w:val="20"/>
                <w:szCs w:val="20"/>
              </w:rPr>
            </w:pPr>
          </w:p>
        </w:tc>
        <w:tc>
          <w:tcPr>
            <w:tcW w:w="1276" w:type="dxa"/>
          </w:tcPr>
          <w:p w14:paraId="66DC89CA" w14:textId="77777777" w:rsidR="00EE6CCD" w:rsidRDefault="00EE6CCD" w:rsidP="00012B80">
            <w:pPr>
              <w:jc w:val="center"/>
              <w:rPr>
                <w:rFonts w:ascii="Arial" w:hAnsi="Arial" w:cs="Arial"/>
                <w:color w:val="000000"/>
                <w:sz w:val="20"/>
                <w:szCs w:val="20"/>
              </w:rPr>
            </w:pPr>
          </w:p>
        </w:tc>
        <w:tc>
          <w:tcPr>
            <w:tcW w:w="1292" w:type="dxa"/>
          </w:tcPr>
          <w:p w14:paraId="359F03C5" w14:textId="77777777" w:rsidR="00EE6CCD" w:rsidRDefault="00EE6CCD" w:rsidP="00012B80">
            <w:pPr>
              <w:jc w:val="center"/>
              <w:rPr>
                <w:rFonts w:ascii="Arial" w:hAnsi="Arial" w:cs="Arial"/>
                <w:color w:val="000000"/>
                <w:sz w:val="20"/>
                <w:szCs w:val="20"/>
              </w:rPr>
            </w:pPr>
          </w:p>
        </w:tc>
      </w:tr>
      <w:tr w:rsidR="00EE6CCD" w14:paraId="1F4623A4" w14:textId="77777777" w:rsidTr="00012B80">
        <w:trPr>
          <w:trHeight w:val="235"/>
        </w:trPr>
        <w:tc>
          <w:tcPr>
            <w:tcW w:w="709" w:type="dxa"/>
          </w:tcPr>
          <w:p w14:paraId="7B66F698" w14:textId="77777777" w:rsidR="00EE6CCD" w:rsidRDefault="00EE6CCD" w:rsidP="00012B80">
            <w:pPr>
              <w:jc w:val="center"/>
              <w:rPr>
                <w:rFonts w:ascii="Arial" w:hAnsi="Arial" w:cs="Arial"/>
                <w:sz w:val="20"/>
                <w:szCs w:val="20"/>
              </w:rPr>
            </w:pPr>
          </w:p>
        </w:tc>
        <w:tc>
          <w:tcPr>
            <w:tcW w:w="709" w:type="dxa"/>
          </w:tcPr>
          <w:p w14:paraId="380F1E14" w14:textId="77777777" w:rsidR="00EE6CCD" w:rsidRDefault="00EE6CCD" w:rsidP="00012B80">
            <w:pPr>
              <w:jc w:val="center"/>
              <w:rPr>
                <w:rFonts w:ascii="Arial" w:hAnsi="Arial" w:cs="Arial"/>
                <w:sz w:val="20"/>
                <w:szCs w:val="20"/>
              </w:rPr>
            </w:pPr>
          </w:p>
        </w:tc>
        <w:tc>
          <w:tcPr>
            <w:tcW w:w="1134" w:type="dxa"/>
          </w:tcPr>
          <w:p w14:paraId="3701BEA8" w14:textId="77777777" w:rsidR="00EE6CCD" w:rsidRDefault="00EE6CCD" w:rsidP="00012B80">
            <w:pPr>
              <w:jc w:val="center"/>
              <w:rPr>
                <w:rFonts w:ascii="Arial" w:hAnsi="Arial" w:cs="Arial"/>
                <w:sz w:val="20"/>
                <w:szCs w:val="20"/>
              </w:rPr>
            </w:pPr>
          </w:p>
        </w:tc>
        <w:tc>
          <w:tcPr>
            <w:tcW w:w="3402" w:type="dxa"/>
          </w:tcPr>
          <w:p w14:paraId="58FC0141" w14:textId="77777777" w:rsidR="00EE6CCD" w:rsidRDefault="00EE6CCD" w:rsidP="00012B80">
            <w:pPr>
              <w:rPr>
                <w:rFonts w:ascii="Arial" w:hAnsi="Arial" w:cs="Arial"/>
                <w:sz w:val="20"/>
                <w:szCs w:val="20"/>
              </w:rPr>
            </w:pPr>
          </w:p>
        </w:tc>
        <w:tc>
          <w:tcPr>
            <w:tcW w:w="1276" w:type="dxa"/>
          </w:tcPr>
          <w:p w14:paraId="56C90CBA" w14:textId="77777777" w:rsidR="00EE6CCD" w:rsidRDefault="00EE6CCD" w:rsidP="00012B80">
            <w:pPr>
              <w:jc w:val="center"/>
              <w:rPr>
                <w:rFonts w:ascii="Arial" w:hAnsi="Arial" w:cs="Arial"/>
                <w:color w:val="000000"/>
                <w:sz w:val="20"/>
                <w:szCs w:val="20"/>
              </w:rPr>
            </w:pPr>
          </w:p>
        </w:tc>
        <w:tc>
          <w:tcPr>
            <w:tcW w:w="1276" w:type="dxa"/>
          </w:tcPr>
          <w:p w14:paraId="79FA2DE8" w14:textId="77777777" w:rsidR="00EE6CCD" w:rsidRPr="00A828F4" w:rsidRDefault="00EE6CCD" w:rsidP="00012B80">
            <w:pPr>
              <w:jc w:val="center"/>
              <w:rPr>
                <w:rFonts w:ascii="Arial" w:hAnsi="Arial" w:cs="Arial"/>
                <w:b/>
                <w:sz w:val="20"/>
                <w:szCs w:val="20"/>
              </w:rPr>
            </w:pPr>
            <w:r w:rsidRPr="00A828F4">
              <w:rPr>
                <w:rFonts w:ascii="Arial" w:hAnsi="Arial" w:cs="Arial"/>
                <w:b/>
                <w:sz w:val="20"/>
                <w:szCs w:val="20"/>
              </w:rPr>
              <w:t>TOTAL:</w:t>
            </w:r>
          </w:p>
        </w:tc>
        <w:tc>
          <w:tcPr>
            <w:tcW w:w="1292" w:type="dxa"/>
          </w:tcPr>
          <w:p w14:paraId="0DC02488" w14:textId="77777777" w:rsidR="00EE6CCD" w:rsidRDefault="00EE6CCD" w:rsidP="00012B80">
            <w:pPr>
              <w:jc w:val="center"/>
              <w:rPr>
                <w:rFonts w:ascii="Arial" w:hAnsi="Arial" w:cs="Arial"/>
                <w:sz w:val="20"/>
                <w:szCs w:val="20"/>
              </w:rPr>
            </w:pPr>
          </w:p>
        </w:tc>
      </w:tr>
    </w:tbl>
    <w:p w14:paraId="60D200D3" w14:textId="77777777" w:rsidR="00A828F4" w:rsidRDefault="00A828F4" w:rsidP="00E5691F">
      <w:pPr>
        <w:pBdr>
          <w:top w:val="none" w:sz="4" w:space="0" w:color="000000"/>
          <w:left w:val="none" w:sz="4" w:space="0" w:color="000000"/>
          <w:bottom w:val="none" w:sz="4" w:space="0" w:color="000000"/>
          <w:right w:val="none" w:sz="4" w:space="0" w:color="000000"/>
          <w:between w:val="none" w:sz="4" w:space="0" w:color="000000"/>
        </w:pBdr>
        <w:jc w:val="both"/>
        <w:rPr>
          <w:rFonts w:ascii="Arial" w:hAnsi="Arial" w:cs="Arial"/>
          <w:b/>
          <w:bCs/>
          <w:sz w:val="20"/>
          <w:szCs w:val="20"/>
        </w:rPr>
      </w:pPr>
    </w:p>
    <w:p w14:paraId="25E4A9D3" w14:textId="65F22A5A" w:rsidR="009149F4" w:rsidRPr="00092ACC" w:rsidRDefault="009149F4" w:rsidP="009149F4">
      <w:pPr>
        <w:jc w:val="both"/>
        <w:rPr>
          <w:rFonts w:ascii="Arial" w:hAnsi="Arial" w:cs="Arial"/>
          <w:color w:val="000000"/>
          <w:sz w:val="20"/>
          <w:szCs w:val="20"/>
        </w:rPr>
      </w:pPr>
      <w:r>
        <w:rPr>
          <w:rFonts w:ascii="Arial" w:hAnsi="Arial" w:cs="Arial"/>
          <w:b/>
          <w:color w:val="000000"/>
          <w:sz w:val="20"/>
          <w:szCs w:val="20"/>
        </w:rPr>
        <w:t>1.</w:t>
      </w:r>
      <w:r w:rsidR="00A847DE">
        <w:rPr>
          <w:rFonts w:ascii="Arial" w:hAnsi="Arial" w:cs="Arial"/>
          <w:b/>
          <w:color w:val="000000"/>
          <w:sz w:val="20"/>
          <w:szCs w:val="20"/>
        </w:rPr>
        <w:t>2</w:t>
      </w:r>
      <w:r>
        <w:rPr>
          <w:rFonts w:ascii="Arial" w:hAnsi="Arial" w:cs="Arial"/>
          <w:b/>
          <w:color w:val="000000"/>
          <w:sz w:val="20"/>
          <w:szCs w:val="20"/>
        </w:rPr>
        <w:t xml:space="preserve"> </w:t>
      </w:r>
      <w:r w:rsidRPr="00092ACC">
        <w:rPr>
          <w:rFonts w:ascii="Arial" w:hAnsi="Arial" w:cs="Arial"/>
          <w:color w:val="000000"/>
          <w:sz w:val="20"/>
          <w:szCs w:val="20"/>
        </w:rPr>
        <w:t xml:space="preserve">ESPECIFICAÇÃO DO PRODUTO: Emulsão Asfáltica RL-1C, de caráter catiônico, fabricada em conformidade com as especificações e formulada com emulsificantes </w:t>
      </w:r>
      <w:proofErr w:type="spellStart"/>
      <w:r w:rsidRPr="00092ACC">
        <w:rPr>
          <w:rFonts w:ascii="Arial" w:hAnsi="Arial" w:cs="Arial"/>
          <w:color w:val="000000"/>
          <w:sz w:val="20"/>
          <w:szCs w:val="20"/>
        </w:rPr>
        <w:t>poliaminados</w:t>
      </w:r>
      <w:proofErr w:type="spellEnd"/>
      <w:r w:rsidRPr="00092ACC">
        <w:rPr>
          <w:rFonts w:ascii="Arial" w:hAnsi="Arial" w:cs="Arial"/>
          <w:color w:val="000000"/>
          <w:sz w:val="20"/>
          <w:szCs w:val="20"/>
        </w:rPr>
        <w:t xml:space="preserve"> para caracterizar a ruptura lenta da emulsão em composição de misturas betuminosas com agregados de elevada superfície específica ou de elevada reatividade de sua superfície mineral, proporcionando lenta e gradual deposição da película asfáltica, aderência (adesividade) e coesividade à mistura de materiais de natureza ácida ou básica, à serem aglutinados, e a cura da mistura asfáltica se processará pela evaporação da umidade contida na mesma.</w:t>
      </w:r>
      <w:r w:rsidRPr="00092ACC">
        <w:rPr>
          <w:rFonts w:ascii="Arial" w:hAnsi="Arial" w:cs="Arial"/>
          <w:color w:val="000000"/>
          <w:sz w:val="20"/>
          <w:szCs w:val="20"/>
        </w:rPr>
        <w:br/>
        <w:t>Apresenta estado físico líquido, coloração marrom-escuro e densidade relativa à 25ºC= 1,00.</w:t>
      </w:r>
    </w:p>
    <w:p w14:paraId="37013A86" w14:textId="77777777" w:rsidR="00E5691F" w:rsidRDefault="00E5691F">
      <w:pPr>
        <w:shd w:val="clear" w:color="auto" w:fill="FFFFFF"/>
        <w:rPr>
          <w:rFonts w:ascii="Arial" w:hAnsi="Arial" w:cs="Arial"/>
          <w:b/>
          <w:bCs/>
          <w:sz w:val="20"/>
          <w:szCs w:val="20"/>
        </w:rPr>
      </w:pPr>
    </w:p>
    <w:p w14:paraId="452EEF49" w14:textId="77777777" w:rsidR="005D7BB3" w:rsidRDefault="003F5487" w:rsidP="00A828F4">
      <w:pPr>
        <w:pStyle w:val="Ttulo11"/>
        <w:tabs>
          <w:tab w:val="left" w:pos="4021"/>
          <w:tab w:val="center" w:pos="4873"/>
        </w:tabs>
        <w:spacing w:before="0" w:after="0"/>
        <w:rPr>
          <w:sz w:val="20"/>
          <w:szCs w:val="20"/>
        </w:rPr>
      </w:pPr>
      <w:r>
        <w:rPr>
          <w:rFonts w:eastAsiaTheme="minorHAnsi"/>
          <w:bCs w:val="0"/>
          <w:sz w:val="20"/>
          <w:szCs w:val="20"/>
        </w:rPr>
        <w:t>CLÁUSULA SEGUNDA –</w:t>
      </w:r>
      <w:r>
        <w:rPr>
          <w:rFonts w:eastAsiaTheme="minorHAnsi"/>
          <w:b w:val="0"/>
          <w:bCs w:val="0"/>
          <w:sz w:val="20"/>
          <w:szCs w:val="20"/>
        </w:rPr>
        <w:t xml:space="preserve"> </w:t>
      </w:r>
      <w:r w:rsidR="009149F4">
        <w:rPr>
          <w:rFonts w:eastAsiaTheme="minorHAnsi"/>
          <w:sz w:val="20"/>
          <w:szCs w:val="20"/>
        </w:rPr>
        <w:t>LOCAL</w:t>
      </w:r>
      <w:r w:rsidR="008814C5">
        <w:rPr>
          <w:rFonts w:eastAsiaTheme="minorHAnsi"/>
          <w:sz w:val="20"/>
          <w:szCs w:val="20"/>
        </w:rPr>
        <w:t xml:space="preserve"> DE ENTREGA, PRAZO E DE FORNECIMENTO</w:t>
      </w:r>
      <w:r>
        <w:rPr>
          <w:rFonts w:eastAsiaTheme="minorHAnsi"/>
          <w:sz w:val="20"/>
          <w:szCs w:val="20"/>
        </w:rPr>
        <w:t>.</w:t>
      </w:r>
    </w:p>
    <w:p w14:paraId="349E9DBC" w14:textId="77777777" w:rsidR="008814C5" w:rsidRPr="00A26F18" w:rsidRDefault="009149F4" w:rsidP="008814C5">
      <w:pPr>
        <w:jc w:val="both"/>
        <w:rPr>
          <w:rFonts w:ascii="Arial" w:hAnsi="Arial" w:cs="Arial"/>
          <w:sz w:val="20"/>
          <w:szCs w:val="20"/>
        </w:rPr>
      </w:pPr>
      <w:r>
        <w:rPr>
          <w:rFonts w:ascii="Arial" w:hAnsi="Arial" w:cs="Arial"/>
          <w:b/>
          <w:sz w:val="20"/>
          <w:szCs w:val="20"/>
        </w:rPr>
        <w:t>2</w:t>
      </w:r>
      <w:r w:rsidR="008814C5" w:rsidRPr="00A26F18">
        <w:rPr>
          <w:rFonts w:ascii="Arial" w:hAnsi="Arial" w:cs="Arial"/>
          <w:b/>
          <w:sz w:val="20"/>
          <w:szCs w:val="20"/>
        </w:rPr>
        <w:t>.1</w:t>
      </w:r>
      <w:r w:rsidR="008814C5" w:rsidRPr="00A26F18">
        <w:rPr>
          <w:rFonts w:ascii="Arial" w:hAnsi="Arial" w:cs="Arial"/>
          <w:sz w:val="20"/>
          <w:szCs w:val="20"/>
        </w:rPr>
        <w:t xml:space="preserve"> As entregas deverão ser providenciadas mediante envio de autorização de fornecimento emitida pela contratante e entregue em até cinco dias após o recebimento.</w:t>
      </w:r>
    </w:p>
    <w:p w14:paraId="44160372" w14:textId="77777777" w:rsidR="008814C5" w:rsidRPr="00A26F18" w:rsidRDefault="009149F4" w:rsidP="008814C5">
      <w:pPr>
        <w:jc w:val="both"/>
        <w:rPr>
          <w:rFonts w:ascii="Arial" w:hAnsi="Arial" w:cs="Arial"/>
          <w:sz w:val="20"/>
          <w:szCs w:val="20"/>
        </w:rPr>
      </w:pPr>
      <w:r>
        <w:rPr>
          <w:rFonts w:ascii="Arial" w:hAnsi="Arial" w:cs="Arial"/>
          <w:b/>
          <w:sz w:val="20"/>
          <w:szCs w:val="20"/>
        </w:rPr>
        <w:t>2</w:t>
      </w:r>
      <w:r w:rsidR="008814C5" w:rsidRPr="00A26F18">
        <w:rPr>
          <w:rFonts w:ascii="Arial" w:hAnsi="Arial" w:cs="Arial"/>
          <w:b/>
          <w:sz w:val="20"/>
          <w:szCs w:val="20"/>
        </w:rPr>
        <w:t>.2</w:t>
      </w:r>
      <w:r w:rsidR="008814C5" w:rsidRPr="00A26F18">
        <w:rPr>
          <w:rFonts w:ascii="Arial" w:hAnsi="Arial" w:cs="Arial"/>
          <w:sz w:val="20"/>
          <w:szCs w:val="20"/>
        </w:rPr>
        <w:t xml:space="preserve"> Os produtos deverão estar dentro do prazo de validade e em conformidade para o devido uso.</w:t>
      </w:r>
    </w:p>
    <w:p w14:paraId="1B8F1790" w14:textId="77777777" w:rsidR="008814C5" w:rsidRPr="00A26F18" w:rsidRDefault="009149F4" w:rsidP="008814C5">
      <w:pPr>
        <w:jc w:val="both"/>
        <w:rPr>
          <w:rFonts w:ascii="Arial" w:hAnsi="Arial" w:cs="Arial"/>
          <w:sz w:val="20"/>
          <w:szCs w:val="20"/>
        </w:rPr>
      </w:pPr>
      <w:r>
        <w:rPr>
          <w:rFonts w:ascii="Arial" w:hAnsi="Arial" w:cs="Arial"/>
          <w:b/>
          <w:sz w:val="20"/>
          <w:szCs w:val="20"/>
        </w:rPr>
        <w:t>2</w:t>
      </w:r>
      <w:r w:rsidR="008814C5" w:rsidRPr="00A26F18">
        <w:rPr>
          <w:rFonts w:ascii="Arial" w:hAnsi="Arial" w:cs="Arial"/>
          <w:b/>
          <w:sz w:val="20"/>
          <w:szCs w:val="20"/>
        </w:rPr>
        <w:t>.3</w:t>
      </w:r>
      <w:r w:rsidR="008814C5" w:rsidRPr="00A26F18">
        <w:rPr>
          <w:rFonts w:ascii="Arial" w:hAnsi="Arial" w:cs="Arial"/>
          <w:sz w:val="20"/>
          <w:szCs w:val="20"/>
        </w:rPr>
        <w:t xml:space="preserve"> O transporte e descarga dos produtos ficará por conta da empresa CONTRATADA.</w:t>
      </w:r>
    </w:p>
    <w:p w14:paraId="5B87BF69" w14:textId="77777777" w:rsidR="008814C5" w:rsidRPr="00A26F18" w:rsidRDefault="009149F4" w:rsidP="008814C5">
      <w:pPr>
        <w:jc w:val="both"/>
        <w:rPr>
          <w:rFonts w:ascii="Arial" w:hAnsi="Arial" w:cs="Arial"/>
          <w:sz w:val="20"/>
          <w:szCs w:val="20"/>
        </w:rPr>
      </w:pPr>
      <w:r>
        <w:rPr>
          <w:rFonts w:ascii="Arial" w:hAnsi="Arial" w:cs="Arial"/>
          <w:b/>
          <w:sz w:val="20"/>
          <w:szCs w:val="20"/>
        </w:rPr>
        <w:t>2</w:t>
      </w:r>
      <w:r w:rsidR="008814C5" w:rsidRPr="00A26F18">
        <w:rPr>
          <w:rFonts w:ascii="Arial" w:hAnsi="Arial" w:cs="Arial"/>
          <w:b/>
          <w:sz w:val="20"/>
          <w:szCs w:val="20"/>
        </w:rPr>
        <w:t>.4</w:t>
      </w:r>
      <w:r w:rsidR="008814C5" w:rsidRPr="00A26F18">
        <w:rPr>
          <w:rFonts w:ascii="Arial" w:hAnsi="Arial" w:cs="Arial"/>
          <w:sz w:val="20"/>
          <w:szCs w:val="20"/>
        </w:rPr>
        <w:t xml:space="preserve"> Endereços e horários para entregas:</w:t>
      </w:r>
      <w:r w:rsidR="008814C5" w:rsidRPr="00A26F18">
        <w:rPr>
          <w:rFonts w:ascii="Arial" w:hAnsi="Arial" w:cs="Arial"/>
          <w:sz w:val="20"/>
          <w:szCs w:val="20"/>
        </w:rPr>
        <w:tab/>
      </w:r>
    </w:p>
    <w:p w14:paraId="01C6FFA8" w14:textId="77777777" w:rsidR="008814C5" w:rsidRDefault="008814C5" w:rsidP="008814C5">
      <w:pPr>
        <w:rPr>
          <w:rFonts w:ascii="Arial" w:hAnsi="Arial" w:cs="Arial"/>
          <w:sz w:val="20"/>
          <w:szCs w:val="20"/>
        </w:rPr>
      </w:pPr>
      <w:r w:rsidRPr="00A26F18">
        <w:rPr>
          <w:rFonts w:ascii="Arial" w:hAnsi="Arial" w:cs="Arial"/>
          <w:sz w:val="20"/>
          <w:szCs w:val="20"/>
        </w:rPr>
        <w:t>Secretaria de Serviços Urbanos</w:t>
      </w:r>
      <w:r>
        <w:rPr>
          <w:rFonts w:ascii="Arial" w:hAnsi="Arial" w:cs="Arial"/>
          <w:sz w:val="20"/>
          <w:szCs w:val="20"/>
        </w:rPr>
        <w:t xml:space="preserve"> </w:t>
      </w:r>
      <w:r w:rsidRPr="00A26F18">
        <w:rPr>
          <w:rFonts w:ascii="Arial" w:hAnsi="Arial" w:cs="Arial"/>
          <w:sz w:val="20"/>
          <w:szCs w:val="20"/>
        </w:rPr>
        <w:t>(Almoxarifado)</w:t>
      </w:r>
    </w:p>
    <w:p w14:paraId="4A4A81B5" w14:textId="77777777" w:rsidR="008814C5" w:rsidRDefault="008814C5" w:rsidP="008814C5">
      <w:pPr>
        <w:rPr>
          <w:rFonts w:ascii="Arial" w:hAnsi="Arial" w:cs="Arial"/>
          <w:sz w:val="20"/>
          <w:szCs w:val="20"/>
        </w:rPr>
      </w:pPr>
      <w:r w:rsidRPr="008814C5">
        <w:rPr>
          <w:rFonts w:ascii="Arial" w:hAnsi="Arial" w:cs="Arial"/>
          <w:b/>
          <w:sz w:val="20"/>
          <w:szCs w:val="20"/>
        </w:rPr>
        <w:t>Endereço:</w:t>
      </w:r>
      <w:r>
        <w:rPr>
          <w:rFonts w:ascii="Arial" w:hAnsi="Arial" w:cs="Arial"/>
          <w:sz w:val="20"/>
          <w:szCs w:val="20"/>
        </w:rPr>
        <w:t xml:space="preserve"> Avenida Astolfo Dutra, nº 751, </w:t>
      </w:r>
      <w:r w:rsidRPr="00A26F18">
        <w:rPr>
          <w:rFonts w:ascii="Arial" w:hAnsi="Arial" w:cs="Arial"/>
          <w:sz w:val="20"/>
          <w:szCs w:val="20"/>
        </w:rPr>
        <w:t xml:space="preserve">Centro de Cataguases </w:t>
      </w:r>
      <w:r>
        <w:rPr>
          <w:rFonts w:ascii="Arial" w:hAnsi="Arial" w:cs="Arial"/>
          <w:sz w:val="20"/>
          <w:szCs w:val="20"/>
        </w:rPr>
        <w:t>–</w:t>
      </w:r>
      <w:r w:rsidRPr="00A26F18">
        <w:rPr>
          <w:rFonts w:ascii="Arial" w:hAnsi="Arial" w:cs="Arial"/>
          <w:sz w:val="20"/>
          <w:szCs w:val="20"/>
        </w:rPr>
        <w:t xml:space="preserve"> MG.</w:t>
      </w:r>
      <w:r>
        <w:rPr>
          <w:rFonts w:ascii="Arial" w:hAnsi="Arial" w:cs="Arial"/>
          <w:sz w:val="20"/>
          <w:szCs w:val="20"/>
        </w:rPr>
        <w:t xml:space="preserve"> </w:t>
      </w:r>
    </w:p>
    <w:p w14:paraId="275EE702" w14:textId="77777777" w:rsidR="008814C5" w:rsidRPr="00A26F18" w:rsidRDefault="008814C5" w:rsidP="008814C5">
      <w:pPr>
        <w:rPr>
          <w:rFonts w:ascii="Arial" w:hAnsi="Arial" w:cs="Arial"/>
          <w:sz w:val="20"/>
          <w:szCs w:val="20"/>
        </w:rPr>
      </w:pPr>
      <w:r w:rsidRPr="008814C5">
        <w:rPr>
          <w:rFonts w:ascii="Arial" w:hAnsi="Arial" w:cs="Arial"/>
          <w:b/>
          <w:sz w:val="20"/>
          <w:szCs w:val="20"/>
        </w:rPr>
        <w:t>Horário:</w:t>
      </w:r>
      <w:r>
        <w:rPr>
          <w:rFonts w:ascii="Arial" w:hAnsi="Arial" w:cs="Arial"/>
          <w:sz w:val="20"/>
          <w:szCs w:val="20"/>
        </w:rPr>
        <w:t xml:space="preserve"> </w:t>
      </w:r>
      <w:r w:rsidRPr="00A26F18">
        <w:rPr>
          <w:rFonts w:ascii="Arial" w:hAnsi="Arial" w:cs="Arial"/>
          <w:sz w:val="20"/>
          <w:szCs w:val="20"/>
        </w:rPr>
        <w:t>07:30h às 10:30h</w:t>
      </w:r>
      <w:r>
        <w:rPr>
          <w:rFonts w:ascii="Arial" w:hAnsi="Arial" w:cs="Arial"/>
          <w:sz w:val="20"/>
          <w:szCs w:val="20"/>
        </w:rPr>
        <w:t xml:space="preserve"> </w:t>
      </w:r>
      <w:r w:rsidRPr="00A26F18">
        <w:rPr>
          <w:rFonts w:ascii="Arial" w:hAnsi="Arial" w:cs="Arial"/>
          <w:sz w:val="20"/>
          <w:szCs w:val="20"/>
        </w:rPr>
        <w:t xml:space="preserve"> e</w:t>
      </w:r>
      <w:r>
        <w:rPr>
          <w:rFonts w:ascii="Arial" w:hAnsi="Arial" w:cs="Arial"/>
          <w:sz w:val="20"/>
          <w:szCs w:val="20"/>
        </w:rPr>
        <w:t xml:space="preserve"> </w:t>
      </w:r>
      <w:r w:rsidRPr="00A26F18">
        <w:rPr>
          <w:rFonts w:ascii="Arial" w:hAnsi="Arial" w:cs="Arial"/>
          <w:sz w:val="20"/>
          <w:szCs w:val="20"/>
        </w:rPr>
        <w:t>13:00h às 16:00h</w:t>
      </w:r>
      <w:r>
        <w:rPr>
          <w:rFonts w:ascii="Arial" w:hAnsi="Arial" w:cs="Arial"/>
          <w:sz w:val="20"/>
          <w:szCs w:val="20"/>
        </w:rPr>
        <w:t xml:space="preserve"> de </w:t>
      </w:r>
      <w:r w:rsidRPr="00A26F18">
        <w:rPr>
          <w:rFonts w:ascii="Arial" w:hAnsi="Arial" w:cs="Arial"/>
          <w:sz w:val="20"/>
          <w:szCs w:val="20"/>
        </w:rPr>
        <w:t>Segunda à Sexta</w:t>
      </w:r>
    </w:p>
    <w:p w14:paraId="7ED0F191" w14:textId="77777777" w:rsidR="008814C5" w:rsidRPr="00A26F18" w:rsidRDefault="009149F4" w:rsidP="008814C5">
      <w:pPr>
        <w:jc w:val="both"/>
        <w:rPr>
          <w:rFonts w:ascii="Arial" w:hAnsi="Arial" w:cs="Arial"/>
          <w:sz w:val="20"/>
          <w:szCs w:val="20"/>
        </w:rPr>
      </w:pPr>
      <w:r>
        <w:rPr>
          <w:rFonts w:ascii="Arial" w:hAnsi="Arial" w:cs="Arial"/>
          <w:b/>
          <w:sz w:val="20"/>
          <w:szCs w:val="20"/>
        </w:rPr>
        <w:t>2</w:t>
      </w:r>
      <w:r w:rsidR="008814C5" w:rsidRPr="00A26F18">
        <w:rPr>
          <w:rFonts w:ascii="Arial" w:hAnsi="Arial" w:cs="Arial"/>
          <w:b/>
          <w:sz w:val="20"/>
          <w:szCs w:val="20"/>
        </w:rPr>
        <w:t>.</w:t>
      </w:r>
      <w:r w:rsidR="00B63219">
        <w:rPr>
          <w:rFonts w:ascii="Arial" w:hAnsi="Arial" w:cs="Arial"/>
          <w:b/>
          <w:sz w:val="20"/>
          <w:szCs w:val="20"/>
        </w:rPr>
        <w:t>5</w:t>
      </w:r>
      <w:r w:rsidR="008814C5" w:rsidRPr="00A26F18">
        <w:rPr>
          <w:rFonts w:ascii="Arial" w:hAnsi="Arial" w:cs="Arial"/>
          <w:sz w:val="20"/>
          <w:szCs w:val="20"/>
        </w:rPr>
        <w:t xml:space="preserve"> Os materiais poderão ser fornecidos na quantia total licitada ou somente o necessário (parcelado), ficando o Município isento de responsabilidade de pagamento do material não fornecido até a vigência do contrato.</w:t>
      </w:r>
    </w:p>
    <w:p w14:paraId="30D05092" w14:textId="77777777" w:rsidR="008814C5" w:rsidRDefault="009149F4" w:rsidP="008814C5">
      <w:pPr>
        <w:jc w:val="both"/>
        <w:rPr>
          <w:rFonts w:ascii="Arial" w:hAnsi="Arial" w:cs="Arial"/>
          <w:sz w:val="20"/>
          <w:szCs w:val="20"/>
        </w:rPr>
      </w:pPr>
      <w:r>
        <w:rPr>
          <w:rFonts w:ascii="Arial" w:hAnsi="Arial" w:cs="Arial"/>
          <w:b/>
          <w:sz w:val="20"/>
          <w:szCs w:val="20"/>
        </w:rPr>
        <w:t>2</w:t>
      </w:r>
      <w:r w:rsidR="00B63219">
        <w:rPr>
          <w:rFonts w:ascii="Arial" w:hAnsi="Arial" w:cs="Arial"/>
          <w:b/>
          <w:sz w:val="20"/>
          <w:szCs w:val="20"/>
        </w:rPr>
        <w:t>.6</w:t>
      </w:r>
      <w:r w:rsidR="008814C5" w:rsidRPr="00A26F18">
        <w:rPr>
          <w:rFonts w:ascii="Arial" w:hAnsi="Arial" w:cs="Arial"/>
          <w:b/>
          <w:sz w:val="20"/>
          <w:szCs w:val="20"/>
        </w:rPr>
        <w:t xml:space="preserve"> </w:t>
      </w:r>
      <w:r w:rsidR="008814C5" w:rsidRPr="00A26F18">
        <w:rPr>
          <w:rFonts w:ascii="Arial" w:hAnsi="Arial" w:cs="Arial"/>
          <w:sz w:val="20"/>
          <w:szCs w:val="20"/>
        </w:rPr>
        <w:t>Os materiais</w:t>
      </w:r>
      <w:r w:rsidR="008814C5" w:rsidRPr="00A26F18">
        <w:rPr>
          <w:rFonts w:ascii="Arial" w:hAnsi="Arial" w:cs="Arial"/>
          <w:b/>
          <w:sz w:val="20"/>
          <w:szCs w:val="20"/>
        </w:rPr>
        <w:t xml:space="preserve"> </w:t>
      </w:r>
      <w:r w:rsidR="008814C5" w:rsidRPr="00A26F18">
        <w:rPr>
          <w:rFonts w:ascii="Arial" w:hAnsi="Arial" w:cs="Arial"/>
          <w:sz w:val="20"/>
          <w:szCs w:val="20"/>
        </w:rPr>
        <w:t xml:space="preserve">deverão ser transportados e descarregados pelos funcionários da contratada e no ato da entrega, os materiais que apresentarem danificação em função da descarga ou estocagem inadequada não serão aceitos pela contratante e recusado o seu recebimento no ato da entrega. </w:t>
      </w:r>
    </w:p>
    <w:p w14:paraId="0C232C75" w14:textId="3F20FAEF" w:rsidR="00A847DE" w:rsidRPr="00092ACC" w:rsidRDefault="00A847DE" w:rsidP="00A847DE">
      <w:pPr>
        <w:jc w:val="both"/>
        <w:rPr>
          <w:rFonts w:ascii="Arial" w:hAnsi="Arial" w:cs="Arial"/>
          <w:color w:val="000000"/>
          <w:sz w:val="20"/>
          <w:szCs w:val="20"/>
        </w:rPr>
      </w:pPr>
      <w:r>
        <w:rPr>
          <w:rFonts w:ascii="Arial" w:hAnsi="Arial" w:cs="Arial"/>
          <w:b/>
          <w:color w:val="000000"/>
          <w:sz w:val="20"/>
          <w:szCs w:val="20"/>
        </w:rPr>
        <w:t>2.7</w:t>
      </w:r>
      <w:r w:rsidRPr="00092ACC">
        <w:rPr>
          <w:rFonts w:ascii="Arial" w:hAnsi="Arial" w:cs="Arial"/>
          <w:color w:val="000000"/>
          <w:sz w:val="20"/>
          <w:szCs w:val="20"/>
        </w:rPr>
        <w:t xml:space="preserve"> O Produto deverá atender a legislação vigente e no ato da entrega  acompanhado de documento comprobatório como Certificado de Qualidade e Ficha de Informação de Segurança de Produto Químico – FISPQ.</w:t>
      </w:r>
    </w:p>
    <w:p w14:paraId="42AFC57C" w14:textId="77777777" w:rsidR="00E5691F" w:rsidRDefault="00E5691F">
      <w:pPr>
        <w:spacing w:line="276" w:lineRule="auto"/>
        <w:jc w:val="both"/>
        <w:rPr>
          <w:rFonts w:ascii="Arial" w:eastAsia="Arial" w:hAnsi="Arial" w:cs="Arial"/>
          <w:color w:val="000000"/>
          <w:sz w:val="20"/>
          <w:szCs w:val="20"/>
        </w:rPr>
      </w:pPr>
    </w:p>
    <w:p w14:paraId="6C37F4B8" w14:textId="77777777" w:rsidR="005D7BB3" w:rsidRDefault="003F5487">
      <w:pPr>
        <w:tabs>
          <w:tab w:val="left" w:pos="567"/>
        </w:tabs>
        <w:spacing w:line="276" w:lineRule="auto"/>
        <w:jc w:val="both"/>
        <w:rPr>
          <w:rFonts w:ascii="Arial" w:hAnsi="Arial" w:cs="Arial"/>
          <w:sz w:val="20"/>
          <w:szCs w:val="20"/>
        </w:rPr>
      </w:pPr>
      <w:r>
        <w:rPr>
          <w:rFonts w:ascii="Arial" w:eastAsiaTheme="minorHAnsi" w:hAnsi="Arial" w:cs="Arial"/>
          <w:b/>
          <w:bCs/>
          <w:sz w:val="20"/>
          <w:szCs w:val="20"/>
        </w:rPr>
        <w:t xml:space="preserve">CLÁUSULA TERCEIRA - DA VALIDADE DOS PREÇOS </w:t>
      </w:r>
    </w:p>
    <w:p w14:paraId="39B42C68" w14:textId="77777777" w:rsidR="005D7BB3" w:rsidRDefault="003F5487">
      <w:pPr>
        <w:jc w:val="both"/>
        <w:rPr>
          <w:rFonts w:ascii="Arial" w:hAnsi="Arial" w:cs="Arial"/>
          <w:bCs/>
          <w:sz w:val="20"/>
          <w:szCs w:val="20"/>
        </w:rPr>
      </w:pPr>
      <w:r>
        <w:rPr>
          <w:rFonts w:ascii="Arial" w:eastAsiaTheme="minorHAnsi" w:hAnsi="Arial" w:cs="Arial"/>
          <w:b/>
          <w:bCs/>
          <w:sz w:val="20"/>
          <w:szCs w:val="20"/>
        </w:rPr>
        <w:lastRenderedPageBreak/>
        <w:t>3.1</w:t>
      </w:r>
      <w:r>
        <w:rPr>
          <w:rFonts w:ascii="Arial" w:eastAsiaTheme="minorHAnsi" w:hAnsi="Arial" w:cs="Arial"/>
          <w:bCs/>
          <w:sz w:val="20"/>
          <w:szCs w:val="20"/>
        </w:rPr>
        <w:t xml:space="preserve">. A presente Ata de Registro de Preços terá a validade de </w:t>
      </w:r>
      <w:r>
        <w:rPr>
          <w:rFonts w:ascii="Arial" w:eastAsiaTheme="minorHAnsi" w:hAnsi="Arial" w:cs="Arial"/>
          <w:b/>
          <w:bCs/>
          <w:sz w:val="20"/>
          <w:szCs w:val="20"/>
        </w:rPr>
        <w:t>12 (doze) meses</w:t>
      </w:r>
      <w:r>
        <w:rPr>
          <w:rFonts w:ascii="Arial" w:eastAsiaTheme="minorHAnsi" w:hAnsi="Arial" w:cs="Arial"/>
          <w:bCs/>
          <w:sz w:val="20"/>
          <w:szCs w:val="20"/>
        </w:rPr>
        <w:t>, a partir da sua assinatura.</w:t>
      </w:r>
    </w:p>
    <w:p w14:paraId="50186B78" w14:textId="77777777" w:rsidR="005D7BB3" w:rsidRDefault="003F5487">
      <w:pPr>
        <w:jc w:val="both"/>
        <w:rPr>
          <w:rFonts w:ascii="Arial" w:hAnsi="Arial" w:cs="Arial"/>
          <w:bCs/>
          <w:sz w:val="20"/>
          <w:szCs w:val="20"/>
        </w:rPr>
      </w:pPr>
      <w:r>
        <w:rPr>
          <w:rFonts w:ascii="Arial" w:eastAsiaTheme="minorHAnsi" w:hAnsi="Arial" w:cs="Arial"/>
          <w:b/>
          <w:bCs/>
          <w:sz w:val="20"/>
          <w:szCs w:val="20"/>
        </w:rPr>
        <w:t>3.2</w:t>
      </w:r>
      <w:r>
        <w:rPr>
          <w:rFonts w:ascii="Arial" w:eastAsiaTheme="minorHAnsi" w:hAnsi="Arial" w:cs="Arial"/>
          <w:bCs/>
          <w:sz w:val="20"/>
          <w:szCs w:val="20"/>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53DFC4B1" w14:textId="77777777" w:rsidR="005D7BB3" w:rsidRDefault="005D7BB3">
      <w:pPr>
        <w:jc w:val="both"/>
        <w:rPr>
          <w:rFonts w:ascii="Arial" w:hAnsi="Arial" w:cs="Arial"/>
          <w:bCs/>
          <w:sz w:val="20"/>
          <w:szCs w:val="20"/>
        </w:rPr>
      </w:pPr>
    </w:p>
    <w:p w14:paraId="4A899BEF" w14:textId="77777777" w:rsidR="005D7BB3" w:rsidRDefault="003F5487">
      <w:pPr>
        <w:jc w:val="both"/>
        <w:rPr>
          <w:rFonts w:ascii="Arial" w:hAnsi="Arial" w:cs="Arial"/>
          <w:b/>
          <w:bCs/>
          <w:sz w:val="20"/>
          <w:szCs w:val="20"/>
        </w:rPr>
      </w:pPr>
      <w:r>
        <w:rPr>
          <w:rFonts w:ascii="Arial" w:eastAsiaTheme="minorHAnsi" w:hAnsi="Arial" w:cs="Arial"/>
          <w:b/>
          <w:bCs/>
          <w:sz w:val="20"/>
          <w:szCs w:val="20"/>
        </w:rPr>
        <w:t xml:space="preserve">CLÁUSULA QUARTA - DA UTILIZAÇÃO DA ATA DE REGISTRO DE PREÇOS </w:t>
      </w:r>
    </w:p>
    <w:p w14:paraId="1C2FED4D" w14:textId="77777777" w:rsidR="005D7BB3" w:rsidRDefault="003F5487">
      <w:pPr>
        <w:jc w:val="both"/>
        <w:rPr>
          <w:rFonts w:ascii="Arial" w:hAnsi="Arial" w:cs="Arial"/>
          <w:bCs/>
          <w:sz w:val="20"/>
          <w:szCs w:val="20"/>
        </w:rPr>
      </w:pPr>
      <w:r>
        <w:rPr>
          <w:rFonts w:ascii="Arial" w:eastAsiaTheme="minorHAnsi" w:hAnsi="Arial" w:cs="Arial"/>
          <w:b/>
          <w:bCs/>
          <w:sz w:val="20"/>
          <w:szCs w:val="20"/>
        </w:rPr>
        <w:t>4.1</w:t>
      </w:r>
      <w:r>
        <w:rPr>
          <w:rFonts w:ascii="Arial" w:eastAsiaTheme="minorHAnsi" w:hAnsi="Arial" w:cs="Arial"/>
          <w:bCs/>
          <w:sz w:val="20"/>
          <w:szCs w:val="20"/>
        </w:rPr>
        <w:t>. A Ata de Registro de Preços poderá ser utilizada por qualquer órgão ou entidade da Administração municipal que não tenha participado do certame licitatório, mediante prévia consulta ao Órgão Gerenciador, desde que devidamente comprovada à vantagem;</w:t>
      </w:r>
    </w:p>
    <w:p w14:paraId="75AF75C4" w14:textId="77777777" w:rsidR="005D7BB3" w:rsidRDefault="003F5487">
      <w:pPr>
        <w:jc w:val="both"/>
        <w:rPr>
          <w:rFonts w:ascii="Arial" w:hAnsi="Arial" w:cs="Arial"/>
          <w:bCs/>
          <w:sz w:val="20"/>
          <w:szCs w:val="20"/>
        </w:rPr>
      </w:pPr>
      <w:r>
        <w:rPr>
          <w:rFonts w:ascii="Arial" w:eastAsiaTheme="minorHAnsi" w:hAnsi="Arial" w:cs="Arial"/>
          <w:b/>
          <w:bCs/>
          <w:sz w:val="20"/>
          <w:szCs w:val="20"/>
        </w:rPr>
        <w:t>4.2</w:t>
      </w:r>
      <w:r>
        <w:rPr>
          <w:rFonts w:ascii="Arial" w:eastAsiaTheme="minorHAnsi"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respectivos preços a serem praticados, obedecida a ordem de classificação; </w:t>
      </w:r>
    </w:p>
    <w:p w14:paraId="6745D564" w14:textId="77777777" w:rsidR="005D7BB3" w:rsidRDefault="003F5487">
      <w:pPr>
        <w:jc w:val="both"/>
        <w:rPr>
          <w:rFonts w:ascii="Arial" w:hAnsi="Arial" w:cs="Arial"/>
          <w:bCs/>
          <w:sz w:val="20"/>
          <w:szCs w:val="20"/>
        </w:rPr>
      </w:pPr>
      <w:r>
        <w:rPr>
          <w:rFonts w:ascii="Arial" w:eastAsiaTheme="minorHAnsi" w:hAnsi="Arial" w:cs="Arial"/>
          <w:b/>
          <w:bCs/>
          <w:sz w:val="20"/>
          <w:szCs w:val="20"/>
        </w:rPr>
        <w:t>4.3</w:t>
      </w:r>
      <w:r>
        <w:rPr>
          <w:rFonts w:ascii="Arial" w:eastAsiaTheme="minorHAnsi"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14:paraId="7D183A76" w14:textId="77777777" w:rsidR="005D7BB3" w:rsidRDefault="003F5487">
      <w:pPr>
        <w:jc w:val="both"/>
        <w:rPr>
          <w:rFonts w:ascii="Arial" w:hAnsi="Arial" w:cs="Arial"/>
          <w:bCs/>
          <w:sz w:val="20"/>
          <w:szCs w:val="20"/>
        </w:rPr>
      </w:pPr>
      <w:r>
        <w:rPr>
          <w:rFonts w:ascii="Arial" w:eastAsiaTheme="minorHAnsi" w:hAnsi="Arial" w:cs="Arial"/>
          <w:b/>
          <w:bCs/>
          <w:sz w:val="20"/>
          <w:szCs w:val="20"/>
        </w:rPr>
        <w:t>4.4</w:t>
      </w:r>
      <w:r>
        <w:rPr>
          <w:rFonts w:ascii="Arial" w:eastAsiaTheme="minorHAnsi" w:hAnsi="Arial" w:cs="Arial"/>
          <w:bCs/>
          <w:sz w:val="20"/>
          <w:szCs w:val="20"/>
        </w:rPr>
        <w:t xml:space="preserve">. A Prefeitura Municipal de Cataguases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14:paraId="2587B89B" w14:textId="77777777" w:rsidR="005D7BB3" w:rsidRDefault="003F5487">
      <w:pPr>
        <w:jc w:val="both"/>
        <w:rPr>
          <w:rFonts w:ascii="Arial" w:hAnsi="Arial" w:cs="Arial"/>
          <w:b/>
          <w:bCs/>
          <w:sz w:val="20"/>
          <w:szCs w:val="20"/>
        </w:rPr>
      </w:pPr>
      <w:r>
        <w:rPr>
          <w:rFonts w:ascii="Arial" w:eastAsiaTheme="minorHAnsi" w:hAnsi="Arial" w:cs="Arial"/>
          <w:b/>
          <w:bCs/>
          <w:sz w:val="20"/>
          <w:szCs w:val="20"/>
        </w:rPr>
        <w:t>4.5.</w:t>
      </w:r>
      <w:r>
        <w:rPr>
          <w:rFonts w:ascii="Arial" w:eastAsiaTheme="minorHAnsi" w:hAnsi="Arial" w:cs="Arial"/>
          <w:bCs/>
          <w:sz w:val="20"/>
          <w:szCs w:val="20"/>
        </w:rPr>
        <w:t xml:space="preserve"> O valor ofertado pela empresa signatária da presente Ata de Registro de Preços é o especificado no objeto desta Ata </w:t>
      </w:r>
      <w:r>
        <w:rPr>
          <w:rFonts w:ascii="Arial" w:eastAsiaTheme="minorHAnsi" w:hAnsi="Arial" w:cs="Arial"/>
          <w:sz w:val="20"/>
          <w:szCs w:val="20"/>
          <w:lang w:eastAsia="en-US"/>
        </w:rPr>
        <w:t xml:space="preserve">sobre proposta apresentada no </w:t>
      </w:r>
      <w:r>
        <w:rPr>
          <w:rFonts w:ascii="Arial" w:eastAsiaTheme="minorHAnsi" w:hAnsi="Arial" w:cs="Arial"/>
          <w:b/>
          <w:bCs/>
          <w:sz w:val="20"/>
          <w:szCs w:val="20"/>
        </w:rPr>
        <w:t xml:space="preserve">PREGÃO ELETRÔNICO PARA REGISTRO DE PREÇOS nº. </w:t>
      </w:r>
      <w:r w:rsidR="008A6BAE">
        <w:rPr>
          <w:rFonts w:ascii="Arial" w:eastAsiaTheme="minorHAnsi" w:hAnsi="Arial" w:cs="Arial"/>
          <w:b/>
          <w:bCs/>
          <w:sz w:val="20"/>
          <w:szCs w:val="20"/>
        </w:rPr>
        <w:t>029/2023</w:t>
      </w:r>
      <w:r>
        <w:rPr>
          <w:rFonts w:ascii="Arial" w:eastAsiaTheme="minorHAnsi" w:hAnsi="Arial" w:cs="Arial"/>
          <w:bCs/>
          <w:sz w:val="20"/>
          <w:szCs w:val="20"/>
        </w:rPr>
        <w:t xml:space="preserve"> </w:t>
      </w:r>
    </w:p>
    <w:p w14:paraId="62C1CFF9" w14:textId="77777777" w:rsidR="005D7BB3" w:rsidRDefault="005D7BB3">
      <w:pPr>
        <w:jc w:val="both"/>
        <w:rPr>
          <w:rFonts w:ascii="Arial" w:hAnsi="Arial" w:cs="Arial"/>
          <w:b/>
          <w:bCs/>
          <w:sz w:val="20"/>
          <w:szCs w:val="20"/>
        </w:rPr>
      </w:pPr>
    </w:p>
    <w:p w14:paraId="4054701A" w14:textId="77777777" w:rsidR="005D7BB3" w:rsidRDefault="003F5487">
      <w:pPr>
        <w:jc w:val="both"/>
        <w:rPr>
          <w:rFonts w:ascii="Arial" w:hAnsi="Arial" w:cs="Arial"/>
          <w:b/>
          <w:sz w:val="20"/>
          <w:szCs w:val="20"/>
        </w:rPr>
      </w:pPr>
      <w:r>
        <w:rPr>
          <w:rFonts w:ascii="Arial" w:eastAsiaTheme="minorHAnsi" w:hAnsi="Arial" w:cs="Arial"/>
          <w:b/>
          <w:bCs/>
          <w:sz w:val="20"/>
          <w:szCs w:val="20"/>
        </w:rPr>
        <w:t xml:space="preserve">CLÁUSULA QUINTA – </w:t>
      </w:r>
      <w:r>
        <w:rPr>
          <w:rFonts w:ascii="Arial" w:eastAsiaTheme="minorHAnsi" w:hAnsi="Arial" w:cs="Arial"/>
          <w:b/>
          <w:sz w:val="20"/>
          <w:szCs w:val="20"/>
        </w:rPr>
        <w:t>OBRIGAÇÕES DA CONTRATADA</w:t>
      </w:r>
    </w:p>
    <w:p w14:paraId="025D7DD3" w14:textId="77777777" w:rsidR="00F81387" w:rsidRPr="00A26F18" w:rsidRDefault="00F81387" w:rsidP="00F81387">
      <w:pPr>
        <w:pBdr>
          <w:top w:val="nil"/>
          <w:left w:val="nil"/>
          <w:bottom w:val="nil"/>
          <w:right w:val="nil"/>
          <w:between w:val="nil"/>
        </w:pBdr>
        <w:tabs>
          <w:tab w:val="center" w:pos="4252"/>
          <w:tab w:val="right" w:pos="8504"/>
        </w:tabs>
        <w:jc w:val="both"/>
        <w:rPr>
          <w:rFonts w:ascii="Arial" w:hAnsi="Arial" w:cs="Arial"/>
          <w:color w:val="000000"/>
          <w:sz w:val="20"/>
          <w:szCs w:val="20"/>
        </w:rPr>
      </w:pPr>
      <w:r w:rsidRPr="00A26F18">
        <w:rPr>
          <w:rFonts w:ascii="Arial" w:hAnsi="Arial" w:cs="Arial"/>
          <w:color w:val="000000"/>
          <w:sz w:val="20"/>
          <w:szCs w:val="20"/>
        </w:rPr>
        <w:t xml:space="preserve">A Contratada obriga-se a: </w:t>
      </w:r>
    </w:p>
    <w:p w14:paraId="57B0BC1A" w14:textId="77777777" w:rsidR="00F81387" w:rsidRDefault="00F81387" w:rsidP="00F81387">
      <w:pPr>
        <w:pBdr>
          <w:top w:val="nil"/>
          <w:left w:val="nil"/>
          <w:bottom w:val="nil"/>
          <w:right w:val="nil"/>
          <w:between w:val="nil"/>
        </w:pBdr>
        <w:tabs>
          <w:tab w:val="center" w:pos="4252"/>
          <w:tab w:val="right" w:pos="8504"/>
        </w:tabs>
        <w:jc w:val="both"/>
        <w:rPr>
          <w:rFonts w:ascii="Arial" w:hAnsi="Arial" w:cs="Arial"/>
          <w:color w:val="000000"/>
          <w:sz w:val="20"/>
          <w:szCs w:val="20"/>
        </w:rPr>
      </w:pPr>
      <w:r w:rsidRPr="00A26F18">
        <w:rPr>
          <w:rFonts w:ascii="Arial" w:hAnsi="Arial" w:cs="Arial"/>
          <w:b/>
          <w:color w:val="000000"/>
          <w:sz w:val="20"/>
          <w:szCs w:val="20"/>
        </w:rPr>
        <w:tab/>
      </w:r>
      <w:r>
        <w:rPr>
          <w:rFonts w:ascii="Arial" w:hAnsi="Arial" w:cs="Arial"/>
          <w:b/>
          <w:color w:val="000000"/>
          <w:sz w:val="20"/>
          <w:szCs w:val="20"/>
        </w:rPr>
        <w:t>5</w:t>
      </w:r>
      <w:r w:rsidRPr="00A26F18">
        <w:rPr>
          <w:rFonts w:ascii="Arial" w:hAnsi="Arial" w:cs="Arial"/>
          <w:b/>
          <w:color w:val="000000"/>
          <w:sz w:val="20"/>
          <w:szCs w:val="20"/>
        </w:rPr>
        <w:t>.</w:t>
      </w:r>
      <w:r>
        <w:rPr>
          <w:rFonts w:ascii="Arial" w:hAnsi="Arial" w:cs="Arial"/>
          <w:b/>
          <w:color w:val="000000"/>
          <w:sz w:val="20"/>
          <w:szCs w:val="20"/>
        </w:rPr>
        <w:t>1</w:t>
      </w:r>
      <w:r w:rsidRPr="00A26F18">
        <w:rPr>
          <w:rFonts w:ascii="Arial" w:hAnsi="Arial" w:cs="Arial"/>
          <w:b/>
          <w:color w:val="000000"/>
          <w:sz w:val="20"/>
          <w:szCs w:val="20"/>
        </w:rPr>
        <w:t xml:space="preserve"> </w:t>
      </w:r>
      <w:r w:rsidRPr="00A26F18">
        <w:rPr>
          <w:rFonts w:ascii="Arial" w:hAnsi="Arial" w:cs="Arial"/>
          <w:color w:val="000000"/>
          <w:sz w:val="20"/>
          <w:szCs w:val="20"/>
        </w:rPr>
        <w:t>Efetuar a entrega dos bens em perfeitas condições e local indicado, após recebimento da Autorização de Fornecimento, em estrita observância das especificações e da proposta, acompanhado da respectiva nota fiscal constando detalhadamente as especificações do produto e dentro do prazo estabelecido.</w:t>
      </w:r>
    </w:p>
    <w:p w14:paraId="322D10FB" w14:textId="77777777" w:rsidR="00F81387" w:rsidRPr="00F81387" w:rsidRDefault="00F81387" w:rsidP="00F81387">
      <w:pPr>
        <w:pBdr>
          <w:top w:val="nil"/>
          <w:left w:val="nil"/>
          <w:bottom w:val="nil"/>
          <w:right w:val="nil"/>
          <w:between w:val="nil"/>
        </w:pBdr>
        <w:tabs>
          <w:tab w:val="center" w:pos="4252"/>
          <w:tab w:val="right" w:pos="8504"/>
        </w:tabs>
        <w:jc w:val="both"/>
        <w:rPr>
          <w:rFonts w:ascii="Arial" w:hAnsi="Arial" w:cs="Arial"/>
          <w:color w:val="000000"/>
          <w:sz w:val="20"/>
          <w:szCs w:val="20"/>
        </w:rPr>
      </w:pPr>
      <w:r>
        <w:rPr>
          <w:rFonts w:ascii="Arial" w:hAnsi="Arial" w:cs="Arial"/>
          <w:b/>
          <w:sz w:val="20"/>
          <w:szCs w:val="20"/>
        </w:rPr>
        <w:t>5</w:t>
      </w:r>
      <w:r w:rsidRPr="00A26F18">
        <w:rPr>
          <w:rFonts w:ascii="Arial" w:hAnsi="Arial" w:cs="Arial"/>
          <w:b/>
          <w:sz w:val="20"/>
          <w:szCs w:val="20"/>
        </w:rPr>
        <w:t>.</w:t>
      </w:r>
      <w:r>
        <w:rPr>
          <w:rFonts w:ascii="Arial" w:hAnsi="Arial" w:cs="Arial"/>
          <w:b/>
          <w:sz w:val="20"/>
          <w:szCs w:val="20"/>
        </w:rPr>
        <w:t>2</w:t>
      </w:r>
      <w:r w:rsidRPr="00A26F18">
        <w:rPr>
          <w:rFonts w:ascii="Arial" w:hAnsi="Arial" w:cs="Arial"/>
          <w:sz w:val="20"/>
          <w:szCs w:val="20"/>
        </w:rPr>
        <w:t xml:space="preserve"> Substituir e / ou corrigir, em no máximo 05 (cinco) dias úteis, a contar da recusa do recebimento, o material que apresentar alguma não conformidade;</w:t>
      </w:r>
    </w:p>
    <w:p w14:paraId="05F14E5F" w14:textId="77777777" w:rsidR="00F81387" w:rsidRPr="00A26F18" w:rsidRDefault="00F81387" w:rsidP="00F81387">
      <w:pPr>
        <w:jc w:val="both"/>
        <w:rPr>
          <w:rFonts w:ascii="Arial" w:hAnsi="Arial" w:cs="Arial"/>
          <w:sz w:val="20"/>
          <w:szCs w:val="20"/>
        </w:rPr>
      </w:pPr>
      <w:r w:rsidRPr="00A26F18">
        <w:rPr>
          <w:rFonts w:ascii="Arial" w:hAnsi="Arial" w:cs="Arial"/>
          <w:b/>
          <w:sz w:val="20"/>
          <w:szCs w:val="20"/>
        </w:rPr>
        <w:t>7.</w:t>
      </w:r>
      <w:r>
        <w:rPr>
          <w:rFonts w:ascii="Arial" w:hAnsi="Arial" w:cs="Arial"/>
          <w:b/>
          <w:sz w:val="20"/>
          <w:szCs w:val="20"/>
        </w:rPr>
        <w:t>3</w:t>
      </w:r>
      <w:r w:rsidRPr="00A26F18">
        <w:rPr>
          <w:rFonts w:ascii="Arial" w:hAnsi="Arial" w:cs="Arial"/>
          <w:sz w:val="20"/>
          <w:szCs w:val="20"/>
        </w:rPr>
        <w:t xml:space="preserve"> A contratada é obrigada a entregar o pedido integral que está na autorização de fornecimento no prazo de 05 (cinco) dias, sob pena de cancelamento do empenho, e impossibilitando o recebimento posteriormente.</w:t>
      </w:r>
    </w:p>
    <w:p w14:paraId="1558362E" w14:textId="77777777" w:rsidR="00F81387" w:rsidRPr="00A26F18" w:rsidRDefault="00F81387" w:rsidP="00F81387">
      <w:pPr>
        <w:jc w:val="both"/>
        <w:rPr>
          <w:rFonts w:ascii="Arial" w:hAnsi="Arial" w:cs="Arial"/>
          <w:color w:val="000000"/>
          <w:sz w:val="20"/>
          <w:szCs w:val="20"/>
        </w:rPr>
      </w:pPr>
      <w:r>
        <w:rPr>
          <w:rFonts w:ascii="Arial" w:hAnsi="Arial" w:cs="Arial"/>
          <w:b/>
          <w:color w:val="000000"/>
          <w:sz w:val="20"/>
          <w:szCs w:val="20"/>
        </w:rPr>
        <w:t>5</w:t>
      </w:r>
      <w:r w:rsidRPr="00A26F18">
        <w:rPr>
          <w:rFonts w:ascii="Arial" w:hAnsi="Arial" w:cs="Arial"/>
          <w:b/>
          <w:color w:val="000000"/>
          <w:sz w:val="20"/>
          <w:szCs w:val="20"/>
        </w:rPr>
        <w:t>.</w:t>
      </w:r>
      <w:r>
        <w:rPr>
          <w:rFonts w:ascii="Arial" w:hAnsi="Arial" w:cs="Arial"/>
          <w:b/>
          <w:color w:val="000000"/>
          <w:sz w:val="20"/>
          <w:szCs w:val="20"/>
        </w:rPr>
        <w:t>4</w:t>
      </w:r>
      <w:r w:rsidRPr="00A26F18">
        <w:rPr>
          <w:rFonts w:ascii="Arial" w:hAnsi="Arial" w:cs="Arial"/>
          <w:b/>
          <w:color w:val="000000"/>
          <w:sz w:val="20"/>
          <w:szCs w:val="20"/>
        </w:rPr>
        <w:t xml:space="preserve"> </w:t>
      </w:r>
      <w:r w:rsidRPr="00A26F18">
        <w:rPr>
          <w:rFonts w:ascii="Arial" w:hAnsi="Arial" w:cs="Arial"/>
          <w:color w:val="000000"/>
          <w:sz w:val="20"/>
          <w:szCs w:val="20"/>
        </w:rPr>
        <w:t>Manter durante toda a execução do contrato, em compatibilidade com as obrigações assumidas, todas as condições de habilitação e qualificação exigidas na licitação.</w:t>
      </w:r>
    </w:p>
    <w:p w14:paraId="742347DE" w14:textId="77777777" w:rsidR="00F81387" w:rsidRPr="00A26F18" w:rsidRDefault="00F81387" w:rsidP="00F81387">
      <w:pPr>
        <w:rPr>
          <w:rFonts w:ascii="Arial" w:hAnsi="Arial" w:cs="Arial"/>
          <w:sz w:val="20"/>
          <w:szCs w:val="20"/>
        </w:rPr>
      </w:pPr>
      <w:r>
        <w:rPr>
          <w:rFonts w:ascii="Arial" w:eastAsia="Calibri" w:hAnsi="Arial" w:cs="Arial"/>
          <w:b/>
          <w:sz w:val="20"/>
          <w:szCs w:val="20"/>
        </w:rPr>
        <w:t>5</w:t>
      </w:r>
      <w:r w:rsidRPr="00A26F18">
        <w:rPr>
          <w:rFonts w:ascii="Arial" w:eastAsia="Calibri" w:hAnsi="Arial" w:cs="Arial"/>
          <w:b/>
          <w:sz w:val="20"/>
          <w:szCs w:val="20"/>
        </w:rPr>
        <w:t>.</w:t>
      </w:r>
      <w:r>
        <w:rPr>
          <w:rFonts w:ascii="Arial" w:eastAsia="Calibri" w:hAnsi="Arial" w:cs="Arial"/>
          <w:b/>
          <w:sz w:val="20"/>
          <w:szCs w:val="20"/>
        </w:rPr>
        <w:t>5</w:t>
      </w:r>
      <w:r w:rsidRPr="00A26F18">
        <w:rPr>
          <w:rFonts w:ascii="Arial" w:eastAsia="Calibri" w:hAnsi="Arial" w:cs="Arial"/>
          <w:b/>
          <w:sz w:val="20"/>
          <w:szCs w:val="20"/>
        </w:rPr>
        <w:t xml:space="preserve"> </w:t>
      </w:r>
      <w:r w:rsidRPr="00A26F18">
        <w:rPr>
          <w:rFonts w:ascii="Arial" w:eastAsia="Calibri" w:hAnsi="Arial" w:cs="Arial"/>
          <w:sz w:val="20"/>
          <w:szCs w:val="20"/>
        </w:rPr>
        <w:t>Comunicar à CONTRATANTE, no prazo máximo de 02(dois) dias úteis que antecedam o prazo de vencimento da entrega, os motivos que impossibilitem o seu cumprimento.</w:t>
      </w:r>
      <w:r w:rsidRPr="00A26F18">
        <w:rPr>
          <w:rFonts w:ascii="Arial" w:eastAsia="Calibri" w:hAnsi="Arial" w:cs="Arial"/>
          <w:sz w:val="20"/>
          <w:szCs w:val="20"/>
        </w:rPr>
        <w:br/>
      </w:r>
      <w:r>
        <w:rPr>
          <w:rFonts w:ascii="Arial" w:hAnsi="Arial" w:cs="Arial"/>
          <w:b/>
          <w:sz w:val="20"/>
          <w:szCs w:val="20"/>
        </w:rPr>
        <w:t>5</w:t>
      </w:r>
      <w:r w:rsidRPr="00A26F18">
        <w:rPr>
          <w:rFonts w:ascii="Arial" w:hAnsi="Arial" w:cs="Arial"/>
          <w:b/>
          <w:sz w:val="20"/>
          <w:szCs w:val="20"/>
        </w:rPr>
        <w:t>.</w:t>
      </w:r>
      <w:r>
        <w:rPr>
          <w:rFonts w:ascii="Arial" w:hAnsi="Arial" w:cs="Arial"/>
          <w:b/>
          <w:sz w:val="20"/>
          <w:szCs w:val="20"/>
        </w:rPr>
        <w:t>6</w:t>
      </w:r>
      <w:r w:rsidRPr="00A26F18">
        <w:rPr>
          <w:rFonts w:ascii="Arial" w:hAnsi="Arial" w:cs="Arial"/>
          <w:sz w:val="20"/>
          <w:szCs w:val="20"/>
        </w:rPr>
        <w:t xml:space="preserve"> A contratada é obrigada a pagar todos os tributos, contribuições fiscais que incidam ou venham incidir, direta ou indiretamente, sobre os produtos/objetos deste Termo de Referência.</w:t>
      </w:r>
      <w:r w:rsidRPr="00A26F18">
        <w:rPr>
          <w:rFonts w:ascii="Arial" w:eastAsia="Calibri" w:hAnsi="Arial" w:cs="Arial"/>
          <w:sz w:val="20"/>
          <w:szCs w:val="20"/>
        </w:rPr>
        <w:br/>
      </w:r>
      <w:r>
        <w:rPr>
          <w:rFonts w:ascii="Arial" w:hAnsi="Arial" w:cs="Arial"/>
          <w:b/>
          <w:sz w:val="20"/>
          <w:szCs w:val="20"/>
        </w:rPr>
        <w:t>5</w:t>
      </w:r>
      <w:r w:rsidRPr="00A26F18">
        <w:rPr>
          <w:rFonts w:ascii="Arial" w:hAnsi="Arial" w:cs="Arial"/>
          <w:b/>
          <w:sz w:val="20"/>
          <w:szCs w:val="20"/>
        </w:rPr>
        <w:t>.</w:t>
      </w:r>
      <w:r>
        <w:rPr>
          <w:rFonts w:ascii="Arial" w:hAnsi="Arial" w:cs="Arial"/>
          <w:b/>
          <w:sz w:val="20"/>
          <w:szCs w:val="20"/>
        </w:rPr>
        <w:t>7</w:t>
      </w:r>
      <w:r w:rsidRPr="00A26F18">
        <w:rPr>
          <w:rFonts w:ascii="Arial" w:hAnsi="Arial" w:cs="Arial"/>
          <w:sz w:val="20"/>
          <w:szCs w:val="20"/>
        </w:rPr>
        <w:t xml:space="preserve"> A contratada deverá colocar na nota fiscal o número da autorização de fornecimento e o número de empenho.</w:t>
      </w:r>
      <w:r w:rsidRPr="00A26F18">
        <w:rPr>
          <w:rFonts w:ascii="Arial" w:hAnsi="Arial" w:cs="Arial"/>
          <w:sz w:val="20"/>
          <w:szCs w:val="20"/>
        </w:rPr>
        <w:br/>
      </w:r>
      <w:r>
        <w:rPr>
          <w:rFonts w:ascii="Arial" w:hAnsi="Arial" w:cs="Arial"/>
          <w:b/>
          <w:sz w:val="20"/>
          <w:szCs w:val="20"/>
        </w:rPr>
        <w:t>5</w:t>
      </w:r>
      <w:r w:rsidRPr="00A26F18">
        <w:rPr>
          <w:rFonts w:ascii="Arial" w:hAnsi="Arial" w:cs="Arial"/>
          <w:b/>
          <w:sz w:val="20"/>
          <w:szCs w:val="20"/>
        </w:rPr>
        <w:t>.</w:t>
      </w:r>
      <w:r>
        <w:rPr>
          <w:rFonts w:ascii="Arial" w:hAnsi="Arial" w:cs="Arial"/>
          <w:b/>
          <w:sz w:val="20"/>
          <w:szCs w:val="20"/>
        </w:rPr>
        <w:t>8</w:t>
      </w:r>
      <w:r w:rsidRPr="00A26F18">
        <w:rPr>
          <w:rFonts w:ascii="Arial" w:hAnsi="Arial" w:cs="Arial"/>
          <w:sz w:val="20"/>
          <w:szCs w:val="20"/>
        </w:rPr>
        <w:t xml:space="preserve"> Arcar com qualquer prejuízo causado ao material em decorrência do transporte e/ou descarga.</w:t>
      </w:r>
    </w:p>
    <w:p w14:paraId="08890298" w14:textId="77777777" w:rsidR="005D7BB3" w:rsidRDefault="005D7BB3">
      <w:pPr>
        <w:jc w:val="both"/>
        <w:rPr>
          <w:rFonts w:ascii="Arial" w:hAnsi="Arial" w:cs="Arial"/>
          <w:sz w:val="20"/>
          <w:szCs w:val="20"/>
        </w:rPr>
      </w:pPr>
    </w:p>
    <w:p w14:paraId="0B3526E9" w14:textId="77777777" w:rsidR="005D7BB3" w:rsidRDefault="003F5487">
      <w:pPr>
        <w:jc w:val="both"/>
        <w:rPr>
          <w:rFonts w:ascii="Arial" w:hAnsi="Arial" w:cs="Arial"/>
          <w:b/>
          <w:bCs/>
          <w:sz w:val="20"/>
          <w:szCs w:val="20"/>
        </w:rPr>
      </w:pPr>
      <w:r>
        <w:rPr>
          <w:rFonts w:ascii="Arial" w:eastAsiaTheme="minorHAnsi" w:hAnsi="Arial" w:cs="Arial"/>
          <w:b/>
          <w:sz w:val="20"/>
          <w:szCs w:val="20"/>
        </w:rPr>
        <w:t>CLÁUSULA SEXTA-</w:t>
      </w:r>
      <w:r>
        <w:rPr>
          <w:rFonts w:ascii="Arial" w:eastAsiaTheme="minorHAnsi" w:hAnsi="Arial" w:cs="Arial"/>
          <w:b/>
          <w:bCs/>
          <w:sz w:val="20"/>
          <w:szCs w:val="20"/>
        </w:rPr>
        <w:t xml:space="preserve"> OBRIGAÇÕES DA CONTRATANTE</w:t>
      </w:r>
    </w:p>
    <w:p w14:paraId="11227A23" w14:textId="77777777" w:rsidR="005D7BB3" w:rsidRDefault="003F5487">
      <w:pPr>
        <w:pStyle w:val="Rodap1"/>
        <w:spacing w:line="276" w:lineRule="auto"/>
        <w:jc w:val="both"/>
        <w:rPr>
          <w:rFonts w:ascii="Arial" w:hAnsi="Arial" w:cs="Arial"/>
          <w:sz w:val="20"/>
          <w:szCs w:val="20"/>
        </w:rPr>
      </w:pPr>
      <w:r>
        <w:rPr>
          <w:rFonts w:ascii="Arial" w:eastAsiaTheme="minorHAnsi" w:hAnsi="Arial" w:cs="Arial"/>
          <w:sz w:val="20"/>
          <w:szCs w:val="20"/>
        </w:rPr>
        <w:t xml:space="preserve">A Contratante obriga-se a: </w:t>
      </w:r>
    </w:p>
    <w:p w14:paraId="72B43ABF" w14:textId="77777777" w:rsidR="00F81387" w:rsidRPr="00A26F18" w:rsidRDefault="00F81387" w:rsidP="00F81387">
      <w:pPr>
        <w:jc w:val="both"/>
        <w:rPr>
          <w:rFonts w:ascii="Arial" w:hAnsi="Arial" w:cs="Arial"/>
          <w:sz w:val="20"/>
          <w:szCs w:val="20"/>
        </w:rPr>
      </w:pPr>
      <w:r>
        <w:rPr>
          <w:rFonts w:ascii="Arial" w:hAnsi="Arial" w:cs="Arial"/>
          <w:b/>
          <w:sz w:val="20"/>
          <w:szCs w:val="20"/>
        </w:rPr>
        <w:t>6</w:t>
      </w:r>
      <w:r w:rsidRPr="00A26F18">
        <w:rPr>
          <w:rFonts w:ascii="Arial" w:hAnsi="Arial" w:cs="Arial"/>
          <w:b/>
          <w:sz w:val="20"/>
          <w:szCs w:val="20"/>
        </w:rPr>
        <w:t>.</w:t>
      </w:r>
      <w:r>
        <w:rPr>
          <w:rFonts w:ascii="Arial" w:hAnsi="Arial" w:cs="Arial"/>
          <w:b/>
          <w:sz w:val="20"/>
          <w:szCs w:val="20"/>
        </w:rPr>
        <w:t>1</w:t>
      </w:r>
      <w:r w:rsidRPr="00A26F18">
        <w:rPr>
          <w:rFonts w:ascii="Arial" w:hAnsi="Arial" w:cs="Arial"/>
          <w:b/>
          <w:sz w:val="20"/>
          <w:szCs w:val="20"/>
        </w:rPr>
        <w:t xml:space="preserve"> </w:t>
      </w:r>
      <w:r w:rsidRPr="00A26F18">
        <w:rPr>
          <w:rFonts w:ascii="Arial" w:hAnsi="Arial" w:cs="Arial"/>
          <w:sz w:val="20"/>
          <w:szCs w:val="20"/>
        </w:rPr>
        <w:t xml:space="preserve">Promover o acompanhamento e a fiscalização da entrega do objeto da aquisição; </w:t>
      </w:r>
    </w:p>
    <w:p w14:paraId="073EADC5" w14:textId="77777777" w:rsidR="00F81387" w:rsidRPr="00A26F18" w:rsidRDefault="00F81387" w:rsidP="00F81387">
      <w:pPr>
        <w:jc w:val="both"/>
        <w:rPr>
          <w:rFonts w:ascii="Arial" w:hAnsi="Arial" w:cs="Arial"/>
          <w:sz w:val="20"/>
          <w:szCs w:val="20"/>
        </w:rPr>
      </w:pPr>
      <w:r>
        <w:rPr>
          <w:rFonts w:ascii="Arial" w:hAnsi="Arial" w:cs="Arial"/>
          <w:b/>
          <w:sz w:val="20"/>
          <w:szCs w:val="20"/>
        </w:rPr>
        <w:t>6</w:t>
      </w:r>
      <w:r w:rsidRPr="00A26F18">
        <w:rPr>
          <w:rFonts w:ascii="Arial" w:hAnsi="Arial" w:cs="Arial"/>
          <w:b/>
          <w:sz w:val="20"/>
          <w:szCs w:val="20"/>
        </w:rPr>
        <w:t>.</w:t>
      </w:r>
      <w:r>
        <w:rPr>
          <w:rFonts w:ascii="Arial" w:hAnsi="Arial" w:cs="Arial"/>
          <w:b/>
          <w:sz w:val="20"/>
          <w:szCs w:val="20"/>
        </w:rPr>
        <w:t>2</w:t>
      </w:r>
      <w:r w:rsidRPr="00A26F18">
        <w:rPr>
          <w:rFonts w:ascii="Arial" w:hAnsi="Arial" w:cs="Arial"/>
          <w:b/>
          <w:sz w:val="20"/>
          <w:szCs w:val="20"/>
        </w:rPr>
        <w:t xml:space="preserve"> </w:t>
      </w:r>
      <w:r w:rsidRPr="00A26F18">
        <w:rPr>
          <w:rFonts w:ascii="Arial" w:hAnsi="Arial" w:cs="Arial"/>
          <w:sz w:val="20"/>
          <w:szCs w:val="20"/>
        </w:rPr>
        <w:t xml:space="preserve">Prestar informações, relativas ao objeto da aquisição, que venham a ser solicitadas pela licitante vencedora; </w:t>
      </w:r>
    </w:p>
    <w:p w14:paraId="0A9D2620" w14:textId="77777777" w:rsidR="00F81387" w:rsidRPr="00A26F18" w:rsidRDefault="00F81387" w:rsidP="00F81387">
      <w:pPr>
        <w:jc w:val="both"/>
        <w:rPr>
          <w:rFonts w:ascii="Arial" w:hAnsi="Arial" w:cs="Arial"/>
          <w:sz w:val="20"/>
          <w:szCs w:val="20"/>
        </w:rPr>
      </w:pPr>
      <w:r>
        <w:rPr>
          <w:rFonts w:ascii="Arial" w:hAnsi="Arial" w:cs="Arial"/>
          <w:b/>
          <w:sz w:val="20"/>
          <w:szCs w:val="20"/>
        </w:rPr>
        <w:t>6</w:t>
      </w:r>
      <w:r w:rsidRPr="00A26F18">
        <w:rPr>
          <w:rFonts w:ascii="Arial" w:hAnsi="Arial" w:cs="Arial"/>
          <w:b/>
          <w:sz w:val="20"/>
          <w:szCs w:val="20"/>
        </w:rPr>
        <w:t>.</w:t>
      </w:r>
      <w:r>
        <w:rPr>
          <w:rFonts w:ascii="Arial" w:hAnsi="Arial" w:cs="Arial"/>
          <w:b/>
          <w:sz w:val="20"/>
          <w:szCs w:val="20"/>
        </w:rPr>
        <w:t>3</w:t>
      </w:r>
      <w:r w:rsidRPr="00A26F18">
        <w:rPr>
          <w:rFonts w:ascii="Arial" w:hAnsi="Arial" w:cs="Arial"/>
          <w:b/>
          <w:sz w:val="20"/>
          <w:szCs w:val="20"/>
        </w:rPr>
        <w:t xml:space="preserve"> </w:t>
      </w:r>
      <w:r w:rsidRPr="00A26F18">
        <w:rPr>
          <w:rFonts w:ascii="Arial" w:hAnsi="Arial" w:cs="Arial"/>
          <w:sz w:val="20"/>
          <w:szCs w:val="20"/>
        </w:rPr>
        <w:t>Realizar o pagamento à licitante vencedora nos termos pactuados, bem como assegurar os recursos financeiros e orçamentários para custear a prestação.</w:t>
      </w:r>
    </w:p>
    <w:p w14:paraId="49CC5F02" w14:textId="77777777" w:rsidR="00F81387" w:rsidRPr="00A26F18" w:rsidRDefault="00F81387" w:rsidP="00F81387">
      <w:pPr>
        <w:jc w:val="both"/>
        <w:rPr>
          <w:rFonts w:ascii="Arial" w:hAnsi="Arial" w:cs="Arial"/>
          <w:color w:val="000000"/>
          <w:sz w:val="20"/>
          <w:szCs w:val="20"/>
        </w:rPr>
      </w:pPr>
      <w:r>
        <w:rPr>
          <w:rFonts w:ascii="Arial" w:hAnsi="Arial" w:cs="Arial"/>
          <w:b/>
          <w:color w:val="000000"/>
          <w:sz w:val="20"/>
          <w:szCs w:val="20"/>
        </w:rPr>
        <w:t>6</w:t>
      </w:r>
      <w:r w:rsidRPr="00A26F18">
        <w:rPr>
          <w:rFonts w:ascii="Arial" w:hAnsi="Arial" w:cs="Arial"/>
          <w:b/>
          <w:color w:val="000000"/>
          <w:sz w:val="20"/>
          <w:szCs w:val="20"/>
        </w:rPr>
        <w:t>.</w:t>
      </w:r>
      <w:r>
        <w:rPr>
          <w:rFonts w:ascii="Arial" w:hAnsi="Arial" w:cs="Arial"/>
          <w:b/>
          <w:color w:val="000000"/>
          <w:sz w:val="20"/>
          <w:szCs w:val="20"/>
        </w:rPr>
        <w:t>4</w:t>
      </w:r>
      <w:r w:rsidRPr="00A26F18">
        <w:rPr>
          <w:rFonts w:ascii="Arial" w:hAnsi="Arial" w:cs="Arial"/>
          <w:color w:val="000000"/>
          <w:sz w:val="20"/>
          <w:szCs w:val="20"/>
        </w:rPr>
        <w:t xml:space="preserve"> Notificar à Contratada, por escrito, ocorrência de eventuais imperfeições no fornecimento do material, fixando prazo para sua correção.</w:t>
      </w:r>
    </w:p>
    <w:p w14:paraId="4065B135" w14:textId="77777777" w:rsidR="00F81387" w:rsidRDefault="00F81387" w:rsidP="00F81387">
      <w:pPr>
        <w:jc w:val="both"/>
        <w:rPr>
          <w:rFonts w:ascii="Arial" w:hAnsi="Arial" w:cs="Arial"/>
          <w:sz w:val="20"/>
          <w:szCs w:val="20"/>
        </w:rPr>
      </w:pPr>
      <w:r>
        <w:rPr>
          <w:rFonts w:ascii="Arial" w:hAnsi="Arial" w:cs="Arial"/>
          <w:b/>
          <w:sz w:val="20"/>
          <w:szCs w:val="20"/>
        </w:rPr>
        <w:t>6</w:t>
      </w:r>
      <w:r w:rsidRPr="00A26F18">
        <w:rPr>
          <w:rFonts w:ascii="Arial" w:hAnsi="Arial" w:cs="Arial"/>
          <w:b/>
          <w:sz w:val="20"/>
          <w:szCs w:val="20"/>
        </w:rPr>
        <w:t>.</w:t>
      </w:r>
      <w:r>
        <w:rPr>
          <w:rFonts w:ascii="Arial" w:hAnsi="Arial" w:cs="Arial"/>
          <w:b/>
          <w:sz w:val="20"/>
          <w:szCs w:val="20"/>
        </w:rPr>
        <w:t>5</w:t>
      </w:r>
      <w:r w:rsidRPr="00A26F18">
        <w:rPr>
          <w:rFonts w:ascii="Arial" w:hAnsi="Arial" w:cs="Arial"/>
          <w:b/>
          <w:sz w:val="20"/>
          <w:szCs w:val="20"/>
        </w:rPr>
        <w:t xml:space="preserve"> </w:t>
      </w:r>
      <w:r w:rsidRPr="00A26F18">
        <w:rPr>
          <w:rFonts w:ascii="Arial" w:hAnsi="Arial" w:cs="Arial"/>
          <w:sz w:val="20"/>
          <w:szCs w:val="20"/>
        </w:rPr>
        <w:t xml:space="preserve">Responsável pela fiscalização do contrato: </w:t>
      </w:r>
      <w:r w:rsidR="005A34C9" w:rsidRPr="005A34C9">
        <w:rPr>
          <w:rFonts w:ascii="Arial" w:hAnsi="Arial" w:cs="Arial"/>
          <w:color w:val="000000"/>
          <w:sz w:val="20"/>
          <w:szCs w:val="20"/>
        </w:rPr>
        <w:t>Daniel Renault de Castro.</w:t>
      </w:r>
    </w:p>
    <w:p w14:paraId="184C2429" w14:textId="77777777" w:rsidR="00F81387" w:rsidRPr="00A26F18" w:rsidRDefault="00F81387" w:rsidP="00F81387">
      <w:pPr>
        <w:jc w:val="both"/>
        <w:rPr>
          <w:rFonts w:ascii="Arial" w:hAnsi="Arial" w:cs="Arial"/>
          <w:sz w:val="20"/>
          <w:szCs w:val="20"/>
        </w:rPr>
      </w:pPr>
      <w:r>
        <w:rPr>
          <w:rFonts w:ascii="Arial" w:hAnsi="Arial" w:cs="Arial"/>
          <w:b/>
          <w:sz w:val="20"/>
          <w:szCs w:val="20"/>
        </w:rPr>
        <w:t>6</w:t>
      </w:r>
      <w:r w:rsidRPr="00A26F18">
        <w:rPr>
          <w:rFonts w:ascii="Arial" w:hAnsi="Arial" w:cs="Arial"/>
          <w:b/>
          <w:sz w:val="20"/>
          <w:szCs w:val="20"/>
        </w:rPr>
        <w:t>.</w:t>
      </w:r>
      <w:r>
        <w:rPr>
          <w:rFonts w:ascii="Arial" w:hAnsi="Arial" w:cs="Arial"/>
          <w:b/>
          <w:sz w:val="20"/>
          <w:szCs w:val="20"/>
        </w:rPr>
        <w:t>6</w:t>
      </w:r>
      <w:r w:rsidRPr="00A26F18">
        <w:rPr>
          <w:rFonts w:ascii="Arial" w:hAnsi="Arial" w:cs="Arial"/>
          <w:sz w:val="20"/>
          <w:szCs w:val="20"/>
        </w:rPr>
        <w:t xml:space="preserve"> Zelar para que durante a vigência do Contrato sejam cumpridas as obrigações assumidas por parte da CONTRATADA, bem como sejam mantidas todas as condições de habilitação e qualificação exigidas na prestação.</w:t>
      </w:r>
    </w:p>
    <w:p w14:paraId="3C13ED92" w14:textId="77777777" w:rsidR="005D7BB3" w:rsidRDefault="005D7BB3">
      <w:pPr>
        <w:jc w:val="both"/>
        <w:rPr>
          <w:rFonts w:ascii="Arial" w:hAnsi="Arial" w:cs="Arial"/>
          <w:sz w:val="20"/>
          <w:szCs w:val="20"/>
        </w:rPr>
      </w:pPr>
    </w:p>
    <w:p w14:paraId="78818F96" w14:textId="77777777" w:rsidR="00C55ADF" w:rsidRDefault="00C55ADF">
      <w:pPr>
        <w:jc w:val="both"/>
        <w:rPr>
          <w:rFonts w:ascii="Arial" w:hAnsi="Arial" w:cs="Arial"/>
          <w:sz w:val="20"/>
          <w:szCs w:val="20"/>
        </w:rPr>
      </w:pPr>
    </w:p>
    <w:p w14:paraId="2D3A1C74" w14:textId="77777777" w:rsidR="00C55ADF" w:rsidRDefault="00C55ADF">
      <w:pPr>
        <w:jc w:val="both"/>
        <w:rPr>
          <w:rFonts w:ascii="Arial" w:hAnsi="Arial" w:cs="Arial"/>
          <w:sz w:val="20"/>
          <w:szCs w:val="20"/>
        </w:rPr>
      </w:pPr>
    </w:p>
    <w:p w14:paraId="3E3085E2" w14:textId="77777777" w:rsidR="00C55ADF" w:rsidRDefault="00C55ADF">
      <w:pPr>
        <w:jc w:val="both"/>
        <w:rPr>
          <w:rFonts w:ascii="Arial" w:hAnsi="Arial" w:cs="Arial"/>
          <w:sz w:val="20"/>
          <w:szCs w:val="20"/>
        </w:rPr>
      </w:pPr>
    </w:p>
    <w:p w14:paraId="638DC81D" w14:textId="77777777" w:rsidR="005D7BB3" w:rsidRDefault="003F5487">
      <w:pPr>
        <w:jc w:val="both"/>
        <w:rPr>
          <w:rFonts w:ascii="Arial" w:hAnsi="Arial" w:cs="Arial"/>
          <w:b/>
          <w:bCs/>
          <w:sz w:val="20"/>
          <w:szCs w:val="20"/>
        </w:rPr>
      </w:pPr>
      <w:r>
        <w:rPr>
          <w:rFonts w:ascii="Arial" w:eastAsiaTheme="minorHAnsi" w:hAnsi="Arial" w:cs="Arial"/>
          <w:b/>
          <w:bCs/>
          <w:sz w:val="20"/>
          <w:szCs w:val="20"/>
        </w:rPr>
        <w:lastRenderedPageBreak/>
        <w:t>CLÁUSULA SÉTIMA - DO PAGAMENTO E DA DOTAÇÃO ORÇAMENTÁRIA:</w:t>
      </w:r>
    </w:p>
    <w:p w14:paraId="5142E4B7" w14:textId="77777777" w:rsidR="00F81387" w:rsidRPr="00A26F18" w:rsidRDefault="003F5487" w:rsidP="00F81387">
      <w:pPr>
        <w:jc w:val="both"/>
        <w:rPr>
          <w:rFonts w:ascii="Arial" w:hAnsi="Arial" w:cs="Arial"/>
          <w:sz w:val="20"/>
          <w:szCs w:val="20"/>
        </w:rPr>
      </w:pPr>
      <w:r>
        <w:rPr>
          <w:rFonts w:ascii="Arial" w:eastAsiaTheme="minorHAnsi" w:hAnsi="Arial" w:cs="Arial"/>
          <w:b/>
          <w:color w:val="000000" w:themeColor="text1"/>
          <w:sz w:val="20"/>
          <w:szCs w:val="20"/>
        </w:rPr>
        <w:t>7.1</w:t>
      </w:r>
      <w:r>
        <w:rPr>
          <w:rFonts w:ascii="Arial" w:eastAsiaTheme="minorHAnsi" w:hAnsi="Arial" w:cs="Arial"/>
          <w:color w:val="000000" w:themeColor="text1"/>
          <w:sz w:val="20"/>
          <w:szCs w:val="20"/>
        </w:rPr>
        <w:t xml:space="preserve"> A dotação orçamentária destinada ao pagamento do objeto licitado está prevista e indicada no processo, pela área competente da Prefeitura Municipal de Cataguases, sob o número:</w:t>
      </w:r>
      <w:r w:rsidR="00F81387">
        <w:rPr>
          <w:rFonts w:ascii="Arial" w:eastAsiaTheme="minorHAnsi" w:hAnsi="Arial" w:cs="Arial"/>
          <w:color w:val="000000" w:themeColor="text1"/>
          <w:sz w:val="20"/>
          <w:szCs w:val="20"/>
        </w:rPr>
        <w:t xml:space="preserve"> </w:t>
      </w:r>
      <w:r w:rsidR="00F81387" w:rsidRPr="00A26F18">
        <w:rPr>
          <w:rFonts w:ascii="Arial" w:hAnsi="Arial" w:cs="Arial"/>
          <w:sz w:val="20"/>
          <w:szCs w:val="20"/>
        </w:rPr>
        <w:t>13 – Secretaria de Serviços Urbanos</w:t>
      </w:r>
      <w:r w:rsidR="00F81387">
        <w:rPr>
          <w:rFonts w:ascii="Arial" w:hAnsi="Arial" w:cs="Arial"/>
          <w:sz w:val="20"/>
          <w:szCs w:val="20"/>
        </w:rPr>
        <w:t>.</w:t>
      </w:r>
    </w:p>
    <w:p w14:paraId="0E4D14B4" w14:textId="77777777" w:rsidR="005D7BB3" w:rsidRDefault="003F5487">
      <w:pPr>
        <w:jc w:val="both"/>
        <w:rPr>
          <w:rFonts w:ascii="Arial" w:hAnsi="Arial" w:cs="Arial"/>
          <w:b/>
          <w:sz w:val="20"/>
          <w:szCs w:val="20"/>
        </w:rPr>
      </w:pPr>
      <w:r>
        <w:rPr>
          <w:rFonts w:ascii="Arial" w:eastAsiaTheme="minorHAnsi" w:hAnsi="Arial" w:cs="Arial"/>
          <w:b/>
          <w:bCs/>
          <w:sz w:val="20"/>
          <w:szCs w:val="20"/>
        </w:rPr>
        <w:t>7.2</w:t>
      </w:r>
      <w:r>
        <w:rPr>
          <w:rFonts w:eastAsiaTheme="minorHAnsi"/>
          <w:sz w:val="20"/>
          <w:szCs w:val="20"/>
        </w:rPr>
        <w:t xml:space="preserve"> – </w:t>
      </w:r>
      <w:r>
        <w:rPr>
          <w:rFonts w:ascii="Arial" w:eastAsiaTheme="minorHAnsi" w:hAnsi="Arial" w:cs="Arial"/>
          <w:sz w:val="20"/>
          <w:szCs w:val="20"/>
        </w:rPr>
        <w:t xml:space="preserve">O pagamento decorrente da concretização desta licitação será efetuado pelo Setor Financeiro da Prefeitura Municipal de Cataguases por processo legal, </w:t>
      </w:r>
      <w:r>
        <w:rPr>
          <w:rFonts w:ascii="Arial" w:eastAsiaTheme="minorHAnsi" w:hAnsi="Arial" w:cs="Arial"/>
          <w:b/>
          <w:sz w:val="20"/>
          <w:szCs w:val="20"/>
        </w:rPr>
        <w:t xml:space="preserve">no prazo de 30 (trinta) dias corridos </w:t>
      </w:r>
      <w:r>
        <w:rPr>
          <w:rFonts w:ascii="Arial" w:eastAsiaTheme="minorHAnsi" w:hAnsi="Arial" w:cs="Arial"/>
          <w:sz w:val="20"/>
          <w:szCs w:val="20"/>
        </w:rPr>
        <w:t xml:space="preserve">após a apresentação da Nota Fiscal, mediante a </w:t>
      </w:r>
      <w:r>
        <w:rPr>
          <w:rFonts w:ascii="Arial" w:eastAsiaTheme="minorHAnsi" w:hAnsi="Arial" w:cs="Arial"/>
          <w:b/>
          <w:sz w:val="20"/>
          <w:szCs w:val="20"/>
        </w:rPr>
        <w:t>apresentação da regularidade fiscal junto ao INSS FGTS, RECEITA FEDERAL, ESTADUAL E MUNICIPAL.</w:t>
      </w:r>
    </w:p>
    <w:p w14:paraId="3E1FF729" w14:textId="77777777" w:rsidR="005D7BB3" w:rsidRDefault="003F5487">
      <w:pPr>
        <w:jc w:val="both"/>
        <w:rPr>
          <w:rFonts w:ascii="Arial" w:hAnsi="Arial" w:cs="Arial"/>
          <w:sz w:val="20"/>
          <w:szCs w:val="20"/>
        </w:rPr>
      </w:pPr>
      <w:r>
        <w:rPr>
          <w:rFonts w:ascii="Arial" w:eastAsiaTheme="minorHAnsi" w:hAnsi="Arial" w:cs="Arial"/>
          <w:b/>
          <w:sz w:val="20"/>
          <w:szCs w:val="20"/>
        </w:rPr>
        <w:t>7.3</w:t>
      </w:r>
      <w:r>
        <w:rPr>
          <w:rFonts w:ascii="Arial" w:eastAsiaTheme="minorHAnsi" w:hAnsi="Arial" w:cs="Arial"/>
          <w:sz w:val="20"/>
          <w:szCs w:val="20"/>
        </w:rPr>
        <w:t xml:space="preserve"> – Averiguada qualquer anormalidade, será emitido um termo de não recebimento, devendo nesta hipótese a contratada tomar </w:t>
      </w:r>
      <w:proofErr w:type="spellStart"/>
      <w:r>
        <w:rPr>
          <w:rFonts w:ascii="Arial" w:eastAsiaTheme="minorHAnsi" w:hAnsi="Arial" w:cs="Arial"/>
          <w:sz w:val="20"/>
          <w:szCs w:val="20"/>
        </w:rPr>
        <w:t>às</w:t>
      </w:r>
      <w:proofErr w:type="spellEnd"/>
      <w:r>
        <w:rPr>
          <w:rFonts w:ascii="Arial" w:eastAsiaTheme="minorHAnsi" w:hAnsi="Arial" w:cs="Arial"/>
          <w:sz w:val="20"/>
          <w:szCs w:val="20"/>
        </w:rPr>
        <w:t xml:space="preserve"> devidas providências necessárias visando à adequação de rigor, sem quaisquer ônus a Administração contratante ficando o recebimento definitivo e respectivo pagamento condicionado a efetiva adequação pertinente.</w:t>
      </w:r>
    </w:p>
    <w:p w14:paraId="6B59BB74" w14:textId="77777777" w:rsidR="005D7BB3" w:rsidRDefault="003F5487">
      <w:pPr>
        <w:jc w:val="both"/>
        <w:rPr>
          <w:rFonts w:ascii="Arial" w:hAnsi="Arial" w:cs="Arial"/>
          <w:sz w:val="20"/>
          <w:szCs w:val="20"/>
        </w:rPr>
      </w:pPr>
      <w:r>
        <w:rPr>
          <w:rFonts w:ascii="Arial" w:eastAsiaTheme="minorHAnsi" w:hAnsi="Arial" w:cs="Arial"/>
          <w:b/>
          <w:sz w:val="20"/>
          <w:szCs w:val="20"/>
        </w:rPr>
        <w:t>7.4</w:t>
      </w:r>
      <w:r>
        <w:rPr>
          <w:rFonts w:ascii="Arial" w:eastAsiaTheme="minorHAnsi" w:hAnsi="Arial" w:cs="Arial"/>
          <w:sz w:val="20"/>
          <w:szCs w:val="20"/>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6C794FFE" w14:textId="77777777" w:rsidR="005D7BB3" w:rsidRDefault="003F5487">
      <w:pPr>
        <w:jc w:val="both"/>
        <w:rPr>
          <w:rFonts w:ascii="Arial" w:hAnsi="Arial" w:cs="Arial"/>
          <w:sz w:val="20"/>
          <w:szCs w:val="20"/>
        </w:rPr>
      </w:pPr>
      <w:r>
        <w:rPr>
          <w:rFonts w:ascii="Arial" w:eastAsiaTheme="minorHAnsi" w:hAnsi="Arial" w:cs="Arial"/>
          <w:b/>
          <w:sz w:val="20"/>
          <w:szCs w:val="20"/>
        </w:rPr>
        <w:t>7.5</w:t>
      </w:r>
      <w:r>
        <w:rPr>
          <w:rFonts w:ascii="Arial" w:eastAsiaTheme="minorHAnsi" w:hAnsi="Arial" w:cs="Arial"/>
          <w:sz w:val="20"/>
          <w:szCs w:val="20"/>
        </w:rPr>
        <w:t xml:space="preserve"> Caso a contratada não apresente carta de correção no prazo estipulado, o prazo para pagamento será recontado, a partir da data da sua apresentação.</w:t>
      </w:r>
    </w:p>
    <w:p w14:paraId="04FEB10C" w14:textId="77777777" w:rsidR="005D7BB3" w:rsidRDefault="005D7BB3">
      <w:pPr>
        <w:jc w:val="both"/>
        <w:rPr>
          <w:rFonts w:ascii="Arial" w:hAnsi="Arial" w:cs="Arial"/>
          <w:b/>
          <w:bCs/>
          <w:sz w:val="20"/>
          <w:szCs w:val="20"/>
        </w:rPr>
      </w:pPr>
    </w:p>
    <w:p w14:paraId="39DAD0E2" w14:textId="77777777" w:rsidR="005D7BB3" w:rsidRDefault="003F5487">
      <w:pPr>
        <w:jc w:val="both"/>
        <w:rPr>
          <w:rFonts w:ascii="Arial" w:hAnsi="Arial" w:cs="Arial"/>
          <w:b/>
          <w:bCs/>
          <w:sz w:val="20"/>
          <w:szCs w:val="20"/>
        </w:rPr>
      </w:pPr>
      <w:r>
        <w:rPr>
          <w:rFonts w:ascii="Arial" w:eastAsiaTheme="minorHAnsi" w:hAnsi="Arial" w:cs="Arial"/>
          <w:b/>
          <w:bCs/>
          <w:sz w:val="20"/>
          <w:szCs w:val="20"/>
        </w:rPr>
        <w:t xml:space="preserve">CLÁUSULA OITAVA - DAS CONDIÇÕES DE FORNECIMENTO </w:t>
      </w:r>
    </w:p>
    <w:p w14:paraId="1A8C386F" w14:textId="77777777" w:rsidR="008814C5" w:rsidRPr="00A26F18" w:rsidRDefault="008814C5" w:rsidP="008814C5">
      <w:pPr>
        <w:shd w:val="clear" w:color="auto" w:fill="FFFFFF"/>
        <w:jc w:val="both"/>
        <w:rPr>
          <w:rFonts w:ascii="Arial" w:hAnsi="Arial" w:cs="Arial"/>
          <w:sz w:val="20"/>
          <w:szCs w:val="20"/>
        </w:rPr>
      </w:pPr>
      <w:r>
        <w:rPr>
          <w:rFonts w:ascii="Arial" w:hAnsi="Arial" w:cs="Arial"/>
          <w:b/>
          <w:sz w:val="20"/>
          <w:szCs w:val="20"/>
        </w:rPr>
        <w:t>8</w:t>
      </w:r>
      <w:r w:rsidRPr="00A26F18">
        <w:rPr>
          <w:rFonts w:ascii="Arial" w:hAnsi="Arial" w:cs="Arial"/>
          <w:b/>
          <w:sz w:val="20"/>
          <w:szCs w:val="20"/>
        </w:rPr>
        <w:t>.1</w:t>
      </w:r>
      <w:r w:rsidRPr="00A26F18">
        <w:rPr>
          <w:rFonts w:ascii="Arial" w:hAnsi="Arial" w:cs="Arial"/>
          <w:sz w:val="20"/>
          <w:szCs w:val="20"/>
        </w:rPr>
        <w:t xml:space="preserve"> Entregar os produtos nos locais determinados pela Secretaria Municipal de Serviços Urbanos, sob pena de multa por atraso, sem prejuízo a outras sanções aplicáveis, observadas as determinações da Administração. </w:t>
      </w:r>
    </w:p>
    <w:p w14:paraId="105DB4FF" w14:textId="77777777" w:rsidR="008814C5" w:rsidRPr="00A26F18" w:rsidRDefault="008814C5" w:rsidP="008814C5">
      <w:pPr>
        <w:jc w:val="both"/>
        <w:rPr>
          <w:rFonts w:ascii="Arial" w:hAnsi="Arial" w:cs="Arial"/>
          <w:sz w:val="20"/>
          <w:szCs w:val="20"/>
        </w:rPr>
      </w:pPr>
      <w:r>
        <w:rPr>
          <w:rFonts w:ascii="Arial" w:hAnsi="Arial" w:cs="Arial"/>
          <w:b/>
          <w:sz w:val="20"/>
          <w:szCs w:val="20"/>
        </w:rPr>
        <w:t>8</w:t>
      </w:r>
      <w:r w:rsidRPr="00A26F18">
        <w:rPr>
          <w:rFonts w:ascii="Arial" w:hAnsi="Arial" w:cs="Arial"/>
          <w:b/>
          <w:sz w:val="20"/>
          <w:szCs w:val="20"/>
        </w:rPr>
        <w:t>.2</w:t>
      </w:r>
      <w:r w:rsidRPr="00A26F18">
        <w:rPr>
          <w:rFonts w:ascii="Arial" w:hAnsi="Arial" w:cs="Arial"/>
          <w:sz w:val="20"/>
          <w:szCs w:val="20"/>
        </w:rPr>
        <w:t xml:space="preserve"> O fornecimento será feito diariamente, de forma parcelada, de acordo com as necessidades dos requisitantes, no período matutino e vespertino. </w:t>
      </w:r>
    </w:p>
    <w:p w14:paraId="75F556BA" w14:textId="77777777" w:rsidR="008814C5" w:rsidRPr="00A26F18" w:rsidRDefault="008814C5" w:rsidP="008814C5">
      <w:pPr>
        <w:jc w:val="both"/>
        <w:rPr>
          <w:rFonts w:ascii="Arial" w:hAnsi="Arial" w:cs="Arial"/>
          <w:sz w:val="20"/>
          <w:szCs w:val="20"/>
        </w:rPr>
      </w:pPr>
      <w:r>
        <w:rPr>
          <w:rFonts w:ascii="Arial" w:hAnsi="Arial" w:cs="Arial"/>
          <w:b/>
          <w:sz w:val="20"/>
          <w:szCs w:val="20"/>
        </w:rPr>
        <w:t>8</w:t>
      </w:r>
      <w:r w:rsidRPr="00A26F18">
        <w:rPr>
          <w:rFonts w:ascii="Arial" w:hAnsi="Arial" w:cs="Arial"/>
          <w:b/>
          <w:sz w:val="20"/>
          <w:szCs w:val="20"/>
        </w:rPr>
        <w:t xml:space="preserve">.3 </w:t>
      </w:r>
      <w:r w:rsidRPr="00A26F18">
        <w:rPr>
          <w:rFonts w:ascii="Arial" w:hAnsi="Arial" w:cs="Arial"/>
          <w:sz w:val="20"/>
          <w:szCs w:val="20"/>
        </w:rPr>
        <w:t>Caso seja, pelo recebedor, detectado alguma irregularidade nos produtos, mediante simples declaração de constatação, será de plano rejeitado o seu recebimento. Caso seja constatado através de parecer de órgãos oficiais competentes que o produto entregue esteja impróprio para o uso, o contrato poderá ser rescindido, incorrendo o contrato nas multas previstas no contrato.</w:t>
      </w:r>
    </w:p>
    <w:p w14:paraId="600D1155" w14:textId="77777777" w:rsidR="008814C5" w:rsidRPr="00A26F18" w:rsidRDefault="008814C5" w:rsidP="008814C5">
      <w:pPr>
        <w:shd w:val="clear" w:color="auto" w:fill="FFFFFF"/>
        <w:jc w:val="both"/>
        <w:rPr>
          <w:rFonts w:ascii="Arial" w:hAnsi="Arial" w:cs="Arial"/>
          <w:sz w:val="20"/>
          <w:szCs w:val="20"/>
        </w:rPr>
      </w:pPr>
      <w:r>
        <w:rPr>
          <w:rFonts w:ascii="Arial" w:hAnsi="Arial" w:cs="Arial"/>
          <w:b/>
          <w:sz w:val="20"/>
          <w:szCs w:val="20"/>
        </w:rPr>
        <w:t>8</w:t>
      </w:r>
      <w:r w:rsidRPr="00A26F18">
        <w:rPr>
          <w:rFonts w:ascii="Arial" w:hAnsi="Arial" w:cs="Arial"/>
          <w:b/>
          <w:sz w:val="20"/>
          <w:szCs w:val="20"/>
        </w:rPr>
        <w:t>.4</w:t>
      </w:r>
      <w:r w:rsidRPr="00A26F18">
        <w:rPr>
          <w:rFonts w:ascii="Arial" w:hAnsi="Arial" w:cs="Arial"/>
          <w:sz w:val="20"/>
          <w:szCs w:val="20"/>
        </w:rPr>
        <w:t xml:space="preserve"> O produto deverá possuir prazo de garantia de no mínimo 12 (doze) meses, a partir da assinatura da AF, de tal forma que a data de validade não seja inferior ao período pretendido para o consumo.</w:t>
      </w:r>
    </w:p>
    <w:p w14:paraId="705EDC24" w14:textId="77777777" w:rsidR="008814C5" w:rsidRPr="00A26F18" w:rsidRDefault="008814C5" w:rsidP="008814C5">
      <w:pPr>
        <w:shd w:val="clear" w:color="auto" w:fill="FFFFFF"/>
        <w:jc w:val="both"/>
        <w:rPr>
          <w:rFonts w:ascii="Arial" w:hAnsi="Arial" w:cs="Arial"/>
          <w:sz w:val="20"/>
          <w:szCs w:val="20"/>
        </w:rPr>
      </w:pPr>
      <w:r>
        <w:rPr>
          <w:rFonts w:ascii="Arial" w:hAnsi="Arial" w:cs="Arial"/>
          <w:b/>
          <w:sz w:val="20"/>
          <w:szCs w:val="20"/>
        </w:rPr>
        <w:t>8</w:t>
      </w:r>
      <w:r w:rsidRPr="00A26F18">
        <w:rPr>
          <w:rFonts w:ascii="Arial" w:hAnsi="Arial" w:cs="Arial"/>
          <w:b/>
          <w:sz w:val="20"/>
          <w:szCs w:val="20"/>
        </w:rPr>
        <w:t>.5</w:t>
      </w:r>
      <w:r w:rsidRPr="00A26F18">
        <w:rPr>
          <w:rFonts w:ascii="Arial" w:hAnsi="Arial" w:cs="Arial"/>
          <w:sz w:val="20"/>
          <w:szCs w:val="20"/>
        </w:rPr>
        <w:t xml:space="preserve"> Durante o prazo de garantia, o licitante vencedor obriga-se a substituir ou reparar, às suas expensas, qualquer material que apresente defeito que não seja decorrente do desgaste natural ou do incorreto manuseio.</w:t>
      </w:r>
    </w:p>
    <w:p w14:paraId="0230515C" w14:textId="77777777" w:rsidR="008814C5" w:rsidRPr="00A26F18" w:rsidRDefault="008814C5" w:rsidP="008814C5">
      <w:pPr>
        <w:shd w:val="clear" w:color="auto" w:fill="FFFFFF"/>
        <w:jc w:val="both"/>
        <w:rPr>
          <w:rFonts w:ascii="Arial" w:hAnsi="Arial" w:cs="Arial"/>
          <w:sz w:val="20"/>
          <w:szCs w:val="20"/>
        </w:rPr>
      </w:pPr>
      <w:r>
        <w:rPr>
          <w:rFonts w:ascii="Arial" w:hAnsi="Arial" w:cs="Arial"/>
          <w:b/>
          <w:sz w:val="20"/>
          <w:szCs w:val="20"/>
        </w:rPr>
        <w:t>8</w:t>
      </w:r>
      <w:r w:rsidRPr="00A26F18">
        <w:rPr>
          <w:rFonts w:ascii="Arial" w:hAnsi="Arial" w:cs="Arial"/>
          <w:b/>
          <w:sz w:val="20"/>
          <w:szCs w:val="20"/>
        </w:rPr>
        <w:t>.6</w:t>
      </w:r>
      <w:r w:rsidRPr="00A26F18">
        <w:rPr>
          <w:rFonts w:ascii="Arial" w:hAnsi="Arial" w:cs="Arial"/>
          <w:sz w:val="20"/>
          <w:szCs w:val="20"/>
        </w:rPr>
        <w:t xml:space="preserve"> Incumbe ao licitante vencedor o ônus da prova da origem do defeito.</w:t>
      </w:r>
    </w:p>
    <w:p w14:paraId="12ADE8B4" w14:textId="77777777" w:rsidR="008814C5" w:rsidRPr="00A26F18" w:rsidRDefault="008814C5" w:rsidP="008814C5">
      <w:pPr>
        <w:shd w:val="clear" w:color="auto" w:fill="FFFFFF"/>
        <w:jc w:val="both"/>
        <w:rPr>
          <w:rFonts w:ascii="Arial" w:hAnsi="Arial" w:cs="Arial"/>
          <w:sz w:val="20"/>
          <w:szCs w:val="20"/>
        </w:rPr>
      </w:pPr>
      <w:r>
        <w:rPr>
          <w:rFonts w:ascii="Arial" w:hAnsi="Arial" w:cs="Arial"/>
          <w:b/>
          <w:sz w:val="20"/>
          <w:szCs w:val="20"/>
        </w:rPr>
        <w:t>8</w:t>
      </w:r>
      <w:r w:rsidRPr="00A26F18">
        <w:rPr>
          <w:rFonts w:ascii="Arial" w:hAnsi="Arial" w:cs="Arial"/>
          <w:b/>
          <w:sz w:val="20"/>
          <w:szCs w:val="20"/>
        </w:rPr>
        <w:t>.7</w:t>
      </w:r>
      <w:r w:rsidRPr="00A26F18">
        <w:rPr>
          <w:rFonts w:ascii="Arial" w:hAnsi="Arial" w:cs="Arial"/>
          <w:sz w:val="20"/>
          <w:szCs w:val="20"/>
        </w:rPr>
        <w:t xml:space="preserve"> </w:t>
      </w:r>
      <w:r w:rsidRPr="00A26F18">
        <w:rPr>
          <w:rFonts w:ascii="Arial" w:hAnsi="Arial" w:cs="Arial"/>
          <w:color w:val="000000"/>
          <w:sz w:val="20"/>
          <w:szCs w:val="20"/>
        </w:rPr>
        <w:t>O recebimento definitivo não isenta a contratada da substituição necessária decorrente de impropriedade de materiais somente averiguada quando da efetiva utilização dos mesmos. Nesta hipótese, como de rigor, a contratada terá de substituir os materiais que se fizerem necessária, sem ônus à contratante.</w:t>
      </w:r>
      <w:r w:rsidRPr="00A26F18">
        <w:rPr>
          <w:rFonts w:ascii="Arial" w:hAnsi="Arial" w:cs="Arial"/>
          <w:sz w:val="20"/>
          <w:szCs w:val="20"/>
        </w:rPr>
        <w:t xml:space="preserve"> </w:t>
      </w:r>
    </w:p>
    <w:p w14:paraId="34C4F04D" w14:textId="77777777" w:rsidR="005D7BB3" w:rsidRDefault="005D7BB3">
      <w:pPr>
        <w:jc w:val="both"/>
        <w:rPr>
          <w:rFonts w:ascii="Arial" w:hAnsi="Arial" w:cs="Arial"/>
          <w:b/>
          <w:bCs/>
          <w:sz w:val="20"/>
          <w:szCs w:val="20"/>
        </w:rPr>
      </w:pPr>
    </w:p>
    <w:p w14:paraId="02437937" w14:textId="77777777" w:rsidR="005D7BB3" w:rsidRDefault="003F5487">
      <w:pPr>
        <w:jc w:val="both"/>
        <w:rPr>
          <w:rFonts w:ascii="Arial" w:hAnsi="Arial" w:cs="Arial"/>
          <w:b/>
          <w:bCs/>
          <w:sz w:val="20"/>
          <w:szCs w:val="20"/>
        </w:rPr>
      </w:pPr>
      <w:r>
        <w:rPr>
          <w:rFonts w:ascii="Arial" w:eastAsiaTheme="minorHAnsi" w:hAnsi="Arial" w:cs="Arial"/>
          <w:b/>
          <w:bCs/>
          <w:sz w:val="20"/>
          <w:szCs w:val="20"/>
        </w:rPr>
        <w:t xml:space="preserve">CLÁUSULA NONA - DAS PENALIDADES </w:t>
      </w:r>
    </w:p>
    <w:p w14:paraId="718DF224" w14:textId="77777777" w:rsidR="005D7BB3" w:rsidRDefault="003F5487">
      <w:pPr>
        <w:jc w:val="both"/>
        <w:rPr>
          <w:rFonts w:ascii="Arial" w:hAnsi="Arial" w:cs="Arial"/>
          <w:bCs/>
          <w:sz w:val="20"/>
          <w:szCs w:val="20"/>
        </w:rPr>
      </w:pPr>
      <w:r>
        <w:rPr>
          <w:rFonts w:ascii="Arial" w:eastAsiaTheme="minorHAnsi" w:hAnsi="Arial" w:cs="Arial"/>
          <w:b/>
          <w:bCs/>
          <w:sz w:val="20"/>
          <w:szCs w:val="20"/>
        </w:rPr>
        <w:t>9.1</w:t>
      </w:r>
      <w:r>
        <w:rPr>
          <w:rFonts w:ascii="Arial" w:eastAsiaTheme="minorHAnsi" w:hAnsi="Arial" w:cs="Arial"/>
          <w:bCs/>
          <w:sz w:val="20"/>
          <w:szCs w:val="20"/>
        </w:rPr>
        <w:t xml:space="preserve"> As sanções e penalidades que poderão ser aplicadas à Licitante/Contratada são as previstas na Lei Federal nº 10.520, de 17 de julho de 2002, na Lei Federal nº 8.666, de 21 de junho de 1993, neste Pregão e no Contrato; </w:t>
      </w:r>
    </w:p>
    <w:p w14:paraId="6D8F5400" w14:textId="77777777" w:rsidR="005D7BB3" w:rsidRDefault="003F5487">
      <w:pPr>
        <w:jc w:val="both"/>
        <w:rPr>
          <w:rFonts w:ascii="Arial" w:hAnsi="Arial" w:cs="Arial"/>
          <w:bCs/>
          <w:sz w:val="20"/>
          <w:szCs w:val="20"/>
        </w:rPr>
      </w:pPr>
      <w:r>
        <w:rPr>
          <w:rFonts w:ascii="Arial" w:eastAsiaTheme="minorHAnsi" w:hAnsi="Arial" w:cs="Arial"/>
          <w:b/>
          <w:bCs/>
          <w:sz w:val="20"/>
          <w:szCs w:val="20"/>
        </w:rPr>
        <w:t>9.2</w:t>
      </w:r>
      <w:r>
        <w:rPr>
          <w:rFonts w:ascii="Arial" w:eastAsiaTheme="minorHAnsi" w:hAnsi="Arial" w:cs="Arial"/>
          <w:bCs/>
          <w:sz w:val="20"/>
          <w:szCs w:val="20"/>
        </w:rPr>
        <w:t xml:space="preserve"> Penalidades que poderão ser cominadas às licitantes: </w:t>
      </w:r>
    </w:p>
    <w:p w14:paraId="2E967DC3" w14:textId="77777777" w:rsidR="005D7BB3" w:rsidRDefault="003F5487">
      <w:pPr>
        <w:jc w:val="both"/>
        <w:rPr>
          <w:rFonts w:ascii="Arial" w:hAnsi="Arial" w:cs="Arial"/>
          <w:bCs/>
          <w:sz w:val="20"/>
          <w:szCs w:val="20"/>
        </w:rPr>
      </w:pPr>
      <w:r>
        <w:rPr>
          <w:rFonts w:ascii="Arial" w:eastAsiaTheme="minorHAnsi" w:hAnsi="Arial" w:cs="Arial"/>
          <w:bCs/>
          <w:sz w:val="20"/>
          <w:szCs w:val="20"/>
        </w:rPr>
        <w:t xml:space="preserve">I – Multa, que será deduzida dos respectivos créditos, ou cobrada administrativamente ou judicialmente, correspondente a: </w:t>
      </w:r>
    </w:p>
    <w:p w14:paraId="5E635BC2" w14:textId="77777777" w:rsidR="005D7BB3" w:rsidRDefault="003F5487">
      <w:pPr>
        <w:ind w:left="142"/>
        <w:jc w:val="both"/>
        <w:rPr>
          <w:rFonts w:ascii="Arial" w:hAnsi="Arial" w:cs="Arial"/>
          <w:bCs/>
          <w:sz w:val="20"/>
          <w:szCs w:val="20"/>
        </w:rPr>
      </w:pPr>
      <w:r>
        <w:rPr>
          <w:rFonts w:ascii="Arial" w:eastAsiaTheme="minorHAnsi" w:hAnsi="Arial" w:cs="Arial"/>
          <w:bCs/>
          <w:sz w:val="20"/>
          <w:szCs w:val="20"/>
        </w:rPr>
        <w:t>a) 0,3% (zero vírgula três por cento) do valor da proposta por dia que exceder ao prazo para entrega do objeto;</w:t>
      </w:r>
    </w:p>
    <w:p w14:paraId="24C40AFA" w14:textId="77777777"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b) 2,0% (dois por cento) do valor da proposta, pela rescisão sem justo motivo, por parte da proponente vencedora; </w:t>
      </w:r>
    </w:p>
    <w:p w14:paraId="0FE5E912" w14:textId="77777777"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14:paraId="022B1FA0" w14:textId="77777777" w:rsidR="005D7BB3" w:rsidRDefault="003F5487">
      <w:pPr>
        <w:jc w:val="both"/>
        <w:rPr>
          <w:rFonts w:ascii="Arial" w:hAnsi="Arial" w:cs="Arial"/>
          <w:bCs/>
          <w:sz w:val="20"/>
          <w:szCs w:val="20"/>
        </w:rPr>
      </w:pPr>
      <w:r>
        <w:rPr>
          <w:rFonts w:ascii="Arial" w:eastAsiaTheme="minorHAnsi"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Cataguases, pelo prazo de até 05 (cinco) anos, na hipótese de: </w:t>
      </w:r>
    </w:p>
    <w:p w14:paraId="4B68E68F" w14:textId="77777777"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a) recusar-se a retirar a Autorização de Fornecimento ou assinar o contrato, quando convocado dentro do prazo de validade da proposta; </w:t>
      </w:r>
    </w:p>
    <w:p w14:paraId="1261E6F4" w14:textId="77777777"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b) deixar de apresentar os documentos discriminados no Edital, tendo declarado que cumpria os requisitos de habilitação; </w:t>
      </w:r>
    </w:p>
    <w:p w14:paraId="50E5D171" w14:textId="77777777"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c) apresentar documentação falsa para participar no certame, conforme registrado em ata, ou demonstrado em procedimento administrativo, mesmo que posterior ao encerramento do certame; </w:t>
      </w:r>
    </w:p>
    <w:p w14:paraId="1BA0BBBD" w14:textId="77777777" w:rsidR="005D7BB3" w:rsidRDefault="003F5487">
      <w:pPr>
        <w:ind w:left="142"/>
        <w:jc w:val="both"/>
        <w:rPr>
          <w:rFonts w:ascii="Arial" w:hAnsi="Arial" w:cs="Arial"/>
          <w:bCs/>
          <w:sz w:val="20"/>
          <w:szCs w:val="20"/>
        </w:rPr>
      </w:pPr>
      <w:r>
        <w:rPr>
          <w:rFonts w:ascii="Arial" w:eastAsiaTheme="minorHAnsi" w:hAnsi="Arial" w:cs="Arial"/>
          <w:bCs/>
          <w:sz w:val="20"/>
          <w:szCs w:val="20"/>
        </w:rPr>
        <w:t>d) retardar a execução do certame por conduta reprovável da licitante, registrada em ata;</w:t>
      </w:r>
    </w:p>
    <w:p w14:paraId="004EF36B" w14:textId="77777777"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e) não manter a proposta após a homologação; </w:t>
      </w:r>
    </w:p>
    <w:p w14:paraId="6FDCF45C" w14:textId="77777777"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f) desistir de lance verbal realizado na fase de competição; </w:t>
      </w:r>
    </w:p>
    <w:p w14:paraId="0A9758E0" w14:textId="77777777" w:rsidR="005D7BB3" w:rsidRDefault="003F5487">
      <w:pPr>
        <w:ind w:left="142"/>
        <w:jc w:val="both"/>
        <w:rPr>
          <w:rFonts w:ascii="Arial" w:hAnsi="Arial" w:cs="Arial"/>
          <w:bCs/>
          <w:sz w:val="20"/>
          <w:szCs w:val="20"/>
        </w:rPr>
      </w:pPr>
      <w:r>
        <w:rPr>
          <w:rFonts w:ascii="Arial" w:eastAsiaTheme="minorHAnsi" w:hAnsi="Arial" w:cs="Arial"/>
          <w:bCs/>
          <w:sz w:val="20"/>
          <w:szCs w:val="20"/>
        </w:rPr>
        <w:lastRenderedPageBreak/>
        <w:t xml:space="preserve">g) comportar-se de modo inidôneo durante a realização do certame, registrado em ata; </w:t>
      </w:r>
    </w:p>
    <w:p w14:paraId="6B393701" w14:textId="77777777"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h) cometer fraude fiscal demonstrada durante ou após a realização do certame; </w:t>
      </w:r>
    </w:p>
    <w:p w14:paraId="0D0012F5" w14:textId="77777777"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i) fraudar a execução do contrato; </w:t>
      </w:r>
    </w:p>
    <w:p w14:paraId="56E40291" w14:textId="77777777" w:rsidR="005D7BB3" w:rsidRDefault="003F5487">
      <w:pPr>
        <w:ind w:left="142"/>
        <w:jc w:val="both"/>
        <w:rPr>
          <w:rFonts w:ascii="Arial" w:hAnsi="Arial" w:cs="Arial"/>
          <w:bCs/>
          <w:sz w:val="20"/>
          <w:szCs w:val="20"/>
        </w:rPr>
      </w:pPr>
      <w:r>
        <w:rPr>
          <w:rFonts w:ascii="Arial" w:eastAsiaTheme="minorHAnsi" w:hAnsi="Arial" w:cs="Arial"/>
          <w:bCs/>
          <w:sz w:val="20"/>
          <w:szCs w:val="20"/>
        </w:rPr>
        <w:t xml:space="preserve">j) descumprir as obrigações decorrentes do contrato. </w:t>
      </w:r>
    </w:p>
    <w:p w14:paraId="04434C0C" w14:textId="77777777" w:rsidR="005D7BB3" w:rsidRDefault="003F5487">
      <w:pPr>
        <w:jc w:val="both"/>
        <w:rPr>
          <w:rFonts w:ascii="Arial" w:hAnsi="Arial" w:cs="Arial"/>
          <w:bCs/>
          <w:sz w:val="20"/>
          <w:szCs w:val="20"/>
        </w:rPr>
      </w:pPr>
      <w:r>
        <w:rPr>
          <w:rFonts w:ascii="Arial" w:eastAsiaTheme="minorHAnsi" w:hAnsi="Arial" w:cs="Arial"/>
          <w:b/>
          <w:bCs/>
          <w:sz w:val="20"/>
          <w:szCs w:val="20"/>
        </w:rPr>
        <w:t>9.3</w:t>
      </w:r>
      <w:r>
        <w:rPr>
          <w:rFonts w:ascii="Arial" w:eastAsiaTheme="minorHAnsi"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as justificativas da licitante ou Contratada, nos termos do que dispõe o art. 87, caput, da Lei nº 8.666/93. </w:t>
      </w:r>
    </w:p>
    <w:p w14:paraId="24C913E5" w14:textId="77777777" w:rsidR="005D7BB3" w:rsidRDefault="003F5487">
      <w:pPr>
        <w:jc w:val="both"/>
        <w:rPr>
          <w:rFonts w:ascii="Arial" w:hAnsi="Arial" w:cs="Arial"/>
          <w:bCs/>
          <w:sz w:val="20"/>
          <w:szCs w:val="20"/>
        </w:rPr>
      </w:pPr>
      <w:r>
        <w:rPr>
          <w:rFonts w:ascii="Arial" w:eastAsiaTheme="minorHAnsi" w:hAnsi="Arial" w:cs="Arial"/>
          <w:b/>
          <w:bCs/>
          <w:sz w:val="20"/>
          <w:szCs w:val="20"/>
        </w:rPr>
        <w:t>9.4</w:t>
      </w:r>
      <w:r>
        <w:rPr>
          <w:rFonts w:ascii="Arial" w:eastAsiaTheme="minorHAnsi" w:hAnsi="Arial" w:cs="Arial"/>
          <w:bCs/>
          <w:sz w:val="20"/>
          <w:szCs w:val="20"/>
        </w:rPr>
        <w:t xml:space="preserve"> As penalidades aplicadas serão registradas no cadastro da licitante/Contratada. </w:t>
      </w:r>
    </w:p>
    <w:p w14:paraId="510D001F" w14:textId="77777777" w:rsidR="005D7BB3" w:rsidRDefault="003F5487">
      <w:pPr>
        <w:jc w:val="both"/>
        <w:rPr>
          <w:rFonts w:ascii="Arial" w:hAnsi="Arial" w:cs="Arial"/>
          <w:bCs/>
          <w:sz w:val="20"/>
          <w:szCs w:val="20"/>
        </w:rPr>
      </w:pPr>
      <w:r>
        <w:rPr>
          <w:rFonts w:ascii="Arial" w:eastAsiaTheme="minorHAnsi" w:hAnsi="Arial" w:cs="Arial"/>
          <w:b/>
          <w:bCs/>
          <w:sz w:val="20"/>
          <w:szCs w:val="20"/>
        </w:rPr>
        <w:t xml:space="preserve">9.5 </w:t>
      </w:r>
      <w:r>
        <w:rPr>
          <w:rFonts w:ascii="Arial" w:eastAsiaTheme="minorHAnsi" w:hAnsi="Arial" w:cs="Arial"/>
          <w:bCs/>
          <w:sz w:val="20"/>
          <w:szCs w:val="20"/>
        </w:rPr>
        <w:t xml:space="preserve">Nenhum pagamento será realizado à Contratada enquanto pendente de liquidação qualquer obrigação financeira que lhe for imposta em virtude de penalidade ou inadimplência contratual. </w:t>
      </w:r>
    </w:p>
    <w:p w14:paraId="7ACA8D7C" w14:textId="77777777" w:rsidR="005D7BB3" w:rsidRDefault="003F5487">
      <w:pPr>
        <w:jc w:val="both"/>
        <w:rPr>
          <w:rFonts w:ascii="Arial" w:hAnsi="Arial" w:cs="Arial"/>
          <w:bCs/>
          <w:sz w:val="20"/>
          <w:szCs w:val="20"/>
        </w:rPr>
      </w:pPr>
      <w:r>
        <w:rPr>
          <w:rFonts w:ascii="Arial" w:eastAsiaTheme="minorHAnsi" w:hAnsi="Arial" w:cs="Arial"/>
          <w:b/>
          <w:bCs/>
          <w:sz w:val="20"/>
          <w:szCs w:val="20"/>
        </w:rPr>
        <w:t>9.6</w:t>
      </w:r>
      <w:r>
        <w:rPr>
          <w:rFonts w:ascii="Arial" w:eastAsiaTheme="minorHAnsi" w:hAnsi="Arial" w:cs="Arial"/>
          <w:bCs/>
          <w:sz w:val="20"/>
          <w:szCs w:val="20"/>
        </w:rPr>
        <w:t xml:space="preserve"> Quando comprovada uma dessas hipóteses, o Município de Cataguases poderá indicar o próximo fornecedor a ser destinado o pedido, sem prejuízo da abertura de processo administrativo para a aplicação de penalidades.</w:t>
      </w:r>
    </w:p>
    <w:p w14:paraId="47A2C149" w14:textId="77777777" w:rsidR="005D7BB3" w:rsidRDefault="003F5487">
      <w:pPr>
        <w:pStyle w:val="Default"/>
        <w:jc w:val="both"/>
        <w:rPr>
          <w:sz w:val="20"/>
          <w:szCs w:val="20"/>
        </w:rPr>
      </w:pPr>
      <w:r>
        <w:rPr>
          <w:rFonts w:eastAsiaTheme="minorHAnsi"/>
          <w:b/>
          <w:sz w:val="20"/>
          <w:szCs w:val="20"/>
        </w:rPr>
        <w:t>9.7</w:t>
      </w:r>
      <w:r>
        <w:rPr>
          <w:rFonts w:eastAsiaTheme="minorHAnsi"/>
          <w:sz w:val="20"/>
          <w:szCs w:val="20"/>
        </w:rPr>
        <w:t xml:space="preserve"> 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14:paraId="49DDF572" w14:textId="77777777" w:rsidR="005D7BB3" w:rsidRDefault="003F5487">
      <w:pPr>
        <w:pStyle w:val="Default"/>
        <w:jc w:val="both"/>
        <w:rPr>
          <w:sz w:val="20"/>
          <w:szCs w:val="20"/>
        </w:rPr>
      </w:pPr>
      <w:r>
        <w:rPr>
          <w:rFonts w:eastAsiaTheme="minorHAnsi"/>
          <w:b/>
          <w:bCs/>
          <w:sz w:val="20"/>
          <w:szCs w:val="20"/>
        </w:rPr>
        <w:t>9.8</w:t>
      </w:r>
      <w:r>
        <w:rPr>
          <w:rFonts w:eastAsiaTheme="minorHAnsi"/>
          <w:bCs/>
          <w:sz w:val="20"/>
          <w:szCs w:val="20"/>
        </w:rPr>
        <w:t xml:space="preserve"> Advertência</w:t>
      </w:r>
      <w:r>
        <w:rPr>
          <w:rFonts w:eastAsiaTheme="minorHAnsi"/>
          <w:sz w:val="20"/>
          <w:szCs w:val="20"/>
        </w:rPr>
        <w:t xml:space="preserve">, por escrito, no caso de pequenas irregularidades; </w:t>
      </w:r>
    </w:p>
    <w:p w14:paraId="631DEDC7" w14:textId="77777777" w:rsidR="005D7BB3" w:rsidRDefault="003F5487">
      <w:pPr>
        <w:pStyle w:val="Default"/>
        <w:jc w:val="both"/>
        <w:rPr>
          <w:sz w:val="20"/>
          <w:szCs w:val="20"/>
        </w:rPr>
      </w:pPr>
      <w:r>
        <w:rPr>
          <w:rFonts w:eastAsiaTheme="minorHAnsi"/>
          <w:b/>
          <w:bCs/>
          <w:sz w:val="20"/>
          <w:szCs w:val="20"/>
        </w:rPr>
        <w:t>9.9</w:t>
      </w:r>
      <w:r>
        <w:rPr>
          <w:rFonts w:eastAsiaTheme="minorHAnsi"/>
          <w:bCs/>
          <w:sz w:val="20"/>
          <w:szCs w:val="20"/>
        </w:rPr>
        <w:t xml:space="preserve"> </w:t>
      </w:r>
      <w:r>
        <w:rPr>
          <w:rFonts w:eastAsiaTheme="minorHAnsi"/>
          <w:sz w:val="20"/>
          <w:szCs w:val="20"/>
        </w:rPr>
        <w:t xml:space="preserve">Multa de até 10%(dez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14:paraId="0E37E38E" w14:textId="77777777" w:rsidR="005D7BB3" w:rsidRDefault="003F5487">
      <w:pPr>
        <w:pStyle w:val="Default"/>
        <w:jc w:val="both"/>
        <w:rPr>
          <w:sz w:val="20"/>
          <w:szCs w:val="20"/>
        </w:rPr>
      </w:pPr>
      <w:r>
        <w:rPr>
          <w:rFonts w:eastAsiaTheme="minorHAnsi"/>
          <w:b/>
          <w:bCs/>
          <w:sz w:val="20"/>
          <w:szCs w:val="20"/>
        </w:rPr>
        <w:t>9.10</w:t>
      </w:r>
      <w:r>
        <w:rPr>
          <w:rFonts w:eastAsiaTheme="minorHAnsi"/>
          <w:bCs/>
          <w:sz w:val="20"/>
          <w:szCs w:val="20"/>
        </w:rPr>
        <w:t xml:space="preserve"> Suspensão temporária do direito de licit</w:t>
      </w:r>
      <w:r>
        <w:rPr>
          <w:rFonts w:eastAsiaTheme="minorHAnsi"/>
          <w:sz w:val="20"/>
          <w:szCs w:val="20"/>
        </w:rPr>
        <w:t xml:space="preserve">ar e impedimento de contratar com a Administração, pelo prazo de até 02 (dois) anos, quando da inexecução contratual sobrevierem prejuízos para a Administração; </w:t>
      </w:r>
    </w:p>
    <w:p w14:paraId="11218685" w14:textId="77777777" w:rsidR="005D7BB3" w:rsidRDefault="003F5487">
      <w:pPr>
        <w:jc w:val="both"/>
        <w:rPr>
          <w:rFonts w:ascii="Arial" w:hAnsi="Arial" w:cs="Arial"/>
          <w:sz w:val="20"/>
          <w:szCs w:val="20"/>
        </w:rPr>
      </w:pPr>
      <w:r>
        <w:rPr>
          <w:rFonts w:ascii="Arial" w:eastAsiaTheme="minorHAnsi" w:hAnsi="Arial" w:cs="Arial"/>
          <w:b/>
          <w:bCs/>
          <w:sz w:val="20"/>
          <w:szCs w:val="20"/>
        </w:rPr>
        <w:t>9.11</w:t>
      </w:r>
      <w:r>
        <w:rPr>
          <w:rFonts w:ascii="Arial" w:eastAsiaTheme="minorHAnsi" w:hAnsi="Arial" w:cs="Arial"/>
          <w:bCs/>
          <w:sz w:val="20"/>
          <w:szCs w:val="20"/>
        </w:rPr>
        <w:t xml:space="preserve"> Declaração de inidoneidade </w:t>
      </w:r>
      <w:r>
        <w:rPr>
          <w:rFonts w:ascii="Arial" w:eastAsiaTheme="minorHAnsi" w:hAnsi="Arial" w:cs="Arial"/>
          <w:sz w:val="20"/>
          <w:szCs w:val="20"/>
        </w:rPr>
        <w:t xml:space="preserve">para licitar ou contratar com a Administração Pública, enquanto perdurarem os motivos determinantes da punição ou até que seja promovida a reabilitação. </w:t>
      </w:r>
    </w:p>
    <w:p w14:paraId="4E325E2E" w14:textId="77777777" w:rsidR="005D7BB3" w:rsidRDefault="005D7BB3">
      <w:pPr>
        <w:jc w:val="both"/>
        <w:rPr>
          <w:rFonts w:ascii="Arial" w:hAnsi="Arial" w:cs="Arial"/>
          <w:b/>
          <w:bCs/>
          <w:sz w:val="20"/>
          <w:szCs w:val="20"/>
        </w:rPr>
      </w:pPr>
    </w:p>
    <w:p w14:paraId="7D53D795" w14:textId="77777777" w:rsidR="005D7BB3" w:rsidRDefault="003F5487">
      <w:pPr>
        <w:jc w:val="both"/>
        <w:rPr>
          <w:rFonts w:ascii="Arial" w:hAnsi="Arial" w:cs="Arial"/>
          <w:b/>
          <w:bCs/>
          <w:sz w:val="20"/>
          <w:szCs w:val="20"/>
        </w:rPr>
      </w:pPr>
      <w:r>
        <w:rPr>
          <w:rFonts w:ascii="Arial" w:eastAsiaTheme="minorHAnsi" w:hAnsi="Arial" w:cs="Arial"/>
          <w:b/>
          <w:bCs/>
          <w:sz w:val="20"/>
          <w:szCs w:val="20"/>
        </w:rPr>
        <w:t>CLÁUSULA DÉCIMA</w:t>
      </w:r>
      <w:r w:rsidR="00757513">
        <w:rPr>
          <w:rFonts w:ascii="Arial" w:eastAsiaTheme="minorHAnsi" w:hAnsi="Arial" w:cs="Arial"/>
          <w:b/>
          <w:bCs/>
          <w:sz w:val="20"/>
          <w:szCs w:val="20"/>
        </w:rPr>
        <w:t xml:space="preserve"> </w:t>
      </w:r>
      <w:r>
        <w:rPr>
          <w:rFonts w:ascii="Arial" w:eastAsiaTheme="minorHAnsi" w:hAnsi="Arial" w:cs="Arial"/>
          <w:b/>
          <w:bCs/>
          <w:sz w:val="20"/>
          <w:szCs w:val="20"/>
        </w:rPr>
        <w:t xml:space="preserve">– DA ALTERAÇÃO DA ATA </w:t>
      </w:r>
    </w:p>
    <w:p w14:paraId="14827D45" w14:textId="77777777" w:rsidR="005D7BB3" w:rsidRDefault="003F5487">
      <w:pPr>
        <w:jc w:val="both"/>
        <w:rPr>
          <w:rFonts w:ascii="Arial" w:hAnsi="Arial" w:cs="Arial"/>
          <w:bCs/>
          <w:sz w:val="20"/>
          <w:szCs w:val="20"/>
        </w:rPr>
      </w:pPr>
      <w:r>
        <w:rPr>
          <w:rFonts w:ascii="Arial" w:eastAsiaTheme="minorHAnsi" w:hAnsi="Arial" w:cs="Arial"/>
          <w:b/>
          <w:bCs/>
          <w:sz w:val="20"/>
          <w:szCs w:val="20"/>
        </w:rPr>
        <w:t>10.1</w:t>
      </w:r>
      <w:r>
        <w:rPr>
          <w:rFonts w:ascii="Arial" w:eastAsiaTheme="minorHAnsi" w:hAnsi="Arial" w:cs="Arial"/>
          <w:bCs/>
          <w:sz w:val="20"/>
          <w:szCs w:val="20"/>
        </w:rPr>
        <w:t xml:space="preserve"> A Ata de Registro de Preços poderá sofrer alterações, obedecidas as disposições contidas </w:t>
      </w:r>
      <w:r w:rsidR="006D6057">
        <w:rPr>
          <w:rFonts w:ascii="Arial" w:eastAsiaTheme="minorHAnsi" w:hAnsi="Arial" w:cs="Arial"/>
          <w:bCs/>
          <w:sz w:val="20"/>
          <w:szCs w:val="20"/>
        </w:rPr>
        <w:t>no art. 65 da Lei n.º 8.666/93, assim como reequilíbrio econômico-financeiro independente d</w:t>
      </w:r>
      <w:r w:rsidR="00CB7380">
        <w:rPr>
          <w:rFonts w:ascii="Arial" w:eastAsiaTheme="minorHAnsi" w:hAnsi="Arial" w:cs="Arial"/>
          <w:bCs/>
          <w:sz w:val="20"/>
          <w:szCs w:val="20"/>
        </w:rPr>
        <w:t>o prazo de</w:t>
      </w:r>
      <w:r w:rsidR="006D6057">
        <w:rPr>
          <w:rFonts w:ascii="Arial" w:eastAsiaTheme="minorHAnsi" w:hAnsi="Arial" w:cs="Arial"/>
          <w:bCs/>
          <w:sz w:val="20"/>
          <w:szCs w:val="20"/>
        </w:rPr>
        <w:t xml:space="preserve"> validade da proposta.</w:t>
      </w:r>
    </w:p>
    <w:p w14:paraId="6D0C8992" w14:textId="77777777" w:rsidR="005D7BB3" w:rsidRDefault="003F5487">
      <w:pPr>
        <w:jc w:val="both"/>
        <w:rPr>
          <w:rFonts w:ascii="Arial" w:hAnsi="Arial" w:cs="Arial"/>
          <w:bCs/>
          <w:sz w:val="20"/>
          <w:szCs w:val="20"/>
        </w:rPr>
      </w:pPr>
      <w:r>
        <w:rPr>
          <w:rFonts w:ascii="Arial" w:eastAsiaTheme="minorHAnsi" w:hAnsi="Arial" w:cs="Arial"/>
          <w:b/>
          <w:bCs/>
          <w:sz w:val="20"/>
          <w:szCs w:val="20"/>
        </w:rPr>
        <w:t>10.2</w:t>
      </w:r>
      <w:r>
        <w:rPr>
          <w:rFonts w:ascii="Arial" w:eastAsiaTheme="minorHAnsi" w:hAnsi="Arial" w:cs="Arial"/>
          <w:bCs/>
          <w:sz w:val="20"/>
          <w:szCs w:val="20"/>
        </w:rPr>
        <w:t xml:space="preserve"> O preço registrado poderá ser revisto em decorrência de eventual redução daqueles praticados no mercado, ou de fato que eleve o custo dos serviços ou bem registrados, cabendo à Prefeitura Municipal de Cataguases promover as necessárias negociações junto aos fornecedores. </w:t>
      </w:r>
    </w:p>
    <w:p w14:paraId="15068726" w14:textId="77777777" w:rsidR="005D7BB3" w:rsidRDefault="003F5487">
      <w:pPr>
        <w:jc w:val="both"/>
        <w:rPr>
          <w:rFonts w:ascii="Arial" w:hAnsi="Arial" w:cs="Arial"/>
          <w:bCs/>
          <w:sz w:val="20"/>
          <w:szCs w:val="20"/>
        </w:rPr>
      </w:pPr>
      <w:r>
        <w:rPr>
          <w:rFonts w:ascii="Arial" w:eastAsiaTheme="minorHAnsi" w:hAnsi="Arial" w:cs="Arial"/>
          <w:b/>
          <w:bCs/>
          <w:sz w:val="20"/>
          <w:szCs w:val="20"/>
        </w:rPr>
        <w:t>10.3</w:t>
      </w:r>
      <w:r>
        <w:rPr>
          <w:rFonts w:ascii="Arial" w:eastAsiaTheme="minorHAnsi" w:hAnsi="Arial" w:cs="Arial"/>
          <w:bCs/>
          <w:sz w:val="20"/>
          <w:szCs w:val="20"/>
        </w:rPr>
        <w:t xml:space="preserve"> Quando o preço inicialmente registrado, por motivo superveniente, tornar-se superior ao preço praticado no mercado o Órgão Gerenciador deverá: </w:t>
      </w:r>
    </w:p>
    <w:p w14:paraId="367B7FDE" w14:textId="77777777" w:rsidR="005D7BB3" w:rsidRDefault="003F5487">
      <w:pPr>
        <w:jc w:val="both"/>
        <w:rPr>
          <w:rFonts w:ascii="Arial" w:hAnsi="Arial" w:cs="Arial"/>
          <w:bCs/>
          <w:sz w:val="20"/>
          <w:szCs w:val="20"/>
        </w:rPr>
      </w:pPr>
      <w:r>
        <w:rPr>
          <w:rFonts w:ascii="Arial" w:eastAsiaTheme="minorHAnsi" w:hAnsi="Arial" w:cs="Arial"/>
          <w:bCs/>
          <w:sz w:val="20"/>
          <w:szCs w:val="20"/>
        </w:rPr>
        <w:t xml:space="preserve">a) convocar o fornecedor visando à negociação para redução de preços e sua adequação ao praticado pelo mercado; </w:t>
      </w:r>
    </w:p>
    <w:p w14:paraId="3AE530EE" w14:textId="77777777" w:rsidR="005D7BB3" w:rsidRDefault="003F5487">
      <w:pPr>
        <w:jc w:val="both"/>
        <w:rPr>
          <w:rFonts w:ascii="Arial" w:hAnsi="Arial" w:cs="Arial"/>
          <w:bCs/>
          <w:sz w:val="20"/>
          <w:szCs w:val="20"/>
        </w:rPr>
      </w:pPr>
      <w:r>
        <w:rPr>
          <w:rFonts w:ascii="Arial" w:eastAsiaTheme="minorHAnsi" w:hAnsi="Arial" w:cs="Arial"/>
          <w:bCs/>
          <w:sz w:val="20"/>
          <w:szCs w:val="20"/>
        </w:rPr>
        <w:t xml:space="preserve">b) frustrada a negociação, o fornecedor será liberado do compromisso assumido; </w:t>
      </w:r>
    </w:p>
    <w:p w14:paraId="0592E6AB" w14:textId="77777777" w:rsidR="005D7BB3" w:rsidRDefault="003F5487">
      <w:pPr>
        <w:jc w:val="both"/>
        <w:rPr>
          <w:rFonts w:ascii="Arial" w:hAnsi="Arial" w:cs="Arial"/>
          <w:bCs/>
          <w:sz w:val="20"/>
          <w:szCs w:val="20"/>
        </w:rPr>
      </w:pPr>
      <w:r>
        <w:rPr>
          <w:rFonts w:ascii="Arial" w:eastAsiaTheme="minorHAnsi" w:hAnsi="Arial" w:cs="Arial"/>
          <w:bCs/>
          <w:sz w:val="20"/>
          <w:szCs w:val="20"/>
        </w:rPr>
        <w:t xml:space="preserve">c) convocar os demais fornecedores visando igual oportunidade de negociação. </w:t>
      </w:r>
    </w:p>
    <w:p w14:paraId="6FA7D72E" w14:textId="77777777" w:rsidR="005D7BB3" w:rsidRDefault="003F5487">
      <w:pPr>
        <w:jc w:val="both"/>
        <w:rPr>
          <w:rFonts w:ascii="Arial" w:hAnsi="Arial" w:cs="Arial"/>
          <w:bCs/>
          <w:sz w:val="20"/>
          <w:szCs w:val="20"/>
        </w:rPr>
      </w:pPr>
      <w:r>
        <w:rPr>
          <w:rFonts w:ascii="Arial" w:eastAsiaTheme="minorHAnsi" w:hAnsi="Arial" w:cs="Arial"/>
          <w:b/>
          <w:bCs/>
          <w:sz w:val="20"/>
          <w:szCs w:val="20"/>
        </w:rPr>
        <w:t>10.4</w:t>
      </w:r>
      <w:r>
        <w:rPr>
          <w:rFonts w:ascii="Arial" w:eastAsiaTheme="minorHAnsi" w:hAnsi="Arial" w:cs="Arial"/>
          <w:bCs/>
          <w:sz w:val="20"/>
          <w:szCs w:val="20"/>
        </w:rPr>
        <w:t xml:space="preserve"> Quando o preço de mercado tornar-se superior aos preços registrados e o fornecedor, mediante requerimento devidamente comprovado, não puder cumprir o compromisso, o Órgão Gerenciador poderá: </w:t>
      </w:r>
    </w:p>
    <w:p w14:paraId="14F6EE3C" w14:textId="77777777" w:rsidR="005D7BB3" w:rsidRDefault="003F5487">
      <w:pPr>
        <w:jc w:val="both"/>
        <w:rPr>
          <w:rFonts w:ascii="Arial" w:hAnsi="Arial" w:cs="Arial"/>
          <w:bCs/>
          <w:sz w:val="20"/>
          <w:szCs w:val="20"/>
        </w:rPr>
      </w:pPr>
      <w:r>
        <w:rPr>
          <w:rFonts w:ascii="Arial" w:eastAsiaTheme="minorHAnsi"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14:paraId="601E2446" w14:textId="77777777" w:rsidR="005D7BB3" w:rsidRDefault="003F5487">
      <w:pPr>
        <w:jc w:val="both"/>
        <w:rPr>
          <w:rFonts w:ascii="Arial" w:hAnsi="Arial" w:cs="Arial"/>
          <w:bCs/>
          <w:sz w:val="20"/>
          <w:szCs w:val="20"/>
        </w:rPr>
      </w:pPr>
      <w:r>
        <w:rPr>
          <w:rFonts w:ascii="Arial" w:eastAsiaTheme="minorHAnsi" w:hAnsi="Arial" w:cs="Arial"/>
          <w:bCs/>
          <w:sz w:val="20"/>
          <w:szCs w:val="20"/>
        </w:rPr>
        <w:t xml:space="preserve">b) convocar os demais fornecedores visando igual oportunidade de negociação </w:t>
      </w:r>
    </w:p>
    <w:p w14:paraId="7F627F45" w14:textId="77777777" w:rsidR="005D7BB3" w:rsidRDefault="003F5487">
      <w:pPr>
        <w:jc w:val="both"/>
        <w:rPr>
          <w:rFonts w:ascii="Arial" w:hAnsi="Arial" w:cs="Arial"/>
          <w:bCs/>
          <w:sz w:val="20"/>
          <w:szCs w:val="20"/>
        </w:rPr>
      </w:pPr>
      <w:r>
        <w:rPr>
          <w:rFonts w:ascii="Arial" w:eastAsiaTheme="minorHAnsi" w:hAnsi="Arial" w:cs="Arial"/>
          <w:b/>
          <w:bCs/>
          <w:sz w:val="20"/>
          <w:szCs w:val="20"/>
        </w:rPr>
        <w:t>10.5</w:t>
      </w:r>
      <w:r>
        <w:rPr>
          <w:rFonts w:ascii="Arial" w:eastAsiaTheme="minorHAnsi" w:hAnsi="Arial" w:cs="Arial"/>
          <w:bCs/>
          <w:sz w:val="20"/>
          <w:szCs w:val="20"/>
        </w:rPr>
        <w:t xml:space="preserve"> A alteração da Ata de Registro de Preços dependerá em qualquer caso da comprovação das condições de habilitação atualizadas do fornecedor convocado. </w:t>
      </w:r>
    </w:p>
    <w:p w14:paraId="00B98536" w14:textId="77777777" w:rsidR="005D7BB3" w:rsidRPr="006D6057" w:rsidRDefault="003F5487">
      <w:pPr>
        <w:jc w:val="both"/>
        <w:rPr>
          <w:rFonts w:ascii="Arial" w:eastAsiaTheme="minorHAnsi" w:hAnsi="Arial" w:cs="Arial"/>
          <w:bCs/>
          <w:sz w:val="20"/>
          <w:szCs w:val="20"/>
        </w:rPr>
      </w:pPr>
      <w:r>
        <w:rPr>
          <w:rFonts w:ascii="Arial" w:eastAsiaTheme="minorHAnsi" w:hAnsi="Arial" w:cs="Arial"/>
          <w:b/>
          <w:bCs/>
          <w:sz w:val="20"/>
          <w:szCs w:val="20"/>
        </w:rPr>
        <w:t>10.6</w:t>
      </w:r>
      <w:r w:rsidR="00757513">
        <w:rPr>
          <w:rFonts w:ascii="Arial" w:eastAsiaTheme="minorHAnsi" w:hAnsi="Arial" w:cs="Arial"/>
          <w:bCs/>
          <w:sz w:val="20"/>
          <w:szCs w:val="20"/>
        </w:rPr>
        <w:t xml:space="preserve"> </w:t>
      </w:r>
      <w:r>
        <w:rPr>
          <w:rFonts w:ascii="Arial" w:eastAsiaTheme="minorHAnsi"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14:paraId="4D60C1F5" w14:textId="77777777" w:rsidR="00757513" w:rsidRDefault="00757513">
      <w:pPr>
        <w:jc w:val="both"/>
        <w:rPr>
          <w:rFonts w:ascii="Arial" w:eastAsiaTheme="minorHAnsi" w:hAnsi="Arial" w:cs="Arial"/>
          <w:b/>
          <w:bCs/>
          <w:sz w:val="20"/>
          <w:szCs w:val="20"/>
        </w:rPr>
      </w:pPr>
    </w:p>
    <w:p w14:paraId="13FDB9E9" w14:textId="77777777" w:rsidR="005D7BB3" w:rsidRDefault="003F5487">
      <w:pPr>
        <w:jc w:val="both"/>
        <w:rPr>
          <w:rFonts w:ascii="Arial" w:hAnsi="Arial" w:cs="Arial"/>
          <w:b/>
          <w:bCs/>
          <w:sz w:val="20"/>
          <w:szCs w:val="20"/>
        </w:rPr>
      </w:pPr>
      <w:r>
        <w:rPr>
          <w:rFonts w:ascii="Arial" w:eastAsiaTheme="minorHAnsi" w:hAnsi="Arial" w:cs="Arial"/>
          <w:b/>
          <w:bCs/>
          <w:sz w:val="20"/>
          <w:szCs w:val="20"/>
        </w:rPr>
        <w:t xml:space="preserve">CLÁUSULA DÉCIMA PRIMEIRA- CONDIÇÕES PARA CONTRATAÇÃO </w:t>
      </w:r>
    </w:p>
    <w:p w14:paraId="07D1D453" w14:textId="77777777" w:rsidR="005D7BB3" w:rsidRDefault="003F5487">
      <w:pPr>
        <w:jc w:val="both"/>
        <w:rPr>
          <w:rFonts w:ascii="Arial" w:hAnsi="Arial" w:cs="Arial"/>
          <w:bCs/>
          <w:sz w:val="20"/>
          <w:szCs w:val="20"/>
        </w:rPr>
      </w:pPr>
      <w:r>
        <w:rPr>
          <w:rFonts w:ascii="Arial" w:eastAsiaTheme="minorHAnsi" w:hAnsi="Arial" w:cs="Arial"/>
          <w:b/>
          <w:bCs/>
          <w:sz w:val="20"/>
          <w:szCs w:val="20"/>
        </w:rPr>
        <w:t>11.1.</w:t>
      </w:r>
      <w:r>
        <w:rPr>
          <w:rFonts w:ascii="Arial" w:eastAsiaTheme="minorHAnsi" w:hAnsi="Arial" w:cs="Arial"/>
          <w:bCs/>
          <w:sz w:val="20"/>
          <w:szCs w:val="20"/>
        </w:rPr>
        <w:t xml:space="preserve">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17CB1BDE" w14:textId="77777777" w:rsidR="005D7BB3" w:rsidRDefault="003F5487">
      <w:pPr>
        <w:jc w:val="both"/>
        <w:rPr>
          <w:rFonts w:ascii="Arial" w:hAnsi="Arial" w:cs="Arial"/>
          <w:bCs/>
          <w:sz w:val="20"/>
          <w:szCs w:val="20"/>
        </w:rPr>
      </w:pPr>
      <w:r>
        <w:rPr>
          <w:rFonts w:ascii="Arial" w:eastAsiaTheme="minorHAnsi" w:hAnsi="Arial" w:cs="Arial"/>
          <w:b/>
          <w:bCs/>
          <w:sz w:val="20"/>
          <w:szCs w:val="20"/>
        </w:rPr>
        <w:t>11.2.</w:t>
      </w:r>
      <w:r>
        <w:rPr>
          <w:rFonts w:ascii="Arial" w:eastAsiaTheme="minorHAnsi" w:hAnsi="Arial" w:cs="Arial"/>
          <w:bCs/>
          <w:sz w:val="20"/>
          <w:szCs w:val="20"/>
        </w:rPr>
        <w:t xml:space="preserve"> Ao assinar a Ata de Registro de Preços, a empresa obriga-se a prestar os serviços registrados, conforme especificações e condições contidas no edital, em seus anexos e também na proposta apresentada.</w:t>
      </w:r>
    </w:p>
    <w:p w14:paraId="65F8D176" w14:textId="77777777" w:rsidR="005D7BB3" w:rsidRDefault="005D7BB3">
      <w:pPr>
        <w:jc w:val="both"/>
        <w:rPr>
          <w:rFonts w:ascii="Arial" w:hAnsi="Arial" w:cs="Arial"/>
          <w:bCs/>
          <w:sz w:val="20"/>
          <w:szCs w:val="20"/>
        </w:rPr>
      </w:pPr>
    </w:p>
    <w:p w14:paraId="15889674" w14:textId="77777777" w:rsidR="005D7BB3" w:rsidRDefault="003F5487">
      <w:pPr>
        <w:jc w:val="both"/>
        <w:rPr>
          <w:rFonts w:ascii="Arial" w:hAnsi="Arial" w:cs="Arial"/>
          <w:b/>
          <w:bCs/>
          <w:sz w:val="20"/>
          <w:szCs w:val="20"/>
        </w:rPr>
      </w:pPr>
      <w:r>
        <w:rPr>
          <w:rFonts w:ascii="Arial" w:eastAsiaTheme="minorHAnsi" w:hAnsi="Arial" w:cs="Arial"/>
          <w:b/>
          <w:bCs/>
          <w:sz w:val="20"/>
          <w:szCs w:val="20"/>
        </w:rPr>
        <w:t xml:space="preserve">CLÁUSULA DÉCIMA SEGUNDA - DO CANCELAMENTO DA ATA DE REGISTRO DE PREÇOS </w:t>
      </w:r>
    </w:p>
    <w:p w14:paraId="340099E9" w14:textId="77777777" w:rsidR="005D7BB3" w:rsidRDefault="003F5487">
      <w:pPr>
        <w:jc w:val="both"/>
        <w:rPr>
          <w:rFonts w:ascii="Arial" w:hAnsi="Arial" w:cs="Arial"/>
          <w:bCs/>
          <w:sz w:val="20"/>
          <w:szCs w:val="20"/>
        </w:rPr>
      </w:pPr>
      <w:r>
        <w:rPr>
          <w:rFonts w:ascii="Arial" w:eastAsiaTheme="minorHAnsi" w:hAnsi="Arial" w:cs="Arial"/>
          <w:b/>
          <w:bCs/>
          <w:sz w:val="20"/>
          <w:szCs w:val="20"/>
        </w:rPr>
        <w:t>12.1.</w:t>
      </w:r>
      <w:r>
        <w:rPr>
          <w:rFonts w:ascii="Arial" w:eastAsiaTheme="minorHAnsi" w:hAnsi="Arial" w:cs="Arial"/>
          <w:bCs/>
          <w:sz w:val="20"/>
          <w:szCs w:val="20"/>
        </w:rPr>
        <w:t xml:space="preserve"> O fornecedor terá seu registro cancelado quando: </w:t>
      </w:r>
    </w:p>
    <w:p w14:paraId="161D5B36" w14:textId="77777777" w:rsidR="005D7BB3" w:rsidRDefault="003F5487">
      <w:pPr>
        <w:jc w:val="both"/>
        <w:rPr>
          <w:rFonts w:ascii="Arial" w:hAnsi="Arial" w:cs="Arial"/>
          <w:bCs/>
          <w:sz w:val="20"/>
          <w:szCs w:val="20"/>
        </w:rPr>
      </w:pPr>
      <w:r>
        <w:rPr>
          <w:rFonts w:ascii="Arial" w:eastAsiaTheme="minorHAnsi" w:hAnsi="Arial" w:cs="Arial"/>
          <w:bCs/>
          <w:sz w:val="20"/>
          <w:szCs w:val="20"/>
        </w:rPr>
        <w:t xml:space="preserve">a) descumprir as condições da Ata de Registro de Preços: </w:t>
      </w:r>
    </w:p>
    <w:p w14:paraId="7F40D8BE" w14:textId="77777777" w:rsidR="005D7BB3" w:rsidRDefault="003F5487">
      <w:pPr>
        <w:jc w:val="both"/>
        <w:rPr>
          <w:rFonts w:ascii="Arial" w:hAnsi="Arial" w:cs="Arial"/>
          <w:bCs/>
          <w:sz w:val="20"/>
          <w:szCs w:val="20"/>
        </w:rPr>
      </w:pPr>
      <w:r>
        <w:rPr>
          <w:rFonts w:ascii="Arial" w:eastAsiaTheme="minorHAnsi" w:hAnsi="Arial" w:cs="Arial"/>
          <w:bCs/>
          <w:sz w:val="20"/>
          <w:szCs w:val="20"/>
        </w:rPr>
        <w:t xml:space="preserve">b) não retirar a respectiva nota de emprenho ou instrumento equivalente, no prazo estabelecido pela Administração, sem justificativa aceitável; </w:t>
      </w:r>
    </w:p>
    <w:p w14:paraId="75C7DEB7" w14:textId="77777777" w:rsidR="005D7BB3" w:rsidRDefault="003F5487">
      <w:pPr>
        <w:jc w:val="both"/>
        <w:rPr>
          <w:rFonts w:ascii="Arial" w:hAnsi="Arial" w:cs="Arial"/>
          <w:bCs/>
          <w:sz w:val="20"/>
          <w:szCs w:val="20"/>
        </w:rPr>
      </w:pPr>
      <w:r>
        <w:rPr>
          <w:rFonts w:ascii="Arial" w:eastAsiaTheme="minorHAnsi" w:hAnsi="Arial" w:cs="Arial"/>
          <w:bCs/>
          <w:sz w:val="20"/>
          <w:szCs w:val="20"/>
        </w:rPr>
        <w:lastRenderedPageBreak/>
        <w:t xml:space="preserve">c) não aceitar reduzir o seu preço registrado, na hipótese de este se tornar superior àqueles praticados no mercado; </w:t>
      </w:r>
    </w:p>
    <w:p w14:paraId="0FB80FB0" w14:textId="77777777" w:rsidR="005D7BB3" w:rsidRDefault="003F5487">
      <w:pPr>
        <w:jc w:val="both"/>
        <w:rPr>
          <w:rFonts w:ascii="Arial" w:hAnsi="Arial" w:cs="Arial"/>
          <w:bCs/>
          <w:sz w:val="20"/>
          <w:szCs w:val="20"/>
        </w:rPr>
      </w:pPr>
      <w:r>
        <w:rPr>
          <w:rFonts w:ascii="Arial" w:eastAsiaTheme="minorHAnsi" w:hAnsi="Arial" w:cs="Arial"/>
          <w:bCs/>
          <w:sz w:val="20"/>
          <w:szCs w:val="20"/>
        </w:rPr>
        <w:t xml:space="preserve">d) presentes razões de interesse público. </w:t>
      </w:r>
    </w:p>
    <w:p w14:paraId="233E9A7F" w14:textId="77777777" w:rsidR="005D7BB3" w:rsidRDefault="003F5487">
      <w:pPr>
        <w:jc w:val="both"/>
        <w:rPr>
          <w:rFonts w:ascii="Arial" w:hAnsi="Arial" w:cs="Arial"/>
          <w:bCs/>
          <w:sz w:val="20"/>
          <w:szCs w:val="20"/>
        </w:rPr>
      </w:pPr>
      <w:r>
        <w:rPr>
          <w:rFonts w:ascii="Arial" w:eastAsiaTheme="minorHAnsi" w:hAnsi="Arial" w:cs="Arial"/>
          <w:b/>
          <w:bCs/>
          <w:sz w:val="20"/>
          <w:szCs w:val="20"/>
        </w:rPr>
        <w:t>12.2.</w:t>
      </w:r>
      <w:r>
        <w:rPr>
          <w:rFonts w:ascii="Arial" w:eastAsiaTheme="minorHAnsi" w:hAnsi="Arial" w:cs="Arial"/>
          <w:bCs/>
          <w:sz w:val="20"/>
          <w:szCs w:val="20"/>
        </w:rPr>
        <w:t xml:space="preserve"> O cancelamento de registro, nas hipóteses acima previstas, assegurados o contraditório e ampla defesa, será formalizado por despacho da autoridade competente do Órgão Gerenciador. </w:t>
      </w:r>
    </w:p>
    <w:p w14:paraId="33B9BF85" w14:textId="77777777" w:rsidR="005D7BB3" w:rsidRDefault="003F5487">
      <w:pPr>
        <w:jc w:val="both"/>
        <w:rPr>
          <w:rFonts w:ascii="Arial" w:hAnsi="Arial" w:cs="Arial"/>
          <w:bCs/>
          <w:sz w:val="20"/>
          <w:szCs w:val="20"/>
        </w:rPr>
      </w:pPr>
      <w:r>
        <w:rPr>
          <w:rFonts w:ascii="Arial" w:eastAsiaTheme="minorHAnsi" w:hAnsi="Arial" w:cs="Arial"/>
          <w:b/>
          <w:bCs/>
          <w:sz w:val="20"/>
          <w:szCs w:val="20"/>
        </w:rPr>
        <w:t>12.3.</w:t>
      </w:r>
      <w:r>
        <w:rPr>
          <w:rFonts w:ascii="Arial" w:eastAsiaTheme="minorHAnsi"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14:paraId="77F532CC" w14:textId="77777777" w:rsidR="005D7BB3" w:rsidRDefault="003F5487">
      <w:pPr>
        <w:jc w:val="both"/>
        <w:rPr>
          <w:rFonts w:ascii="Arial" w:hAnsi="Arial" w:cs="Arial"/>
          <w:bCs/>
          <w:sz w:val="20"/>
          <w:szCs w:val="20"/>
        </w:rPr>
      </w:pPr>
      <w:r>
        <w:rPr>
          <w:rFonts w:ascii="Arial" w:eastAsiaTheme="minorHAnsi" w:hAnsi="Arial" w:cs="Arial"/>
          <w:b/>
          <w:bCs/>
          <w:sz w:val="20"/>
          <w:szCs w:val="20"/>
        </w:rPr>
        <w:t>12.4.</w:t>
      </w:r>
      <w:r>
        <w:rPr>
          <w:rFonts w:ascii="Arial" w:eastAsiaTheme="minorHAnsi" w:hAnsi="Arial" w:cs="Arial"/>
          <w:bCs/>
          <w:sz w:val="20"/>
          <w:szCs w:val="20"/>
        </w:rPr>
        <w:t xml:space="preserve"> A comunicação do cancelamento do preço registrado, nos casos previstos no item nesta cláusula, será feita mediante publicação em imprensa oficial do Município. </w:t>
      </w:r>
    </w:p>
    <w:p w14:paraId="14AAA204" w14:textId="77777777" w:rsidR="005D7BB3" w:rsidRDefault="005D7BB3">
      <w:pPr>
        <w:jc w:val="both"/>
        <w:rPr>
          <w:rFonts w:ascii="Arial" w:hAnsi="Arial" w:cs="Arial"/>
          <w:b/>
          <w:bCs/>
          <w:sz w:val="20"/>
          <w:szCs w:val="20"/>
        </w:rPr>
      </w:pPr>
    </w:p>
    <w:p w14:paraId="71162820" w14:textId="77777777" w:rsidR="005D7BB3" w:rsidRDefault="003F5487">
      <w:pPr>
        <w:jc w:val="both"/>
        <w:rPr>
          <w:rFonts w:ascii="Arial" w:hAnsi="Arial" w:cs="Arial"/>
          <w:b/>
          <w:bCs/>
          <w:sz w:val="20"/>
          <w:szCs w:val="20"/>
        </w:rPr>
      </w:pPr>
      <w:r>
        <w:rPr>
          <w:rFonts w:ascii="Arial" w:eastAsiaTheme="minorHAnsi" w:hAnsi="Arial" w:cs="Arial"/>
          <w:b/>
          <w:bCs/>
          <w:sz w:val="20"/>
          <w:szCs w:val="20"/>
        </w:rPr>
        <w:t>CLÁUSULA DÉCIMA TERCEIRA - DA AUTORIZAÇÃO PARA AQUISIÇÃO E EMISSÃO DAS AUTORIZAÇÕES DE COMPRA</w:t>
      </w:r>
    </w:p>
    <w:p w14:paraId="7A0E480F" w14:textId="77777777" w:rsidR="005D7BB3" w:rsidRDefault="003F5487">
      <w:pPr>
        <w:jc w:val="both"/>
        <w:rPr>
          <w:rFonts w:ascii="Arial" w:hAnsi="Arial" w:cs="Arial"/>
          <w:bCs/>
          <w:sz w:val="20"/>
          <w:szCs w:val="20"/>
        </w:rPr>
      </w:pPr>
      <w:r>
        <w:rPr>
          <w:rFonts w:ascii="Arial" w:eastAsiaTheme="minorHAnsi" w:hAnsi="Arial" w:cs="Arial"/>
          <w:b/>
          <w:bCs/>
          <w:sz w:val="20"/>
          <w:szCs w:val="20"/>
        </w:rPr>
        <w:t>13.1.</w:t>
      </w:r>
      <w:r>
        <w:rPr>
          <w:rFonts w:ascii="Arial" w:eastAsiaTheme="minorHAnsi" w:hAnsi="Arial" w:cs="Arial"/>
          <w:bCs/>
          <w:sz w:val="20"/>
          <w:szCs w:val="20"/>
        </w:rPr>
        <w:t xml:space="preserve"> A aquisição dos serviços da presente Ata de Registro de Preços serão autorizadas, caso a caso, pela Secretaria /Prefeitura Municipal de Cataguases. </w:t>
      </w:r>
    </w:p>
    <w:p w14:paraId="10EF7225" w14:textId="77777777" w:rsidR="005D7BB3" w:rsidRDefault="005D7BB3">
      <w:pPr>
        <w:jc w:val="both"/>
        <w:rPr>
          <w:rFonts w:ascii="Arial" w:hAnsi="Arial" w:cs="Arial"/>
          <w:b/>
          <w:bCs/>
          <w:sz w:val="20"/>
          <w:szCs w:val="20"/>
        </w:rPr>
      </w:pPr>
    </w:p>
    <w:p w14:paraId="4CFAB14F" w14:textId="77777777" w:rsidR="005D7BB3" w:rsidRDefault="003F5487">
      <w:pPr>
        <w:jc w:val="both"/>
        <w:rPr>
          <w:rFonts w:ascii="Arial" w:hAnsi="Arial" w:cs="Arial"/>
          <w:b/>
          <w:bCs/>
          <w:sz w:val="20"/>
          <w:szCs w:val="20"/>
        </w:rPr>
      </w:pPr>
      <w:r>
        <w:rPr>
          <w:rFonts w:ascii="Arial" w:eastAsiaTheme="minorHAnsi" w:hAnsi="Arial" w:cs="Arial"/>
          <w:b/>
          <w:bCs/>
          <w:sz w:val="20"/>
          <w:szCs w:val="20"/>
        </w:rPr>
        <w:t xml:space="preserve">CLÁUSULA DÉCIMA QUARTA - </w:t>
      </w:r>
      <w:r>
        <w:rPr>
          <w:rFonts w:ascii="Arial" w:eastAsiaTheme="minorHAnsi" w:hAnsi="Arial" w:cs="Arial"/>
          <w:b/>
          <w:bCs/>
          <w:color w:val="000000"/>
          <w:sz w:val="20"/>
          <w:szCs w:val="20"/>
          <w:lang w:eastAsia="en-US"/>
        </w:rPr>
        <w:t xml:space="preserve"> GESTOR DA ATA DE REGISTRO DE PREÇO</w:t>
      </w:r>
    </w:p>
    <w:p w14:paraId="4871028F" w14:textId="77777777" w:rsidR="005D7BB3" w:rsidRDefault="003F5487">
      <w:pPr>
        <w:jc w:val="both"/>
        <w:rPr>
          <w:rFonts w:ascii="Arial" w:hAnsi="Arial" w:cs="Arial"/>
          <w:sz w:val="20"/>
          <w:szCs w:val="20"/>
        </w:rPr>
      </w:pPr>
      <w:r>
        <w:rPr>
          <w:rFonts w:ascii="Arial" w:eastAsiaTheme="minorHAnsi" w:hAnsi="Arial" w:cs="Arial"/>
          <w:b/>
          <w:color w:val="000000"/>
          <w:sz w:val="20"/>
          <w:szCs w:val="20"/>
          <w:lang w:eastAsia="en-US"/>
        </w:rPr>
        <w:t>14.1</w:t>
      </w:r>
      <w:r>
        <w:rPr>
          <w:rFonts w:ascii="Arial" w:eastAsiaTheme="minorHAnsi" w:hAnsi="Arial" w:cs="Arial"/>
          <w:color w:val="000000"/>
          <w:sz w:val="20"/>
          <w:szCs w:val="20"/>
          <w:lang w:eastAsia="en-US"/>
        </w:rPr>
        <w:t xml:space="preserve"> A execução do contrato/ata deverá ser acompanhada e fiscalizada por servidores</w:t>
      </w:r>
      <w:r>
        <w:rPr>
          <w:rFonts w:ascii="Arial" w:eastAsiaTheme="minorHAnsi" w:hAnsi="Arial" w:cs="Arial"/>
          <w:sz w:val="20"/>
          <w:szCs w:val="20"/>
          <w:lang w:eastAsia="en-US"/>
        </w:rPr>
        <w:t xml:space="preserve"> nos termos estabelecidos no presente instrumento, sendo: </w:t>
      </w:r>
      <w:r w:rsidR="005A34C9" w:rsidRPr="00410559">
        <w:rPr>
          <w:rStyle w:val="apple-converted-space"/>
          <w:rFonts w:ascii="Arial" w:hAnsi="Arial" w:cs="Arial"/>
          <w:sz w:val="20"/>
          <w:szCs w:val="20"/>
        </w:rPr>
        <w:t>Daniel Renault de Castro</w:t>
      </w:r>
      <w:r>
        <w:rPr>
          <w:rFonts w:ascii="Arial" w:eastAsiaTheme="minorHAnsi" w:hAnsi="Arial" w:cs="Arial"/>
          <w:sz w:val="20"/>
          <w:szCs w:val="20"/>
        </w:rPr>
        <w:t>.</w:t>
      </w:r>
    </w:p>
    <w:p w14:paraId="327C0024" w14:textId="77777777" w:rsidR="005D7BB3" w:rsidRDefault="003F5487">
      <w:pPr>
        <w:jc w:val="both"/>
        <w:rPr>
          <w:rFonts w:ascii="Arial" w:eastAsiaTheme="minorHAnsi" w:hAnsi="Arial" w:cs="Arial"/>
          <w:color w:val="000000"/>
          <w:sz w:val="20"/>
          <w:szCs w:val="20"/>
          <w:lang w:eastAsia="en-US"/>
        </w:rPr>
      </w:pPr>
      <w:r>
        <w:rPr>
          <w:rFonts w:ascii="Arial" w:eastAsiaTheme="minorHAnsi" w:hAnsi="Arial" w:cs="Arial"/>
          <w:b/>
          <w:color w:val="000000"/>
          <w:sz w:val="20"/>
          <w:szCs w:val="20"/>
          <w:lang w:eastAsia="en-US"/>
        </w:rPr>
        <w:t>14.2</w:t>
      </w:r>
      <w:r>
        <w:rPr>
          <w:rFonts w:ascii="Arial" w:eastAsiaTheme="minorHAnsi" w:hAnsi="Arial" w:cs="Arial"/>
          <w:color w:val="000000"/>
          <w:sz w:val="20"/>
          <w:szCs w:val="20"/>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A1E36E6" w14:textId="77777777" w:rsidR="005D7BB3" w:rsidRDefault="003F5487">
      <w:pPr>
        <w:jc w:val="both"/>
        <w:rPr>
          <w:rFonts w:ascii="Arial" w:hAnsi="Arial" w:cs="Arial"/>
          <w:bCs/>
          <w:sz w:val="20"/>
          <w:szCs w:val="20"/>
        </w:rPr>
      </w:pPr>
      <w:r>
        <w:rPr>
          <w:rFonts w:ascii="Arial" w:eastAsiaTheme="minorHAnsi" w:hAnsi="Arial" w:cs="Arial"/>
          <w:b/>
          <w:color w:val="000000"/>
          <w:sz w:val="20"/>
          <w:szCs w:val="20"/>
          <w:lang w:eastAsia="en-US"/>
        </w:rPr>
        <w:t>14.3</w:t>
      </w:r>
      <w:r>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14:paraId="542CFCE1" w14:textId="77777777" w:rsidR="005D7BB3" w:rsidRDefault="005D7BB3">
      <w:pPr>
        <w:jc w:val="both"/>
        <w:rPr>
          <w:rFonts w:ascii="Arial" w:hAnsi="Arial" w:cs="Arial"/>
          <w:b/>
          <w:bCs/>
          <w:sz w:val="20"/>
          <w:szCs w:val="20"/>
        </w:rPr>
      </w:pPr>
    </w:p>
    <w:p w14:paraId="5CEE3015" w14:textId="77777777" w:rsidR="005D7BB3" w:rsidRDefault="003F5487">
      <w:pPr>
        <w:jc w:val="both"/>
        <w:rPr>
          <w:rFonts w:ascii="Arial" w:hAnsi="Arial" w:cs="Arial"/>
          <w:b/>
          <w:bCs/>
          <w:sz w:val="20"/>
          <w:szCs w:val="20"/>
        </w:rPr>
      </w:pPr>
      <w:r>
        <w:rPr>
          <w:rFonts w:ascii="Arial" w:eastAsiaTheme="minorHAnsi" w:hAnsi="Arial" w:cs="Arial"/>
          <w:b/>
          <w:bCs/>
          <w:sz w:val="20"/>
          <w:szCs w:val="20"/>
        </w:rPr>
        <w:t xml:space="preserve">CLÁUSULA DÉCIMA QUINTA - DAS DISPOSIÇÕES FINAIS </w:t>
      </w:r>
    </w:p>
    <w:p w14:paraId="38B7887F" w14:textId="77777777" w:rsidR="005D7BB3" w:rsidRDefault="003F5487">
      <w:pPr>
        <w:jc w:val="both"/>
        <w:rPr>
          <w:rFonts w:ascii="Arial" w:hAnsi="Arial" w:cs="Arial"/>
          <w:bCs/>
          <w:sz w:val="20"/>
          <w:szCs w:val="20"/>
        </w:rPr>
      </w:pPr>
      <w:r>
        <w:rPr>
          <w:rFonts w:ascii="Arial" w:eastAsiaTheme="minorHAnsi" w:hAnsi="Arial" w:cs="Arial"/>
          <w:b/>
          <w:bCs/>
          <w:sz w:val="20"/>
          <w:szCs w:val="20"/>
        </w:rPr>
        <w:t>15.1.</w:t>
      </w:r>
      <w:r>
        <w:rPr>
          <w:rFonts w:ascii="Arial" w:eastAsiaTheme="minorHAnsi" w:hAnsi="Arial" w:cs="Arial"/>
          <w:bCs/>
          <w:sz w:val="20"/>
          <w:szCs w:val="20"/>
        </w:rPr>
        <w:t xml:space="preserve"> 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73FC3511" w14:textId="77777777" w:rsidR="005D7BB3" w:rsidRDefault="003F5487">
      <w:pPr>
        <w:jc w:val="both"/>
        <w:rPr>
          <w:rFonts w:ascii="Arial" w:hAnsi="Arial" w:cs="Arial"/>
          <w:sz w:val="20"/>
          <w:szCs w:val="20"/>
        </w:rPr>
      </w:pPr>
      <w:r>
        <w:rPr>
          <w:rFonts w:ascii="Arial" w:eastAsiaTheme="minorHAnsi" w:hAnsi="Arial" w:cs="Arial"/>
          <w:sz w:val="20"/>
          <w:szCs w:val="20"/>
        </w:rPr>
        <w:t>Cataguases, ___ de ____de 202</w:t>
      </w:r>
      <w:r w:rsidR="007D0148">
        <w:rPr>
          <w:rFonts w:ascii="Arial" w:eastAsiaTheme="minorHAnsi" w:hAnsi="Arial" w:cs="Arial"/>
          <w:sz w:val="20"/>
          <w:szCs w:val="20"/>
        </w:rPr>
        <w:t>3</w:t>
      </w:r>
      <w:r>
        <w:rPr>
          <w:rFonts w:ascii="Arial" w:eastAsiaTheme="minorHAnsi" w:hAnsi="Arial" w:cs="Arial"/>
          <w:sz w:val="20"/>
          <w:szCs w:val="20"/>
        </w:rPr>
        <w:t>.</w:t>
      </w:r>
    </w:p>
    <w:p w14:paraId="2D8CD193" w14:textId="77777777" w:rsidR="005D7BB3" w:rsidRDefault="005D7BB3">
      <w:pPr>
        <w:jc w:val="both"/>
        <w:rPr>
          <w:rFonts w:ascii="Arial" w:hAnsi="Arial" w:cs="Arial"/>
          <w:sz w:val="20"/>
          <w:szCs w:val="20"/>
        </w:rPr>
      </w:pPr>
    </w:p>
    <w:p w14:paraId="0E50CCBF" w14:textId="77777777" w:rsidR="005D7BB3" w:rsidRDefault="003F5487">
      <w:pPr>
        <w:jc w:val="both"/>
        <w:rPr>
          <w:rFonts w:ascii="Arial" w:hAnsi="Arial" w:cs="Arial"/>
          <w:sz w:val="20"/>
          <w:szCs w:val="20"/>
        </w:rPr>
      </w:pPr>
      <w:r>
        <w:rPr>
          <w:rFonts w:ascii="Arial" w:eastAsiaTheme="minorHAnsi" w:hAnsi="Arial" w:cs="Arial"/>
          <w:sz w:val="20"/>
          <w:szCs w:val="20"/>
        </w:rPr>
        <w:t>__________________________                                                                       __________________________</w:t>
      </w:r>
    </w:p>
    <w:p w14:paraId="4CCB74C8" w14:textId="77777777" w:rsidR="005D7BB3" w:rsidRDefault="003F5487">
      <w:pPr>
        <w:jc w:val="both"/>
        <w:rPr>
          <w:rFonts w:ascii="Arial" w:hAnsi="Arial" w:cs="Arial"/>
          <w:bCs/>
          <w:color w:val="000000"/>
          <w:sz w:val="20"/>
          <w:szCs w:val="20"/>
        </w:rPr>
      </w:pPr>
      <w:r>
        <w:rPr>
          <w:rFonts w:ascii="Arial" w:eastAsiaTheme="minorHAnsi" w:hAnsi="Arial" w:cs="Arial"/>
          <w:bCs/>
          <w:color w:val="000000"/>
          <w:sz w:val="20"/>
          <w:szCs w:val="20"/>
        </w:rPr>
        <w:t xml:space="preserve">            Pregoeiro                                                                                               Prefeito de Cataguases</w:t>
      </w:r>
    </w:p>
    <w:p w14:paraId="344BFBBE" w14:textId="77777777" w:rsidR="005D7BB3" w:rsidRDefault="005D7BB3">
      <w:pPr>
        <w:jc w:val="both"/>
        <w:rPr>
          <w:rFonts w:ascii="Arial" w:hAnsi="Arial" w:cs="Arial"/>
          <w:sz w:val="20"/>
          <w:szCs w:val="20"/>
        </w:rPr>
      </w:pPr>
    </w:p>
    <w:p w14:paraId="62056EC1" w14:textId="77777777" w:rsidR="005D7BB3" w:rsidRDefault="003F5487">
      <w:pPr>
        <w:jc w:val="both"/>
        <w:rPr>
          <w:rFonts w:ascii="Arial" w:hAnsi="Arial" w:cs="Arial"/>
          <w:bCs/>
          <w:color w:val="000000"/>
          <w:sz w:val="20"/>
          <w:szCs w:val="20"/>
        </w:rPr>
      </w:pPr>
      <w:r>
        <w:rPr>
          <w:rFonts w:ascii="Arial" w:eastAsiaTheme="minorHAnsi" w:hAnsi="Arial" w:cs="Arial"/>
          <w:sz w:val="20"/>
          <w:szCs w:val="20"/>
        </w:rPr>
        <w:t xml:space="preserve">_________________________                                                                   __________________________                                                    </w:t>
      </w:r>
    </w:p>
    <w:p w14:paraId="0576CDF0" w14:textId="77777777" w:rsidR="005D7BB3" w:rsidRDefault="003F5487">
      <w:pPr>
        <w:jc w:val="both"/>
        <w:rPr>
          <w:rFonts w:ascii="Arial" w:hAnsi="Arial" w:cs="Arial"/>
          <w:bCs/>
          <w:color w:val="000000"/>
          <w:sz w:val="20"/>
          <w:szCs w:val="20"/>
        </w:rPr>
      </w:pPr>
      <w:r>
        <w:rPr>
          <w:rFonts w:ascii="Arial" w:eastAsiaTheme="minorHAnsi" w:hAnsi="Arial" w:cs="Arial"/>
          <w:bCs/>
          <w:color w:val="000000"/>
          <w:sz w:val="20"/>
          <w:szCs w:val="20"/>
        </w:rPr>
        <w:t xml:space="preserve">        Fiscal do serviço                                                                                          Fiscal do Serviço</w:t>
      </w:r>
    </w:p>
    <w:p w14:paraId="39C73246" w14:textId="77777777" w:rsidR="005D7BB3" w:rsidRDefault="003F5487">
      <w:pPr>
        <w:jc w:val="both"/>
        <w:rPr>
          <w:rFonts w:ascii="Arial" w:hAnsi="Arial" w:cs="Arial"/>
          <w:bCs/>
          <w:color w:val="000000"/>
          <w:sz w:val="20"/>
          <w:szCs w:val="20"/>
        </w:rPr>
      </w:pPr>
      <w:r>
        <w:rPr>
          <w:rFonts w:ascii="Arial" w:eastAsiaTheme="minorHAnsi" w:hAnsi="Arial" w:cs="Arial"/>
          <w:sz w:val="20"/>
          <w:szCs w:val="20"/>
        </w:rPr>
        <w:t xml:space="preserve">   </w:t>
      </w:r>
    </w:p>
    <w:p w14:paraId="29E08936" w14:textId="77777777" w:rsidR="005D7BB3" w:rsidRDefault="003F5487">
      <w:pPr>
        <w:jc w:val="both"/>
        <w:rPr>
          <w:rFonts w:ascii="Arial" w:hAnsi="Arial" w:cs="Arial"/>
          <w:bCs/>
          <w:color w:val="000000"/>
          <w:sz w:val="20"/>
          <w:szCs w:val="20"/>
        </w:rPr>
      </w:pPr>
      <w:r>
        <w:rPr>
          <w:rFonts w:ascii="Arial" w:eastAsiaTheme="minorHAnsi" w:hAnsi="Arial" w:cs="Arial"/>
          <w:sz w:val="20"/>
          <w:szCs w:val="20"/>
        </w:rPr>
        <w:t>__________________________</w:t>
      </w:r>
      <w:r>
        <w:rPr>
          <w:rFonts w:ascii="Arial" w:eastAsiaTheme="minorHAnsi" w:hAnsi="Arial" w:cs="Arial"/>
          <w:bCs/>
          <w:color w:val="000000"/>
          <w:sz w:val="20"/>
          <w:szCs w:val="20"/>
        </w:rPr>
        <w:t xml:space="preserve">                                                                       </w:t>
      </w:r>
    </w:p>
    <w:p w14:paraId="25FCB808" w14:textId="77777777" w:rsidR="005D7BB3" w:rsidRDefault="003F5487">
      <w:pPr>
        <w:jc w:val="both"/>
        <w:rPr>
          <w:rFonts w:ascii="Arial" w:hAnsi="Arial" w:cs="Arial"/>
          <w:bCs/>
          <w:color w:val="000000"/>
          <w:sz w:val="20"/>
          <w:szCs w:val="20"/>
        </w:rPr>
      </w:pPr>
      <w:r>
        <w:rPr>
          <w:rFonts w:ascii="Arial" w:eastAsiaTheme="minorHAnsi" w:hAnsi="Arial" w:cs="Arial"/>
          <w:bCs/>
          <w:color w:val="000000"/>
          <w:sz w:val="20"/>
          <w:szCs w:val="20"/>
        </w:rPr>
        <w:t xml:space="preserve">  Procurador Geral do Município</w:t>
      </w:r>
      <w:r>
        <w:rPr>
          <w:rFonts w:ascii="Arial" w:eastAsiaTheme="minorHAnsi" w:hAnsi="Arial" w:cs="Arial"/>
          <w:bCs/>
          <w:color w:val="000000"/>
          <w:sz w:val="20"/>
          <w:szCs w:val="20"/>
        </w:rPr>
        <w:tab/>
      </w:r>
      <w:r>
        <w:rPr>
          <w:rFonts w:ascii="Arial" w:eastAsiaTheme="minorHAnsi" w:hAnsi="Arial" w:cs="Arial"/>
          <w:bCs/>
          <w:color w:val="000000"/>
          <w:sz w:val="20"/>
          <w:szCs w:val="20"/>
        </w:rPr>
        <w:tab/>
      </w:r>
      <w:r>
        <w:rPr>
          <w:rFonts w:ascii="Arial" w:eastAsiaTheme="minorHAnsi" w:hAnsi="Arial" w:cs="Arial"/>
          <w:bCs/>
          <w:color w:val="000000"/>
          <w:sz w:val="20"/>
          <w:szCs w:val="20"/>
        </w:rPr>
        <w:tab/>
        <w:t xml:space="preserve">                                           </w:t>
      </w:r>
    </w:p>
    <w:p w14:paraId="6B2CD575" w14:textId="77777777" w:rsidR="005D7BB3" w:rsidRDefault="005D7BB3">
      <w:pPr>
        <w:jc w:val="both"/>
        <w:rPr>
          <w:rFonts w:ascii="Arial" w:hAnsi="Arial" w:cs="Arial"/>
          <w:bCs/>
          <w:color w:val="000000"/>
          <w:sz w:val="20"/>
          <w:szCs w:val="20"/>
        </w:rPr>
      </w:pPr>
    </w:p>
    <w:p w14:paraId="3205DF71" w14:textId="77777777" w:rsidR="005D7BB3" w:rsidRDefault="005D7BB3">
      <w:pPr>
        <w:jc w:val="both"/>
        <w:rPr>
          <w:rFonts w:ascii="Arial" w:hAnsi="Arial" w:cs="Arial"/>
          <w:bCs/>
          <w:color w:val="000000"/>
          <w:sz w:val="20"/>
          <w:szCs w:val="20"/>
        </w:rPr>
      </w:pPr>
    </w:p>
    <w:p w14:paraId="2659C84C" w14:textId="77777777" w:rsidR="005D7BB3" w:rsidRDefault="003F5487">
      <w:pPr>
        <w:ind w:left="-284"/>
        <w:jc w:val="both"/>
        <w:rPr>
          <w:rFonts w:ascii="Arial" w:hAnsi="Arial" w:cs="Arial"/>
          <w:bCs/>
          <w:color w:val="000000"/>
          <w:sz w:val="20"/>
          <w:szCs w:val="20"/>
        </w:rPr>
      </w:pPr>
      <w:r>
        <w:rPr>
          <w:rFonts w:ascii="Arial" w:eastAsiaTheme="minorHAnsi" w:hAnsi="Arial" w:cs="Arial"/>
          <w:bCs/>
          <w:color w:val="000000"/>
          <w:sz w:val="20"/>
          <w:szCs w:val="20"/>
        </w:rPr>
        <w:t xml:space="preserve">    Testemunhas: </w:t>
      </w:r>
      <w:r>
        <w:rPr>
          <w:rFonts w:ascii="Arial" w:eastAsiaTheme="minorHAnsi" w:hAnsi="Arial" w:cs="Arial"/>
          <w:sz w:val="20"/>
          <w:szCs w:val="20"/>
        </w:rPr>
        <w:t>__________________________</w:t>
      </w:r>
      <w:r>
        <w:rPr>
          <w:rFonts w:ascii="Arial" w:eastAsiaTheme="minorHAnsi" w:hAnsi="Arial" w:cs="Arial"/>
          <w:bCs/>
          <w:color w:val="000000"/>
          <w:sz w:val="20"/>
          <w:szCs w:val="20"/>
        </w:rPr>
        <w:t xml:space="preserve">                                 </w:t>
      </w:r>
    </w:p>
    <w:p w14:paraId="5D65C1B5" w14:textId="77777777" w:rsidR="005D7BB3" w:rsidRDefault="003F5487">
      <w:pPr>
        <w:ind w:left="-284"/>
        <w:jc w:val="both"/>
        <w:rPr>
          <w:rFonts w:ascii="Arial" w:hAnsi="Arial" w:cs="Arial"/>
          <w:bCs/>
          <w:color w:val="000000"/>
          <w:sz w:val="20"/>
          <w:szCs w:val="20"/>
        </w:rPr>
        <w:sectPr w:rsidR="005D7BB3">
          <w:headerReference w:type="default" r:id="rId16"/>
          <w:footerReference w:type="default" r:id="rId17"/>
          <w:pgSz w:w="11907" w:h="16840"/>
          <w:pgMar w:top="1723" w:right="1077" w:bottom="1085" w:left="1077" w:header="510" w:footer="0" w:gutter="0"/>
          <w:cols w:space="708"/>
          <w:docGrid w:linePitch="360"/>
        </w:sectPr>
      </w:pPr>
      <w:r>
        <w:rPr>
          <w:rFonts w:ascii="Arial" w:eastAsiaTheme="minorHAnsi" w:hAnsi="Arial" w:cs="Arial"/>
          <w:bCs/>
          <w:color w:val="000000"/>
          <w:sz w:val="20"/>
          <w:szCs w:val="20"/>
        </w:rPr>
        <w:t xml:space="preserve">                 </w:t>
      </w:r>
    </w:p>
    <w:p w14:paraId="23C51C24" w14:textId="77777777" w:rsidR="005D7BB3" w:rsidRDefault="003F5487">
      <w:pPr>
        <w:jc w:val="center"/>
        <w:rPr>
          <w:rFonts w:ascii="Arial" w:hAnsi="Arial" w:cs="Arial"/>
          <w:b/>
          <w:bCs/>
          <w:color w:val="000000"/>
          <w:sz w:val="36"/>
          <w:szCs w:val="36"/>
        </w:rPr>
      </w:pPr>
      <w:r>
        <w:rPr>
          <w:rFonts w:ascii="Arial" w:eastAsiaTheme="minorHAnsi" w:hAnsi="Arial" w:cs="Arial"/>
          <w:b/>
          <w:bCs/>
          <w:color w:val="000000"/>
          <w:sz w:val="36"/>
          <w:szCs w:val="36"/>
        </w:rPr>
        <w:lastRenderedPageBreak/>
        <w:t>ANEXO IV</w:t>
      </w:r>
    </w:p>
    <w:p w14:paraId="5BD54D52" w14:textId="77777777" w:rsidR="005D7BB3" w:rsidRDefault="003F5487">
      <w:pPr>
        <w:jc w:val="center"/>
        <w:rPr>
          <w:rFonts w:ascii="Arial" w:hAnsi="Arial" w:cs="Arial"/>
          <w:b/>
          <w:bCs/>
          <w:color w:val="000000"/>
          <w:sz w:val="36"/>
          <w:szCs w:val="36"/>
        </w:rPr>
      </w:pPr>
      <w:r>
        <w:rPr>
          <w:rFonts w:ascii="Arial" w:eastAsiaTheme="minorHAnsi" w:hAnsi="Arial" w:cs="Arial"/>
          <w:b/>
          <w:bCs/>
          <w:color w:val="000000"/>
          <w:sz w:val="36"/>
          <w:szCs w:val="36"/>
        </w:rPr>
        <w:t>MAPA ANALÍTICO</w:t>
      </w:r>
    </w:p>
    <w:p w14:paraId="21041E21" w14:textId="77777777" w:rsidR="005D7BB3" w:rsidRDefault="005D7BB3">
      <w:pPr>
        <w:jc w:val="center"/>
        <w:rPr>
          <w:rFonts w:ascii="Arial" w:hAnsi="Arial" w:cs="Arial"/>
          <w:b/>
          <w:color w:val="000000"/>
          <w:sz w:val="36"/>
          <w:szCs w:val="36"/>
        </w:rPr>
      </w:pPr>
    </w:p>
    <w:tbl>
      <w:tblPr>
        <w:tblW w:w="14885" w:type="dxa"/>
        <w:tblInd w:w="-176" w:type="dxa"/>
        <w:tblLayout w:type="fixed"/>
        <w:tblLook w:val="0400" w:firstRow="0" w:lastRow="0" w:firstColumn="0" w:lastColumn="0" w:noHBand="0" w:noVBand="1"/>
      </w:tblPr>
      <w:tblGrid>
        <w:gridCol w:w="710"/>
        <w:gridCol w:w="850"/>
        <w:gridCol w:w="1203"/>
        <w:gridCol w:w="2624"/>
        <w:gridCol w:w="1701"/>
        <w:gridCol w:w="1521"/>
        <w:gridCol w:w="1740"/>
        <w:gridCol w:w="2268"/>
        <w:gridCol w:w="2268"/>
      </w:tblGrid>
      <w:tr w:rsidR="005A34C9" w:rsidRPr="00092ACC" w14:paraId="78672032" w14:textId="77777777" w:rsidTr="005A34C9">
        <w:trPr>
          <w:trHeight w:val="51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49B93" w14:textId="77777777" w:rsidR="005A34C9" w:rsidRPr="00092ACC" w:rsidRDefault="005A34C9" w:rsidP="00012B80">
            <w:pPr>
              <w:widowControl w:val="0"/>
              <w:jc w:val="center"/>
              <w:rPr>
                <w:rFonts w:ascii="Arial" w:hAnsi="Arial" w:cs="Arial"/>
                <w:b/>
                <w:color w:val="000000"/>
                <w:sz w:val="20"/>
                <w:szCs w:val="20"/>
              </w:rPr>
            </w:pPr>
            <w:r w:rsidRPr="00092ACC">
              <w:rPr>
                <w:rFonts w:ascii="Arial" w:hAnsi="Arial" w:cs="Arial"/>
                <w:b/>
                <w:color w:val="000000"/>
                <w:sz w:val="20"/>
                <w:szCs w:val="20"/>
              </w:rPr>
              <w:t>ITEM</w:t>
            </w:r>
          </w:p>
        </w:tc>
        <w:tc>
          <w:tcPr>
            <w:tcW w:w="850" w:type="dxa"/>
            <w:tcBorders>
              <w:top w:val="single" w:sz="4" w:space="0" w:color="000000"/>
              <w:bottom w:val="single" w:sz="4" w:space="0" w:color="000000"/>
              <w:right w:val="single" w:sz="4" w:space="0" w:color="000000"/>
            </w:tcBorders>
            <w:shd w:val="clear" w:color="auto" w:fill="auto"/>
            <w:vAlign w:val="center"/>
          </w:tcPr>
          <w:p w14:paraId="69D12A18" w14:textId="77777777" w:rsidR="005A34C9" w:rsidRPr="00092ACC" w:rsidRDefault="005A34C9" w:rsidP="00012B80">
            <w:pPr>
              <w:widowControl w:val="0"/>
              <w:jc w:val="center"/>
              <w:rPr>
                <w:rFonts w:ascii="Arial" w:hAnsi="Arial" w:cs="Arial"/>
                <w:b/>
                <w:color w:val="000000"/>
                <w:sz w:val="20"/>
                <w:szCs w:val="20"/>
              </w:rPr>
            </w:pPr>
            <w:r w:rsidRPr="00092ACC">
              <w:rPr>
                <w:rFonts w:ascii="Arial" w:hAnsi="Arial" w:cs="Arial"/>
                <w:b/>
                <w:color w:val="000000"/>
                <w:sz w:val="20"/>
                <w:szCs w:val="20"/>
              </w:rPr>
              <w:t>QNT.</w:t>
            </w:r>
          </w:p>
        </w:tc>
        <w:tc>
          <w:tcPr>
            <w:tcW w:w="1203" w:type="dxa"/>
            <w:tcBorders>
              <w:top w:val="single" w:sz="4" w:space="0" w:color="000000"/>
              <w:bottom w:val="single" w:sz="4" w:space="0" w:color="000000"/>
              <w:right w:val="single" w:sz="4" w:space="0" w:color="000000"/>
            </w:tcBorders>
            <w:shd w:val="clear" w:color="auto" w:fill="auto"/>
            <w:vAlign w:val="center"/>
          </w:tcPr>
          <w:p w14:paraId="1848D6CE" w14:textId="77777777" w:rsidR="005A34C9" w:rsidRPr="00092ACC" w:rsidRDefault="005A34C9" w:rsidP="00012B80">
            <w:pPr>
              <w:widowControl w:val="0"/>
              <w:jc w:val="center"/>
              <w:rPr>
                <w:rFonts w:ascii="Arial" w:hAnsi="Arial" w:cs="Arial"/>
                <w:b/>
                <w:color w:val="000000"/>
                <w:sz w:val="20"/>
                <w:szCs w:val="20"/>
              </w:rPr>
            </w:pPr>
            <w:r w:rsidRPr="00092ACC">
              <w:rPr>
                <w:rFonts w:ascii="Arial" w:hAnsi="Arial" w:cs="Arial"/>
                <w:b/>
                <w:color w:val="000000"/>
                <w:sz w:val="20"/>
                <w:szCs w:val="20"/>
              </w:rPr>
              <w:t>UND</w:t>
            </w:r>
          </w:p>
        </w:tc>
        <w:tc>
          <w:tcPr>
            <w:tcW w:w="2624" w:type="dxa"/>
            <w:tcBorders>
              <w:top w:val="single" w:sz="4" w:space="0" w:color="000000"/>
              <w:right w:val="single" w:sz="4" w:space="0" w:color="000000"/>
            </w:tcBorders>
            <w:shd w:val="clear" w:color="auto" w:fill="auto"/>
            <w:vAlign w:val="center"/>
          </w:tcPr>
          <w:p w14:paraId="3D654885" w14:textId="77777777" w:rsidR="005A34C9" w:rsidRPr="00092ACC" w:rsidRDefault="005A34C9" w:rsidP="00012B80">
            <w:pPr>
              <w:widowControl w:val="0"/>
              <w:jc w:val="center"/>
              <w:rPr>
                <w:rFonts w:ascii="Arial" w:hAnsi="Arial" w:cs="Arial"/>
                <w:b/>
                <w:color w:val="000000"/>
                <w:sz w:val="20"/>
                <w:szCs w:val="20"/>
              </w:rPr>
            </w:pPr>
            <w:r w:rsidRPr="00092ACC">
              <w:rPr>
                <w:rFonts w:ascii="Arial" w:hAnsi="Arial" w:cs="Arial"/>
                <w:b/>
                <w:color w:val="000000"/>
                <w:sz w:val="20"/>
                <w:szCs w:val="20"/>
              </w:rPr>
              <w:t>DESCRIÇÃO</w:t>
            </w:r>
          </w:p>
        </w:tc>
        <w:tc>
          <w:tcPr>
            <w:tcW w:w="1701" w:type="dxa"/>
            <w:tcBorders>
              <w:top w:val="single" w:sz="4" w:space="0" w:color="000000"/>
              <w:bottom w:val="single" w:sz="4" w:space="0" w:color="000000"/>
              <w:right w:val="single" w:sz="4" w:space="0" w:color="000000"/>
            </w:tcBorders>
            <w:shd w:val="clear" w:color="auto" w:fill="auto"/>
            <w:vAlign w:val="center"/>
          </w:tcPr>
          <w:p w14:paraId="719BEC2E" w14:textId="77777777" w:rsidR="005A34C9" w:rsidRPr="00092ACC" w:rsidRDefault="005A34C9" w:rsidP="00012B80">
            <w:pPr>
              <w:widowControl w:val="0"/>
              <w:jc w:val="center"/>
              <w:rPr>
                <w:rFonts w:ascii="Arial" w:hAnsi="Arial" w:cs="Arial"/>
                <w:b/>
                <w:color w:val="000000"/>
                <w:sz w:val="20"/>
                <w:szCs w:val="20"/>
              </w:rPr>
            </w:pPr>
            <w:proofErr w:type="spellStart"/>
            <w:r w:rsidRPr="00092ACC">
              <w:rPr>
                <w:rFonts w:ascii="Arial" w:hAnsi="Arial" w:cs="Arial"/>
                <w:b/>
                <w:color w:val="000000"/>
                <w:sz w:val="20"/>
                <w:szCs w:val="20"/>
              </w:rPr>
              <w:t>Stratura</w:t>
            </w:r>
            <w:proofErr w:type="spellEnd"/>
            <w:r w:rsidRPr="00092ACC">
              <w:rPr>
                <w:rFonts w:ascii="Arial" w:hAnsi="Arial" w:cs="Arial"/>
                <w:b/>
                <w:color w:val="000000"/>
                <w:sz w:val="20"/>
                <w:szCs w:val="20"/>
              </w:rPr>
              <w:t xml:space="preserve"> Asfaltos</w:t>
            </w:r>
          </w:p>
        </w:tc>
        <w:tc>
          <w:tcPr>
            <w:tcW w:w="1521" w:type="dxa"/>
            <w:tcBorders>
              <w:top w:val="single" w:sz="4" w:space="0" w:color="000000"/>
              <w:bottom w:val="single" w:sz="4" w:space="0" w:color="000000"/>
              <w:right w:val="single" w:sz="4" w:space="0" w:color="000000"/>
            </w:tcBorders>
            <w:shd w:val="clear" w:color="auto" w:fill="auto"/>
            <w:vAlign w:val="center"/>
          </w:tcPr>
          <w:p w14:paraId="05C0A710" w14:textId="77777777" w:rsidR="005A34C9" w:rsidRPr="00092ACC" w:rsidRDefault="005A34C9" w:rsidP="00012B80">
            <w:pPr>
              <w:widowControl w:val="0"/>
              <w:jc w:val="center"/>
              <w:rPr>
                <w:rFonts w:ascii="Arial" w:hAnsi="Arial" w:cs="Arial"/>
                <w:b/>
                <w:color w:val="000000"/>
                <w:sz w:val="20"/>
                <w:szCs w:val="20"/>
              </w:rPr>
            </w:pPr>
            <w:r w:rsidRPr="00092ACC">
              <w:rPr>
                <w:rFonts w:ascii="Arial" w:hAnsi="Arial" w:cs="Arial"/>
                <w:b/>
                <w:color w:val="000000"/>
                <w:sz w:val="20"/>
                <w:szCs w:val="20"/>
              </w:rPr>
              <w:t>Greca Asfaltos</w:t>
            </w:r>
          </w:p>
        </w:tc>
        <w:tc>
          <w:tcPr>
            <w:tcW w:w="1740" w:type="dxa"/>
            <w:tcBorders>
              <w:top w:val="single" w:sz="4" w:space="0" w:color="000000"/>
              <w:bottom w:val="single" w:sz="4" w:space="0" w:color="000000"/>
              <w:right w:val="single" w:sz="4" w:space="0" w:color="000000"/>
            </w:tcBorders>
            <w:shd w:val="clear" w:color="auto" w:fill="auto"/>
            <w:vAlign w:val="center"/>
          </w:tcPr>
          <w:p w14:paraId="4AD5B826" w14:textId="77777777" w:rsidR="005A34C9" w:rsidRPr="00092ACC" w:rsidRDefault="005A34C9" w:rsidP="00012B80">
            <w:pPr>
              <w:widowControl w:val="0"/>
              <w:jc w:val="center"/>
              <w:rPr>
                <w:rFonts w:ascii="Arial" w:hAnsi="Arial" w:cs="Arial"/>
                <w:b/>
                <w:color w:val="000000"/>
                <w:sz w:val="20"/>
                <w:szCs w:val="20"/>
              </w:rPr>
            </w:pPr>
            <w:r w:rsidRPr="00092ACC">
              <w:rPr>
                <w:rFonts w:ascii="Arial" w:hAnsi="Arial" w:cs="Arial"/>
                <w:b/>
                <w:color w:val="000000"/>
                <w:sz w:val="20"/>
                <w:szCs w:val="20"/>
              </w:rPr>
              <w:t xml:space="preserve">Grupo </w:t>
            </w:r>
            <w:proofErr w:type="spellStart"/>
            <w:r w:rsidRPr="00092ACC">
              <w:rPr>
                <w:rFonts w:ascii="Arial" w:hAnsi="Arial" w:cs="Arial"/>
                <w:b/>
                <w:color w:val="000000"/>
                <w:sz w:val="20"/>
                <w:szCs w:val="20"/>
              </w:rPr>
              <w:t>Disbral</w:t>
            </w:r>
            <w:proofErr w:type="spellEnd"/>
          </w:p>
        </w:tc>
        <w:tc>
          <w:tcPr>
            <w:tcW w:w="2268" w:type="dxa"/>
            <w:tcBorders>
              <w:top w:val="single" w:sz="4" w:space="0" w:color="000000"/>
              <w:bottom w:val="single" w:sz="4" w:space="0" w:color="000000"/>
            </w:tcBorders>
            <w:shd w:val="clear" w:color="auto" w:fill="FFFFFF"/>
            <w:vAlign w:val="center"/>
          </w:tcPr>
          <w:p w14:paraId="04067182" w14:textId="77777777" w:rsidR="005A34C9" w:rsidRPr="00092ACC" w:rsidRDefault="005A34C9" w:rsidP="00012B80">
            <w:pPr>
              <w:widowControl w:val="0"/>
              <w:jc w:val="center"/>
              <w:rPr>
                <w:rFonts w:ascii="Arial" w:hAnsi="Arial" w:cs="Arial"/>
                <w:b/>
                <w:color w:val="000000"/>
                <w:sz w:val="20"/>
                <w:szCs w:val="20"/>
              </w:rPr>
            </w:pPr>
            <w:r w:rsidRPr="00092ACC">
              <w:rPr>
                <w:rFonts w:ascii="Arial" w:hAnsi="Arial" w:cs="Arial"/>
                <w:b/>
                <w:color w:val="000000"/>
                <w:sz w:val="20"/>
                <w:szCs w:val="20"/>
              </w:rPr>
              <w:t>VALOR MÉDIO UNIT.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D4AB1" w14:textId="77777777" w:rsidR="005A34C9" w:rsidRPr="00092ACC" w:rsidRDefault="005A34C9" w:rsidP="00012B80">
            <w:pPr>
              <w:widowControl w:val="0"/>
              <w:jc w:val="center"/>
              <w:rPr>
                <w:rFonts w:ascii="Arial" w:hAnsi="Arial" w:cs="Arial"/>
                <w:b/>
                <w:color w:val="000000"/>
                <w:sz w:val="20"/>
                <w:szCs w:val="20"/>
              </w:rPr>
            </w:pPr>
            <w:r w:rsidRPr="00092ACC">
              <w:rPr>
                <w:rFonts w:ascii="Arial" w:hAnsi="Arial" w:cs="Arial"/>
                <w:b/>
                <w:color w:val="000000"/>
                <w:sz w:val="20"/>
                <w:szCs w:val="20"/>
              </w:rPr>
              <w:t>VALOR MÉDIO TOTAL</w:t>
            </w:r>
          </w:p>
        </w:tc>
      </w:tr>
      <w:tr w:rsidR="005A34C9" w:rsidRPr="00092ACC" w14:paraId="7EA5FDC4" w14:textId="77777777" w:rsidTr="005A34C9">
        <w:trPr>
          <w:trHeight w:val="1035"/>
        </w:trPr>
        <w:tc>
          <w:tcPr>
            <w:tcW w:w="710" w:type="dxa"/>
            <w:tcBorders>
              <w:left w:val="single" w:sz="4" w:space="0" w:color="000000"/>
              <w:bottom w:val="single" w:sz="4" w:space="0" w:color="000000"/>
              <w:right w:val="single" w:sz="4" w:space="0" w:color="000000"/>
            </w:tcBorders>
            <w:shd w:val="clear" w:color="auto" w:fill="auto"/>
            <w:vAlign w:val="center"/>
          </w:tcPr>
          <w:p w14:paraId="274B0B56" w14:textId="77777777" w:rsidR="005A34C9" w:rsidRPr="00092ACC" w:rsidRDefault="005A34C9" w:rsidP="00012B80">
            <w:pPr>
              <w:widowControl w:val="0"/>
              <w:jc w:val="center"/>
              <w:rPr>
                <w:rFonts w:ascii="Arial" w:hAnsi="Arial" w:cs="Arial"/>
                <w:color w:val="000000"/>
                <w:sz w:val="20"/>
                <w:szCs w:val="20"/>
              </w:rPr>
            </w:pPr>
            <w:r w:rsidRPr="00092ACC">
              <w:rPr>
                <w:rFonts w:ascii="Arial" w:hAnsi="Arial" w:cs="Arial"/>
                <w:color w:val="000000"/>
                <w:sz w:val="20"/>
                <w:szCs w:val="20"/>
              </w:rPr>
              <w:t>1</w:t>
            </w:r>
          </w:p>
        </w:tc>
        <w:tc>
          <w:tcPr>
            <w:tcW w:w="850" w:type="dxa"/>
            <w:tcBorders>
              <w:bottom w:val="single" w:sz="4" w:space="0" w:color="000000"/>
              <w:right w:val="single" w:sz="4" w:space="0" w:color="000000"/>
            </w:tcBorders>
            <w:shd w:val="clear" w:color="auto" w:fill="FFFFFF"/>
            <w:vAlign w:val="center"/>
          </w:tcPr>
          <w:p w14:paraId="04FEAEBF" w14:textId="77777777" w:rsidR="005A34C9" w:rsidRPr="00092ACC" w:rsidRDefault="005A34C9" w:rsidP="00012B80">
            <w:pPr>
              <w:widowControl w:val="0"/>
              <w:jc w:val="center"/>
              <w:rPr>
                <w:rFonts w:ascii="Arial" w:hAnsi="Arial" w:cs="Arial"/>
                <w:color w:val="000000"/>
                <w:sz w:val="20"/>
                <w:szCs w:val="20"/>
              </w:rPr>
            </w:pPr>
            <w:r w:rsidRPr="00092ACC">
              <w:rPr>
                <w:rFonts w:ascii="Arial" w:hAnsi="Arial" w:cs="Arial"/>
                <w:color w:val="000000"/>
                <w:sz w:val="20"/>
                <w:szCs w:val="20"/>
              </w:rPr>
              <w:t>75</w:t>
            </w:r>
          </w:p>
        </w:tc>
        <w:tc>
          <w:tcPr>
            <w:tcW w:w="1203" w:type="dxa"/>
            <w:tcBorders>
              <w:bottom w:val="single" w:sz="4" w:space="0" w:color="000000"/>
            </w:tcBorders>
            <w:shd w:val="clear" w:color="auto" w:fill="auto"/>
            <w:vAlign w:val="center"/>
          </w:tcPr>
          <w:p w14:paraId="39829A52" w14:textId="77777777" w:rsidR="005A34C9" w:rsidRPr="00092ACC" w:rsidRDefault="005A34C9" w:rsidP="00012B80">
            <w:pPr>
              <w:widowControl w:val="0"/>
              <w:jc w:val="center"/>
              <w:rPr>
                <w:rFonts w:ascii="Arial" w:hAnsi="Arial" w:cs="Arial"/>
                <w:color w:val="000000"/>
                <w:sz w:val="20"/>
                <w:szCs w:val="20"/>
              </w:rPr>
            </w:pPr>
            <w:r w:rsidRPr="00092ACC">
              <w:rPr>
                <w:rFonts w:ascii="Arial" w:hAnsi="Arial" w:cs="Arial"/>
                <w:color w:val="000000"/>
                <w:sz w:val="20"/>
                <w:szCs w:val="20"/>
              </w:rPr>
              <w:t>Tonelada</w:t>
            </w:r>
          </w:p>
        </w:tc>
        <w:tc>
          <w:tcPr>
            <w:tcW w:w="262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26719D3" w14:textId="77777777" w:rsidR="005A34C9" w:rsidRPr="00092ACC" w:rsidRDefault="005A34C9" w:rsidP="00012B80">
            <w:pPr>
              <w:widowControl w:val="0"/>
              <w:rPr>
                <w:rFonts w:ascii="Arial" w:hAnsi="Arial" w:cs="Arial"/>
                <w:color w:val="000000"/>
                <w:sz w:val="20"/>
                <w:szCs w:val="20"/>
              </w:rPr>
            </w:pPr>
            <w:r w:rsidRPr="00092ACC">
              <w:rPr>
                <w:rFonts w:ascii="Arial" w:hAnsi="Arial" w:cs="Arial"/>
                <w:color w:val="000000"/>
                <w:sz w:val="20"/>
                <w:szCs w:val="20"/>
              </w:rPr>
              <w:t>Emulsão Asfáltica – Emulsão Asfáltica  RL – 1C ( granel) fracionada em cargas de 15 toneladas.</w:t>
            </w:r>
          </w:p>
        </w:tc>
        <w:tc>
          <w:tcPr>
            <w:tcW w:w="1701" w:type="dxa"/>
            <w:tcBorders>
              <w:bottom w:val="single" w:sz="4" w:space="0" w:color="000000"/>
              <w:right w:val="single" w:sz="4" w:space="0" w:color="000000"/>
            </w:tcBorders>
            <w:shd w:val="clear" w:color="auto" w:fill="auto"/>
            <w:vAlign w:val="center"/>
          </w:tcPr>
          <w:p w14:paraId="28568BEB" w14:textId="77777777" w:rsidR="005A34C9" w:rsidRPr="00092ACC" w:rsidRDefault="005A34C9" w:rsidP="005A34C9">
            <w:pPr>
              <w:widowControl w:val="0"/>
              <w:jc w:val="center"/>
              <w:rPr>
                <w:rFonts w:ascii="Arial" w:hAnsi="Arial" w:cs="Arial"/>
                <w:color w:val="000000"/>
                <w:sz w:val="20"/>
                <w:szCs w:val="20"/>
              </w:rPr>
            </w:pPr>
            <w:r>
              <w:rPr>
                <w:rFonts w:ascii="Arial" w:hAnsi="Arial" w:cs="Arial"/>
                <w:color w:val="000000"/>
                <w:sz w:val="20"/>
                <w:szCs w:val="20"/>
              </w:rPr>
              <w:t xml:space="preserve">R$ </w:t>
            </w:r>
            <w:r w:rsidRPr="00092ACC">
              <w:rPr>
                <w:rFonts w:ascii="Arial" w:hAnsi="Arial" w:cs="Arial"/>
                <w:color w:val="000000"/>
                <w:sz w:val="20"/>
                <w:szCs w:val="20"/>
              </w:rPr>
              <w:t>5.801,00</w:t>
            </w:r>
          </w:p>
        </w:tc>
        <w:tc>
          <w:tcPr>
            <w:tcW w:w="1521" w:type="dxa"/>
            <w:tcBorders>
              <w:bottom w:val="single" w:sz="4" w:space="0" w:color="000000"/>
              <w:right w:val="single" w:sz="4" w:space="0" w:color="000000"/>
            </w:tcBorders>
            <w:shd w:val="clear" w:color="auto" w:fill="auto"/>
            <w:vAlign w:val="center"/>
          </w:tcPr>
          <w:p w14:paraId="1B428F2A" w14:textId="77777777" w:rsidR="005A34C9" w:rsidRPr="00092ACC" w:rsidRDefault="005A34C9" w:rsidP="005A34C9">
            <w:pPr>
              <w:widowControl w:val="0"/>
              <w:jc w:val="center"/>
              <w:rPr>
                <w:rFonts w:ascii="Arial" w:hAnsi="Arial" w:cs="Arial"/>
                <w:color w:val="000000"/>
                <w:sz w:val="20"/>
                <w:szCs w:val="20"/>
              </w:rPr>
            </w:pPr>
            <w:r w:rsidRPr="00092ACC">
              <w:rPr>
                <w:rFonts w:ascii="Arial" w:hAnsi="Arial" w:cs="Arial"/>
                <w:color w:val="000000"/>
                <w:sz w:val="20"/>
                <w:szCs w:val="20"/>
              </w:rPr>
              <w:t>R$ 4.607,14</w:t>
            </w:r>
          </w:p>
        </w:tc>
        <w:tc>
          <w:tcPr>
            <w:tcW w:w="1740" w:type="dxa"/>
            <w:tcBorders>
              <w:bottom w:val="single" w:sz="4" w:space="0" w:color="000000"/>
              <w:right w:val="single" w:sz="4" w:space="0" w:color="000000"/>
            </w:tcBorders>
            <w:shd w:val="clear" w:color="auto" w:fill="auto"/>
            <w:vAlign w:val="center"/>
          </w:tcPr>
          <w:p w14:paraId="637AFB19" w14:textId="77777777" w:rsidR="005A34C9" w:rsidRPr="00092ACC" w:rsidRDefault="005A34C9" w:rsidP="005A34C9">
            <w:pPr>
              <w:widowControl w:val="0"/>
              <w:jc w:val="center"/>
              <w:rPr>
                <w:rFonts w:ascii="Arial" w:hAnsi="Arial" w:cs="Arial"/>
                <w:color w:val="000000"/>
                <w:sz w:val="20"/>
                <w:szCs w:val="20"/>
              </w:rPr>
            </w:pPr>
            <w:r w:rsidRPr="00092ACC">
              <w:rPr>
                <w:rFonts w:ascii="Arial" w:hAnsi="Arial" w:cs="Arial"/>
                <w:color w:val="000000"/>
                <w:sz w:val="20"/>
                <w:szCs w:val="20"/>
              </w:rPr>
              <w:t>R$ 4.529,51</w:t>
            </w:r>
          </w:p>
        </w:tc>
        <w:tc>
          <w:tcPr>
            <w:tcW w:w="2268" w:type="dxa"/>
            <w:tcBorders>
              <w:bottom w:val="single" w:sz="4" w:space="0" w:color="000000"/>
            </w:tcBorders>
            <w:shd w:val="clear" w:color="auto" w:fill="auto"/>
            <w:vAlign w:val="center"/>
          </w:tcPr>
          <w:p w14:paraId="7FFFDACD" w14:textId="77777777" w:rsidR="005A34C9" w:rsidRPr="00092ACC" w:rsidRDefault="005A34C9" w:rsidP="005A34C9">
            <w:pPr>
              <w:widowControl w:val="0"/>
              <w:jc w:val="center"/>
              <w:rPr>
                <w:rFonts w:ascii="Arial" w:hAnsi="Arial" w:cs="Arial"/>
                <w:color w:val="000000"/>
                <w:sz w:val="20"/>
                <w:szCs w:val="20"/>
              </w:rPr>
            </w:pPr>
            <w:r w:rsidRPr="00092ACC">
              <w:rPr>
                <w:rFonts w:ascii="Arial" w:hAnsi="Arial" w:cs="Arial"/>
                <w:color w:val="000000"/>
                <w:sz w:val="20"/>
                <w:szCs w:val="20"/>
              </w:rPr>
              <w:t>R$ 4.979,2166</w:t>
            </w:r>
          </w:p>
        </w:tc>
        <w:tc>
          <w:tcPr>
            <w:tcW w:w="2268" w:type="dxa"/>
            <w:tcBorders>
              <w:left w:val="single" w:sz="4" w:space="0" w:color="000000"/>
              <w:bottom w:val="single" w:sz="4" w:space="0" w:color="000000"/>
              <w:right w:val="single" w:sz="4" w:space="0" w:color="000000"/>
            </w:tcBorders>
            <w:shd w:val="clear" w:color="auto" w:fill="auto"/>
            <w:vAlign w:val="center"/>
          </w:tcPr>
          <w:p w14:paraId="1579D9D2" w14:textId="77777777" w:rsidR="005A34C9" w:rsidRPr="00092ACC" w:rsidRDefault="005A34C9" w:rsidP="0093039B">
            <w:pPr>
              <w:widowControl w:val="0"/>
              <w:ind w:right="-108"/>
              <w:jc w:val="center"/>
              <w:rPr>
                <w:rFonts w:ascii="Arial" w:hAnsi="Arial" w:cs="Arial"/>
                <w:color w:val="000000"/>
                <w:sz w:val="20"/>
                <w:szCs w:val="20"/>
              </w:rPr>
            </w:pPr>
            <w:r w:rsidRPr="00092ACC">
              <w:rPr>
                <w:rFonts w:ascii="Arial" w:hAnsi="Arial" w:cs="Arial"/>
                <w:color w:val="000000"/>
                <w:sz w:val="20"/>
                <w:szCs w:val="20"/>
              </w:rPr>
              <w:t>R$</w:t>
            </w:r>
            <w:r>
              <w:rPr>
                <w:rFonts w:ascii="Arial" w:hAnsi="Arial" w:cs="Arial"/>
                <w:color w:val="000000"/>
                <w:sz w:val="20"/>
                <w:szCs w:val="20"/>
              </w:rPr>
              <w:t xml:space="preserve"> </w:t>
            </w:r>
            <w:r w:rsidRPr="00092ACC">
              <w:rPr>
                <w:rFonts w:ascii="Arial" w:hAnsi="Arial" w:cs="Arial"/>
                <w:color w:val="000000"/>
                <w:sz w:val="20"/>
                <w:szCs w:val="20"/>
              </w:rPr>
              <w:t>373.441,24</w:t>
            </w:r>
          </w:p>
        </w:tc>
      </w:tr>
    </w:tbl>
    <w:p w14:paraId="4105360C" w14:textId="77777777" w:rsidR="005D7BB3" w:rsidRDefault="005D7BB3">
      <w:pPr>
        <w:spacing w:line="360" w:lineRule="auto"/>
        <w:rPr>
          <w:rFonts w:ascii="Arial" w:hAnsi="Arial" w:cs="Arial"/>
          <w:b/>
          <w:bCs/>
          <w:color w:val="000000"/>
          <w:sz w:val="36"/>
          <w:szCs w:val="36"/>
        </w:rPr>
      </w:pPr>
    </w:p>
    <w:sectPr w:rsidR="005D7BB3" w:rsidSect="005D7BB3">
      <w:headerReference w:type="default" r:id="rId18"/>
      <w:footerReference w:type="default" r:id="rId19"/>
      <w:pgSz w:w="16840" w:h="11907" w:orient="landscape"/>
      <w:pgMar w:top="-2066" w:right="1440" w:bottom="1077"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22083" w14:textId="77777777" w:rsidR="00CF6C26" w:rsidRDefault="00CF6C26">
      <w:r>
        <w:separator/>
      </w:r>
    </w:p>
  </w:endnote>
  <w:endnote w:type="continuationSeparator" w:id="0">
    <w:p w14:paraId="3490E4D7" w14:textId="77777777" w:rsidR="00CF6C26" w:rsidRDefault="00CF6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cofont_spranq_eco_sans">
    <w:altName w:val="Times New Roman"/>
    <w:charset w:val="00"/>
    <w:family w:val="auto"/>
    <w:pitch w:val="default"/>
  </w:font>
  <w:font w:name="wenquanyi micro hei">
    <w:charset w:val="00"/>
    <w:family w:val="auto"/>
    <w:pitch w:val="default"/>
  </w:font>
  <w:font w:name="lohit hindi">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zurich bt">
    <w:charset w:val="00"/>
    <w:family w:val="auto"/>
    <w:pitch w:val="default"/>
  </w:font>
  <w:font w:name="Bitstream Vera Sans">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56D91" w14:textId="77777777" w:rsidR="008A6BAE" w:rsidRPr="000D696D" w:rsidRDefault="008A6BAE" w:rsidP="008A6BAE">
    <w:pPr>
      <w:pStyle w:val="Rodap1"/>
      <w:jc w:val="center"/>
      <w:rPr>
        <w:rFonts w:ascii="Arial" w:hAnsi="Arial" w:cs="Arial"/>
        <w:color w:val="002060"/>
        <w:sz w:val="20"/>
        <w:szCs w:val="20"/>
      </w:rPr>
    </w:pPr>
    <w:r w:rsidRPr="000D696D">
      <w:rPr>
        <w:rFonts w:ascii="Arial" w:hAnsi="Arial" w:cs="Arial"/>
        <w:color w:val="002060"/>
        <w:sz w:val="20"/>
        <w:szCs w:val="20"/>
      </w:rPr>
      <w:t xml:space="preserve">32 99940 5331 | </w:t>
    </w:r>
    <w:hyperlink r:id="rId1" w:history="1">
      <w:r w:rsidRPr="000D696D">
        <w:rPr>
          <w:rStyle w:val="Hyperlink"/>
          <w:rFonts w:ascii="Arial" w:eastAsia="Arial" w:hAnsi="Arial" w:cs="Arial"/>
          <w:sz w:val="20"/>
          <w:szCs w:val="20"/>
        </w:rPr>
        <w:t>licitacao@cataguases.mg.gov.br</w:t>
      </w:r>
    </w:hyperlink>
  </w:p>
  <w:p w14:paraId="2F693D7A" w14:textId="77777777" w:rsidR="008A6BAE" w:rsidRDefault="008A6BAE" w:rsidP="008A6BAE">
    <w:pPr>
      <w:pStyle w:val="Rodap1"/>
      <w:jc w:val="center"/>
      <w:rPr>
        <w:rFonts w:ascii="Arial" w:hAnsi="Arial" w:cs="Arial"/>
        <w:color w:val="002060"/>
        <w:sz w:val="20"/>
        <w:szCs w:val="20"/>
      </w:rPr>
    </w:pPr>
    <w:r w:rsidRPr="000D696D">
      <w:rPr>
        <w:rFonts w:ascii="Arial" w:hAnsi="Arial" w:cs="Arial"/>
        <w:color w:val="002060"/>
        <w:sz w:val="20"/>
        <w:szCs w:val="20"/>
      </w:rPr>
      <w:t xml:space="preserve">Processo Licitatório n° </w:t>
    </w:r>
    <w:r>
      <w:rPr>
        <w:rFonts w:ascii="Arial" w:hAnsi="Arial" w:cs="Arial"/>
        <w:color w:val="002060"/>
        <w:sz w:val="20"/>
        <w:szCs w:val="20"/>
      </w:rPr>
      <w:t>0</w:t>
    </w:r>
    <w:r w:rsidR="007D0148">
      <w:rPr>
        <w:rFonts w:ascii="Arial" w:hAnsi="Arial" w:cs="Arial"/>
        <w:color w:val="002060"/>
        <w:sz w:val="20"/>
        <w:szCs w:val="20"/>
      </w:rPr>
      <w:t>77</w:t>
    </w:r>
    <w:r>
      <w:rPr>
        <w:rFonts w:ascii="Arial" w:hAnsi="Arial" w:cs="Arial"/>
        <w:color w:val="002060"/>
        <w:sz w:val="20"/>
        <w:szCs w:val="20"/>
      </w:rPr>
      <w:t>/2023</w:t>
    </w:r>
  </w:p>
  <w:p w14:paraId="73683713" w14:textId="77777777" w:rsidR="008A6BAE" w:rsidRDefault="00000000">
    <w:pPr>
      <w:pStyle w:val="Rodap1"/>
      <w:jc w:val="right"/>
    </w:pPr>
    <w:sdt>
      <w:sdtPr>
        <w:id w:val="22311948"/>
        <w:docPartObj>
          <w:docPartGallery w:val="Page Numbers (Bottom of Page)"/>
          <w:docPartUnique/>
        </w:docPartObj>
      </w:sdtPr>
      <w:sdtContent>
        <w:sdt>
          <w:sdtPr>
            <w:id w:val="22311949"/>
            <w:docPartObj>
              <w:docPartGallery w:val="Page Numbers (Top of Page)"/>
              <w:docPartUnique/>
            </w:docPartObj>
          </w:sdtPr>
          <w:sdtContent>
            <w:r w:rsidR="008A6BAE">
              <w:t xml:space="preserve">Página </w:t>
            </w:r>
            <w:r w:rsidR="00330F29">
              <w:rPr>
                <w:b/>
              </w:rPr>
              <w:fldChar w:fldCharType="begin"/>
            </w:r>
            <w:r w:rsidR="008A6BAE">
              <w:rPr>
                <w:b/>
              </w:rPr>
              <w:instrText>PAGE</w:instrText>
            </w:r>
            <w:r w:rsidR="00330F29">
              <w:rPr>
                <w:b/>
              </w:rPr>
              <w:fldChar w:fldCharType="separate"/>
            </w:r>
            <w:r w:rsidR="00451515">
              <w:rPr>
                <w:b/>
                <w:noProof/>
              </w:rPr>
              <w:t>1</w:t>
            </w:r>
            <w:r w:rsidR="00330F29">
              <w:rPr>
                <w:b/>
              </w:rPr>
              <w:fldChar w:fldCharType="end"/>
            </w:r>
            <w:r w:rsidR="008A6BAE">
              <w:t xml:space="preserve"> de </w:t>
            </w:r>
            <w:r w:rsidR="00330F29">
              <w:rPr>
                <w:b/>
              </w:rPr>
              <w:fldChar w:fldCharType="begin"/>
            </w:r>
            <w:r w:rsidR="008A6BAE">
              <w:rPr>
                <w:b/>
              </w:rPr>
              <w:instrText>NUMPAGES</w:instrText>
            </w:r>
            <w:r w:rsidR="00330F29">
              <w:rPr>
                <w:b/>
              </w:rPr>
              <w:fldChar w:fldCharType="separate"/>
            </w:r>
            <w:r w:rsidR="00451515">
              <w:rPr>
                <w:b/>
                <w:noProof/>
              </w:rPr>
              <w:t>1</w:t>
            </w:r>
            <w:r w:rsidR="00330F29">
              <w:rPr>
                <w:b/>
              </w:rPr>
              <w:fldChar w:fldCharType="end"/>
            </w:r>
          </w:sdtContent>
        </w:sdt>
      </w:sdtContent>
    </w:sdt>
  </w:p>
  <w:p w14:paraId="0015D83B" w14:textId="77777777" w:rsidR="008A6BAE" w:rsidRDefault="008A6BAE">
    <w:pPr>
      <w:pStyle w:val="Rodap1"/>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F63FB" w14:textId="77777777" w:rsidR="008A6BAE" w:rsidRDefault="008A6BAE">
    <w:pPr>
      <w:pStyle w:val="Rodap1"/>
      <w:jc w:val="center"/>
      <w:rPr>
        <w:rFonts w:ascii="Arial" w:hAnsi="Arial" w:cs="Arial"/>
        <w:color w:val="002060"/>
        <w:sz w:val="20"/>
        <w:szCs w:val="20"/>
      </w:rPr>
    </w:pPr>
    <w:r>
      <w:rPr>
        <w:rFonts w:ascii="Arial" w:hAnsi="Arial" w:cs="Arial"/>
        <w:color w:val="002060"/>
        <w:sz w:val="20"/>
        <w:szCs w:val="20"/>
      </w:rPr>
      <w:t>Praça Santa Rita, 462 – Centro, Cataguases MG, CEP: 36770-020.</w:t>
    </w:r>
  </w:p>
  <w:p w14:paraId="7FFB5C90" w14:textId="77777777" w:rsidR="008A6BAE" w:rsidRDefault="008A6BAE">
    <w:pPr>
      <w:pStyle w:val="Rodap1"/>
      <w:jc w:val="center"/>
      <w:rPr>
        <w:rFonts w:ascii="Arial" w:hAnsi="Arial" w:cs="Arial"/>
        <w:color w:val="002060"/>
        <w:sz w:val="20"/>
        <w:szCs w:val="20"/>
      </w:rPr>
    </w:pPr>
    <w:r>
      <w:rPr>
        <w:rFonts w:ascii="Arial" w:hAnsi="Arial" w:cs="Arial"/>
        <w:color w:val="002060"/>
        <w:sz w:val="20"/>
        <w:szCs w:val="20"/>
      </w:rPr>
      <w:t>32 3422-1066 (Ramal 214, 219 e 247) | licitacao@cataguases.mg.gov.br</w:t>
    </w:r>
  </w:p>
  <w:p w14:paraId="691AEBFB" w14:textId="77777777" w:rsidR="008A6BAE" w:rsidRDefault="00000000">
    <w:pPr>
      <w:pStyle w:val="Rodap1"/>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rsidR="008A6BAE">
              <w:t xml:space="preserve">Página </w:t>
            </w:r>
            <w:r w:rsidR="00330F29">
              <w:rPr>
                <w:b/>
              </w:rPr>
              <w:fldChar w:fldCharType="begin"/>
            </w:r>
            <w:r w:rsidR="008A6BAE">
              <w:rPr>
                <w:b/>
              </w:rPr>
              <w:instrText>PAGE</w:instrText>
            </w:r>
            <w:r w:rsidR="00330F29">
              <w:rPr>
                <w:b/>
              </w:rPr>
              <w:fldChar w:fldCharType="separate"/>
            </w:r>
            <w:r w:rsidR="006A592D">
              <w:rPr>
                <w:b/>
                <w:noProof/>
              </w:rPr>
              <w:t>33</w:t>
            </w:r>
            <w:r w:rsidR="00330F29">
              <w:rPr>
                <w:b/>
              </w:rPr>
              <w:fldChar w:fldCharType="end"/>
            </w:r>
            <w:r w:rsidR="008A6BAE">
              <w:t xml:space="preserve"> de </w:t>
            </w:r>
            <w:r w:rsidR="00330F29">
              <w:rPr>
                <w:b/>
              </w:rPr>
              <w:fldChar w:fldCharType="begin"/>
            </w:r>
            <w:r w:rsidR="008A6BAE">
              <w:rPr>
                <w:b/>
              </w:rPr>
              <w:instrText>NUMPAGES</w:instrText>
            </w:r>
            <w:r w:rsidR="00330F29">
              <w:rPr>
                <w:b/>
              </w:rPr>
              <w:fldChar w:fldCharType="separate"/>
            </w:r>
            <w:r w:rsidR="006A592D">
              <w:rPr>
                <w:b/>
                <w:noProof/>
              </w:rPr>
              <w:t>33</w:t>
            </w:r>
            <w:r w:rsidR="00330F29">
              <w:rPr>
                <w:b/>
              </w:rPr>
              <w:fldChar w:fldCharType="end"/>
            </w:r>
          </w:sdtContent>
        </w:sdt>
      </w:sdtContent>
    </w:sdt>
  </w:p>
  <w:p w14:paraId="48DBFD23" w14:textId="77777777" w:rsidR="008A6BAE" w:rsidRDefault="008A6BAE">
    <w:pPr>
      <w:pStyle w:val="Rodap1"/>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07828" w14:textId="77777777" w:rsidR="00CF6C26" w:rsidRDefault="00CF6C26">
      <w:r>
        <w:separator/>
      </w:r>
    </w:p>
  </w:footnote>
  <w:footnote w:type="continuationSeparator" w:id="0">
    <w:p w14:paraId="13B86A28" w14:textId="77777777" w:rsidR="00CF6C26" w:rsidRDefault="00CF6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2B9A1" w14:textId="207F697C" w:rsidR="008A6BAE" w:rsidRDefault="00CB5149">
    <w:pPr>
      <w:pStyle w:val="Cabealho1"/>
      <w:jc w:val="center"/>
    </w:pPr>
    <w:r>
      <w:rPr>
        <w:noProof/>
      </w:rPr>
      <w:drawing>
        <wp:anchor distT="0" distB="0" distL="114300" distR="114300" simplePos="0" relativeHeight="251658240" behindDoc="1" locked="0" layoutInCell="1" allowOverlap="1" wp14:anchorId="6A3AA38F" wp14:editId="31A19FE2">
          <wp:simplePos x="0" y="0"/>
          <wp:positionH relativeFrom="margin">
            <wp:posOffset>-275590</wp:posOffset>
          </wp:positionH>
          <wp:positionV relativeFrom="paragraph">
            <wp:posOffset>-246380</wp:posOffset>
          </wp:positionV>
          <wp:extent cx="6704330" cy="1158240"/>
          <wp:effectExtent l="0" t="0" r="0" b="0"/>
          <wp:wrapNone/>
          <wp:docPr id="3"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04330" cy="115824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0" locked="0" layoutInCell="1" allowOverlap="1" wp14:anchorId="66A19A5C" wp14:editId="5A8A9132">
              <wp:simplePos x="0" y="0"/>
              <wp:positionH relativeFrom="column">
                <wp:posOffset>0</wp:posOffset>
              </wp:positionH>
              <wp:positionV relativeFrom="paragraph">
                <wp:posOffset>0</wp:posOffset>
              </wp:positionV>
              <wp:extent cx="635000" cy="635000"/>
              <wp:effectExtent l="19050" t="19050" r="12700" b="12700"/>
              <wp:wrapNone/>
              <wp:docPr id="832621126" name="AutoShape 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D764EC" id="AutoShape 4"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B84CD" w14:textId="47515F47" w:rsidR="008A6BAE" w:rsidRDefault="00CB5149">
    <w:pPr>
      <w:pStyle w:val="Cabealho1"/>
      <w:jc w:val="center"/>
    </w:pPr>
    <w:r>
      <w:rPr>
        <w:noProof/>
      </w:rPr>
      <mc:AlternateContent>
        <mc:Choice Requires="wps">
          <w:drawing>
            <wp:anchor distT="0" distB="0" distL="114300" distR="114300" simplePos="0" relativeHeight="251657216" behindDoc="0" locked="0" layoutInCell="1" allowOverlap="1" wp14:anchorId="60ABAD76" wp14:editId="3B084525">
              <wp:simplePos x="0" y="0"/>
              <wp:positionH relativeFrom="column">
                <wp:posOffset>0</wp:posOffset>
              </wp:positionH>
              <wp:positionV relativeFrom="paragraph">
                <wp:posOffset>0</wp:posOffset>
              </wp:positionV>
              <wp:extent cx="635000" cy="635000"/>
              <wp:effectExtent l="19050" t="19050" r="12700" b="12700"/>
              <wp:wrapNone/>
              <wp:docPr id="563057525"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20A0A3" id="AutoShape 2"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mc:Fallback>
      </mc:AlternateContent>
    </w:r>
    <w:r>
      <w:rPr>
        <w:noProof/>
      </w:rPr>
      <w:drawing>
        <wp:anchor distT="0" distB="0" distL="114300" distR="114300" simplePos="0" relativeHeight="251659264" behindDoc="1" locked="0" layoutInCell="1" allowOverlap="1" wp14:anchorId="352A733E" wp14:editId="4E072092">
          <wp:simplePos x="0" y="0"/>
          <wp:positionH relativeFrom="margin">
            <wp:posOffset>638810</wp:posOffset>
          </wp:positionH>
          <wp:positionV relativeFrom="paragraph">
            <wp:posOffset>-436880</wp:posOffset>
          </wp:positionV>
          <wp:extent cx="7825740" cy="135128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5740" cy="13512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84C95"/>
    <w:multiLevelType w:val="multilevel"/>
    <w:tmpl w:val="F202F1A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45735D1"/>
    <w:multiLevelType w:val="multilevel"/>
    <w:tmpl w:val="4B08EFE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0A796F19"/>
    <w:multiLevelType w:val="multilevel"/>
    <w:tmpl w:val="B0AA0D18"/>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D164AA"/>
    <w:multiLevelType w:val="multilevel"/>
    <w:tmpl w:val="D7986156"/>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6FE30F1"/>
    <w:multiLevelType w:val="multilevel"/>
    <w:tmpl w:val="F02A3FF0"/>
    <w:lvl w:ilvl="0">
      <w:start w:val="5"/>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19155F41"/>
    <w:multiLevelType w:val="hybridMultilevel"/>
    <w:tmpl w:val="0DE6A042"/>
    <w:lvl w:ilvl="0" w:tplc="6EDA1D46">
      <w:start w:val="11"/>
      <w:numFmt w:val="decimal"/>
      <w:lvlText w:val="%1-"/>
      <w:lvlJc w:val="left"/>
      <w:pPr>
        <w:ind w:left="720" w:hanging="360"/>
      </w:pPr>
      <w:rPr>
        <w:rFonts w:hint="default"/>
      </w:rPr>
    </w:lvl>
    <w:lvl w:ilvl="1" w:tplc="7B12081A">
      <w:start w:val="1"/>
      <w:numFmt w:val="lowerLetter"/>
      <w:lvlText w:val="%2."/>
      <w:lvlJc w:val="left"/>
      <w:pPr>
        <w:ind w:left="1440" w:hanging="360"/>
      </w:pPr>
    </w:lvl>
    <w:lvl w:ilvl="2" w:tplc="0C684B3E">
      <w:start w:val="1"/>
      <w:numFmt w:val="lowerRoman"/>
      <w:lvlText w:val="%3."/>
      <w:lvlJc w:val="right"/>
      <w:pPr>
        <w:ind w:left="2160" w:hanging="180"/>
      </w:pPr>
    </w:lvl>
    <w:lvl w:ilvl="3" w:tplc="05B8CE34">
      <w:start w:val="1"/>
      <w:numFmt w:val="decimal"/>
      <w:lvlText w:val="%4."/>
      <w:lvlJc w:val="left"/>
      <w:pPr>
        <w:ind w:left="2880" w:hanging="360"/>
      </w:pPr>
    </w:lvl>
    <w:lvl w:ilvl="4" w:tplc="1E82E984">
      <w:start w:val="1"/>
      <w:numFmt w:val="lowerLetter"/>
      <w:lvlText w:val="%5."/>
      <w:lvlJc w:val="left"/>
      <w:pPr>
        <w:ind w:left="3600" w:hanging="360"/>
      </w:pPr>
    </w:lvl>
    <w:lvl w:ilvl="5" w:tplc="ED4ABA26">
      <w:start w:val="1"/>
      <w:numFmt w:val="lowerRoman"/>
      <w:lvlText w:val="%6."/>
      <w:lvlJc w:val="right"/>
      <w:pPr>
        <w:ind w:left="4320" w:hanging="180"/>
      </w:pPr>
    </w:lvl>
    <w:lvl w:ilvl="6" w:tplc="CB6681D8">
      <w:start w:val="1"/>
      <w:numFmt w:val="decimal"/>
      <w:lvlText w:val="%7."/>
      <w:lvlJc w:val="left"/>
      <w:pPr>
        <w:ind w:left="5040" w:hanging="360"/>
      </w:pPr>
    </w:lvl>
    <w:lvl w:ilvl="7" w:tplc="BCFA5A34">
      <w:start w:val="1"/>
      <w:numFmt w:val="lowerLetter"/>
      <w:lvlText w:val="%8."/>
      <w:lvlJc w:val="left"/>
      <w:pPr>
        <w:ind w:left="5760" w:hanging="360"/>
      </w:pPr>
    </w:lvl>
    <w:lvl w:ilvl="8" w:tplc="E25EDF54">
      <w:start w:val="1"/>
      <w:numFmt w:val="lowerRoman"/>
      <w:lvlText w:val="%9."/>
      <w:lvlJc w:val="right"/>
      <w:pPr>
        <w:ind w:left="6480" w:hanging="180"/>
      </w:pPr>
    </w:lvl>
  </w:abstractNum>
  <w:abstractNum w:abstractNumId="6" w15:restartNumberingAfterBreak="0">
    <w:nsid w:val="29265B00"/>
    <w:multiLevelType w:val="multilevel"/>
    <w:tmpl w:val="79682DFA"/>
    <w:lvl w:ilvl="0">
      <w:start w:val="7"/>
      <w:numFmt w:val="decimal"/>
      <w:lvlText w:val="%1"/>
      <w:lvlJc w:val="left"/>
      <w:pPr>
        <w:ind w:left="360" w:hanging="360"/>
      </w:pPr>
      <w:rPr>
        <w:rFonts w:hint="default"/>
      </w:rPr>
    </w:lvl>
    <w:lvl w:ilvl="1">
      <w:start w:val="1"/>
      <w:numFmt w:val="decimal"/>
      <w:lvlText w:val="%1.%2"/>
      <w:lvlJc w:val="left"/>
      <w:pPr>
        <w:ind w:left="645" w:hanging="360"/>
      </w:pPr>
      <w:rPr>
        <w:rFonts w:hint="default"/>
        <w:b/>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7" w15:restartNumberingAfterBreak="0">
    <w:nsid w:val="2D805144"/>
    <w:multiLevelType w:val="hybridMultilevel"/>
    <w:tmpl w:val="A5D42FD8"/>
    <w:lvl w:ilvl="0" w:tplc="E8AA8752">
      <w:start w:val="1"/>
      <w:numFmt w:val="bullet"/>
      <w:lvlText w:val=""/>
      <w:lvlJc w:val="left"/>
      <w:pPr>
        <w:ind w:left="720" w:hanging="360"/>
      </w:pPr>
      <w:rPr>
        <w:rFonts w:ascii="Symbol" w:hAnsi="Symbol" w:hint="default"/>
      </w:rPr>
    </w:lvl>
    <w:lvl w:ilvl="1" w:tplc="CF5CB87A">
      <w:start w:val="1"/>
      <w:numFmt w:val="bullet"/>
      <w:lvlText w:val="o"/>
      <w:lvlJc w:val="left"/>
      <w:pPr>
        <w:ind w:left="1440" w:hanging="360"/>
      </w:pPr>
      <w:rPr>
        <w:rFonts w:ascii="Courier New" w:hAnsi="Courier New" w:cs="Courier New" w:hint="default"/>
      </w:rPr>
    </w:lvl>
    <w:lvl w:ilvl="2" w:tplc="A156C732">
      <w:start w:val="1"/>
      <w:numFmt w:val="bullet"/>
      <w:lvlText w:val=""/>
      <w:lvlJc w:val="left"/>
      <w:pPr>
        <w:ind w:left="2160" w:hanging="360"/>
      </w:pPr>
      <w:rPr>
        <w:rFonts w:ascii="Wingdings" w:hAnsi="Wingdings" w:hint="default"/>
      </w:rPr>
    </w:lvl>
    <w:lvl w:ilvl="3" w:tplc="8146FD0A">
      <w:start w:val="1"/>
      <w:numFmt w:val="bullet"/>
      <w:lvlText w:val=""/>
      <w:lvlJc w:val="left"/>
      <w:pPr>
        <w:ind w:left="2880" w:hanging="360"/>
      </w:pPr>
      <w:rPr>
        <w:rFonts w:ascii="Symbol" w:hAnsi="Symbol" w:hint="default"/>
      </w:rPr>
    </w:lvl>
    <w:lvl w:ilvl="4" w:tplc="08E495B4">
      <w:start w:val="1"/>
      <w:numFmt w:val="bullet"/>
      <w:lvlText w:val="o"/>
      <w:lvlJc w:val="left"/>
      <w:pPr>
        <w:ind w:left="3600" w:hanging="360"/>
      </w:pPr>
      <w:rPr>
        <w:rFonts w:ascii="Courier New" w:hAnsi="Courier New" w:cs="Courier New" w:hint="default"/>
      </w:rPr>
    </w:lvl>
    <w:lvl w:ilvl="5" w:tplc="B51EAF04">
      <w:start w:val="1"/>
      <w:numFmt w:val="bullet"/>
      <w:lvlText w:val=""/>
      <w:lvlJc w:val="left"/>
      <w:pPr>
        <w:ind w:left="4320" w:hanging="360"/>
      </w:pPr>
      <w:rPr>
        <w:rFonts w:ascii="Wingdings" w:hAnsi="Wingdings" w:hint="default"/>
      </w:rPr>
    </w:lvl>
    <w:lvl w:ilvl="6" w:tplc="A67C7AA4">
      <w:start w:val="1"/>
      <w:numFmt w:val="bullet"/>
      <w:lvlText w:val=""/>
      <w:lvlJc w:val="left"/>
      <w:pPr>
        <w:ind w:left="5040" w:hanging="360"/>
      </w:pPr>
      <w:rPr>
        <w:rFonts w:ascii="Symbol" w:hAnsi="Symbol" w:hint="default"/>
      </w:rPr>
    </w:lvl>
    <w:lvl w:ilvl="7" w:tplc="6994A8B2">
      <w:start w:val="1"/>
      <w:numFmt w:val="bullet"/>
      <w:lvlText w:val="o"/>
      <w:lvlJc w:val="left"/>
      <w:pPr>
        <w:ind w:left="5760" w:hanging="360"/>
      </w:pPr>
      <w:rPr>
        <w:rFonts w:ascii="Courier New" w:hAnsi="Courier New" w:cs="Courier New" w:hint="default"/>
      </w:rPr>
    </w:lvl>
    <w:lvl w:ilvl="8" w:tplc="2DB4A756">
      <w:start w:val="1"/>
      <w:numFmt w:val="bullet"/>
      <w:lvlText w:val=""/>
      <w:lvlJc w:val="left"/>
      <w:pPr>
        <w:ind w:left="6480" w:hanging="360"/>
      </w:pPr>
      <w:rPr>
        <w:rFonts w:ascii="Wingdings" w:hAnsi="Wingdings" w:hint="default"/>
      </w:rPr>
    </w:lvl>
  </w:abstractNum>
  <w:abstractNum w:abstractNumId="8" w15:restartNumberingAfterBreak="0">
    <w:nsid w:val="33772299"/>
    <w:multiLevelType w:val="multilevel"/>
    <w:tmpl w:val="5D82B17A"/>
    <w:lvl w:ilvl="0">
      <w:start w:val="7"/>
      <w:numFmt w:val="decimal"/>
      <w:lvlText w:val="%1"/>
      <w:lvlJc w:val="left"/>
      <w:pPr>
        <w:ind w:left="360" w:hanging="360"/>
      </w:pPr>
      <w:rPr>
        <w:rFonts w:hint="default"/>
      </w:rPr>
    </w:lvl>
    <w:lvl w:ilvl="1">
      <w:start w:val="4"/>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9176B13"/>
    <w:multiLevelType w:val="hybridMultilevel"/>
    <w:tmpl w:val="10E0BD64"/>
    <w:lvl w:ilvl="0" w:tplc="362217F6">
      <w:start w:val="1"/>
      <w:numFmt w:val="bullet"/>
      <w:lvlText w:val=""/>
      <w:lvlJc w:val="left"/>
      <w:pPr>
        <w:tabs>
          <w:tab w:val="num" w:pos="720"/>
        </w:tabs>
        <w:ind w:left="720" w:hanging="360"/>
      </w:pPr>
      <w:rPr>
        <w:rFonts w:ascii="Symbol" w:hAnsi="Symbol" w:hint="default"/>
      </w:rPr>
    </w:lvl>
    <w:lvl w:ilvl="1" w:tplc="A46EAC2A">
      <w:start w:val="1"/>
      <w:numFmt w:val="bullet"/>
      <w:lvlText w:val="o"/>
      <w:lvlJc w:val="left"/>
      <w:pPr>
        <w:ind w:left="1440" w:hanging="360"/>
      </w:pPr>
      <w:rPr>
        <w:rFonts w:ascii="Courier New" w:hAnsi="Courier New" w:cs="Courier New" w:hint="default"/>
      </w:rPr>
    </w:lvl>
    <w:lvl w:ilvl="2" w:tplc="6FC42256">
      <w:start w:val="1"/>
      <w:numFmt w:val="bullet"/>
      <w:lvlText w:val=""/>
      <w:lvlJc w:val="left"/>
      <w:pPr>
        <w:ind w:left="2160" w:hanging="360"/>
      </w:pPr>
      <w:rPr>
        <w:rFonts w:ascii="Wingdings" w:hAnsi="Wingdings" w:hint="default"/>
      </w:rPr>
    </w:lvl>
    <w:lvl w:ilvl="3" w:tplc="833882F4">
      <w:start w:val="1"/>
      <w:numFmt w:val="bullet"/>
      <w:lvlText w:val=""/>
      <w:lvlJc w:val="left"/>
      <w:pPr>
        <w:ind w:left="2880" w:hanging="360"/>
      </w:pPr>
      <w:rPr>
        <w:rFonts w:ascii="Symbol" w:hAnsi="Symbol" w:hint="default"/>
      </w:rPr>
    </w:lvl>
    <w:lvl w:ilvl="4" w:tplc="350C6062">
      <w:start w:val="1"/>
      <w:numFmt w:val="bullet"/>
      <w:lvlText w:val="o"/>
      <w:lvlJc w:val="left"/>
      <w:pPr>
        <w:ind w:left="3600" w:hanging="360"/>
      </w:pPr>
      <w:rPr>
        <w:rFonts w:ascii="Courier New" w:hAnsi="Courier New" w:cs="Courier New" w:hint="default"/>
      </w:rPr>
    </w:lvl>
    <w:lvl w:ilvl="5" w:tplc="29529D72">
      <w:start w:val="1"/>
      <w:numFmt w:val="bullet"/>
      <w:lvlText w:val=""/>
      <w:lvlJc w:val="left"/>
      <w:pPr>
        <w:ind w:left="4320" w:hanging="360"/>
      </w:pPr>
      <w:rPr>
        <w:rFonts w:ascii="Wingdings" w:hAnsi="Wingdings" w:hint="default"/>
      </w:rPr>
    </w:lvl>
    <w:lvl w:ilvl="6" w:tplc="91D41B74">
      <w:start w:val="1"/>
      <w:numFmt w:val="bullet"/>
      <w:lvlText w:val=""/>
      <w:lvlJc w:val="left"/>
      <w:pPr>
        <w:ind w:left="5040" w:hanging="360"/>
      </w:pPr>
      <w:rPr>
        <w:rFonts w:ascii="Symbol" w:hAnsi="Symbol" w:hint="default"/>
      </w:rPr>
    </w:lvl>
    <w:lvl w:ilvl="7" w:tplc="A33CAF82">
      <w:start w:val="1"/>
      <w:numFmt w:val="bullet"/>
      <w:lvlText w:val="o"/>
      <w:lvlJc w:val="left"/>
      <w:pPr>
        <w:ind w:left="5760" w:hanging="360"/>
      </w:pPr>
      <w:rPr>
        <w:rFonts w:ascii="Courier New" w:hAnsi="Courier New" w:cs="Courier New" w:hint="default"/>
      </w:rPr>
    </w:lvl>
    <w:lvl w:ilvl="8" w:tplc="A63E18FC">
      <w:start w:val="1"/>
      <w:numFmt w:val="bullet"/>
      <w:lvlText w:val=""/>
      <w:lvlJc w:val="left"/>
      <w:pPr>
        <w:ind w:left="6480" w:hanging="360"/>
      </w:pPr>
      <w:rPr>
        <w:rFonts w:ascii="Wingdings" w:hAnsi="Wingdings" w:hint="default"/>
      </w:rPr>
    </w:lvl>
  </w:abstractNum>
  <w:abstractNum w:abstractNumId="10" w15:restartNumberingAfterBreak="0">
    <w:nsid w:val="46446FFB"/>
    <w:multiLevelType w:val="multilevel"/>
    <w:tmpl w:val="2A74F12E"/>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6C820A5"/>
    <w:multiLevelType w:val="multilevel"/>
    <w:tmpl w:val="34F4C10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7B1154A"/>
    <w:multiLevelType w:val="hybridMultilevel"/>
    <w:tmpl w:val="C0340164"/>
    <w:lvl w:ilvl="0" w:tplc="C5D04026">
      <w:start w:val="1"/>
      <w:numFmt w:val="bullet"/>
      <w:lvlText w:val=""/>
      <w:lvlJc w:val="left"/>
      <w:pPr>
        <w:ind w:left="1440" w:hanging="360"/>
      </w:pPr>
      <w:rPr>
        <w:rFonts w:ascii="Wingdings" w:hAnsi="Wingdings" w:hint="default"/>
      </w:rPr>
    </w:lvl>
    <w:lvl w:ilvl="1" w:tplc="68748936">
      <w:start w:val="1"/>
      <w:numFmt w:val="bullet"/>
      <w:lvlText w:val="o"/>
      <w:lvlJc w:val="left"/>
      <w:pPr>
        <w:ind w:left="2160" w:hanging="360"/>
      </w:pPr>
      <w:rPr>
        <w:rFonts w:ascii="Courier New" w:hAnsi="Courier New" w:cs="Courier New" w:hint="default"/>
      </w:rPr>
    </w:lvl>
    <w:lvl w:ilvl="2" w:tplc="4DA07942">
      <w:start w:val="1"/>
      <w:numFmt w:val="bullet"/>
      <w:lvlText w:val=""/>
      <w:lvlJc w:val="left"/>
      <w:pPr>
        <w:ind w:left="2880" w:hanging="360"/>
      </w:pPr>
      <w:rPr>
        <w:rFonts w:ascii="Wingdings" w:hAnsi="Wingdings" w:hint="default"/>
      </w:rPr>
    </w:lvl>
    <w:lvl w:ilvl="3" w:tplc="4D0C34D4">
      <w:start w:val="1"/>
      <w:numFmt w:val="bullet"/>
      <w:lvlText w:val=""/>
      <w:lvlJc w:val="left"/>
      <w:pPr>
        <w:ind w:left="3600" w:hanging="360"/>
      </w:pPr>
      <w:rPr>
        <w:rFonts w:ascii="Symbol" w:hAnsi="Symbol" w:hint="default"/>
      </w:rPr>
    </w:lvl>
    <w:lvl w:ilvl="4" w:tplc="03C020AC">
      <w:start w:val="1"/>
      <w:numFmt w:val="bullet"/>
      <w:lvlText w:val="o"/>
      <w:lvlJc w:val="left"/>
      <w:pPr>
        <w:ind w:left="4320" w:hanging="360"/>
      </w:pPr>
      <w:rPr>
        <w:rFonts w:ascii="Courier New" w:hAnsi="Courier New" w:cs="Courier New" w:hint="default"/>
      </w:rPr>
    </w:lvl>
    <w:lvl w:ilvl="5" w:tplc="CB5E76A0">
      <w:start w:val="1"/>
      <w:numFmt w:val="bullet"/>
      <w:lvlText w:val=""/>
      <w:lvlJc w:val="left"/>
      <w:pPr>
        <w:ind w:left="5040" w:hanging="360"/>
      </w:pPr>
      <w:rPr>
        <w:rFonts w:ascii="Wingdings" w:hAnsi="Wingdings" w:hint="default"/>
      </w:rPr>
    </w:lvl>
    <w:lvl w:ilvl="6" w:tplc="70363D50">
      <w:start w:val="1"/>
      <w:numFmt w:val="bullet"/>
      <w:lvlText w:val=""/>
      <w:lvlJc w:val="left"/>
      <w:pPr>
        <w:ind w:left="5760" w:hanging="360"/>
      </w:pPr>
      <w:rPr>
        <w:rFonts w:ascii="Symbol" w:hAnsi="Symbol" w:hint="default"/>
      </w:rPr>
    </w:lvl>
    <w:lvl w:ilvl="7" w:tplc="9F364A76">
      <w:start w:val="1"/>
      <w:numFmt w:val="bullet"/>
      <w:lvlText w:val="o"/>
      <w:lvlJc w:val="left"/>
      <w:pPr>
        <w:ind w:left="6480" w:hanging="360"/>
      </w:pPr>
      <w:rPr>
        <w:rFonts w:ascii="Courier New" w:hAnsi="Courier New" w:cs="Courier New" w:hint="default"/>
      </w:rPr>
    </w:lvl>
    <w:lvl w:ilvl="8" w:tplc="FC7003E4">
      <w:start w:val="1"/>
      <w:numFmt w:val="bullet"/>
      <w:lvlText w:val=""/>
      <w:lvlJc w:val="left"/>
      <w:pPr>
        <w:ind w:left="7200" w:hanging="360"/>
      </w:pPr>
      <w:rPr>
        <w:rFonts w:ascii="Wingdings" w:hAnsi="Wingdings" w:hint="default"/>
      </w:rPr>
    </w:lvl>
  </w:abstractNum>
  <w:abstractNum w:abstractNumId="13" w15:restartNumberingAfterBreak="0">
    <w:nsid w:val="4DCE1892"/>
    <w:multiLevelType w:val="multilevel"/>
    <w:tmpl w:val="C1DEE496"/>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997"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14" w15:restartNumberingAfterBreak="0">
    <w:nsid w:val="51811744"/>
    <w:multiLevelType w:val="multilevel"/>
    <w:tmpl w:val="CC2EB0AC"/>
    <w:lvl w:ilvl="0">
      <w:start w:val="5"/>
      <w:numFmt w:val="decimal"/>
      <w:lvlText w:val="%1"/>
      <w:lvlJc w:val="left"/>
      <w:pPr>
        <w:ind w:left="360" w:hanging="360"/>
      </w:pPr>
      <w:rPr>
        <w:rFonts w:hint="default"/>
      </w:rPr>
    </w:lvl>
    <w:lvl w:ilvl="1">
      <w:start w:val="2"/>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15:restartNumberingAfterBreak="0">
    <w:nsid w:val="51881CD6"/>
    <w:multiLevelType w:val="hybridMultilevel"/>
    <w:tmpl w:val="0C78D4CE"/>
    <w:lvl w:ilvl="0" w:tplc="66648C14">
      <w:start w:val="1"/>
      <w:numFmt w:val="bullet"/>
      <w:lvlText w:val=""/>
      <w:lvlJc w:val="left"/>
      <w:pPr>
        <w:ind w:left="720" w:hanging="360"/>
      </w:pPr>
      <w:rPr>
        <w:rFonts w:ascii="Symbol" w:hAnsi="Symbol" w:hint="default"/>
      </w:rPr>
    </w:lvl>
    <w:lvl w:ilvl="1" w:tplc="42BC87B6">
      <w:start w:val="1"/>
      <w:numFmt w:val="bullet"/>
      <w:lvlText w:val="o"/>
      <w:lvlJc w:val="left"/>
      <w:pPr>
        <w:ind w:left="1440" w:hanging="360"/>
      </w:pPr>
      <w:rPr>
        <w:rFonts w:ascii="Courier New" w:hAnsi="Courier New" w:cs="Courier New" w:hint="default"/>
      </w:rPr>
    </w:lvl>
    <w:lvl w:ilvl="2" w:tplc="D99CDC42">
      <w:start w:val="1"/>
      <w:numFmt w:val="bullet"/>
      <w:lvlText w:val=""/>
      <w:lvlJc w:val="left"/>
      <w:pPr>
        <w:ind w:left="2160" w:hanging="360"/>
      </w:pPr>
      <w:rPr>
        <w:rFonts w:ascii="Wingdings" w:hAnsi="Wingdings" w:hint="default"/>
      </w:rPr>
    </w:lvl>
    <w:lvl w:ilvl="3" w:tplc="78105D94">
      <w:start w:val="1"/>
      <w:numFmt w:val="bullet"/>
      <w:lvlText w:val=""/>
      <w:lvlJc w:val="left"/>
      <w:pPr>
        <w:ind w:left="2880" w:hanging="360"/>
      </w:pPr>
      <w:rPr>
        <w:rFonts w:ascii="Symbol" w:hAnsi="Symbol" w:hint="default"/>
      </w:rPr>
    </w:lvl>
    <w:lvl w:ilvl="4" w:tplc="723AB664">
      <w:start w:val="1"/>
      <w:numFmt w:val="bullet"/>
      <w:lvlText w:val="o"/>
      <w:lvlJc w:val="left"/>
      <w:pPr>
        <w:ind w:left="3600" w:hanging="360"/>
      </w:pPr>
      <w:rPr>
        <w:rFonts w:ascii="Courier New" w:hAnsi="Courier New" w:cs="Courier New" w:hint="default"/>
      </w:rPr>
    </w:lvl>
    <w:lvl w:ilvl="5" w:tplc="C934849E">
      <w:start w:val="1"/>
      <w:numFmt w:val="bullet"/>
      <w:lvlText w:val=""/>
      <w:lvlJc w:val="left"/>
      <w:pPr>
        <w:ind w:left="4320" w:hanging="360"/>
      </w:pPr>
      <w:rPr>
        <w:rFonts w:ascii="Wingdings" w:hAnsi="Wingdings" w:hint="default"/>
      </w:rPr>
    </w:lvl>
    <w:lvl w:ilvl="6" w:tplc="2282312E">
      <w:start w:val="1"/>
      <w:numFmt w:val="bullet"/>
      <w:lvlText w:val=""/>
      <w:lvlJc w:val="left"/>
      <w:pPr>
        <w:ind w:left="5040" w:hanging="360"/>
      </w:pPr>
      <w:rPr>
        <w:rFonts w:ascii="Symbol" w:hAnsi="Symbol" w:hint="default"/>
      </w:rPr>
    </w:lvl>
    <w:lvl w:ilvl="7" w:tplc="1640E7CC">
      <w:start w:val="1"/>
      <w:numFmt w:val="bullet"/>
      <w:lvlText w:val="o"/>
      <w:lvlJc w:val="left"/>
      <w:pPr>
        <w:ind w:left="5760" w:hanging="360"/>
      </w:pPr>
      <w:rPr>
        <w:rFonts w:ascii="Courier New" w:hAnsi="Courier New" w:cs="Courier New" w:hint="default"/>
      </w:rPr>
    </w:lvl>
    <w:lvl w:ilvl="8" w:tplc="28B8808A">
      <w:start w:val="1"/>
      <w:numFmt w:val="bullet"/>
      <w:lvlText w:val=""/>
      <w:lvlJc w:val="left"/>
      <w:pPr>
        <w:ind w:left="6480" w:hanging="360"/>
      </w:pPr>
      <w:rPr>
        <w:rFonts w:ascii="Wingdings" w:hAnsi="Wingdings" w:hint="default"/>
      </w:rPr>
    </w:lvl>
  </w:abstractNum>
  <w:abstractNum w:abstractNumId="16" w15:restartNumberingAfterBreak="0">
    <w:nsid w:val="55C4099D"/>
    <w:multiLevelType w:val="multilevel"/>
    <w:tmpl w:val="3594C33C"/>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AB6460B"/>
    <w:multiLevelType w:val="multilevel"/>
    <w:tmpl w:val="5DC848A8"/>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F690B14"/>
    <w:multiLevelType w:val="multilevel"/>
    <w:tmpl w:val="B7E8BC46"/>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F8245F5"/>
    <w:multiLevelType w:val="hybridMultilevel"/>
    <w:tmpl w:val="25188326"/>
    <w:lvl w:ilvl="0" w:tplc="9A18F1F0">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0" w15:restartNumberingAfterBreak="0">
    <w:nsid w:val="675736CF"/>
    <w:multiLevelType w:val="multilevel"/>
    <w:tmpl w:val="497A51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A953690"/>
    <w:multiLevelType w:val="multilevel"/>
    <w:tmpl w:val="52EC8C5C"/>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6DAB1431"/>
    <w:multiLevelType w:val="multilevel"/>
    <w:tmpl w:val="3E8CD08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729933D4"/>
    <w:multiLevelType w:val="multilevel"/>
    <w:tmpl w:val="1DC8DB02"/>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8517FD8"/>
    <w:multiLevelType w:val="multilevel"/>
    <w:tmpl w:val="D4CE7BF0"/>
    <w:lvl w:ilvl="0">
      <w:start w:val="7"/>
      <w:numFmt w:val="decimal"/>
      <w:lvlText w:val="%1"/>
      <w:lvlJc w:val="left"/>
      <w:pPr>
        <w:ind w:left="360" w:hanging="360"/>
      </w:pPr>
      <w:rPr>
        <w:rFonts w:hint="default"/>
      </w:rPr>
    </w:lvl>
    <w:lvl w:ilvl="1">
      <w:start w:val="4"/>
      <w:numFmt w:val="decimal"/>
      <w:lvlText w:val="%1.%2"/>
      <w:lvlJc w:val="left"/>
      <w:pPr>
        <w:ind w:left="645" w:hanging="360"/>
      </w:pPr>
      <w:rPr>
        <w:rFonts w:hint="default"/>
        <w:b/>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25" w15:restartNumberingAfterBreak="0">
    <w:nsid w:val="7BF35B08"/>
    <w:multiLevelType w:val="hybridMultilevel"/>
    <w:tmpl w:val="2138DAC4"/>
    <w:lvl w:ilvl="0" w:tplc="3B5239CA">
      <w:start w:val="1"/>
      <w:numFmt w:val="bullet"/>
      <w:lvlText w:val=""/>
      <w:lvlJc w:val="left"/>
      <w:pPr>
        <w:ind w:left="720" w:hanging="360"/>
      </w:pPr>
      <w:rPr>
        <w:rFonts w:ascii="Symbol" w:hAnsi="Symbol" w:hint="default"/>
      </w:rPr>
    </w:lvl>
    <w:lvl w:ilvl="1" w:tplc="755AA2C2">
      <w:start w:val="1"/>
      <w:numFmt w:val="bullet"/>
      <w:lvlText w:val="o"/>
      <w:lvlJc w:val="left"/>
      <w:pPr>
        <w:ind w:left="1440" w:hanging="360"/>
      </w:pPr>
      <w:rPr>
        <w:rFonts w:ascii="Courier New" w:hAnsi="Courier New" w:cs="Courier New" w:hint="default"/>
      </w:rPr>
    </w:lvl>
    <w:lvl w:ilvl="2" w:tplc="9CC8184E">
      <w:start w:val="1"/>
      <w:numFmt w:val="bullet"/>
      <w:lvlText w:val=""/>
      <w:lvlJc w:val="left"/>
      <w:pPr>
        <w:ind w:left="2160" w:hanging="360"/>
      </w:pPr>
      <w:rPr>
        <w:rFonts w:ascii="Wingdings" w:hAnsi="Wingdings" w:hint="default"/>
      </w:rPr>
    </w:lvl>
    <w:lvl w:ilvl="3" w:tplc="F1A27188">
      <w:start w:val="1"/>
      <w:numFmt w:val="bullet"/>
      <w:lvlText w:val=""/>
      <w:lvlJc w:val="left"/>
      <w:pPr>
        <w:ind w:left="2880" w:hanging="360"/>
      </w:pPr>
      <w:rPr>
        <w:rFonts w:ascii="Symbol" w:hAnsi="Symbol" w:hint="default"/>
      </w:rPr>
    </w:lvl>
    <w:lvl w:ilvl="4" w:tplc="E09ECAE6">
      <w:start w:val="1"/>
      <w:numFmt w:val="bullet"/>
      <w:lvlText w:val="o"/>
      <w:lvlJc w:val="left"/>
      <w:pPr>
        <w:ind w:left="3600" w:hanging="360"/>
      </w:pPr>
      <w:rPr>
        <w:rFonts w:ascii="Courier New" w:hAnsi="Courier New" w:cs="Courier New" w:hint="default"/>
      </w:rPr>
    </w:lvl>
    <w:lvl w:ilvl="5" w:tplc="5D108CF0">
      <w:start w:val="1"/>
      <w:numFmt w:val="bullet"/>
      <w:lvlText w:val=""/>
      <w:lvlJc w:val="left"/>
      <w:pPr>
        <w:ind w:left="4320" w:hanging="360"/>
      </w:pPr>
      <w:rPr>
        <w:rFonts w:ascii="Wingdings" w:hAnsi="Wingdings" w:hint="default"/>
      </w:rPr>
    </w:lvl>
    <w:lvl w:ilvl="6" w:tplc="338C05B0">
      <w:start w:val="1"/>
      <w:numFmt w:val="bullet"/>
      <w:lvlText w:val=""/>
      <w:lvlJc w:val="left"/>
      <w:pPr>
        <w:ind w:left="5040" w:hanging="360"/>
      </w:pPr>
      <w:rPr>
        <w:rFonts w:ascii="Symbol" w:hAnsi="Symbol" w:hint="default"/>
      </w:rPr>
    </w:lvl>
    <w:lvl w:ilvl="7" w:tplc="9D2C17BC">
      <w:start w:val="1"/>
      <w:numFmt w:val="bullet"/>
      <w:lvlText w:val="o"/>
      <w:lvlJc w:val="left"/>
      <w:pPr>
        <w:ind w:left="5760" w:hanging="360"/>
      </w:pPr>
      <w:rPr>
        <w:rFonts w:ascii="Courier New" w:hAnsi="Courier New" w:cs="Courier New" w:hint="default"/>
      </w:rPr>
    </w:lvl>
    <w:lvl w:ilvl="8" w:tplc="CF92D4CE">
      <w:start w:val="1"/>
      <w:numFmt w:val="bullet"/>
      <w:lvlText w:val=""/>
      <w:lvlJc w:val="left"/>
      <w:pPr>
        <w:ind w:left="6480" w:hanging="360"/>
      </w:pPr>
      <w:rPr>
        <w:rFonts w:ascii="Wingdings" w:hAnsi="Wingdings" w:hint="default"/>
      </w:rPr>
    </w:lvl>
  </w:abstractNum>
  <w:num w:numId="1" w16cid:durableId="1297875546">
    <w:abstractNumId w:val="9"/>
  </w:num>
  <w:num w:numId="2" w16cid:durableId="1536232361">
    <w:abstractNumId w:val="10"/>
  </w:num>
  <w:num w:numId="3" w16cid:durableId="552928448">
    <w:abstractNumId w:val="3"/>
  </w:num>
  <w:num w:numId="4" w16cid:durableId="1366296608">
    <w:abstractNumId w:val="5"/>
  </w:num>
  <w:num w:numId="5" w16cid:durableId="1791245410">
    <w:abstractNumId w:val="22"/>
  </w:num>
  <w:num w:numId="6" w16cid:durableId="1628394147">
    <w:abstractNumId w:val="2"/>
  </w:num>
  <w:num w:numId="7" w16cid:durableId="1343160971">
    <w:abstractNumId w:val="16"/>
  </w:num>
  <w:num w:numId="8" w16cid:durableId="375543618">
    <w:abstractNumId w:val="21"/>
  </w:num>
  <w:num w:numId="9" w16cid:durableId="116654281">
    <w:abstractNumId w:val="13"/>
  </w:num>
  <w:num w:numId="10" w16cid:durableId="1031567977">
    <w:abstractNumId w:val="11"/>
  </w:num>
  <w:num w:numId="11" w16cid:durableId="701974432">
    <w:abstractNumId w:val="15"/>
  </w:num>
  <w:num w:numId="12" w16cid:durableId="1845898815">
    <w:abstractNumId w:val="18"/>
  </w:num>
  <w:num w:numId="13" w16cid:durableId="474227480">
    <w:abstractNumId w:val="14"/>
  </w:num>
  <w:num w:numId="14" w16cid:durableId="272127080">
    <w:abstractNumId w:val="1"/>
  </w:num>
  <w:num w:numId="15" w16cid:durableId="1972444379">
    <w:abstractNumId w:val="6"/>
  </w:num>
  <w:num w:numId="16" w16cid:durableId="198781014">
    <w:abstractNumId w:val="24"/>
  </w:num>
  <w:num w:numId="17" w16cid:durableId="1214775916">
    <w:abstractNumId w:val="0"/>
  </w:num>
  <w:num w:numId="18" w16cid:durableId="1220047236">
    <w:abstractNumId w:val="20"/>
  </w:num>
  <w:num w:numId="19" w16cid:durableId="185672778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15641133">
    <w:abstractNumId w:val="17"/>
  </w:num>
  <w:num w:numId="21" w16cid:durableId="8720822">
    <w:abstractNumId w:val="8"/>
  </w:num>
  <w:num w:numId="22" w16cid:durableId="148835676">
    <w:abstractNumId w:val="25"/>
  </w:num>
  <w:num w:numId="23" w16cid:durableId="921529588">
    <w:abstractNumId w:val="7"/>
  </w:num>
  <w:num w:numId="24" w16cid:durableId="1284457506">
    <w:abstractNumId w:val="12"/>
  </w:num>
  <w:num w:numId="25" w16cid:durableId="1474786147">
    <w:abstractNumId w:val="23"/>
  </w:num>
  <w:num w:numId="26" w16cid:durableId="2099016165">
    <w:abstractNumId w:val="19"/>
  </w:num>
  <w:num w:numId="27" w16cid:durableId="3397440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BB3"/>
    <w:rsid w:val="00155708"/>
    <w:rsid w:val="001759BF"/>
    <w:rsid w:val="0022658F"/>
    <w:rsid w:val="0026651E"/>
    <w:rsid w:val="00303111"/>
    <w:rsid w:val="0030463B"/>
    <w:rsid w:val="00330F29"/>
    <w:rsid w:val="003855A6"/>
    <w:rsid w:val="003F5487"/>
    <w:rsid w:val="00451515"/>
    <w:rsid w:val="005A34C9"/>
    <w:rsid w:val="005D7BB3"/>
    <w:rsid w:val="00612588"/>
    <w:rsid w:val="00695092"/>
    <w:rsid w:val="006A592D"/>
    <w:rsid w:val="006D6057"/>
    <w:rsid w:val="007435C9"/>
    <w:rsid w:val="00757513"/>
    <w:rsid w:val="007D0148"/>
    <w:rsid w:val="0084577C"/>
    <w:rsid w:val="0084747E"/>
    <w:rsid w:val="00874A06"/>
    <w:rsid w:val="008814C5"/>
    <w:rsid w:val="008A6BAE"/>
    <w:rsid w:val="00911D47"/>
    <w:rsid w:val="009149F4"/>
    <w:rsid w:val="0093039B"/>
    <w:rsid w:val="009542E1"/>
    <w:rsid w:val="009B236A"/>
    <w:rsid w:val="00A35F7B"/>
    <w:rsid w:val="00A828F4"/>
    <w:rsid w:val="00A847DE"/>
    <w:rsid w:val="00AB2F6B"/>
    <w:rsid w:val="00AC0815"/>
    <w:rsid w:val="00B63219"/>
    <w:rsid w:val="00BC2A0A"/>
    <w:rsid w:val="00C55ADF"/>
    <w:rsid w:val="00CB5149"/>
    <w:rsid w:val="00CB7380"/>
    <w:rsid w:val="00CF6C26"/>
    <w:rsid w:val="00D15B53"/>
    <w:rsid w:val="00E1079C"/>
    <w:rsid w:val="00E33727"/>
    <w:rsid w:val="00E51B73"/>
    <w:rsid w:val="00E55A68"/>
    <w:rsid w:val="00E5691F"/>
    <w:rsid w:val="00EE6CCD"/>
    <w:rsid w:val="00F02CEB"/>
    <w:rsid w:val="00F8138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AF68"/>
  <w15:docId w15:val="{63A773B8-8B16-4039-B37E-E457EED64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7BB3"/>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1"/>
    <w:qFormat/>
    <w:rsid w:val="00E51B73"/>
    <w:pPr>
      <w:keepNext/>
      <w:spacing w:before="240" w:after="60"/>
      <w:outlineLvl w:val="0"/>
    </w:pPr>
    <w:rPr>
      <w:rFonts w:ascii="Arial" w:hAnsi="Arial" w:cs="Arial"/>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5D7BB3"/>
    <w:rPr>
      <w:rFonts w:ascii="Arial" w:eastAsia="Arial" w:hAnsi="Arial" w:cs="Arial"/>
      <w:sz w:val="40"/>
      <w:szCs w:val="40"/>
    </w:rPr>
  </w:style>
  <w:style w:type="character" w:customStyle="1" w:styleId="Heading2Char">
    <w:name w:val="Heading 2 Char"/>
    <w:basedOn w:val="Fontepargpadro"/>
    <w:uiPriority w:val="9"/>
    <w:rsid w:val="005D7BB3"/>
    <w:rPr>
      <w:rFonts w:ascii="Arial" w:eastAsia="Arial" w:hAnsi="Arial" w:cs="Arial"/>
      <w:sz w:val="34"/>
    </w:rPr>
  </w:style>
  <w:style w:type="character" w:customStyle="1" w:styleId="Heading3Char">
    <w:name w:val="Heading 3 Char"/>
    <w:basedOn w:val="Fontepargpadro"/>
    <w:uiPriority w:val="9"/>
    <w:rsid w:val="005D7BB3"/>
    <w:rPr>
      <w:rFonts w:ascii="Arial" w:eastAsia="Arial" w:hAnsi="Arial" w:cs="Arial"/>
      <w:sz w:val="30"/>
      <w:szCs w:val="30"/>
    </w:rPr>
  </w:style>
  <w:style w:type="paragraph" w:customStyle="1" w:styleId="Ttulo41">
    <w:name w:val="Título 41"/>
    <w:basedOn w:val="Normal"/>
    <w:next w:val="Normal"/>
    <w:link w:val="Heading4Char"/>
    <w:uiPriority w:val="9"/>
    <w:unhideWhenUsed/>
    <w:qFormat/>
    <w:rsid w:val="005D7BB3"/>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Ttulo41"/>
    <w:uiPriority w:val="9"/>
    <w:rsid w:val="005D7BB3"/>
    <w:rPr>
      <w:rFonts w:ascii="Arial" w:eastAsia="Arial" w:hAnsi="Arial" w:cs="Arial"/>
      <w:b/>
      <w:bCs/>
      <w:sz w:val="26"/>
      <w:szCs w:val="26"/>
    </w:rPr>
  </w:style>
  <w:style w:type="paragraph" w:customStyle="1" w:styleId="Ttulo51">
    <w:name w:val="Título 51"/>
    <w:basedOn w:val="Normal"/>
    <w:next w:val="Normal"/>
    <w:link w:val="Heading5Char"/>
    <w:uiPriority w:val="9"/>
    <w:unhideWhenUsed/>
    <w:qFormat/>
    <w:rsid w:val="005D7BB3"/>
    <w:pPr>
      <w:keepNext/>
      <w:keepLines/>
      <w:spacing w:before="320" w:after="200"/>
      <w:outlineLvl w:val="4"/>
    </w:pPr>
    <w:rPr>
      <w:rFonts w:ascii="Arial" w:eastAsia="Arial" w:hAnsi="Arial" w:cs="Arial"/>
      <w:b/>
      <w:bCs/>
    </w:rPr>
  </w:style>
  <w:style w:type="character" w:customStyle="1" w:styleId="Heading5Char">
    <w:name w:val="Heading 5 Char"/>
    <w:basedOn w:val="Fontepargpadro"/>
    <w:link w:val="Ttulo51"/>
    <w:uiPriority w:val="9"/>
    <w:rsid w:val="005D7BB3"/>
    <w:rPr>
      <w:rFonts w:ascii="Arial" w:eastAsia="Arial" w:hAnsi="Arial" w:cs="Arial"/>
      <w:b/>
      <w:bCs/>
      <w:sz w:val="24"/>
      <w:szCs w:val="24"/>
    </w:rPr>
  </w:style>
  <w:style w:type="paragraph" w:customStyle="1" w:styleId="Ttulo61">
    <w:name w:val="Título 61"/>
    <w:basedOn w:val="Normal"/>
    <w:next w:val="Normal"/>
    <w:link w:val="Heading6Char"/>
    <w:uiPriority w:val="9"/>
    <w:unhideWhenUsed/>
    <w:qFormat/>
    <w:rsid w:val="005D7BB3"/>
    <w:pPr>
      <w:keepNext/>
      <w:keepLines/>
      <w:spacing w:before="320" w:after="200"/>
      <w:outlineLvl w:val="5"/>
    </w:pPr>
    <w:rPr>
      <w:rFonts w:ascii="Arial" w:eastAsia="Arial" w:hAnsi="Arial" w:cs="Arial"/>
      <w:b/>
      <w:bCs/>
      <w:sz w:val="22"/>
      <w:szCs w:val="22"/>
    </w:rPr>
  </w:style>
  <w:style w:type="character" w:customStyle="1" w:styleId="Heading6Char">
    <w:name w:val="Heading 6 Char"/>
    <w:basedOn w:val="Fontepargpadro"/>
    <w:link w:val="Ttulo61"/>
    <w:uiPriority w:val="9"/>
    <w:rsid w:val="005D7BB3"/>
    <w:rPr>
      <w:rFonts w:ascii="Arial" w:eastAsia="Arial" w:hAnsi="Arial" w:cs="Arial"/>
      <w:b/>
      <w:bCs/>
      <w:sz w:val="22"/>
      <w:szCs w:val="22"/>
    </w:rPr>
  </w:style>
  <w:style w:type="paragraph" w:customStyle="1" w:styleId="Ttulo71">
    <w:name w:val="Título 71"/>
    <w:basedOn w:val="Normal"/>
    <w:next w:val="Normal"/>
    <w:link w:val="Heading7Char"/>
    <w:uiPriority w:val="9"/>
    <w:unhideWhenUsed/>
    <w:qFormat/>
    <w:rsid w:val="005D7BB3"/>
    <w:pPr>
      <w:keepNext/>
      <w:keepLines/>
      <w:spacing w:before="320" w:after="200"/>
      <w:outlineLvl w:val="6"/>
    </w:pPr>
    <w:rPr>
      <w:rFonts w:ascii="Arial" w:eastAsia="Arial" w:hAnsi="Arial" w:cs="Arial"/>
      <w:b/>
      <w:bCs/>
      <w:i/>
      <w:iCs/>
      <w:sz w:val="22"/>
      <w:szCs w:val="22"/>
    </w:rPr>
  </w:style>
  <w:style w:type="character" w:customStyle="1" w:styleId="Heading7Char">
    <w:name w:val="Heading 7 Char"/>
    <w:basedOn w:val="Fontepargpadro"/>
    <w:link w:val="Ttulo71"/>
    <w:uiPriority w:val="9"/>
    <w:rsid w:val="005D7BB3"/>
    <w:rPr>
      <w:rFonts w:ascii="Arial" w:eastAsia="Arial" w:hAnsi="Arial" w:cs="Arial"/>
      <w:b/>
      <w:bCs/>
      <w:i/>
      <w:iCs/>
      <w:sz w:val="22"/>
      <w:szCs w:val="22"/>
    </w:rPr>
  </w:style>
  <w:style w:type="paragraph" w:customStyle="1" w:styleId="Ttulo81">
    <w:name w:val="Título 81"/>
    <w:basedOn w:val="Normal"/>
    <w:next w:val="Normal"/>
    <w:link w:val="Heading8Char"/>
    <w:uiPriority w:val="9"/>
    <w:unhideWhenUsed/>
    <w:qFormat/>
    <w:rsid w:val="005D7BB3"/>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Ttulo81"/>
    <w:uiPriority w:val="9"/>
    <w:rsid w:val="005D7BB3"/>
    <w:rPr>
      <w:rFonts w:ascii="Arial" w:eastAsia="Arial" w:hAnsi="Arial" w:cs="Arial"/>
      <w:i/>
      <w:iCs/>
      <w:sz w:val="22"/>
      <w:szCs w:val="22"/>
    </w:rPr>
  </w:style>
  <w:style w:type="paragraph" w:customStyle="1" w:styleId="Ttulo91">
    <w:name w:val="Título 91"/>
    <w:basedOn w:val="Normal"/>
    <w:next w:val="Normal"/>
    <w:link w:val="Heading9Char"/>
    <w:uiPriority w:val="9"/>
    <w:unhideWhenUsed/>
    <w:qFormat/>
    <w:rsid w:val="005D7BB3"/>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Ttulo91"/>
    <w:uiPriority w:val="9"/>
    <w:rsid w:val="005D7BB3"/>
    <w:rPr>
      <w:rFonts w:ascii="Arial" w:eastAsia="Arial" w:hAnsi="Arial" w:cs="Arial"/>
      <w:i/>
      <w:iCs/>
      <w:sz w:val="21"/>
      <w:szCs w:val="21"/>
    </w:rPr>
  </w:style>
  <w:style w:type="character" w:customStyle="1" w:styleId="TitleChar">
    <w:name w:val="Title Char"/>
    <w:basedOn w:val="Fontepargpadro"/>
    <w:uiPriority w:val="10"/>
    <w:rsid w:val="005D7BB3"/>
    <w:rPr>
      <w:sz w:val="48"/>
      <w:szCs w:val="48"/>
    </w:rPr>
  </w:style>
  <w:style w:type="paragraph" w:styleId="Subttulo">
    <w:name w:val="Subtitle"/>
    <w:basedOn w:val="Normal"/>
    <w:next w:val="Normal"/>
    <w:link w:val="SubttuloChar"/>
    <w:uiPriority w:val="11"/>
    <w:qFormat/>
    <w:rsid w:val="005D7BB3"/>
    <w:pPr>
      <w:spacing w:before="200" w:after="200"/>
    </w:pPr>
  </w:style>
  <w:style w:type="character" w:customStyle="1" w:styleId="SubttuloChar">
    <w:name w:val="Subtítulo Char"/>
    <w:basedOn w:val="Fontepargpadro"/>
    <w:link w:val="Subttulo"/>
    <w:uiPriority w:val="11"/>
    <w:rsid w:val="005D7BB3"/>
    <w:rPr>
      <w:sz w:val="24"/>
      <w:szCs w:val="24"/>
    </w:rPr>
  </w:style>
  <w:style w:type="character" w:customStyle="1" w:styleId="QuoteChar">
    <w:name w:val="Quote Char"/>
    <w:uiPriority w:val="29"/>
    <w:rsid w:val="005D7BB3"/>
    <w:rPr>
      <w:i/>
    </w:rPr>
  </w:style>
  <w:style w:type="paragraph" w:styleId="CitaoIntensa">
    <w:name w:val="Intense Quote"/>
    <w:basedOn w:val="Normal"/>
    <w:next w:val="Normal"/>
    <w:link w:val="CitaoIntensaChar"/>
    <w:uiPriority w:val="30"/>
    <w:qFormat/>
    <w:rsid w:val="005D7BB3"/>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5D7BB3"/>
    <w:rPr>
      <w:i/>
    </w:rPr>
  </w:style>
  <w:style w:type="character" w:customStyle="1" w:styleId="HeaderChar">
    <w:name w:val="Header Char"/>
    <w:basedOn w:val="Fontepargpadro"/>
    <w:uiPriority w:val="99"/>
    <w:rsid w:val="005D7BB3"/>
  </w:style>
  <w:style w:type="character" w:customStyle="1" w:styleId="FooterChar">
    <w:name w:val="Footer Char"/>
    <w:basedOn w:val="Fontepargpadro"/>
    <w:uiPriority w:val="99"/>
    <w:rsid w:val="005D7BB3"/>
  </w:style>
  <w:style w:type="paragraph" w:customStyle="1" w:styleId="Legenda1">
    <w:name w:val="Legenda1"/>
    <w:basedOn w:val="Normal"/>
    <w:next w:val="Normal"/>
    <w:uiPriority w:val="35"/>
    <w:semiHidden/>
    <w:unhideWhenUsed/>
    <w:qFormat/>
    <w:rsid w:val="005D7BB3"/>
    <w:pPr>
      <w:spacing w:line="276" w:lineRule="auto"/>
    </w:pPr>
    <w:rPr>
      <w:b/>
      <w:bCs/>
      <w:color w:val="4F81BD" w:themeColor="accent1"/>
      <w:sz w:val="18"/>
      <w:szCs w:val="18"/>
    </w:rPr>
  </w:style>
  <w:style w:type="character" w:customStyle="1" w:styleId="CaptionChar">
    <w:name w:val="Caption Char"/>
    <w:uiPriority w:val="99"/>
    <w:rsid w:val="005D7BB3"/>
  </w:style>
  <w:style w:type="table" w:customStyle="1" w:styleId="TableGridLight">
    <w:name w:val="Table Grid Light"/>
    <w:basedOn w:val="Tabelanormal"/>
    <w:uiPriority w:val="59"/>
    <w:rsid w:val="005D7BB3"/>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SimplesTabela11">
    <w:name w:val="Simples Tabela 11"/>
    <w:basedOn w:val="Tabelanormal"/>
    <w:uiPriority w:val="59"/>
    <w:rsid w:val="005D7BB3"/>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SimplesTabela21">
    <w:name w:val="Simples Tabela 21"/>
    <w:basedOn w:val="Tabelanormal"/>
    <w:uiPriority w:val="59"/>
    <w:rsid w:val="005D7BB3"/>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SimplesTabela31">
    <w:name w:val="Simples Tabela 31"/>
    <w:basedOn w:val="Tabelanormal"/>
    <w:uiPriority w:val="99"/>
    <w:rsid w:val="005D7BB3"/>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TabelaSimples41">
    <w:name w:val="Tabela Simples 41"/>
    <w:basedOn w:val="Tabelanormal"/>
    <w:uiPriority w:val="99"/>
    <w:rsid w:val="005D7BB3"/>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TabelaSimples51">
    <w:name w:val="Tabela Simples 51"/>
    <w:basedOn w:val="Tabelanormal"/>
    <w:uiPriority w:val="99"/>
    <w:rsid w:val="005D7BB3"/>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TabeladeGrade1Clara1">
    <w:name w:val="Tabela de Grade 1 Clara1"/>
    <w:basedOn w:val="Tabelanormal"/>
    <w:uiPriority w:val="99"/>
    <w:rsid w:val="005D7BB3"/>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5D7BB3"/>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5D7BB3"/>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5D7BB3"/>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5D7BB3"/>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5D7BB3"/>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5D7BB3"/>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eladeGrade21">
    <w:name w:val="Tabela de Grade 21"/>
    <w:basedOn w:val="Tabelanormal"/>
    <w:uiPriority w:val="99"/>
    <w:rsid w:val="005D7BB3"/>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Tabelanormal"/>
    <w:uiPriority w:val="99"/>
    <w:rsid w:val="005D7BB3"/>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Tabelanormal"/>
    <w:uiPriority w:val="99"/>
    <w:rsid w:val="005D7BB3"/>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Tabelanormal"/>
    <w:uiPriority w:val="99"/>
    <w:rsid w:val="005D7BB3"/>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Tabelanormal"/>
    <w:uiPriority w:val="99"/>
    <w:rsid w:val="005D7BB3"/>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Tabelanormal"/>
    <w:uiPriority w:val="99"/>
    <w:rsid w:val="005D7BB3"/>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Tabelanormal"/>
    <w:uiPriority w:val="99"/>
    <w:rsid w:val="005D7BB3"/>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31">
    <w:name w:val="Tabela de Grade 31"/>
    <w:basedOn w:val="Tabelanormal"/>
    <w:uiPriority w:val="99"/>
    <w:rsid w:val="005D7BB3"/>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Tabelanormal"/>
    <w:uiPriority w:val="99"/>
    <w:rsid w:val="005D7BB3"/>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Tabelanormal"/>
    <w:uiPriority w:val="99"/>
    <w:rsid w:val="005D7BB3"/>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Tabelanormal"/>
    <w:uiPriority w:val="99"/>
    <w:rsid w:val="005D7BB3"/>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Tabelanormal"/>
    <w:uiPriority w:val="99"/>
    <w:rsid w:val="005D7BB3"/>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Tabelanormal"/>
    <w:uiPriority w:val="99"/>
    <w:rsid w:val="005D7BB3"/>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Tabelanormal"/>
    <w:uiPriority w:val="99"/>
    <w:rsid w:val="005D7BB3"/>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41">
    <w:name w:val="Tabela de Grade 41"/>
    <w:basedOn w:val="Tabelanormal"/>
    <w:uiPriority w:val="59"/>
    <w:rsid w:val="005D7BB3"/>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Tabelanormal"/>
    <w:uiPriority w:val="59"/>
    <w:rsid w:val="005D7BB3"/>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Tabelanormal"/>
    <w:uiPriority w:val="59"/>
    <w:rsid w:val="005D7BB3"/>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Tabelanormal"/>
    <w:uiPriority w:val="59"/>
    <w:rsid w:val="005D7BB3"/>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Tabelanormal"/>
    <w:uiPriority w:val="59"/>
    <w:rsid w:val="005D7BB3"/>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Tabelanormal"/>
    <w:uiPriority w:val="59"/>
    <w:rsid w:val="005D7BB3"/>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Tabelanormal"/>
    <w:uiPriority w:val="59"/>
    <w:rsid w:val="005D7BB3"/>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5Escura1">
    <w:name w:val="Tabela de Grade 5 Escura1"/>
    <w:basedOn w:val="Tabelanormal"/>
    <w:uiPriority w:val="99"/>
    <w:rsid w:val="005D7BB3"/>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elanormal"/>
    <w:uiPriority w:val="99"/>
    <w:rsid w:val="005D7BB3"/>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Tabelanormal"/>
    <w:uiPriority w:val="99"/>
    <w:rsid w:val="005D7BB3"/>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Tabelanormal"/>
    <w:uiPriority w:val="99"/>
    <w:rsid w:val="005D7BB3"/>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Tabelanormal"/>
    <w:uiPriority w:val="99"/>
    <w:rsid w:val="005D7BB3"/>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Tabelanormal"/>
    <w:uiPriority w:val="99"/>
    <w:rsid w:val="005D7BB3"/>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Tabelanormal"/>
    <w:uiPriority w:val="99"/>
    <w:rsid w:val="005D7BB3"/>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TabeladeGrade6Colorida1">
    <w:name w:val="Tabela de Grade 6 Colorida1"/>
    <w:basedOn w:val="Tabelanormal"/>
    <w:uiPriority w:val="99"/>
    <w:rsid w:val="005D7BB3"/>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5D7BB3"/>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5D7BB3"/>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5D7BB3"/>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5D7BB3"/>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5D7BB3"/>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5D7BB3"/>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TabeladeGrade7Colorida1">
    <w:name w:val="Tabela de Grade 7 Colorida1"/>
    <w:basedOn w:val="Tabelanormal"/>
    <w:uiPriority w:val="99"/>
    <w:rsid w:val="005D7BB3"/>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5D7BB3"/>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5D7BB3"/>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5D7BB3"/>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5D7BB3"/>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5D7BB3"/>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5D7BB3"/>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TabeladeLista1Clara1">
    <w:name w:val="Tabela de Lista 1 Clara1"/>
    <w:basedOn w:val="Tabelanormal"/>
    <w:uiPriority w:val="99"/>
    <w:rsid w:val="005D7BB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Tabelanormal"/>
    <w:uiPriority w:val="99"/>
    <w:rsid w:val="005D7BB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Tabelanormal"/>
    <w:uiPriority w:val="99"/>
    <w:rsid w:val="005D7BB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Tabelanormal"/>
    <w:uiPriority w:val="99"/>
    <w:rsid w:val="005D7BB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Tabelanormal"/>
    <w:uiPriority w:val="99"/>
    <w:rsid w:val="005D7BB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Tabelanormal"/>
    <w:uiPriority w:val="99"/>
    <w:rsid w:val="005D7BB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Tabelanormal"/>
    <w:uiPriority w:val="99"/>
    <w:rsid w:val="005D7BB3"/>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TabeladeLista21">
    <w:name w:val="Tabela de Lista 21"/>
    <w:basedOn w:val="Tabelanormal"/>
    <w:uiPriority w:val="99"/>
    <w:rsid w:val="005D7BB3"/>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Tabelanormal"/>
    <w:uiPriority w:val="99"/>
    <w:rsid w:val="005D7BB3"/>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Tabelanormal"/>
    <w:uiPriority w:val="99"/>
    <w:rsid w:val="005D7BB3"/>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Tabelanormal"/>
    <w:uiPriority w:val="99"/>
    <w:rsid w:val="005D7BB3"/>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Tabelanormal"/>
    <w:uiPriority w:val="99"/>
    <w:rsid w:val="005D7BB3"/>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Tabelanormal"/>
    <w:uiPriority w:val="99"/>
    <w:rsid w:val="005D7BB3"/>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Tabelanormal"/>
    <w:uiPriority w:val="99"/>
    <w:rsid w:val="005D7BB3"/>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TabeladeLista31">
    <w:name w:val="Tabela de Lista 31"/>
    <w:basedOn w:val="Tabelanormal"/>
    <w:uiPriority w:val="99"/>
    <w:rsid w:val="005D7BB3"/>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5D7BB3"/>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5D7BB3"/>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5D7BB3"/>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5D7BB3"/>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5D7BB3"/>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5D7BB3"/>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eladeLista41">
    <w:name w:val="Tabela de Lista 41"/>
    <w:basedOn w:val="Tabelanormal"/>
    <w:uiPriority w:val="99"/>
    <w:rsid w:val="005D7BB3"/>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Tabelanormal"/>
    <w:uiPriority w:val="99"/>
    <w:rsid w:val="005D7BB3"/>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Tabelanormal"/>
    <w:uiPriority w:val="99"/>
    <w:rsid w:val="005D7BB3"/>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Tabelanormal"/>
    <w:uiPriority w:val="99"/>
    <w:rsid w:val="005D7BB3"/>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Tabelanormal"/>
    <w:uiPriority w:val="99"/>
    <w:rsid w:val="005D7BB3"/>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Tabelanormal"/>
    <w:uiPriority w:val="99"/>
    <w:rsid w:val="005D7BB3"/>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Tabelanormal"/>
    <w:uiPriority w:val="99"/>
    <w:rsid w:val="005D7BB3"/>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TabeladeLista5Escura1">
    <w:name w:val="Tabela de Lista 5 Escura1"/>
    <w:basedOn w:val="Tabelanormal"/>
    <w:uiPriority w:val="99"/>
    <w:rsid w:val="005D7BB3"/>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Tabelanormal"/>
    <w:uiPriority w:val="99"/>
    <w:rsid w:val="005D7BB3"/>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Tabelanormal"/>
    <w:uiPriority w:val="99"/>
    <w:rsid w:val="005D7BB3"/>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Tabelanormal"/>
    <w:uiPriority w:val="99"/>
    <w:rsid w:val="005D7BB3"/>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Tabelanormal"/>
    <w:uiPriority w:val="99"/>
    <w:rsid w:val="005D7BB3"/>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Tabelanormal"/>
    <w:uiPriority w:val="99"/>
    <w:rsid w:val="005D7BB3"/>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Tabelanormal"/>
    <w:uiPriority w:val="99"/>
    <w:rsid w:val="005D7BB3"/>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TabeladeLista6Colorida1">
    <w:name w:val="Tabela de Lista 6 Colorida1"/>
    <w:basedOn w:val="Tabelanormal"/>
    <w:uiPriority w:val="99"/>
    <w:rsid w:val="005D7BB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5D7BB3"/>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5D7BB3"/>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5D7BB3"/>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5D7BB3"/>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5D7BB3"/>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5D7BB3"/>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TabeladeLista7Colorida1">
    <w:name w:val="Tabela de Lista 7 Colorida1"/>
    <w:basedOn w:val="Tabelanormal"/>
    <w:uiPriority w:val="99"/>
    <w:rsid w:val="005D7BB3"/>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5D7BB3"/>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5D7BB3"/>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5D7BB3"/>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5D7BB3"/>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5D7BB3"/>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5D7BB3"/>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5D7BB3"/>
    <w:pPr>
      <w:spacing w:after="0" w:line="240" w:lineRule="auto"/>
    </w:pPr>
    <w:rPr>
      <w:color w:val="404040"/>
      <w:sz w:val="20"/>
      <w:szCs w:val="20"/>
      <w:lang w:eastAsia="pt-BR"/>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Tabelanormal"/>
    <w:uiPriority w:val="99"/>
    <w:rsid w:val="005D7BB3"/>
    <w:pPr>
      <w:spacing w:after="0" w:line="240" w:lineRule="auto"/>
    </w:pPr>
    <w:rPr>
      <w:color w:val="404040"/>
      <w:sz w:val="20"/>
      <w:szCs w:val="20"/>
      <w:lang w:eastAsia="pt-BR"/>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Tabelanormal"/>
    <w:uiPriority w:val="99"/>
    <w:rsid w:val="005D7BB3"/>
    <w:pPr>
      <w:spacing w:after="0" w:line="240" w:lineRule="auto"/>
    </w:pPr>
    <w:rPr>
      <w:color w:val="404040"/>
      <w:sz w:val="20"/>
      <w:szCs w:val="20"/>
      <w:lang w:eastAsia="pt-BR"/>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Tabelanormal"/>
    <w:uiPriority w:val="99"/>
    <w:rsid w:val="005D7BB3"/>
    <w:pPr>
      <w:spacing w:after="0" w:line="240" w:lineRule="auto"/>
    </w:pPr>
    <w:rPr>
      <w:color w:val="404040"/>
      <w:sz w:val="20"/>
      <w:szCs w:val="20"/>
      <w:lang w:eastAsia="pt-BR"/>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Tabelanormal"/>
    <w:uiPriority w:val="99"/>
    <w:rsid w:val="005D7BB3"/>
    <w:pPr>
      <w:spacing w:after="0" w:line="240" w:lineRule="auto"/>
    </w:pPr>
    <w:rPr>
      <w:color w:val="404040"/>
      <w:sz w:val="20"/>
      <w:szCs w:val="20"/>
      <w:lang w:eastAsia="pt-BR"/>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Tabelanormal"/>
    <w:uiPriority w:val="99"/>
    <w:rsid w:val="005D7BB3"/>
    <w:pPr>
      <w:spacing w:after="0" w:line="240" w:lineRule="auto"/>
    </w:pPr>
    <w:rPr>
      <w:color w:val="404040"/>
      <w:sz w:val="20"/>
      <w:szCs w:val="20"/>
      <w:lang w:eastAsia="pt-BR"/>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Tabelanormal"/>
    <w:uiPriority w:val="99"/>
    <w:rsid w:val="005D7BB3"/>
    <w:pPr>
      <w:spacing w:after="0" w:line="240" w:lineRule="auto"/>
    </w:pPr>
    <w:rPr>
      <w:color w:val="404040"/>
      <w:sz w:val="20"/>
      <w:szCs w:val="20"/>
      <w:lang w:eastAsia="pt-BR"/>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Tabelanormal"/>
    <w:uiPriority w:val="99"/>
    <w:rsid w:val="005D7BB3"/>
    <w:pPr>
      <w:spacing w:after="0" w:line="240" w:lineRule="auto"/>
    </w:pPr>
    <w:rPr>
      <w:color w:val="404040"/>
      <w:sz w:val="20"/>
      <w:szCs w:val="20"/>
      <w:lang w:eastAsia="pt-B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Tabelanormal"/>
    <w:uiPriority w:val="99"/>
    <w:rsid w:val="005D7BB3"/>
    <w:pPr>
      <w:spacing w:after="0" w:line="240" w:lineRule="auto"/>
    </w:pPr>
    <w:rPr>
      <w:color w:val="404040"/>
      <w:sz w:val="20"/>
      <w:szCs w:val="20"/>
      <w:lang w:eastAsia="pt-B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Tabelanormal"/>
    <w:uiPriority w:val="99"/>
    <w:rsid w:val="005D7BB3"/>
    <w:pPr>
      <w:spacing w:after="0" w:line="240" w:lineRule="auto"/>
    </w:pPr>
    <w:rPr>
      <w:color w:val="404040"/>
      <w:sz w:val="20"/>
      <w:szCs w:val="20"/>
      <w:lang w:eastAsia="pt-B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Tabelanormal"/>
    <w:uiPriority w:val="99"/>
    <w:rsid w:val="005D7BB3"/>
    <w:pPr>
      <w:spacing w:after="0" w:line="240" w:lineRule="auto"/>
    </w:pPr>
    <w:rPr>
      <w:color w:val="404040"/>
      <w:sz w:val="20"/>
      <w:szCs w:val="20"/>
      <w:lang w:eastAsia="pt-B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Tabelanormal"/>
    <w:uiPriority w:val="99"/>
    <w:rsid w:val="005D7BB3"/>
    <w:pPr>
      <w:spacing w:after="0" w:line="240" w:lineRule="auto"/>
    </w:pPr>
    <w:rPr>
      <w:color w:val="404040"/>
      <w:sz w:val="20"/>
      <w:szCs w:val="20"/>
      <w:lang w:eastAsia="pt-B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Tabelanormal"/>
    <w:uiPriority w:val="99"/>
    <w:rsid w:val="005D7BB3"/>
    <w:pPr>
      <w:spacing w:after="0" w:line="240" w:lineRule="auto"/>
    </w:pPr>
    <w:rPr>
      <w:color w:val="404040"/>
      <w:sz w:val="20"/>
      <w:szCs w:val="20"/>
      <w:lang w:eastAsia="pt-B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Tabelanormal"/>
    <w:uiPriority w:val="99"/>
    <w:rsid w:val="005D7BB3"/>
    <w:pPr>
      <w:spacing w:after="0" w:line="240" w:lineRule="auto"/>
    </w:pPr>
    <w:rPr>
      <w:color w:val="404040"/>
      <w:sz w:val="20"/>
      <w:szCs w:val="20"/>
      <w:lang w:eastAsia="pt-B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Tabelanormal"/>
    <w:uiPriority w:val="99"/>
    <w:rsid w:val="005D7BB3"/>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5D7BB3"/>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5D7BB3"/>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5D7BB3"/>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5D7BB3"/>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5D7BB3"/>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5D7BB3"/>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5D7BB3"/>
    <w:rPr>
      <w:sz w:val="18"/>
    </w:rPr>
  </w:style>
  <w:style w:type="character" w:customStyle="1" w:styleId="EndnoteTextChar">
    <w:name w:val="Endnote Text Char"/>
    <w:uiPriority w:val="99"/>
    <w:rsid w:val="005D7BB3"/>
    <w:rPr>
      <w:sz w:val="20"/>
    </w:rPr>
  </w:style>
  <w:style w:type="paragraph" w:styleId="Sumrio1">
    <w:name w:val="toc 1"/>
    <w:basedOn w:val="Normal"/>
    <w:next w:val="Normal"/>
    <w:uiPriority w:val="39"/>
    <w:unhideWhenUsed/>
    <w:rsid w:val="005D7BB3"/>
    <w:pPr>
      <w:spacing w:after="57"/>
    </w:pPr>
  </w:style>
  <w:style w:type="paragraph" w:styleId="Sumrio2">
    <w:name w:val="toc 2"/>
    <w:basedOn w:val="Normal"/>
    <w:next w:val="Normal"/>
    <w:uiPriority w:val="39"/>
    <w:unhideWhenUsed/>
    <w:rsid w:val="005D7BB3"/>
    <w:pPr>
      <w:spacing w:after="57"/>
      <w:ind w:left="283"/>
    </w:pPr>
  </w:style>
  <w:style w:type="paragraph" w:styleId="Sumrio3">
    <w:name w:val="toc 3"/>
    <w:basedOn w:val="Normal"/>
    <w:next w:val="Normal"/>
    <w:uiPriority w:val="39"/>
    <w:unhideWhenUsed/>
    <w:rsid w:val="005D7BB3"/>
    <w:pPr>
      <w:spacing w:after="57"/>
      <w:ind w:left="567"/>
    </w:pPr>
  </w:style>
  <w:style w:type="paragraph" w:styleId="Sumrio4">
    <w:name w:val="toc 4"/>
    <w:basedOn w:val="Normal"/>
    <w:next w:val="Normal"/>
    <w:uiPriority w:val="39"/>
    <w:unhideWhenUsed/>
    <w:rsid w:val="005D7BB3"/>
    <w:pPr>
      <w:spacing w:after="57"/>
      <w:ind w:left="850"/>
    </w:pPr>
  </w:style>
  <w:style w:type="paragraph" w:styleId="Sumrio5">
    <w:name w:val="toc 5"/>
    <w:basedOn w:val="Normal"/>
    <w:next w:val="Normal"/>
    <w:uiPriority w:val="39"/>
    <w:unhideWhenUsed/>
    <w:rsid w:val="005D7BB3"/>
    <w:pPr>
      <w:spacing w:after="57"/>
      <w:ind w:left="1134"/>
    </w:pPr>
  </w:style>
  <w:style w:type="paragraph" w:styleId="Sumrio6">
    <w:name w:val="toc 6"/>
    <w:basedOn w:val="Normal"/>
    <w:next w:val="Normal"/>
    <w:uiPriority w:val="39"/>
    <w:unhideWhenUsed/>
    <w:rsid w:val="005D7BB3"/>
    <w:pPr>
      <w:spacing w:after="57"/>
      <w:ind w:left="1417"/>
    </w:pPr>
  </w:style>
  <w:style w:type="paragraph" w:styleId="Sumrio7">
    <w:name w:val="toc 7"/>
    <w:basedOn w:val="Normal"/>
    <w:next w:val="Normal"/>
    <w:uiPriority w:val="39"/>
    <w:unhideWhenUsed/>
    <w:rsid w:val="005D7BB3"/>
    <w:pPr>
      <w:spacing w:after="57"/>
      <w:ind w:left="1701"/>
    </w:pPr>
  </w:style>
  <w:style w:type="paragraph" w:styleId="Sumrio8">
    <w:name w:val="toc 8"/>
    <w:basedOn w:val="Normal"/>
    <w:next w:val="Normal"/>
    <w:uiPriority w:val="39"/>
    <w:unhideWhenUsed/>
    <w:rsid w:val="005D7BB3"/>
    <w:pPr>
      <w:spacing w:after="57"/>
      <w:ind w:left="1984"/>
    </w:pPr>
  </w:style>
  <w:style w:type="paragraph" w:styleId="Sumrio9">
    <w:name w:val="toc 9"/>
    <w:basedOn w:val="Normal"/>
    <w:next w:val="Normal"/>
    <w:uiPriority w:val="39"/>
    <w:unhideWhenUsed/>
    <w:rsid w:val="005D7BB3"/>
    <w:pPr>
      <w:spacing w:after="57"/>
      <w:ind w:left="2268"/>
    </w:pPr>
  </w:style>
  <w:style w:type="paragraph" w:styleId="CabealhodoSumrio">
    <w:name w:val="TOC Heading"/>
    <w:uiPriority w:val="39"/>
    <w:unhideWhenUsed/>
    <w:rsid w:val="005D7BB3"/>
  </w:style>
  <w:style w:type="paragraph" w:styleId="ndicedeilustraes">
    <w:name w:val="table of figures"/>
    <w:basedOn w:val="Normal"/>
    <w:next w:val="Normal"/>
    <w:uiPriority w:val="99"/>
    <w:unhideWhenUsed/>
    <w:rsid w:val="005D7BB3"/>
  </w:style>
  <w:style w:type="paragraph" w:customStyle="1" w:styleId="Ttulo11">
    <w:name w:val="Título 11"/>
    <w:basedOn w:val="Normal"/>
    <w:next w:val="Normal"/>
    <w:link w:val="Ttulo1Char"/>
    <w:qFormat/>
    <w:rsid w:val="005D7BB3"/>
    <w:pPr>
      <w:keepNext/>
      <w:spacing w:before="240" w:after="60"/>
      <w:outlineLvl w:val="0"/>
    </w:pPr>
    <w:rPr>
      <w:rFonts w:ascii="Arial" w:hAnsi="Arial" w:cs="Arial"/>
      <w:b/>
      <w:bCs/>
      <w:sz w:val="32"/>
      <w:szCs w:val="32"/>
    </w:rPr>
  </w:style>
  <w:style w:type="paragraph" w:customStyle="1" w:styleId="Ttulo21">
    <w:name w:val="Título 21"/>
    <w:basedOn w:val="Normal"/>
    <w:next w:val="Normal"/>
    <w:link w:val="Ttulo2Char"/>
    <w:uiPriority w:val="99"/>
    <w:qFormat/>
    <w:rsid w:val="005D7BB3"/>
    <w:pPr>
      <w:keepNext/>
      <w:jc w:val="center"/>
      <w:outlineLvl w:val="1"/>
    </w:pPr>
    <w:rPr>
      <w:b/>
      <w:bCs/>
    </w:rPr>
  </w:style>
  <w:style w:type="paragraph" w:customStyle="1" w:styleId="Ttulo31">
    <w:name w:val="Título 31"/>
    <w:basedOn w:val="Normal"/>
    <w:next w:val="Normal"/>
    <w:link w:val="Ttulo3Char"/>
    <w:uiPriority w:val="99"/>
    <w:qFormat/>
    <w:rsid w:val="005D7BB3"/>
    <w:pPr>
      <w:keepNext/>
      <w:spacing w:before="240" w:after="60"/>
      <w:outlineLvl w:val="2"/>
    </w:pPr>
    <w:rPr>
      <w:rFonts w:ascii="Arial" w:hAnsi="Arial" w:cs="Arial"/>
      <w:b/>
      <w:bCs/>
      <w:sz w:val="26"/>
      <w:szCs w:val="26"/>
    </w:rPr>
  </w:style>
  <w:style w:type="character" w:customStyle="1" w:styleId="Ttulo1Char">
    <w:name w:val="Título 1 Char"/>
    <w:basedOn w:val="Fontepargpadro"/>
    <w:link w:val="Ttulo11"/>
    <w:qFormat/>
    <w:rsid w:val="005D7BB3"/>
    <w:rPr>
      <w:rFonts w:ascii="Arial" w:eastAsia="Times New Roman" w:hAnsi="Arial" w:cs="Arial"/>
      <w:b/>
      <w:bCs/>
      <w:sz w:val="32"/>
      <w:szCs w:val="32"/>
      <w:lang w:eastAsia="pt-BR"/>
    </w:rPr>
  </w:style>
  <w:style w:type="character" w:customStyle="1" w:styleId="Ttulo2Char">
    <w:name w:val="Título 2 Char"/>
    <w:basedOn w:val="Fontepargpadro"/>
    <w:link w:val="Ttulo21"/>
    <w:uiPriority w:val="99"/>
    <w:rsid w:val="005D7BB3"/>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1"/>
    <w:uiPriority w:val="99"/>
    <w:rsid w:val="005D7BB3"/>
    <w:rPr>
      <w:rFonts w:ascii="Arial" w:eastAsia="Times New Roman" w:hAnsi="Arial" w:cs="Arial"/>
      <w:b/>
      <w:bCs/>
      <w:sz w:val="26"/>
      <w:szCs w:val="26"/>
      <w:lang w:eastAsia="pt-BR"/>
    </w:rPr>
  </w:style>
  <w:style w:type="character" w:styleId="Hyperlink">
    <w:name w:val="Hyperlink"/>
    <w:basedOn w:val="Fontepargpadro"/>
    <w:rsid w:val="005D7BB3"/>
    <w:rPr>
      <w:rFonts w:cs="Times New Roman"/>
      <w:color w:val="000080"/>
      <w:u w:val="single"/>
    </w:rPr>
  </w:style>
  <w:style w:type="paragraph" w:customStyle="1" w:styleId="WW-Corpodetexto2">
    <w:name w:val="WW-Corpo de texto 2"/>
    <w:basedOn w:val="Normal"/>
    <w:uiPriority w:val="99"/>
    <w:rsid w:val="005D7BB3"/>
    <w:pPr>
      <w:widowControl w:val="0"/>
      <w:tabs>
        <w:tab w:val="left" w:pos="5954"/>
      </w:tabs>
      <w:jc w:val="both"/>
    </w:pPr>
    <w:rPr>
      <w:sz w:val="20"/>
      <w:szCs w:val="20"/>
    </w:rPr>
  </w:style>
  <w:style w:type="paragraph" w:styleId="Corpodetexto">
    <w:name w:val="Body Text"/>
    <w:basedOn w:val="Normal"/>
    <w:link w:val="CorpodetextoChar"/>
    <w:qFormat/>
    <w:rsid w:val="005D7BB3"/>
    <w:pPr>
      <w:jc w:val="both"/>
    </w:pPr>
    <w:rPr>
      <w:b/>
      <w:bCs/>
    </w:rPr>
  </w:style>
  <w:style w:type="character" w:customStyle="1" w:styleId="CorpodetextoChar">
    <w:name w:val="Corpo de texto Char"/>
    <w:basedOn w:val="Fontepargpadro"/>
    <w:link w:val="Corpodetexto"/>
    <w:uiPriority w:val="99"/>
    <w:rsid w:val="005D7BB3"/>
    <w:rPr>
      <w:rFonts w:ascii="Times New Roman" w:eastAsia="Times New Roman" w:hAnsi="Times New Roman" w:cs="Times New Roman"/>
      <w:b/>
      <w:bCs/>
      <w:sz w:val="24"/>
      <w:szCs w:val="24"/>
      <w:lang w:eastAsia="pt-BR"/>
    </w:rPr>
  </w:style>
  <w:style w:type="table" w:styleId="Tabelacomgrade">
    <w:name w:val="Table Grid"/>
    <w:basedOn w:val="Tabelanormal"/>
    <w:qFormat/>
    <w:rsid w:val="005D7BB3"/>
    <w:pPr>
      <w:spacing w:after="0" w:line="240" w:lineRule="auto"/>
    </w:pPr>
    <w:rPr>
      <w:rFonts w:ascii="Times New Roman" w:eastAsia="Times New Roman" w:hAnsi="Times New Roman" w:cs="Times New Roman"/>
      <w:sz w:val="20"/>
      <w:szCs w:val="20"/>
      <w:lang w:eastAsia="pt-B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abealho1">
    <w:name w:val="Cabeçalho1"/>
    <w:basedOn w:val="Normal"/>
    <w:link w:val="CabealhoChar"/>
    <w:uiPriority w:val="99"/>
    <w:rsid w:val="005D7BB3"/>
    <w:pPr>
      <w:tabs>
        <w:tab w:val="center" w:pos="4252"/>
        <w:tab w:val="right" w:pos="8504"/>
      </w:tabs>
    </w:pPr>
  </w:style>
  <w:style w:type="character" w:customStyle="1" w:styleId="CabealhoChar">
    <w:name w:val="Cabeçalho Char"/>
    <w:basedOn w:val="Fontepargpadro"/>
    <w:link w:val="Cabealho1"/>
    <w:uiPriority w:val="99"/>
    <w:rsid w:val="005D7BB3"/>
    <w:rPr>
      <w:rFonts w:ascii="Times New Roman" w:eastAsia="Times New Roman" w:hAnsi="Times New Roman" w:cs="Times New Roman"/>
      <w:sz w:val="24"/>
      <w:szCs w:val="24"/>
      <w:lang w:eastAsia="pt-BR"/>
    </w:rPr>
  </w:style>
  <w:style w:type="paragraph" w:customStyle="1" w:styleId="Rodap1">
    <w:name w:val="Rodapé1"/>
    <w:basedOn w:val="Normal"/>
    <w:link w:val="RodapChar"/>
    <w:uiPriority w:val="99"/>
    <w:qFormat/>
    <w:rsid w:val="005D7BB3"/>
    <w:pPr>
      <w:tabs>
        <w:tab w:val="center" w:pos="4252"/>
        <w:tab w:val="right" w:pos="8504"/>
      </w:tabs>
    </w:pPr>
  </w:style>
  <w:style w:type="character" w:customStyle="1" w:styleId="RodapChar">
    <w:name w:val="Rodapé Char"/>
    <w:basedOn w:val="Fontepargpadro"/>
    <w:link w:val="Rodap1"/>
    <w:uiPriority w:val="99"/>
    <w:qFormat/>
    <w:rsid w:val="005D7BB3"/>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5D7BB3"/>
    <w:rPr>
      <w:rFonts w:ascii="Tahoma" w:hAnsi="Tahoma" w:cs="Tahoma"/>
      <w:sz w:val="16"/>
      <w:szCs w:val="16"/>
    </w:rPr>
  </w:style>
  <w:style w:type="character" w:customStyle="1" w:styleId="TextodebaloChar">
    <w:name w:val="Texto de balão Char"/>
    <w:basedOn w:val="Fontepargpadro"/>
    <w:link w:val="Textodebalo"/>
    <w:uiPriority w:val="99"/>
    <w:semiHidden/>
    <w:rsid w:val="005D7BB3"/>
    <w:rPr>
      <w:rFonts w:ascii="Tahoma" w:eastAsia="Times New Roman" w:hAnsi="Tahoma" w:cs="Tahoma"/>
      <w:sz w:val="16"/>
      <w:szCs w:val="16"/>
      <w:lang w:eastAsia="pt-BR"/>
    </w:rPr>
  </w:style>
  <w:style w:type="paragraph" w:styleId="Corpodetexto3">
    <w:name w:val="Body Text 3"/>
    <w:basedOn w:val="Normal"/>
    <w:link w:val="Corpodetexto3Char"/>
    <w:uiPriority w:val="99"/>
    <w:rsid w:val="005D7BB3"/>
    <w:pPr>
      <w:spacing w:after="120"/>
    </w:pPr>
    <w:rPr>
      <w:sz w:val="16"/>
      <w:szCs w:val="16"/>
    </w:rPr>
  </w:style>
  <w:style w:type="character" w:customStyle="1" w:styleId="Corpodetexto3Char">
    <w:name w:val="Corpo de texto 3 Char"/>
    <w:basedOn w:val="Fontepargpadro"/>
    <w:link w:val="Corpodetexto3"/>
    <w:uiPriority w:val="99"/>
    <w:rsid w:val="005D7BB3"/>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5D7BB3"/>
    <w:pPr>
      <w:jc w:val="center"/>
    </w:pPr>
    <w:rPr>
      <w:b/>
      <w:bCs/>
      <w:sz w:val="40"/>
    </w:rPr>
  </w:style>
  <w:style w:type="character" w:customStyle="1" w:styleId="TtuloChar">
    <w:name w:val="Título Char"/>
    <w:basedOn w:val="Fontepargpadro"/>
    <w:link w:val="Ttulo"/>
    <w:uiPriority w:val="99"/>
    <w:rsid w:val="005D7BB3"/>
    <w:rPr>
      <w:rFonts w:ascii="Times New Roman" w:eastAsia="Times New Roman" w:hAnsi="Times New Roman" w:cs="Times New Roman"/>
      <w:b/>
      <w:bCs/>
      <w:sz w:val="40"/>
      <w:szCs w:val="24"/>
      <w:lang w:eastAsia="pt-BR"/>
    </w:rPr>
  </w:style>
  <w:style w:type="character" w:customStyle="1" w:styleId="tex3">
    <w:name w:val="tex3"/>
    <w:basedOn w:val="Fontepargpadro"/>
    <w:rsid w:val="005D7BB3"/>
    <w:rPr>
      <w:rFonts w:cs="Times New Roman"/>
    </w:rPr>
  </w:style>
  <w:style w:type="character" w:customStyle="1" w:styleId="tex31">
    <w:name w:val="tex31"/>
    <w:basedOn w:val="Fontepargpadro"/>
    <w:uiPriority w:val="99"/>
    <w:rsid w:val="005D7BB3"/>
    <w:rPr>
      <w:rFonts w:ascii="Verdana" w:hAnsi="Verdana" w:cs="Times New Roman"/>
      <w:color w:val="000000"/>
      <w:sz w:val="11"/>
      <w:szCs w:val="11"/>
    </w:rPr>
  </w:style>
  <w:style w:type="paragraph" w:styleId="Corpodetexto2">
    <w:name w:val="Body Text 2"/>
    <w:basedOn w:val="Normal"/>
    <w:link w:val="Corpodetexto2Char"/>
    <w:uiPriority w:val="99"/>
    <w:rsid w:val="005D7BB3"/>
    <w:pPr>
      <w:spacing w:after="120" w:line="480" w:lineRule="auto"/>
    </w:pPr>
  </w:style>
  <w:style w:type="character" w:customStyle="1" w:styleId="Corpodetexto2Char">
    <w:name w:val="Corpo de texto 2 Char"/>
    <w:basedOn w:val="Fontepargpadro"/>
    <w:link w:val="Corpodetexto2"/>
    <w:uiPriority w:val="99"/>
    <w:rsid w:val="005D7BB3"/>
    <w:rPr>
      <w:rFonts w:ascii="Times New Roman" w:eastAsia="Times New Roman" w:hAnsi="Times New Roman" w:cs="Times New Roman"/>
      <w:sz w:val="24"/>
      <w:szCs w:val="24"/>
      <w:lang w:eastAsia="pt-BR"/>
    </w:rPr>
  </w:style>
  <w:style w:type="character" w:styleId="Forte">
    <w:name w:val="Strong"/>
    <w:basedOn w:val="Fontepargpadro"/>
    <w:uiPriority w:val="22"/>
    <w:qFormat/>
    <w:rsid w:val="005D7BB3"/>
    <w:rPr>
      <w:rFonts w:cs="Times New Roman"/>
      <w:b/>
      <w:bCs/>
    </w:rPr>
  </w:style>
  <w:style w:type="character" w:customStyle="1" w:styleId="apple-style-span">
    <w:name w:val="apple-style-span"/>
    <w:basedOn w:val="Fontepargpadro"/>
    <w:uiPriority w:val="99"/>
    <w:rsid w:val="005D7BB3"/>
    <w:rPr>
      <w:rFonts w:cs="Times New Roman"/>
    </w:rPr>
  </w:style>
  <w:style w:type="character" w:customStyle="1" w:styleId="color1">
    <w:name w:val="color1"/>
    <w:basedOn w:val="Fontepargpadro"/>
    <w:uiPriority w:val="99"/>
    <w:rsid w:val="005D7BB3"/>
    <w:rPr>
      <w:rFonts w:ascii="Arial" w:hAnsi="Arial" w:cs="Arial"/>
      <w:color w:val="000000"/>
    </w:rPr>
  </w:style>
  <w:style w:type="character" w:customStyle="1" w:styleId="glossario1">
    <w:name w:val="glossario1"/>
    <w:basedOn w:val="Fontepargpadro"/>
    <w:uiPriority w:val="99"/>
    <w:rsid w:val="005D7BB3"/>
    <w:rPr>
      <w:rFonts w:cs="Times New Roman"/>
      <w:b/>
      <w:bCs/>
      <w:color w:val="333333"/>
      <w:u w:val="single"/>
    </w:rPr>
  </w:style>
  <w:style w:type="character" w:customStyle="1" w:styleId="apple-converted-space">
    <w:name w:val="apple-converted-space"/>
    <w:basedOn w:val="Fontepargpadro"/>
    <w:qFormat/>
    <w:rsid w:val="005D7BB3"/>
    <w:rPr>
      <w:rFonts w:cs="Times New Roman"/>
    </w:rPr>
  </w:style>
  <w:style w:type="character" w:customStyle="1" w:styleId="glossario-class">
    <w:name w:val="glossario-class"/>
    <w:basedOn w:val="Fontepargpadro"/>
    <w:uiPriority w:val="99"/>
    <w:rsid w:val="005D7BB3"/>
    <w:rPr>
      <w:rFonts w:cs="Times New Roman"/>
    </w:rPr>
  </w:style>
  <w:style w:type="paragraph" w:styleId="NormalWeb">
    <w:name w:val="Normal (Web)"/>
    <w:basedOn w:val="Normal"/>
    <w:uiPriority w:val="99"/>
    <w:qFormat/>
    <w:rsid w:val="005D7BB3"/>
    <w:pPr>
      <w:spacing w:before="100" w:beforeAutospacing="1" w:after="100" w:afterAutospacing="1"/>
    </w:pPr>
  </w:style>
  <w:style w:type="character" w:customStyle="1" w:styleId="estdescrprod1">
    <w:name w:val="estdescrprod1"/>
    <w:basedOn w:val="Fontepargpadro"/>
    <w:uiPriority w:val="99"/>
    <w:rsid w:val="005D7BB3"/>
    <w:rPr>
      <w:rFonts w:ascii="Tahoma" w:hAnsi="Tahoma" w:cs="Tahoma"/>
      <w:color w:val="333333"/>
      <w:sz w:val="18"/>
      <w:szCs w:val="18"/>
    </w:rPr>
  </w:style>
  <w:style w:type="paragraph" w:customStyle="1" w:styleId="texto">
    <w:name w:val="texto"/>
    <w:basedOn w:val="Normal"/>
    <w:uiPriority w:val="99"/>
    <w:rsid w:val="005D7BB3"/>
    <w:pPr>
      <w:spacing w:before="100" w:beforeAutospacing="1" w:after="100" w:afterAutospacing="1"/>
    </w:pPr>
  </w:style>
  <w:style w:type="character" w:customStyle="1" w:styleId="txtproduto">
    <w:name w:val="txtproduto"/>
    <w:basedOn w:val="Fontepargpadro"/>
    <w:uiPriority w:val="99"/>
    <w:rsid w:val="005D7BB3"/>
    <w:rPr>
      <w:rFonts w:cs="Times New Roman"/>
    </w:rPr>
  </w:style>
  <w:style w:type="paragraph" w:customStyle="1" w:styleId="ListParagraph1">
    <w:name w:val="List Paragraph1"/>
    <w:basedOn w:val="Normal"/>
    <w:uiPriority w:val="99"/>
    <w:rsid w:val="005D7BB3"/>
    <w:pPr>
      <w:ind w:left="720"/>
      <w:contextualSpacing/>
    </w:pPr>
  </w:style>
  <w:style w:type="paragraph" w:customStyle="1" w:styleId="western">
    <w:name w:val="western"/>
    <w:basedOn w:val="Normal"/>
    <w:uiPriority w:val="99"/>
    <w:rsid w:val="005D7BB3"/>
    <w:pPr>
      <w:spacing w:before="100" w:beforeAutospacing="1" w:after="119"/>
    </w:pPr>
  </w:style>
  <w:style w:type="paragraph" w:customStyle="1" w:styleId="Default">
    <w:name w:val="Default"/>
    <w:rsid w:val="005D7BB3"/>
    <w:pPr>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5D7BB3"/>
    <w:pPr>
      <w:ind w:left="720"/>
      <w:contextualSpacing/>
    </w:pPr>
  </w:style>
  <w:style w:type="paragraph" w:styleId="Textodenotaderodap">
    <w:name w:val="footnote text"/>
    <w:basedOn w:val="Normal"/>
    <w:link w:val="TextodenotaderodapChar"/>
    <w:uiPriority w:val="99"/>
    <w:semiHidden/>
    <w:unhideWhenUsed/>
    <w:rsid w:val="005D7BB3"/>
    <w:rPr>
      <w:sz w:val="20"/>
      <w:szCs w:val="20"/>
    </w:rPr>
  </w:style>
  <w:style w:type="character" w:customStyle="1" w:styleId="TextodenotaderodapChar">
    <w:name w:val="Texto de nota de rodapé Char"/>
    <w:basedOn w:val="Fontepargpadro"/>
    <w:link w:val="Textodenotaderodap"/>
    <w:uiPriority w:val="99"/>
    <w:semiHidden/>
    <w:rsid w:val="005D7BB3"/>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5D7BB3"/>
    <w:rPr>
      <w:vertAlign w:val="superscript"/>
    </w:rPr>
  </w:style>
  <w:style w:type="table" w:customStyle="1" w:styleId="SombreamentoClaro1">
    <w:name w:val="Sombreamento Claro1"/>
    <w:basedOn w:val="Tabelanormal"/>
    <w:uiPriority w:val="60"/>
    <w:rsid w:val="005D7BB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uiPriority w:val="1"/>
    <w:qFormat/>
    <w:rsid w:val="005D7BB3"/>
    <w:pPr>
      <w:widowControl w:val="0"/>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5D7BB3"/>
    <w:rPr>
      <w:sz w:val="20"/>
      <w:szCs w:val="20"/>
    </w:rPr>
  </w:style>
  <w:style w:type="character" w:customStyle="1" w:styleId="TextodenotadefimChar">
    <w:name w:val="Texto de nota de fim Char"/>
    <w:basedOn w:val="Fontepargpadro"/>
    <w:link w:val="Textodenotadefim"/>
    <w:uiPriority w:val="99"/>
    <w:semiHidden/>
    <w:rsid w:val="005D7BB3"/>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5D7BB3"/>
    <w:rPr>
      <w:vertAlign w:val="superscript"/>
    </w:rPr>
  </w:style>
  <w:style w:type="paragraph" w:customStyle="1" w:styleId="ecmsonormal">
    <w:name w:val="ec_msonormal"/>
    <w:basedOn w:val="Normal"/>
    <w:rsid w:val="005D7BB3"/>
    <w:pPr>
      <w:spacing w:after="324"/>
    </w:pPr>
  </w:style>
  <w:style w:type="paragraph" w:customStyle="1" w:styleId="WW-Corpodetexto3">
    <w:name w:val="WW-Corpo de texto 3"/>
    <w:basedOn w:val="Normal"/>
    <w:rsid w:val="005D7BB3"/>
    <w:pPr>
      <w:widowControl w:val="0"/>
      <w:jc w:val="both"/>
    </w:pPr>
    <w:rPr>
      <w:rFonts w:ascii="Arial" w:eastAsia="Tahoma" w:hAnsi="Arial" w:cs="Arial"/>
      <w:b/>
      <w:sz w:val="20"/>
      <w:szCs w:val="20"/>
    </w:rPr>
  </w:style>
  <w:style w:type="paragraph" w:customStyle="1" w:styleId="SemEspaamento1">
    <w:name w:val="Sem Espaçamento1"/>
    <w:rsid w:val="005D7BB3"/>
    <w:pPr>
      <w:spacing w:after="0" w:line="240" w:lineRule="auto"/>
    </w:pPr>
    <w:rPr>
      <w:rFonts w:ascii="Calibri" w:eastAsia="Times New Roman" w:hAnsi="Calibri" w:cs="Times New Roman"/>
    </w:rPr>
  </w:style>
  <w:style w:type="paragraph" w:customStyle="1" w:styleId="SemEspaamento2">
    <w:name w:val="Sem Espaçamento2"/>
    <w:rsid w:val="005D7BB3"/>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5D7BB3"/>
    <w:rPr>
      <w:smallCaps/>
      <w:color w:val="C0504D" w:themeColor="accent2"/>
      <w:u w:val="single"/>
    </w:rPr>
  </w:style>
  <w:style w:type="paragraph" w:customStyle="1" w:styleId="xl63">
    <w:name w:val="xl63"/>
    <w:basedOn w:val="Normal"/>
    <w:rsid w:val="005D7BB3"/>
    <w:pPr>
      <w:spacing w:before="100" w:beforeAutospacing="1" w:after="100" w:afterAutospacing="1"/>
      <w:jc w:val="center"/>
    </w:pPr>
    <w:rPr>
      <w:rFonts w:ascii="Arial" w:hAnsi="Arial" w:cs="Arial"/>
      <w:b/>
      <w:bCs/>
      <w:sz w:val="16"/>
      <w:szCs w:val="16"/>
    </w:rPr>
  </w:style>
  <w:style w:type="paragraph" w:customStyle="1" w:styleId="xl64">
    <w:name w:val="xl64"/>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5">
    <w:name w:val="xl65"/>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6"/>
      <w:szCs w:val="16"/>
    </w:rPr>
  </w:style>
  <w:style w:type="paragraph" w:customStyle="1" w:styleId="xl66">
    <w:name w:val="xl66"/>
    <w:basedOn w:val="Normal"/>
    <w:rsid w:val="005D7BB3"/>
    <w:pPr>
      <w:spacing w:before="100" w:beforeAutospacing="1" w:after="100" w:afterAutospacing="1"/>
      <w:jc w:val="center"/>
    </w:pPr>
    <w:rPr>
      <w:rFonts w:ascii="Arial" w:hAnsi="Arial" w:cs="Arial"/>
      <w:sz w:val="16"/>
      <w:szCs w:val="16"/>
    </w:rPr>
  </w:style>
  <w:style w:type="paragraph" w:customStyle="1" w:styleId="xl67">
    <w:name w:val="xl67"/>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68">
    <w:name w:val="xl68"/>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69">
    <w:name w:val="xl69"/>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
    <w:rsid w:val="005D7BB3"/>
    <w:pPr>
      <w:spacing w:before="100" w:beforeAutospacing="1" w:after="100" w:afterAutospacing="1"/>
    </w:pPr>
    <w:rPr>
      <w:rFonts w:ascii="Arial" w:hAnsi="Arial" w:cs="Arial"/>
      <w:sz w:val="16"/>
      <w:szCs w:val="16"/>
    </w:rPr>
  </w:style>
  <w:style w:type="paragraph" w:customStyle="1" w:styleId="xl72">
    <w:name w:val="xl72"/>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5">
    <w:name w:val="xl75"/>
    <w:basedOn w:val="Normal"/>
    <w:rsid w:val="005D7BB3"/>
    <w:pPr>
      <w:spacing w:before="100" w:beforeAutospacing="1" w:after="100" w:afterAutospacing="1"/>
    </w:pPr>
    <w:rPr>
      <w:rFonts w:ascii="Arial" w:hAnsi="Arial" w:cs="Arial"/>
      <w:sz w:val="16"/>
      <w:szCs w:val="16"/>
    </w:rPr>
  </w:style>
  <w:style w:type="paragraph" w:customStyle="1" w:styleId="xl76">
    <w:name w:val="xl76"/>
    <w:basedOn w:val="Normal"/>
    <w:rsid w:val="005D7BB3"/>
    <w:pPr>
      <w:spacing w:before="100" w:beforeAutospacing="1" w:after="100" w:afterAutospacing="1"/>
      <w:jc w:val="center"/>
    </w:pPr>
    <w:rPr>
      <w:rFonts w:ascii="Arial" w:hAnsi="Arial" w:cs="Arial"/>
      <w:sz w:val="16"/>
      <w:szCs w:val="16"/>
    </w:rPr>
  </w:style>
  <w:style w:type="paragraph" w:customStyle="1" w:styleId="xl77">
    <w:name w:val="xl77"/>
    <w:basedOn w:val="Normal"/>
    <w:rsid w:val="005D7BB3"/>
    <w:pPr>
      <w:spacing w:before="100" w:beforeAutospacing="1" w:after="100" w:afterAutospacing="1"/>
    </w:pPr>
    <w:rPr>
      <w:rFonts w:ascii="Arial" w:hAnsi="Arial" w:cs="Arial"/>
      <w:sz w:val="16"/>
      <w:szCs w:val="16"/>
    </w:rPr>
  </w:style>
  <w:style w:type="paragraph" w:customStyle="1" w:styleId="xl78">
    <w:name w:val="xl78"/>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9">
    <w:name w:val="xl79"/>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0">
    <w:name w:val="xl80"/>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81">
    <w:name w:val="xl81"/>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82">
    <w:name w:val="xl82"/>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3">
    <w:name w:val="xl83"/>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4">
    <w:name w:val="xl84"/>
    <w:basedOn w:val="Normal"/>
    <w:rsid w:val="005D7BB3"/>
    <w:pPr>
      <w:spacing w:before="100" w:beforeAutospacing="1" w:after="100" w:afterAutospacing="1"/>
      <w:jc w:val="right"/>
    </w:pPr>
    <w:rPr>
      <w:rFonts w:ascii="Arial" w:hAnsi="Arial" w:cs="Arial"/>
      <w:sz w:val="16"/>
      <w:szCs w:val="16"/>
    </w:rPr>
  </w:style>
  <w:style w:type="paragraph" w:customStyle="1" w:styleId="xl85">
    <w:name w:val="xl85"/>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6">
    <w:name w:val="xl86"/>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7">
    <w:name w:val="xl87"/>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9">
    <w:name w:val="xl89"/>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90">
    <w:name w:val="xl90"/>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91">
    <w:name w:val="xl91"/>
    <w:basedOn w:val="Normal"/>
    <w:rsid w:val="005D7BB3"/>
    <w:pPr>
      <w:spacing w:before="100" w:beforeAutospacing="1" w:after="100" w:afterAutospacing="1"/>
    </w:pPr>
    <w:rPr>
      <w:rFonts w:ascii="Arial" w:hAnsi="Arial" w:cs="Arial"/>
      <w:sz w:val="16"/>
      <w:szCs w:val="16"/>
    </w:rPr>
  </w:style>
  <w:style w:type="paragraph" w:customStyle="1" w:styleId="xl92">
    <w:name w:val="xl92"/>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3">
    <w:name w:val="xl93"/>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5D7BB3"/>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5D7BB3"/>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4"/>
      <w:szCs w:val="14"/>
    </w:rPr>
  </w:style>
  <w:style w:type="paragraph" w:customStyle="1" w:styleId="xl97">
    <w:name w:val="xl97"/>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2"/>
      <w:szCs w:val="12"/>
    </w:rPr>
  </w:style>
  <w:style w:type="paragraph" w:customStyle="1" w:styleId="xl98">
    <w:name w:val="xl98"/>
    <w:basedOn w:val="Normal"/>
    <w:rsid w:val="005D7BB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5D7BB3"/>
    <w:rPr>
      <w:color w:val="800080"/>
      <w:u w:val="single"/>
    </w:rPr>
  </w:style>
  <w:style w:type="character" w:customStyle="1" w:styleId="descriptiondescriptionui-xdq6yf-0">
    <w:name w:val="description__descriptionui-xdq6yf-0"/>
    <w:basedOn w:val="Fontepargpadro"/>
    <w:rsid w:val="005D7BB3"/>
  </w:style>
  <w:style w:type="character" w:customStyle="1" w:styleId="LinkdaInternet">
    <w:name w:val="Link da Internet"/>
    <w:rsid w:val="005D7BB3"/>
    <w:rPr>
      <w:color w:val="000080"/>
      <w:u w:val="single"/>
    </w:rPr>
  </w:style>
  <w:style w:type="paragraph" w:customStyle="1" w:styleId="Recuodecorpodetexto32">
    <w:name w:val="Recuo de corpo de texto 32"/>
    <w:basedOn w:val="Normal"/>
    <w:qFormat/>
    <w:rsid w:val="005D7BB3"/>
    <w:pPr>
      <w:widowControl w:val="0"/>
      <w:tabs>
        <w:tab w:val="left" w:pos="-10396"/>
      </w:tabs>
      <w:spacing w:after="120"/>
      <w:ind w:left="1134" w:hanging="567"/>
      <w:jc w:val="both"/>
    </w:pPr>
    <w:rPr>
      <w:sz w:val="20"/>
      <w:szCs w:val="20"/>
    </w:rPr>
  </w:style>
  <w:style w:type="paragraph" w:customStyle="1" w:styleId="11">
    <w:name w:val="11"/>
    <w:basedOn w:val="Normal"/>
    <w:qFormat/>
    <w:rsid w:val="005D7BB3"/>
    <w:pPr>
      <w:widowControl w:val="0"/>
      <w:ind w:left="1701" w:hanging="850"/>
      <w:jc w:val="both"/>
    </w:pPr>
    <w:rPr>
      <w:sz w:val="20"/>
      <w:szCs w:val="20"/>
    </w:rPr>
  </w:style>
  <w:style w:type="paragraph" w:customStyle="1" w:styleId="BodyText21">
    <w:name w:val="Body Text 21"/>
    <w:basedOn w:val="Normal"/>
    <w:qFormat/>
    <w:rsid w:val="005D7BB3"/>
    <w:pPr>
      <w:widowControl w:val="0"/>
      <w:jc w:val="both"/>
    </w:pPr>
    <w:rPr>
      <w:sz w:val="20"/>
      <w:szCs w:val="20"/>
    </w:rPr>
  </w:style>
  <w:style w:type="paragraph" w:customStyle="1" w:styleId="Recuodecorpodetexto31">
    <w:name w:val="Recuo de corpo de texto 31"/>
    <w:basedOn w:val="Normal"/>
    <w:qFormat/>
    <w:rsid w:val="005D7BB3"/>
    <w:pPr>
      <w:widowControl w:val="0"/>
      <w:tabs>
        <w:tab w:val="left" w:pos="-10396"/>
      </w:tabs>
      <w:spacing w:after="120"/>
      <w:ind w:left="1134" w:hanging="567"/>
      <w:jc w:val="both"/>
    </w:pPr>
    <w:rPr>
      <w:sz w:val="20"/>
      <w:szCs w:val="20"/>
    </w:rPr>
  </w:style>
  <w:style w:type="paragraph" w:customStyle="1" w:styleId="Recuodecorpodetexto21">
    <w:name w:val="Recuo de corpo de texto 21"/>
    <w:basedOn w:val="Normal"/>
    <w:qFormat/>
    <w:rsid w:val="005D7BB3"/>
    <w:pPr>
      <w:widowControl w:val="0"/>
      <w:tabs>
        <w:tab w:val="left" w:pos="29778"/>
      </w:tabs>
      <w:spacing w:before="120"/>
      <w:ind w:left="709" w:hanging="709"/>
      <w:jc w:val="both"/>
    </w:pPr>
  </w:style>
  <w:style w:type="paragraph" w:customStyle="1" w:styleId="PADRO">
    <w:name w:val="PADRÃO"/>
    <w:qFormat/>
    <w:rsid w:val="005D7BB3"/>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paragraph" w:customStyle="1" w:styleId="Cabealho10">
    <w:name w:val="Cabeçalho1"/>
    <w:basedOn w:val="Normal"/>
    <w:uiPriority w:val="99"/>
    <w:rsid w:val="005D7BB3"/>
    <w:pPr>
      <w:widowControl w:val="0"/>
      <w:suppressLineNumbers/>
      <w:tabs>
        <w:tab w:val="center" w:pos="4818"/>
        <w:tab w:val="right" w:pos="9637"/>
      </w:tabs>
    </w:pPr>
  </w:style>
  <w:style w:type="paragraph" w:customStyle="1" w:styleId="WW-Textosimples">
    <w:name w:val="WW-Texto simples"/>
    <w:basedOn w:val="Normal"/>
    <w:qFormat/>
    <w:rsid w:val="005D7BB3"/>
    <w:rPr>
      <w:rFonts w:ascii="Courier New" w:hAnsi="Courier New"/>
      <w:sz w:val="20"/>
      <w:szCs w:val="20"/>
    </w:rPr>
  </w:style>
  <w:style w:type="paragraph" w:styleId="Citao">
    <w:name w:val="Quote"/>
    <w:basedOn w:val="Normal"/>
    <w:next w:val="Normal"/>
    <w:link w:val="CitaoChar"/>
    <w:qFormat/>
    <w:rsid w:val="005D7BB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5D7BB3"/>
    <w:rPr>
      <w:rFonts w:ascii="Arial" w:eastAsia="Calibri" w:hAnsi="Arial" w:cs="Tahoma"/>
      <w:i/>
      <w:iCs/>
      <w:color w:val="000000"/>
      <w:sz w:val="20"/>
      <w:szCs w:val="24"/>
      <w:shd w:val="clear" w:color="auto" w:fill="FFFFCC"/>
    </w:rPr>
  </w:style>
  <w:style w:type="paragraph" w:customStyle="1" w:styleId="Nivel01">
    <w:name w:val="Nivel 01"/>
    <w:basedOn w:val="Ttulo11"/>
    <w:next w:val="Normal"/>
    <w:link w:val="Nivel01Char"/>
    <w:qFormat/>
    <w:rsid w:val="005D7BB3"/>
    <w:pPr>
      <w:keepLines/>
      <w:numPr>
        <w:numId w:val="2"/>
      </w:numPr>
      <w:tabs>
        <w:tab w:val="left" w:pos="567"/>
      </w:tabs>
      <w:spacing w:after="0"/>
      <w:jc w:val="both"/>
    </w:pPr>
    <w:rPr>
      <w:rFonts w:ascii="ecofont_spranq_eco_sans" w:eastAsiaTheme="majorEastAsia" w:hAnsi="ecofont_spranq_eco_sans" w:cs="Times New Roman"/>
      <w:color w:val="000000"/>
      <w:sz w:val="20"/>
      <w:szCs w:val="20"/>
    </w:rPr>
  </w:style>
  <w:style w:type="paragraph" w:styleId="Pr-formataoHTML">
    <w:name w:val="HTML Preformatted"/>
    <w:basedOn w:val="Normal"/>
    <w:link w:val="Pr-formataoHTMLChar"/>
    <w:unhideWhenUsed/>
    <w:qFormat/>
    <w:rsid w:val="005D7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5D7BB3"/>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5D7BB3"/>
    <w:rPr>
      <w:rFonts w:ascii="ecofont_spranq_eco_sans" w:eastAsiaTheme="majorEastAsia" w:hAnsi="ecofont_spranq_eco_sans" w:cs="Times New Roman"/>
      <w:b/>
      <w:bCs/>
      <w:color w:val="000000"/>
      <w:sz w:val="20"/>
      <w:szCs w:val="20"/>
      <w:lang w:eastAsia="pt-BR"/>
    </w:rPr>
  </w:style>
  <w:style w:type="character" w:customStyle="1" w:styleId="Fontepargpadro5">
    <w:name w:val="Fonte parág. padrão5"/>
    <w:qFormat/>
    <w:rsid w:val="005D7BB3"/>
  </w:style>
  <w:style w:type="paragraph" w:customStyle="1" w:styleId="Corpodetexto21">
    <w:name w:val="Corpo de texto 21"/>
    <w:basedOn w:val="Normal"/>
    <w:qFormat/>
    <w:rsid w:val="005D7BB3"/>
    <w:pPr>
      <w:widowControl w:val="0"/>
      <w:spacing w:after="240"/>
      <w:jc w:val="both"/>
    </w:pPr>
    <w:rPr>
      <w:rFonts w:ascii="Arial" w:hAnsi="Arial"/>
      <w:sz w:val="22"/>
      <w:szCs w:val="20"/>
      <w:lang w:val="pt-PT"/>
    </w:rPr>
  </w:style>
  <w:style w:type="paragraph" w:customStyle="1" w:styleId="Textoembloco1">
    <w:name w:val="Texto em bloco1"/>
    <w:basedOn w:val="Normal"/>
    <w:qFormat/>
    <w:rsid w:val="005D7BB3"/>
    <w:pPr>
      <w:widowControl w:val="0"/>
      <w:spacing w:after="120"/>
      <w:ind w:left="1843" w:right="51" w:hanging="709"/>
      <w:jc w:val="both"/>
    </w:pPr>
    <w:rPr>
      <w:rFonts w:ascii="Arial" w:hAnsi="Arial"/>
      <w:sz w:val="22"/>
      <w:szCs w:val="20"/>
      <w:lang w:val="pt-PT"/>
    </w:rPr>
  </w:style>
  <w:style w:type="paragraph" w:customStyle="1" w:styleId="Recuodecorpodetexto33">
    <w:name w:val="Recuo de corpo de texto 33"/>
    <w:basedOn w:val="Normal"/>
    <w:qFormat/>
    <w:rsid w:val="005D7BB3"/>
    <w:pPr>
      <w:widowControl w:val="0"/>
      <w:tabs>
        <w:tab w:val="left" w:pos="-10396"/>
      </w:tabs>
      <w:spacing w:after="120"/>
      <w:ind w:left="1134" w:hanging="567"/>
      <w:jc w:val="both"/>
    </w:pPr>
    <w:rPr>
      <w:sz w:val="20"/>
      <w:szCs w:val="20"/>
    </w:rPr>
  </w:style>
  <w:style w:type="character" w:styleId="nfase">
    <w:name w:val="Emphasis"/>
    <w:basedOn w:val="Fontepargpadro"/>
    <w:qFormat/>
    <w:rsid w:val="005D7BB3"/>
    <w:rPr>
      <w:i/>
      <w:iCs/>
    </w:rPr>
  </w:style>
  <w:style w:type="character" w:styleId="TextodoEspaoReservado">
    <w:name w:val="Placeholder Text"/>
    <w:basedOn w:val="Fontepargpadro"/>
    <w:uiPriority w:val="99"/>
    <w:semiHidden/>
    <w:rsid w:val="005D7BB3"/>
    <w:rPr>
      <w:color w:val="808080"/>
    </w:rPr>
  </w:style>
  <w:style w:type="paragraph" w:customStyle="1" w:styleId="Normal1">
    <w:name w:val="Normal1"/>
    <w:rsid w:val="005D7BB3"/>
    <w:pPr>
      <w:spacing w:after="0"/>
      <w:contextualSpacing/>
    </w:pPr>
    <w:rPr>
      <w:rFonts w:ascii="Arial" w:eastAsia="Arial" w:hAnsi="Arial" w:cs="Arial"/>
      <w:lang w:eastAsia="pt-BR"/>
    </w:rPr>
  </w:style>
  <w:style w:type="paragraph" w:customStyle="1" w:styleId="item">
    <w:name w:val="item"/>
    <w:basedOn w:val="Normal"/>
    <w:rsid w:val="005D7BB3"/>
    <w:pPr>
      <w:spacing w:before="100" w:beforeAutospacing="1" w:after="100" w:afterAutospacing="1"/>
    </w:pPr>
  </w:style>
  <w:style w:type="paragraph" w:customStyle="1" w:styleId="dou-paragraph">
    <w:name w:val="dou-paragraph"/>
    <w:basedOn w:val="Normal"/>
    <w:rsid w:val="005D7BB3"/>
    <w:pPr>
      <w:spacing w:before="100" w:beforeAutospacing="1" w:after="100" w:afterAutospacing="1"/>
    </w:pPr>
  </w:style>
  <w:style w:type="table" w:customStyle="1" w:styleId="StGen3">
    <w:name w:val="StGen3"/>
    <w:rsid w:val="005D7BB3"/>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color w:val="000000"/>
      <w:sz w:val="24"/>
      <w:szCs w:val="24"/>
      <w:lang w:eastAsia="pt-BR"/>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113" w:type="dxa"/>
        <w:bottom w:w="0" w:type="dxa"/>
        <w:right w:w="115" w:type="dxa"/>
      </w:tblCellMar>
    </w:tblPr>
    <w:tcPr>
      <w:tcW w:w="0" w:type="auto"/>
    </w:tcPr>
  </w:style>
  <w:style w:type="table" w:customStyle="1" w:styleId="StGen4">
    <w:name w:val="StGen4"/>
    <w:rsid w:val="005D7BB3"/>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lang w:eastAsia="pt-BR"/>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70" w:type="dxa"/>
        <w:bottom w:w="0" w:type="dxa"/>
        <w:right w:w="70" w:type="dxa"/>
      </w:tblCellMar>
    </w:tblPr>
    <w:tcPr>
      <w:tcW w:w="0" w:type="auto"/>
    </w:tcPr>
  </w:style>
  <w:style w:type="table" w:customStyle="1" w:styleId="StGen2">
    <w:name w:val="StGen2"/>
    <w:rsid w:val="005D7BB3"/>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color w:val="000000"/>
      <w:sz w:val="24"/>
      <w:szCs w:val="24"/>
      <w:lang w:eastAsia="pt-BR"/>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108" w:type="dxa"/>
        <w:bottom w:w="0" w:type="dxa"/>
        <w:right w:w="108" w:type="dxa"/>
      </w:tblCellMar>
    </w:tblPr>
    <w:tcPr>
      <w:tcW w:w="0" w:type="auto"/>
    </w:tcPr>
  </w:style>
  <w:style w:type="paragraph" w:styleId="Cabealho">
    <w:name w:val="header"/>
    <w:basedOn w:val="Normal"/>
    <w:link w:val="CabealhoChar1"/>
    <w:uiPriority w:val="99"/>
    <w:semiHidden/>
    <w:unhideWhenUsed/>
    <w:rsid w:val="00BC2A0A"/>
    <w:pPr>
      <w:tabs>
        <w:tab w:val="center" w:pos="4252"/>
        <w:tab w:val="right" w:pos="8504"/>
      </w:tabs>
    </w:pPr>
  </w:style>
  <w:style w:type="character" w:customStyle="1" w:styleId="CabealhoChar1">
    <w:name w:val="Cabeçalho Char1"/>
    <w:basedOn w:val="Fontepargpadro"/>
    <w:link w:val="Cabealho"/>
    <w:uiPriority w:val="99"/>
    <w:semiHidden/>
    <w:rsid w:val="00BC2A0A"/>
    <w:rPr>
      <w:rFonts w:ascii="Times New Roman" w:eastAsia="Times New Roman" w:hAnsi="Times New Roman" w:cs="Times New Roman"/>
      <w:sz w:val="24"/>
      <w:szCs w:val="24"/>
      <w:lang w:eastAsia="pt-BR"/>
    </w:rPr>
  </w:style>
  <w:style w:type="paragraph" w:styleId="Rodap">
    <w:name w:val="footer"/>
    <w:basedOn w:val="Normal"/>
    <w:link w:val="RodapChar1"/>
    <w:uiPriority w:val="99"/>
    <w:semiHidden/>
    <w:unhideWhenUsed/>
    <w:rsid w:val="00BC2A0A"/>
    <w:pPr>
      <w:tabs>
        <w:tab w:val="center" w:pos="4252"/>
        <w:tab w:val="right" w:pos="8504"/>
      </w:tabs>
    </w:pPr>
  </w:style>
  <w:style w:type="character" w:customStyle="1" w:styleId="RodapChar1">
    <w:name w:val="Rodapé Char1"/>
    <w:basedOn w:val="Fontepargpadro"/>
    <w:link w:val="Rodap"/>
    <w:uiPriority w:val="99"/>
    <w:semiHidden/>
    <w:rsid w:val="00BC2A0A"/>
    <w:rPr>
      <w:rFonts w:ascii="Times New Roman" w:eastAsia="Times New Roman" w:hAnsi="Times New Roman" w:cs="Times New Roman"/>
      <w:sz w:val="24"/>
      <w:szCs w:val="24"/>
      <w:lang w:eastAsia="pt-BR"/>
    </w:rPr>
  </w:style>
  <w:style w:type="character" w:customStyle="1" w:styleId="Ttulo1Char1">
    <w:name w:val="Título 1 Char1"/>
    <w:basedOn w:val="Fontepargpadro"/>
    <w:link w:val="Ttulo1"/>
    <w:uiPriority w:val="9"/>
    <w:rsid w:val="00E51B73"/>
    <w:rPr>
      <w:rFonts w:asciiTheme="majorHAnsi" w:eastAsiaTheme="majorEastAsia" w:hAnsiTheme="majorHAnsi" w:cstheme="majorBidi"/>
      <w:b/>
      <w:bCs/>
      <w:color w:val="365F91" w:themeColor="accent1" w:themeShade="BF"/>
      <w:sz w:val="28"/>
      <w:szCs w:val="28"/>
      <w:lang w:eastAsia="pt-BR"/>
    </w:rPr>
  </w:style>
  <w:style w:type="paragraph" w:customStyle="1" w:styleId="Rodap10">
    <w:name w:val="Rodapé1"/>
    <w:basedOn w:val="Normal"/>
    <w:uiPriority w:val="99"/>
    <w:rsid w:val="008A6BAE"/>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ertidoes-apf.apps.tcu.gov.br/"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comprasnet.gov.b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net.gov.br/" TargetMode="External"/><Relationship Id="rId5" Type="http://schemas.openxmlformats.org/officeDocument/2006/relationships/settings" Target="settings.xml"/><Relationship Id="rId15" Type="http://schemas.openxmlformats.org/officeDocument/2006/relationships/hyperlink" Target="mailto:pregaocataguases@gmail.com" TargetMode="External"/><Relationship Id="rId10" Type="http://schemas.openxmlformats.org/officeDocument/2006/relationships/hyperlink" Target="mailto:pregaocataguases@gmail.com"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cataguases.mg.gov.br" TargetMode="External"/><Relationship Id="rId14" Type="http://schemas.openxmlformats.org/officeDocument/2006/relationships/hyperlink" Target="http://www.portaldoempreendedor.gov.b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D153610F-0204-474A-806D-EDEB7A48D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15160</Words>
  <Characters>81864</Characters>
  <Application>Microsoft Office Word</Application>
  <DocSecurity>0</DocSecurity>
  <Lines>682</Lines>
  <Paragraphs>193</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4.1 – O código inserido na tabela acima é o que mais se apro</vt:lpstr>
      <vt:lpstr>LOCAL DE ENTREGA E PRAZO DE FORNECIMENTO</vt:lpstr>
      <vt:lpstr>ANEXO II</vt:lpstr>
      <vt:lpstr>MODELO DE PROPOSTA COMERCIAL</vt:lpstr>
      <vt:lpstr>1.2 O código inserido na tabela acima é o que mais se aproxima do item deste ter</vt:lpstr>
      <vt:lpstr>CLÁUSULA SEGUNDA – LOCAL DE ENTREGA, PRAZO E DE FORNECIMENTO.</vt:lpstr>
    </vt:vector>
  </TitlesOfParts>
  <Company/>
  <LinksUpToDate>false</LinksUpToDate>
  <CharactersWithSpaces>96831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Nilyê Oliveira</cp:lastModifiedBy>
  <cp:revision>3</cp:revision>
  <dcterms:created xsi:type="dcterms:W3CDTF">2023-04-19T23:32:00Z</dcterms:created>
  <dcterms:modified xsi:type="dcterms:W3CDTF">2023-04-19T23:35:00Z</dcterms:modified>
</cp:coreProperties>
</file>