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26" w:rsidRDefault="00E13726"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414B7E">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7029A1" w:rsidP="00A909D6">
            <w:pPr>
              <w:rPr>
                <w:rFonts w:ascii="Arial" w:hAnsi="Arial" w:cs="Arial"/>
                <w:color w:val="000000"/>
              </w:rPr>
            </w:pPr>
            <w:r>
              <w:rPr>
                <w:rFonts w:ascii="Arial" w:hAnsi="Arial" w:cs="Arial"/>
                <w:color w:val="000000"/>
                <w:sz w:val="22"/>
                <w:szCs w:val="22"/>
              </w:rPr>
              <w:t>004/2023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7029A1" w:rsidP="00A909D6">
            <w:pPr>
              <w:rPr>
                <w:rFonts w:ascii="Arial" w:hAnsi="Arial" w:cs="Arial"/>
                <w:color w:val="000000"/>
              </w:rPr>
            </w:pPr>
            <w:r>
              <w:rPr>
                <w:rFonts w:ascii="Arial" w:hAnsi="Arial" w:cs="Arial"/>
                <w:color w:val="000000"/>
                <w:sz w:val="22"/>
                <w:szCs w:val="22"/>
              </w:rPr>
              <w:t>002/2023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7029A1" w:rsidP="0007592B">
            <w:pPr>
              <w:rPr>
                <w:rFonts w:ascii="Arial" w:hAnsi="Arial" w:cs="Arial"/>
                <w:color w:val="000000"/>
              </w:rPr>
            </w:pPr>
            <w:r>
              <w:rPr>
                <w:rFonts w:ascii="Arial" w:hAnsi="Arial" w:cs="Arial"/>
                <w:color w:val="000000"/>
                <w:sz w:val="22"/>
                <w:szCs w:val="22"/>
              </w:rPr>
              <w:t>002/2023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ED18AA" w:rsidP="00AE6CFB">
            <w:pPr>
              <w:rPr>
                <w:rFonts w:ascii="Arial" w:hAnsi="Arial" w:cs="Arial"/>
                <w:b/>
                <w:bCs/>
                <w:color w:val="000000"/>
              </w:rPr>
            </w:pPr>
            <w:r>
              <w:rPr>
                <w:rFonts w:ascii="Arial" w:hAnsi="Arial" w:cs="Arial"/>
                <w:b/>
                <w:bCs/>
                <w:color w:val="000000"/>
                <w:sz w:val="22"/>
                <w:szCs w:val="22"/>
              </w:rPr>
              <w:t>09/02/2023</w:t>
            </w:r>
            <w:r w:rsidR="00474E70" w:rsidRPr="00897BEC">
              <w:rPr>
                <w:rFonts w:ascii="Arial" w:hAnsi="Arial" w:cs="Arial"/>
                <w:b/>
                <w:bCs/>
                <w:color w:val="000000"/>
                <w:sz w:val="22"/>
                <w:szCs w:val="22"/>
              </w:rPr>
              <w:t xml:space="preserve">. Início: </w:t>
            </w:r>
            <w:r w:rsidR="00835AED">
              <w:rPr>
                <w:rFonts w:ascii="Arial" w:hAnsi="Arial" w:cs="Arial"/>
                <w:b/>
                <w:bCs/>
                <w:color w:val="000000"/>
                <w:sz w:val="22"/>
                <w:szCs w:val="22"/>
              </w:rPr>
              <w:t>09</w:t>
            </w:r>
            <w:r w:rsidR="00CE7D93">
              <w:rPr>
                <w:rFonts w:ascii="Arial" w:hAnsi="Arial" w:cs="Arial"/>
                <w:b/>
                <w:bCs/>
                <w:color w:val="000000"/>
                <w:sz w:val="22"/>
                <w:szCs w:val="22"/>
              </w:rPr>
              <w:t>h (</w:t>
            </w:r>
            <w:r w:rsidR="00835AED">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Default="00A37492" w:rsidP="00CE7D93">
            <w:pPr>
              <w:jc w:val="both"/>
              <w:rPr>
                <w:rFonts w:ascii="Arial" w:hAnsi="Arial" w:cs="Arial"/>
                <w:color w:val="000000"/>
              </w:rPr>
            </w:pPr>
            <w:r w:rsidRPr="006307D9">
              <w:rPr>
                <w:rFonts w:ascii="Arial" w:hAnsi="Arial" w:cs="Arial"/>
                <w:color w:val="000000"/>
              </w:rPr>
              <w:t>Registrar preços para fut</w:t>
            </w:r>
            <w:r w:rsidR="00F42409" w:rsidRPr="006307D9">
              <w:rPr>
                <w:rFonts w:ascii="Arial" w:hAnsi="Arial" w:cs="Arial"/>
                <w:color w:val="000000"/>
              </w:rPr>
              <w:t xml:space="preserve">ura </w:t>
            </w:r>
            <w:r w:rsidRPr="006307D9">
              <w:rPr>
                <w:rFonts w:ascii="Arial" w:hAnsi="Arial" w:cs="Arial"/>
                <w:color w:val="000000"/>
              </w:rPr>
              <w:t xml:space="preserve">e </w:t>
            </w:r>
            <w:r w:rsidR="007029A1">
              <w:rPr>
                <w:rFonts w:ascii="Arial" w:hAnsi="Arial" w:cs="Arial"/>
                <w:color w:val="000000"/>
              </w:rPr>
              <w:t>eventual contratação de empresa especializada na</w:t>
            </w:r>
            <w:r w:rsidRPr="006307D9">
              <w:rPr>
                <w:rFonts w:ascii="Arial" w:hAnsi="Arial" w:cs="Arial"/>
                <w:color w:val="000000"/>
              </w:rPr>
              <w:t xml:space="preserve"> </w:t>
            </w:r>
            <w:r w:rsidR="00993FE2">
              <w:rPr>
                <w:rFonts w:ascii="Arial" w:hAnsi="Arial" w:cs="Arial"/>
                <w:color w:val="000000"/>
              </w:rPr>
              <w:t xml:space="preserve">prestação de serviços de retirada de resíduos </w:t>
            </w:r>
            <w:proofErr w:type="spellStart"/>
            <w:r w:rsidR="00993FE2">
              <w:rPr>
                <w:rFonts w:ascii="Arial" w:hAnsi="Arial" w:cs="Arial"/>
                <w:color w:val="000000"/>
              </w:rPr>
              <w:t>cemiteriais</w:t>
            </w:r>
            <w:proofErr w:type="spellEnd"/>
            <w:r w:rsidR="00993FE2">
              <w:rPr>
                <w:rFonts w:ascii="Arial" w:hAnsi="Arial" w:cs="Arial"/>
                <w:color w:val="000000"/>
              </w:rPr>
              <w:t xml:space="preserve"> não humanos, com destinação ambiental e sanitariamente adequada </w:t>
            </w:r>
            <w:r w:rsidR="007029A1">
              <w:rPr>
                <w:rFonts w:ascii="Arial" w:hAnsi="Arial" w:cs="Arial"/>
                <w:color w:val="000000"/>
              </w:rPr>
              <w:t>incluindo a coleta e remoção de carro apropriado e incineração em</w:t>
            </w:r>
            <w:r w:rsidR="00993FE2">
              <w:rPr>
                <w:rFonts w:ascii="Arial" w:hAnsi="Arial" w:cs="Arial"/>
                <w:color w:val="000000"/>
              </w:rPr>
              <w:t xml:space="preserve"> </w:t>
            </w:r>
            <w:r w:rsidR="007029A1">
              <w:rPr>
                <w:rFonts w:ascii="Arial" w:hAnsi="Arial" w:cs="Arial"/>
                <w:color w:val="000000"/>
              </w:rPr>
              <w:t xml:space="preserve">atendimento </w:t>
            </w:r>
            <w:r w:rsidR="00993FE2">
              <w:rPr>
                <w:rFonts w:ascii="Arial" w:hAnsi="Arial" w:cs="Arial"/>
                <w:color w:val="000000"/>
              </w:rPr>
              <w:t>à Secretaria Municipal de Serviços Urbanos</w:t>
            </w:r>
            <w:r w:rsidR="007A00E6">
              <w:rPr>
                <w:rFonts w:ascii="Arial" w:hAnsi="Arial" w:cs="Arial"/>
                <w:color w:val="000000"/>
              </w:rPr>
              <w:t>.</w:t>
            </w:r>
          </w:p>
          <w:p w:rsidR="00CE7D93" w:rsidRPr="00897BEC" w:rsidRDefault="00CE7D93" w:rsidP="00CE7D93">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7029A1">
            <w:pPr>
              <w:rPr>
                <w:rFonts w:ascii="Arial" w:hAnsi="Arial" w:cs="Arial"/>
                <w:b/>
                <w:bCs/>
                <w:color w:val="000000"/>
              </w:rPr>
            </w:pPr>
            <w:r w:rsidRPr="00897BEC">
              <w:rPr>
                <w:rFonts w:ascii="Arial" w:hAnsi="Arial" w:cs="Arial"/>
                <w:b/>
                <w:bCs/>
                <w:color w:val="000000"/>
                <w:sz w:val="22"/>
                <w:szCs w:val="22"/>
              </w:rPr>
              <w:t xml:space="preserve">R$ </w:t>
            </w:r>
            <w:r w:rsidR="007029A1">
              <w:rPr>
                <w:rFonts w:ascii="Arial" w:hAnsi="Arial" w:cs="Arial"/>
                <w:b/>
                <w:bCs/>
                <w:color w:val="000000"/>
                <w:sz w:val="22"/>
                <w:szCs w:val="22"/>
              </w:rPr>
              <w:t>102</w:t>
            </w:r>
            <w:r w:rsidR="00993FE2">
              <w:rPr>
                <w:rFonts w:ascii="Arial" w:hAnsi="Arial" w:cs="Arial"/>
                <w:b/>
                <w:bCs/>
                <w:color w:val="000000"/>
                <w:sz w:val="22"/>
                <w:szCs w:val="22"/>
              </w:rPr>
              <w:t>.</w:t>
            </w:r>
            <w:r w:rsidR="007029A1">
              <w:rPr>
                <w:rFonts w:ascii="Arial" w:hAnsi="Arial" w:cs="Arial"/>
                <w:b/>
                <w:bCs/>
                <w:color w:val="000000"/>
                <w:sz w:val="22"/>
                <w:szCs w:val="22"/>
              </w:rPr>
              <w:t>667</w:t>
            </w:r>
            <w:r w:rsidR="00993FE2">
              <w:rPr>
                <w:rFonts w:ascii="Arial" w:hAnsi="Arial" w:cs="Arial"/>
                <w:b/>
                <w:bCs/>
                <w:color w:val="000000"/>
                <w:sz w:val="22"/>
                <w:szCs w:val="22"/>
              </w:rPr>
              <w:t>,00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7029A1"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1D29A8" w:rsidRPr="00ED18AA" w:rsidRDefault="00C02898" w:rsidP="00ED18AA">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D18AA" w:rsidRDefault="00ED18AA" w:rsidP="00255BB5">
      <w:pPr>
        <w:spacing w:line="360" w:lineRule="auto"/>
        <w:jc w:val="center"/>
        <w:rPr>
          <w:rFonts w:ascii="Arial" w:hAnsi="Arial" w:cs="Arial"/>
          <w:b/>
          <w:bCs/>
          <w:sz w:val="20"/>
          <w:szCs w:val="20"/>
        </w:rPr>
      </w:pPr>
    </w:p>
    <w:p w:rsidR="00ED18AA" w:rsidRDefault="00ED18AA" w:rsidP="00255BB5">
      <w:pPr>
        <w:spacing w:line="360" w:lineRule="auto"/>
        <w:jc w:val="center"/>
        <w:rPr>
          <w:rFonts w:ascii="Arial" w:hAnsi="Arial" w:cs="Arial"/>
          <w:b/>
          <w:bCs/>
          <w:sz w:val="20"/>
          <w:szCs w:val="20"/>
        </w:rPr>
      </w:pPr>
    </w:p>
    <w:p w:rsidR="00ED18AA" w:rsidRDefault="00ED18AA" w:rsidP="00255BB5">
      <w:pPr>
        <w:spacing w:line="360" w:lineRule="auto"/>
        <w:jc w:val="center"/>
        <w:rPr>
          <w:rFonts w:ascii="Arial" w:hAnsi="Arial" w:cs="Arial"/>
          <w:b/>
          <w:bCs/>
          <w:sz w:val="20"/>
          <w:szCs w:val="20"/>
        </w:rPr>
      </w:pPr>
    </w:p>
    <w:p w:rsidR="00ED18AA" w:rsidRDefault="00ED18AA" w:rsidP="00255BB5">
      <w:pPr>
        <w:spacing w:line="360" w:lineRule="auto"/>
        <w:jc w:val="center"/>
        <w:rPr>
          <w:rFonts w:ascii="Arial" w:hAnsi="Arial" w:cs="Arial"/>
          <w:b/>
          <w:bCs/>
          <w:sz w:val="20"/>
          <w:szCs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t>ED</w:t>
      </w:r>
      <w:r w:rsidR="005E4012">
        <w:rPr>
          <w:rFonts w:ascii="Arial" w:hAnsi="Arial" w:cs="Arial"/>
          <w:b/>
          <w:bCs/>
          <w:sz w:val="20"/>
          <w:szCs w:val="20"/>
        </w:rPr>
        <w:t xml:space="preserve">ITAL DE PREGÃO ELETRÔNICO Nº </w:t>
      </w:r>
      <w:r w:rsidR="007029A1">
        <w:rPr>
          <w:rFonts w:ascii="Arial" w:hAnsi="Arial" w:cs="Arial"/>
          <w:b/>
          <w:bCs/>
          <w:sz w:val="20"/>
          <w:szCs w:val="20"/>
        </w:rPr>
        <w:t>002/2023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7029A1">
        <w:rPr>
          <w:rFonts w:ascii="Arial" w:hAnsi="Arial" w:cs="Arial"/>
          <w:b/>
          <w:bCs/>
          <w:sz w:val="20"/>
          <w:szCs w:val="20"/>
        </w:rPr>
        <w:t>004/2023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986BF7">
        <w:rPr>
          <w:rFonts w:ascii="Arial" w:hAnsi="Arial" w:cs="Arial"/>
          <w:b/>
          <w:bCs/>
          <w:sz w:val="20"/>
          <w:szCs w:val="20"/>
        </w:rPr>
        <w:t>09/02/2023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835AED">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Default="00E6272D"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7029A1">
        <w:rPr>
          <w:rFonts w:ascii="Arial" w:hAnsi="Arial" w:cs="Arial"/>
          <w:sz w:val="20"/>
        </w:rPr>
        <w:t>Pregoeira</w:t>
      </w:r>
      <w:proofErr w:type="spellEnd"/>
      <w:r w:rsidR="007029A1">
        <w:rPr>
          <w:rFonts w:ascii="Arial" w:hAnsi="Arial" w:cs="Arial"/>
          <w:sz w:val="20"/>
        </w:rPr>
        <w:t xml:space="preserve"> Substituta a Sra. Janete Aparecida Garcia</w:t>
      </w:r>
      <w:r w:rsidR="00CE1FC4" w:rsidRPr="005A4B9D">
        <w:rPr>
          <w:rFonts w:ascii="Arial" w:hAnsi="Arial" w:cs="Arial"/>
          <w:sz w:val="20"/>
        </w:rPr>
        <w:t xml:space="preserve"> e Equipe de Apoio ao Pregão, designados pela portaria nº </w:t>
      </w:r>
      <w:r w:rsidR="007029A1">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5E4012">
        <w:rPr>
          <w:rFonts w:ascii="Arial" w:hAnsi="Arial" w:cs="Arial"/>
          <w:b/>
          <w:sz w:val="20"/>
          <w:szCs w:val="20"/>
        </w:rPr>
        <w:t xml:space="preserve"> </w:t>
      </w:r>
      <w:r w:rsidR="007029A1">
        <w:rPr>
          <w:rFonts w:ascii="Arial" w:hAnsi="Arial" w:cs="Arial"/>
          <w:b/>
          <w:sz w:val="20"/>
          <w:szCs w:val="20"/>
        </w:rPr>
        <w:t>004/2023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7029A1">
        <w:rPr>
          <w:rFonts w:ascii="Arial" w:hAnsi="Arial" w:cs="Arial"/>
          <w:sz w:val="20"/>
          <w:szCs w:val="20"/>
        </w:rPr>
        <w:t>002/2023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7029A1">
        <w:rPr>
          <w:rFonts w:ascii="Arial" w:hAnsi="Arial" w:cs="Arial"/>
          <w:b/>
          <w:sz w:val="20"/>
          <w:szCs w:val="20"/>
        </w:rPr>
        <w:t>002/2023</w:t>
      </w:r>
      <w:r w:rsidRPr="00993FE2">
        <w:rPr>
          <w:rFonts w:ascii="Arial" w:hAnsi="Arial" w:cs="Arial"/>
          <w:b/>
          <w:sz w:val="20"/>
          <w:szCs w:val="20"/>
        </w:rPr>
        <w:t xml:space="preserve">, Tipo Menor Preço por </w:t>
      </w:r>
      <w:r w:rsidR="007006DE" w:rsidRPr="00993FE2">
        <w:rPr>
          <w:rFonts w:ascii="Arial" w:hAnsi="Arial" w:cs="Arial"/>
          <w:b/>
          <w:sz w:val="20"/>
          <w:szCs w:val="20"/>
        </w:rPr>
        <w:t>ITEM</w:t>
      </w:r>
      <w:r w:rsidRPr="00993FE2">
        <w:rPr>
          <w:rFonts w:ascii="Arial" w:hAnsi="Arial" w:cs="Arial"/>
          <w:b/>
          <w:sz w:val="20"/>
          <w:szCs w:val="20"/>
        </w:rPr>
        <w:t>, com objeto de</w:t>
      </w:r>
      <w:r w:rsidR="00425F7A" w:rsidRPr="00993FE2">
        <w:rPr>
          <w:rFonts w:ascii="Arial" w:hAnsi="Arial" w:cs="Arial"/>
          <w:b/>
          <w:sz w:val="20"/>
          <w:szCs w:val="20"/>
        </w:rPr>
        <w:t xml:space="preserve"> </w:t>
      </w:r>
      <w:r w:rsidR="00CE1FC4" w:rsidRPr="00993FE2">
        <w:rPr>
          <w:rFonts w:ascii="Arial" w:hAnsi="Arial" w:cs="Arial"/>
          <w:b/>
          <w:sz w:val="20"/>
          <w:szCs w:val="20"/>
        </w:rPr>
        <w:t>futura e eventual</w:t>
      </w:r>
      <w:r w:rsidR="006010CD" w:rsidRPr="00993FE2">
        <w:rPr>
          <w:rFonts w:ascii="Arial" w:hAnsi="Arial" w:cs="Arial"/>
          <w:b/>
          <w:sz w:val="20"/>
          <w:szCs w:val="20"/>
        </w:rPr>
        <w:t xml:space="preserve"> contratação de </w:t>
      </w:r>
      <w:r w:rsidR="007029A1" w:rsidRPr="007029A1">
        <w:rPr>
          <w:rFonts w:ascii="Arial" w:hAnsi="Arial" w:cs="Arial"/>
          <w:b/>
          <w:color w:val="000000"/>
          <w:sz w:val="20"/>
          <w:szCs w:val="20"/>
        </w:rPr>
        <w:t xml:space="preserve">empresa especializada na prestação de serviços de retirada de resíduos </w:t>
      </w:r>
      <w:proofErr w:type="spellStart"/>
      <w:r w:rsidR="007029A1" w:rsidRPr="007029A1">
        <w:rPr>
          <w:rFonts w:ascii="Arial" w:hAnsi="Arial" w:cs="Arial"/>
          <w:b/>
          <w:color w:val="000000"/>
          <w:sz w:val="20"/>
          <w:szCs w:val="20"/>
        </w:rPr>
        <w:t>cemiteriais</w:t>
      </w:r>
      <w:proofErr w:type="spellEnd"/>
      <w:r w:rsidR="007029A1" w:rsidRPr="007029A1">
        <w:rPr>
          <w:rFonts w:ascii="Arial" w:hAnsi="Arial" w:cs="Arial"/>
          <w:b/>
          <w:color w:val="000000"/>
          <w:sz w:val="20"/>
          <w:szCs w:val="20"/>
        </w:rPr>
        <w:t xml:space="preserve"> não humanos, com destinação ambiental e sanitariamente adequada incluindo a coleta e remoção de carro apropriado e incineração em atendimento à Secretaria Municipal de Serviços Urbanos</w:t>
      </w:r>
      <w:r w:rsidR="00CE1FC4" w:rsidRPr="00993FE2">
        <w:rPr>
          <w:rFonts w:ascii="Arial" w:hAnsi="Arial" w:cs="Arial"/>
          <w:b/>
          <w:color w:val="000000"/>
          <w:sz w:val="20"/>
          <w:szCs w:val="20"/>
        </w:rPr>
        <w:t>.</w:t>
      </w:r>
      <w:r w:rsidR="00291833" w:rsidRPr="00993FE2">
        <w:rPr>
          <w:rFonts w:ascii="Arial" w:hAnsi="Arial" w:cs="Arial"/>
          <w:b/>
          <w:sz w:val="20"/>
          <w:szCs w:val="20"/>
        </w:rPr>
        <w:t xml:space="preserve"> </w:t>
      </w:r>
      <w:r w:rsidR="00425F7A" w:rsidRPr="00993FE2">
        <w:rPr>
          <w:rFonts w:ascii="Arial" w:hAnsi="Arial" w:cs="Arial"/>
          <w:sz w:val="20"/>
          <w:szCs w:val="20"/>
        </w:rPr>
        <w:t>O pregão será regido pela Lei Federal</w:t>
      </w:r>
      <w:r w:rsidR="00425F7A" w:rsidRPr="00897BEC">
        <w:rPr>
          <w:rFonts w:ascii="Arial" w:hAnsi="Arial" w:cs="Arial"/>
          <w:sz w:val="20"/>
        </w:rPr>
        <w:t xml:space="preserve">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4E500F" w:rsidRPr="00386C1F">
        <w:rPr>
          <w:rFonts w:ascii="Arial" w:hAnsi="Arial" w:cs="Arial"/>
          <w:b/>
          <w:sz w:val="20"/>
        </w:rPr>
        <w:t xml:space="preserve">futura e eventual contratação de </w:t>
      </w:r>
      <w:r w:rsidR="007029A1" w:rsidRPr="007029A1">
        <w:rPr>
          <w:rFonts w:ascii="Arial" w:hAnsi="Arial" w:cs="Arial"/>
          <w:b/>
          <w:color w:val="000000"/>
          <w:sz w:val="20"/>
        </w:rPr>
        <w:t xml:space="preserve">empresa especializada na prestação de serviços de retirada de resíduos </w:t>
      </w:r>
      <w:proofErr w:type="spellStart"/>
      <w:r w:rsidR="007029A1" w:rsidRPr="007029A1">
        <w:rPr>
          <w:rFonts w:ascii="Arial" w:hAnsi="Arial" w:cs="Arial"/>
          <w:b/>
          <w:color w:val="000000"/>
          <w:sz w:val="20"/>
        </w:rPr>
        <w:t>cemiteriais</w:t>
      </w:r>
      <w:proofErr w:type="spellEnd"/>
      <w:r w:rsidR="007029A1" w:rsidRPr="007029A1">
        <w:rPr>
          <w:rFonts w:ascii="Arial" w:hAnsi="Arial" w:cs="Arial"/>
          <w:b/>
          <w:color w:val="000000"/>
          <w:sz w:val="20"/>
        </w:rPr>
        <w:t xml:space="preserve"> não humanos, com destinação ambiental e sanitariamente adequada incluindo a coleta e remoção de carro apropriado e incineração em atendimento à Secretaria Municipal de Serviços Urbanos</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w:t>
      </w:r>
      <w:r w:rsidRPr="00DF79D4">
        <w:rPr>
          <w:rFonts w:ascii="Arial" w:hAnsi="Arial" w:cs="Arial"/>
          <w:sz w:val="20"/>
          <w:szCs w:val="20"/>
        </w:rPr>
        <w:lastRenderedPageBreak/>
        <w:t xml:space="preserve">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D7340D">
      <w:pPr>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E43172" w:rsidRPr="00D7103D" w:rsidRDefault="000F004A" w:rsidP="00D7103D">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w:t>
      </w:r>
      <w:r w:rsidR="00986BF7">
        <w:rPr>
          <w:rFonts w:ascii="Arial" w:hAnsi="Arial" w:cs="Arial"/>
          <w:color w:val="000000" w:themeColor="text1"/>
          <w:sz w:val="20"/>
          <w:szCs w:val="20"/>
        </w:rPr>
        <w:t>dotação orçamentária que será informada e definida na nota de empenho e autorização de fornecimento pela secretaria responsável:</w:t>
      </w:r>
    </w:p>
    <w:p w:rsidR="00E43172" w:rsidRDefault="007029A1" w:rsidP="00E43172">
      <w:pPr>
        <w:ind w:firstLine="708"/>
        <w:jc w:val="both"/>
        <w:rPr>
          <w:rFonts w:ascii="Arial" w:hAnsi="Arial" w:cs="Arial"/>
          <w:sz w:val="16"/>
          <w:szCs w:val="16"/>
        </w:rPr>
      </w:pPr>
      <w:proofErr w:type="gramStart"/>
      <w:r w:rsidRPr="00D52037">
        <w:rPr>
          <w:rFonts w:ascii="Arial" w:hAnsi="Arial" w:cs="Arial"/>
          <w:b/>
          <w:color w:val="000000"/>
          <w:sz w:val="20"/>
          <w:szCs w:val="20"/>
        </w:rPr>
        <w:t>13</w:t>
      </w:r>
      <w:r>
        <w:rPr>
          <w:rFonts w:ascii="Arial" w:hAnsi="Arial" w:cs="Arial"/>
          <w:b/>
          <w:color w:val="000000"/>
          <w:sz w:val="20"/>
          <w:szCs w:val="20"/>
        </w:rPr>
        <w:t xml:space="preserve"> - </w:t>
      </w:r>
      <w:r w:rsidRPr="00D52037">
        <w:rPr>
          <w:rFonts w:ascii="Arial" w:hAnsi="Arial" w:cs="Arial"/>
          <w:b/>
          <w:color w:val="000000"/>
          <w:sz w:val="20"/>
          <w:szCs w:val="20"/>
        </w:rPr>
        <w:t>Secretaria</w:t>
      </w:r>
      <w:proofErr w:type="gramEnd"/>
      <w:r w:rsidRPr="00D52037">
        <w:rPr>
          <w:rFonts w:ascii="Arial" w:hAnsi="Arial" w:cs="Arial"/>
          <w:b/>
          <w:color w:val="000000"/>
          <w:sz w:val="20"/>
          <w:szCs w:val="20"/>
        </w:rPr>
        <w:t xml:space="preserve"> de Serviços Urbanos</w:t>
      </w:r>
    </w:p>
    <w:p w:rsidR="00E43172" w:rsidRPr="00073EC2" w:rsidRDefault="00E43172" w:rsidP="00D7103D">
      <w:pPr>
        <w:jc w:val="both"/>
        <w:rPr>
          <w:rFonts w:ascii="Arial" w:hAnsi="Arial" w:cs="Arial"/>
          <w:sz w:val="16"/>
          <w:szCs w:val="16"/>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w:t>
      </w:r>
      <w:r w:rsidRPr="00C53609">
        <w:rPr>
          <w:rFonts w:ascii="Arial" w:hAnsi="Arial" w:cs="Arial"/>
          <w:kern w:val="0"/>
          <w:sz w:val="20"/>
          <w:lang w:eastAsia="ar-SA"/>
        </w:rPr>
        <w:lastRenderedPageBreak/>
        <w:t xml:space="preserve">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532C13">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Pr="00D37370" w:rsidRDefault="00C53609" w:rsidP="00DF6BC4">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C53609" w:rsidRDefault="00993FE2" w:rsidP="00114E0F">
      <w:pPr>
        <w:snapToGrid w:val="0"/>
        <w:spacing w:line="360" w:lineRule="auto"/>
        <w:ind w:firstLine="567"/>
        <w:jc w:val="both"/>
        <w:rPr>
          <w:rFonts w:ascii="Arial" w:hAnsi="Arial" w:cs="Arial"/>
          <w:sz w:val="20"/>
          <w:szCs w:val="20"/>
        </w:rPr>
      </w:pPr>
      <w:r>
        <w:rPr>
          <w:rFonts w:ascii="Arial" w:hAnsi="Arial" w:cs="Arial"/>
          <w:sz w:val="20"/>
          <w:szCs w:val="20"/>
        </w:rPr>
        <w:t>4.3</w:t>
      </w:r>
      <w:r w:rsidR="00114E0F">
        <w:rPr>
          <w:rFonts w:ascii="Arial" w:hAnsi="Arial" w:cs="Arial"/>
          <w:sz w:val="20"/>
          <w:szCs w:val="20"/>
        </w:rPr>
        <w:t xml:space="preserve"> </w:t>
      </w:r>
      <w:r w:rsidR="00114E0F" w:rsidRPr="00C53609">
        <w:rPr>
          <w:rFonts w:ascii="Arial" w:hAnsi="Arial" w:cs="Arial"/>
          <w:color w:val="000000"/>
          <w:sz w:val="20"/>
          <w:szCs w:val="20"/>
        </w:rPr>
        <w:t>Não poderão participar desta licitação os seguintes interessados: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532C1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114E0F">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993FE2" w:rsidP="00114E0F">
      <w:pPr>
        <w:spacing w:line="360" w:lineRule="auto"/>
        <w:ind w:firstLine="567"/>
        <w:jc w:val="both"/>
        <w:rPr>
          <w:rFonts w:ascii="Arial" w:hAnsi="Arial" w:cs="Arial"/>
          <w:iCs/>
          <w:sz w:val="20"/>
          <w:szCs w:val="20"/>
        </w:rPr>
      </w:pPr>
      <w:r>
        <w:rPr>
          <w:rFonts w:ascii="Arial" w:hAnsi="Arial" w:cs="Arial"/>
          <w:sz w:val="20"/>
          <w:szCs w:val="20"/>
        </w:rPr>
        <w:t>4.4</w:t>
      </w:r>
      <w:r w:rsidR="00114E0F">
        <w:rPr>
          <w:rFonts w:ascii="Arial" w:hAnsi="Arial" w:cs="Arial"/>
          <w:sz w:val="20"/>
          <w:szCs w:val="20"/>
        </w:rPr>
        <w:t xml:space="preserve"> </w:t>
      </w:r>
      <w:proofErr w:type="gramStart"/>
      <w:r w:rsidR="00114E0F" w:rsidRPr="00C53609">
        <w:rPr>
          <w:rFonts w:ascii="Arial" w:hAnsi="Arial" w:cs="Arial"/>
          <w:sz w:val="20"/>
          <w:szCs w:val="20"/>
        </w:rPr>
        <w:t>É</w:t>
      </w:r>
      <w:proofErr w:type="gramEnd"/>
      <w:r w:rsidR="00114E0F"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00114E0F" w:rsidRPr="00C53609">
        <w:rPr>
          <w:rFonts w:ascii="Arial" w:hAnsi="Arial" w:cs="Arial"/>
          <w:color w:val="000000"/>
          <w:sz w:val="20"/>
          <w:szCs w:val="20"/>
        </w:rPr>
        <w:t>execução</w:t>
      </w:r>
      <w:r w:rsidR="00114E0F" w:rsidRPr="00C53609">
        <w:rPr>
          <w:rFonts w:ascii="Arial" w:hAnsi="Arial" w:cs="Arial"/>
          <w:sz w:val="20"/>
          <w:szCs w:val="20"/>
        </w:rPr>
        <w:t xml:space="preserve"> e de assistência à fiscalização, assegurando a possibilidade de participação de todos licitantes em ambos os itens </w:t>
      </w:r>
      <w:r w:rsidR="00114E0F" w:rsidRPr="00C53609">
        <w:rPr>
          <w:rFonts w:ascii="Arial" w:hAnsi="Arial" w:cs="Arial"/>
          <w:color w:val="000000"/>
          <w:sz w:val="20"/>
          <w:szCs w:val="20"/>
        </w:rPr>
        <w:t xml:space="preserve">e seguindo-se a ordem de adjudicação entre eles. </w:t>
      </w:r>
    </w:p>
    <w:p w:rsidR="00114E0F" w:rsidRPr="00C53609" w:rsidRDefault="00993FE2"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4.5</w:t>
      </w:r>
      <w:r w:rsidR="00114E0F">
        <w:rPr>
          <w:rFonts w:ascii="Arial" w:hAnsi="Arial" w:cs="Arial"/>
          <w:color w:val="000000"/>
          <w:sz w:val="20"/>
          <w:szCs w:val="20"/>
        </w:rPr>
        <w:t xml:space="preserve"> </w:t>
      </w:r>
      <w:r w:rsidR="00114E0F"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lastRenderedPageBreak/>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993FE2"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4.6</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993FE2" w:rsidP="00114E0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4.7</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8D4C17" w:rsidRPr="00671CB9" w:rsidRDefault="008D4C17"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lastRenderedPageBreak/>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CC71BD">
      <w:pPr>
        <w:tabs>
          <w:tab w:val="left" w:pos="-6285"/>
        </w:tabs>
        <w:spacing w:line="360" w:lineRule="auto"/>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lastRenderedPageBreak/>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D7340D">
      <w:pPr>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D7340D">
      <w:pPr>
        <w:tabs>
          <w:tab w:val="left" w:pos="-22901"/>
          <w:tab w:val="left" w:pos="-13213"/>
          <w:tab w:val="left" w:pos="-12765"/>
          <w:tab w:val="left" w:pos="567"/>
        </w:tabs>
        <w:ind w:firstLine="567"/>
        <w:jc w:val="both"/>
        <w:rPr>
          <w:rFonts w:ascii="Arial" w:hAnsi="Arial" w:cs="Arial"/>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D7340D" w:rsidP="00BA078F">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BA078F">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w:t>
      </w:r>
      <w:r w:rsidR="00185625" w:rsidRPr="00185625">
        <w:rPr>
          <w:rFonts w:ascii="Arial" w:hAnsi="Arial" w:cs="Arial"/>
          <w:color w:val="000000"/>
          <w:sz w:val="20"/>
          <w:szCs w:val="20"/>
        </w:rPr>
        <w:t>.2.</w:t>
      </w:r>
      <w:proofErr w:type="gramEnd"/>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lastRenderedPageBreak/>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CC71BD" w:rsidRPr="00CC71BD" w:rsidRDefault="00CC71BD" w:rsidP="00BA016E">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5AED" w:rsidRPr="00185625">
        <w:rPr>
          <w:rFonts w:ascii="Arial" w:hAnsi="Arial" w:cs="Arial"/>
          <w:sz w:val="20"/>
          <w:szCs w:val="20"/>
        </w:rPr>
        <w:t>habilitação.</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lastRenderedPageBreak/>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BA016E">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B46D0D">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lastRenderedPageBreak/>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DA5EFE" w:rsidRDefault="00DA5EFE" w:rsidP="007029A1">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790C56" w:rsidRDefault="00FC2637" w:rsidP="00483AF9">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483AF9" w:rsidRPr="00483AF9" w:rsidRDefault="00483AF9" w:rsidP="007029A1">
      <w:pPr>
        <w:ind w:firstLine="567"/>
        <w:rPr>
          <w:rFonts w:ascii="Arial" w:hAnsi="Arial" w:cs="Arial"/>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t>9</w:t>
      </w:r>
      <w:r w:rsidR="00133FD5" w:rsidRPr="006659A6">
        <w:rPr>
          <w:rFonts w:ascii="Arial" w:hAnsi="Arial" w:cs="Arial"/>
          <w:b/>
          <w:bCs/>
          <w:sz w:val="20"/>
          <w:szCs w:val="20"/>
          <w:lang w:eastAsia="ar-SA"/>
        </w:rPr>
        <w:t>.</w:t>
      </w:r>
      <w:proofErr w:type="gramEnd"/>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w:t>
      </w:r>
      <w:r w:rsidR="00835AED">
        <w:rPr>
          <w:rFonts w:ascii="Arial" w:hAnsi="Arial" w:cs="Arial"/>
          <w:sz w:val="20"/>
          <w:szCs w:val="20"/>
        </w:rPr>
        <w:t>o</w:t>
      </w:r>
      <w:r w:rsidRPr="0048578F">
        <w:rPr>
          <w:rFonts w:ascii="Arial" w:hAnsi="Arial" w:cs="Arial"/>
          <w:sz w:val="20"/>
          <w:szCs w:val="20"/>
        </w:rPr>
        <w:t xml:space="preserve"> Pregoeir</w:t>
      </w:r>
      <w:r w:rsidR="00835AED">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7029A1" w:rsidP="00C24ECA">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w:t>
      </w:r>
      <w:proofErr w:type="gramStart"/>
      <w:r w:rsidR="00C24ECA"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C24ECA" w:rsidRPr="006659A6">
        <w:rPr>
          <w:rFonts w:ascii="Arial" w:hAnsi="Arial" w:cs="Arial"/>
          <w:color w:val="000000"/>
          <w:sz w:val="20"/>
          <w:szCs w:val="20"/>
          <w:lang w:eastAsia="en-US"/>
        </w:rPr>
        <w:t xml:space="preserve">.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E43172"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92C3A" w:rsidRPr="00AA6E6A" w:rsidRDefault="00692C3A" w:rsidP="007029A1">
      <w:pPr>
        <w:pStyle w:val="PargrafodaLista"/>
        <w:ind w:left="0" w:firstLine="567"/>
        <w:jc w:val="both"/>
        <w:rPr>
          <w:rFonts w:ascii="Arial" w:hAnsi="Arial" w:cs="Arial"/>
          <w:color w:val="000000"/>
          <w:sz w:val="20"/>
          <w:szCs w:val="20"/>
          <w:lang w:eastAsia="en-US"/>
        </w:rPr>
      </w:pPr>
    </w:p>
    <w:p w:rsidR="006659A6" w:rsidRPr="006659A6" w:rsidRDefault="00D4052D" w:rsidP="005A3F1C">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5A3F1C">
      <w:pPr>
        <w:spacing w:line="360"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5A3F1C">
      <w:pPr>
        <w:spacing w:line="360"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5A3F1C">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5A3F1C">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5A3F1C">
      <w:pPr>
        <w:pStyle w:val="Cabealho1"/>
        <w:tabs>
          <w:tab w:val="left" w:pos="764"/>
        </w:tabs>
        <w:spacing w:line="360"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5A3F1C">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5A3F1C">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lastRenderedPageBreak/>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A3F1C" w:rsidRPr="006659A6" w:rsidRDefault="006659A6" w:rsidP="00AE189E">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5A3F1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061D5B">
        <w:rPr>
          <w:rFonts w:ascii="Arial" w:hAnsi="Arial" w:cs="Arial"/>
          <w:kern w:val="0"/>
          <w:sz w:val="20"/>
          <w:szCs w:val="20"/>
        </w:rPr>
        <w:t xml:space="preserve">   10.8</w:t>
      </w:r>
      <w:proofErr w:type="gramStart"/>
      <w:r w:rsidR="00061D5B">
        <w:rPr>
          <w:rFonts w:ascii="Arial" w:hAnsi="Arial" w:cs="Arial"/>
          <w:kern w:val="0"/>
          <w:sz w:val="20"/>
          <w:szCs w:val="20"/>
        </w:rPr>
        <w:t xml:space="preserve"> </w:t>
      </w:r>
      <w:r w:rsidRPr="006659A6">
        <w:rPr>
          <w:rFonts w:ascii="Arial" w:hAnsi="Arial" w:cs="Arial"/>
          <w:kern w:val="0"/>
          <w:sz w:val="20"/>
          <w:szCs w:val="20"/>
        </w:rPr>
        <w:t xml:space="preserve"> </w:t>
      </w:r>
      <w:proofErr w:type="gramEnd"/>
      <w:r w:rsidRPr="006659A6">
        <w:rPr>
          <w:rFonts w:ascii="Arial" w:hAnsi="Arial" w:cs="Arial"/>
          <w:kern w:val="0"/>
          <w:sz w:val="20"/>
          <w:szCs w:val="20"/>
        </w:rPr>
        <w:t>Deverá ser comprovado o enquadramento em um dos dois regimes, na forma do disposto na Lei Complementar nº 123/2006.</w:t>
      </w:r>
    </w:p>
    <w:p w:rsidR="00B46D0D" w:rsidRDefault="00752F5E" w:rsidP="005A3F1C">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061D5B">
        <w:rPr>
          <w:rFonts w:ascii="Arial" w:hAnsi="Arial" w:cs="Arial"/>
          <w:kern w:val="0"/>
          <w:sz w:val="20"/>
          <w:szCs w:val="20"/>
        </w:rPr>
        <w:t>.9</w:t>
      </w:r>
      <w:r w:rsidR="006659A6" w:rsidRPr="006659A6">
        <w:rPr>
          <w:rFonts w:ascii="Arial" w:hAnsi="Arial" w:cs="Arial"/>
          <w:kern w:val="0"/>
          <w:sz w:val="20"/>
          <w:szCs w:val="20"/>
        </w:rPr>
        <w:t xml:space="preserve">. 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752F5E">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.1</w:t>
      </w:r>
      <w:r w:rsidR="00061D5B">
        <w:rPr>
          <w:rFonts w:ascii="Arial" w:hAnsi="Arial" w:cs="Arial"/>
          <w:bCs/>
          <w:kern w:val="0"/>
        </w:rPr>
        <w:t>0</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061D5B">
      <w:pPr>
        <w:pStyle w:val="WW-Textosimples"/>
        <w:spacing w:line="360" w:lineRule="auto"/>
        <w:ind w:left="1134"/>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061D5B">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061D5B">
      <w:pPr>
        <w:pStyle w:val="WW-Textosimples"/>
        <w:spacing w:line="360" w:lineRule="auto"/>
        <w:ind w:left="1134"/>
        <w:jc w:val="both"/>
        <w:rPr>
          <w:rFonts w:ascii="Arial" w:hAnsi="Arial" w:cs="Arial"/>
          <w:bCs/>
          <w:kern w:val="0"/>
        </w:rPr>
      </w:pPr>
      <w:r>
        <w:rPr>
          <w:rFonts w:ascii="Arial" w:hAnsi="Arial" w:cs="Arial"/>
          <w:bCs/>
          <w:kern w:val="0"/>
        </w:rPr>
        <w:t>10</w:t>
      </w:r>
      <w:r w:rsidR="00BA69F1">
        <w:rPr>
          <w:rFonts w:ascii="Arial" w:hAnsi="Arial" w:cs="Arial"/>
          <w:bCs/>
          <w:kern w:val="0"/>
        </w:rPr>
        <w:t>.1</w:t>
      </w:r>
      <w:r w:rsidR="00061D5B">
        <w:rPr>
          <w:rFonts w:ascii="Arial" w:hAnsi="Arial" w:cs="Arial"/>
          <w:bCs/>
          <w:kern w:val="0"/>
        </w:rPr>
        <w:t>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061D5B">
      <w:pPr>
        <w:pStyle w:val="WW-Textosimples"/>
        <w:spacing w:line="360" w:lineRule="auto"/>
        <w:ind w:left="1134"/>
        <w:jc w:val="both"/>
        <w:rPr>
          <w:rFonts w:ascii="Arial" w:hAnsi="Arial" w:cs="Arial"/>
          <w:bCs/>
          <w:kern w:val="0"/>
        </w:rPr>
      </w:pPr>
      <w:r>
        <w:rPr>
          <w:rFonts w:ascii="Arial" w:hAnsi="Arial" w:cs="Arial"/>
          <w:bCs/>
          <w:kern w:val="0"/>
        </w:rPr>
        <w:t>10.1</w:t>
      </w:r>
      <w:r w:rsidR="00061D5B">
        <w:rPr>
          <w:rFonts w:ascii="Arial" w:hAnsi="Arial" w:cs="Arial"/>
          <w:bCs/>
          <w:kern w:val="0"/>
        </w:rPr>
        <w:t>0</w:t>
      </w:r>
      <w:r>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7029A1" w:rsidRPr="006659A6">
        <w:rPr>
          <w:rFonts w:ascii="Arial" w:hAnsi="Arial" w:cs="Arial"/>
          <w:bCs/>
          <w:kern w:val="0"/>
        </w:rPr>
        <w:t>contribuições.</w:t>
      </w:r>
    </w:p>
    <w:p w:rsidR="006D4178" w:rsidRPr="006D4178" w:rsidRDefault="006D4178" w:rsidP="007029A1">
      <w:pPr>
        <w:pStyle w:val="WW-Textosimples"/>
        <w:tabs>
          <w:tab w:val="left" w:pos="851"/>
        </w:tabs>
        <w:ind w:firstLine="567"/>
        <w:jc w:val="both"/>
        <w:rPr>
          <w:rFonts w:ascii="Arial" w:hAnsi="Arial" w:cs="Arial"/>
          <w:bCs/>
          <w:kern w:val="0"/>
        </w:rPr>
      </w:pPr>
    </w:p>
    <w:p w:rsidR="00A73B39" w:rsidRDefault="004459CF" w:rsidP="004F700B">
      <w:pPr>
        <w:pStyle w:val="PargrafodaLista"/>
        <w:numPr>
          <w:ilvl w:val="1"/>
          <w:numId w:val="7"/>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lastRenderedPageBreak/>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424870" w:rsidP="005A3F1C">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r w:rsidR="007029A1">
        <w:rPr>
          <w:rFonts w:ascii="Arial" w:hAnsi="Arial" w:cs="Arial"/>
          <w:b/>
          <w:sz w:val="20"/>
          <w:szCs w:val="20"/>
        </w:rPr>
        <w:t>5.3.1.</w:t>
      </w:r>
    </w:p>
    <w:p w:rsidR="00A73B39" w:rsidRDefault="00A73B39" w:rsidP="007029A1">
      <w:pPr>
        <w:pStyle w:val="PargrafodaLista"/>
        <w:tabs>
          <w:tab w:val="left" w:pos="851"/>
        </w:tabs>
        <w:ind w:left="0" w:firstLine="567"/>
        <w:jc w:val="both"/>
        <w:rPr>
          <w:rFonts w:ascii="Arial" w:hAnsi="Arial" w:cs="Arial"/>
          <w:b/>
          <w:sz w:val="20"/>
          <w:szCs w:val="20"/>
        </w:rPr>
      </w:pPr>
    </w:p>
    <w:p w:rsidR="00A73B39" w:rsidRPr="00A73B39" w:rsidRDefault="00424870" w:rsidP="005A3F1C">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D86A05" w:rsidRDefault="00EC1916" w:rsidP="004F700B">
      <w:pPr>
        <w:pStyle w:val="PargrafodaLista"/>
        <w:numPr>
          <w:ilvl w:val="2"/>
          <w:numId w:val="8"/>
        </w:numPr>
        <w:tabs>
          <w:tab w:val="left" w:pos="851"/>
        </w:tabs>
        <w:spacing w:before="120" w:after="120" w:line="360" w:lineRule="auto"/>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7029A1">
      <w:pPr>
        <w:pStyle w:val="PargrafodaLista"/>
        <w:numPr>
          <w:ilvl w:val="3"/>
          <w:numId w:val="8"/>
        </w:numPr>
        <w:tabs>
          <w:tab w:val="left" w:pos="567"/>
          <w:tab w:val="left" w:pos="851"/>
          <w:tab w:val="left" w:pos="1418"/>
          <w:tab w:val="left" w:pos="1560"/>
        </w:tabs>
        <w:spacing w:line="360" w:lineRule="auto"/>
        <w:ind w:left="567" w:hanging="1"/>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7029A1">
      <w:pPr>
        <w:pStyle w:val="PargrafodaLista"/>
        <w:numPr>
          <w:ilvl w:val="3"/>
          <w:numId w:val="8"/>
        </w:numPr>
        <w:tabs>
          <w:tab w:val="left" w:pos="567"/>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7029A1">
      <w:pPr>
        <w:pStyle w:val="PargrafodaLista"/>
        <w:numPr>
          <w:ilvl w:val="3"/>
          <w:numId w:val="8"/>
        </w:numPr>
        <w:tabs>
          <w:tab w:val="left" w:pos="567"/>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7029A1">
      <w:pPr>
        <w:pStyle w:val="PargrafodaLista"/>
        <w:numPr>
          <w:ilvl w:val="3"/>
          <w:numId w:val="8"/>
        </w:numPr>
        <w:tabs>
          <w:tab w:val="left" w:pos="567"/>
          <w:tab w:val="left" w:pos="851"/>
          <w:tab w:val="left" w:pos="1418"/>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7029A1">
      <w:pPr>
        <w:pStyle w:val="PargrafodaLista"/>
        <w:numPr>
          <w:ilvl w:val="3"/>
          <w:numId w:val="8"/>
        </w:numPr>
        <w:tabs>
          <w:tab w:val="left" w:pos="567"/>
          <w:tab w:val="left" w:pos="851"/>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7029A1">
      <w:pPr>
        <w:pStyle w:val="PargrafodaLista"/>
        <w:numPr>
          <w:ilvl w:val="3"/>
          <w:numId w:val="8"/>
        </w:numPr>
        <w:tabs>
          <w:tab w:val="left" w:pos="567"/>
          <w:tab w:val="left" w:pos="851"/>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7029A1">
      <w:pPr>
        <w:pStyle w:val="PargrafodaLista"/>
        <w:numPr>
          <w:ilvl w:val="3"/>
          <w:numId w:val="8"/>
        </w:numPr>
        <w:tabs>
          <w:tab w:val="left" w:pos="567"/>
          <w:tab w:val="left" w:pos="851"/>
          <w:tab w:val="left" w:pos="993"/>
        </w:tabs>
        <w:spacing w:line="360"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4F700B">
      <w:pPr>
        <w:pStyle w:val="PargrafodaLista"/>
        <w:numPr>
          <w:ilvl w:val="3"/>
          <w:numId w:val="8"/>
        </w:numPr>
        <w:tabs>
          <w:tab w:val="left" w:pos="851"/>
        </w:tabs>
        <w:spacing w:line="360"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EC1916" w:rsidRPr="00B01461" w:rsidRDefault="00B01461" w:rsidP="004F700B">
      <w:pPr>
        <w:pStyle w:val="PargrafodaLista"/>
        <w:numPr>
          <w:ilvl w:val="2"/>
          <w:numId w:val="8"/>
        </w:numPr>
        <w:tabs>
          <w:tab w:val="left" w:pos="567"/>
          <w:tab w:val="left" w:pos="851"/>
        </w:tabs>
        <w:spacing w:before="120" w:after="120"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4F700B">
      <w:pPr>
        <w:pStyle w:val="PargrafodaLista"/>
        <w:numPr>
          <w:ilvl w:val="3"/>
          <w:numId w:val="8"/>
        </w:numPr>
        <w:tabs>
          <w:tab w:val="left" w:pos="567"/>
          <w:tab w:val="left" w:pos="851"/>
          <w:tab w:val="left" w:pos="1440"/>
          <w:tab w:val="left" w:pos="1701"/>
          <w:tab w:val="left" w:pos="2127"/>
          <w:tab w:val="left" w:pos="2410"/>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 xml:space="preserve">Prova de inexistência de débitos inadimplidos perante a justiça do trabalho, mediante a apresentação de certidão negativa ou certidão positiva </w:t>
      </w:r>
      <w:r w:rsidR="00B01461" w:rsidRPr="00B01461">
        <w:rPr>
          <w:rFonts w:ascii="Arial" w:hAnsi="Arial" w:cs="Arial"/>
          <w:bCs/>
          <w:sz w:val="20"/>
          <w:szCs w:val="20"/>
        </w:rPr>
        <w:lastRenderedPageBreak/>
        <w:t>com efeito de negativa, nos termos do Título VII-A da Consolidação das Leis do Trabalho, aprovado pelo Decreto-Lei nº 5.452, de 1º de maio de 1943;</w:t>
      </w:r>
    </w:p>
    <w:p w:rsidR="00B01461" w:rsidRPr="00B01461" w:rsidRDefault="008D61CB"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E43172" w:rsidRDefault="008D61CB"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p>
    <w:p w:rsidR="00C5240A" w:rsidRPr="002A5B99" w:rsidRDefault="00C5240A" w:rsidP="007029A1">
      <w:pPr>
        <w:pStyle w:val="PargrafodaLista"/>
        <w:tabs>
          <w:tab w:val="left" w:pos="567"/>
          <w:tab w:val="left" w:pos="851"/>
          <w:tab w:val="left" w:pos="1440"/>
          <w:tab w:val="left" w:pos="1701"/>
          <w:tab w:val="left" w:pos="2127"/>
          <w:tab w:val="left" w:pos="2552"/>
        </w:tabs>
        <w:autoSpaceDE w:val="0"/>
        <w:snapToGrid w:val="0"/>
        <w:spacing w:before="120" w:after="120"/>
        <w:ind w:left="567"/>
        <w:jc w:val="both"/>
        <w:rPr>
          <w:rFonts w:ascii="Arial" w:hAnsi="Arial" w:cs="Arial"/>
          <w:sz w:val="20"/>
          <w:szCs w:val="20"/>
          <w:lang w:eastAsia="en-US"/>
        </w:rPr>
      </w:pPr>
    </w:p>
    <w:p w:rsidR="00B01461" w:rsidRPr="00B01461" w:rsidRDefault="00B01461" w:rsidP="004F700B">
      <w:pPr>
        <w:pStyle w:val="PargrafodaLista"/>
        <w:numPr>
          <w:ilvl w:val="2"/>
          <w:numId w:val="8"/>
        </w:numPr>
        <w:tabs>
          <w:tab w:val="left" w:pos="851"/>
        </w:tabs>
        <w:spacing w:before="120" w:after="120" w:line="360"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7C6BA9" w:rsidRDefault="005A3F1C" w:rsidP="004F700B">
      <w:pPr>
        <w:pStyle w:val="PargrafodaLista"/>
        <w:numPr>
          <w:ilvl w:val="3"/>
          <w:numId w:val="8"/>
        </w:numPr>
        <w:tabs>
          <w:tab w:val="left" w:pos="851"/>
          <w:tab w:val="left" w:pos="1418"/>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7C6BA9" w:rsidRDefault="007C6BA9" w:rsidP="007029A1">
      <w:pPr>
        <w:pStyle w:val="PargrafodaLista"/>
        <w:tabs>
          <w:tab w:val="left" w:pos="851"/>
          <w:tab w:val="left" w:pos="1418"/>
        </w:tabs>
        <w:autoSpaceDE w:val="0"/>
        <w:snapToGrid w:val="0"/>
        <w:spacing w:before="120" w:after="120"/>
        <w:ind w:left="567"/>
        <w:jc w:val="both"/>
        <w:rPr>
          <w:rFonts w:ascii="Arial" w:hAnsi="Arial" w:cs="Arial"/>
          <w:sz w:val="20"/>
          <w:szCs w:val="20"/>
          <w:lang w:eastAsia="en-US"/>
        </w:rPr>
      </w:pPr>
    </w:p>
    <w:p w:rsidR="00790C56" w:rsidRPr="00790C56" w:rsidRDefault="00790C56" w:rsidP="004F700B">
      <w:pPr>
        <w:pStyle w:val="PargrafodaLista"/>
        <w:numPr>
          <w:ilvl w:val="2"/>
          <w:numId w:val="8"/>
        </w:numPr>
        <w:autoSpaceDE w:val="0"/>
        <w:autoSpaceDN w:val="0"/>
        <w:adjustRightInd w:val="0"/>
        <w:spacing w:line="360" w:lineRule="auto"/>
        <w:jc w:val="both"/>
        <w:outlineLvl w:val="0"/>
        <w:rPr>
          <w:rFonts w:ascii="Arial" w:hAnsi="Arial" w:cs="Arial"/>
          <w:b/>
          <w:bCs/>
          <w:iCs/>
          <w:color w:val="000000"/>
          <w:sz w:val="20"/>
          <w:szCs w:val="20"/>
          <w:highlight w:val="yellow"/>
        </w:rPr>
      </w:pPr>
      <w:r w:rsidRPr="00790C56">
        <w:rPr>
          <w:rFonts w:ascii="Arial" w:hAnsi="Arial" w:cs="Arial"/>
          <w:b/>
          <w:bCs/>
          <w:iCs/>
          <w:color w:val="000000"/>
          <w:sz w:val="20"/>
          <w:szCs w:val="20"/>
          <w:highlight w:val="yellow"/>
        </w:rPr>
        <w:t>Q</w:t>
      </w:r>
      <w:r w:rsidRPr="00790C56">
        <w:rPr>
          <w:rFonts w:ascii="Arial" w:hAnsi="Arial" w:cs="Arial"/>
          <w:b/>
          <w:sz w:val="20"/>
          <w:szCs w:val="20"/>
          <w:highlight w:val="yellow"/>
        </w:rPr>
        <w:t>ualificação técnica:</w:t>
      </w:r>
    </w:p>
    <w:p w:rsidR="00C5240A" w:rsidRDefault="00C5240A" w:rsidP="00E12292">
      <w:pPr>
        <w:pStyle w:val="Default"/>
        <w:numPr>
          <w:ilvl w:val="3"/>
          <w:numId w:val="8"/>
        </w:numPr>
        <w:spacing w:line="360" w:lineRule="auto"/>
        <w:ind w:hanging="1002"/>
        <w:jc w:val="both"/>
        <w:rPr>
          <w:b/>
          <w:bCs/>
          <w:color w:val="auto"/>
          <w:sz w:val="20"/>
          <w:szCs w:val="20"/>
          <w:highlight w:val="yellow"/>
        </w:rPr>
      </w:pPr>
      <w:r w:rsidRPr="00B3455E">
        <w:rPr>
          <w:b/>
          <w:bCs/>
          <w:color w:val="auto"/>
          <w:sz w:val="20"/>
          <w:szCs w:val="20"/>
          <w:highlight w:val="yellow"/>
        </w:rPr>
        <w:t>Licença de operação para incineração</w:t>
      </w:r>
    </w:p>
    <w:p w:rsidR="00C5240A" w:rsidRDefault="00C5240A" w:rsidP="00E12292">
      <w:pPr>
        <w:pStyle w:val="Default"/>
        <w:numPr>
          <w:ilvl w:val="3"/>
          <w:numId w:val="8"/>
        </w:numPr>
        <w:spacing w:line="360" w:lineRule="auto"/>
        <w:ind w:hanging="1002"/>
        <w:jc w:val="both"/>
        <w:rPr>
          <w:b/>
          <w:bCs/>
          <w:color w:val="auto"/>
          <w:sz w:val="20"/>
          <w:szCs w:val="20"/>
          <w:highlight w:val="yellow"/>
        </w:rPr>
      </w:pPr>
      <w:r w:rsidRPr="0028486E">
        <w:rPr>
          <w:b/>
          <w:bCs/>
          <w:color w:val="auto"/>
          <w:sz w:val="20"/>
          <w:szCs w:val="20"/>
          <w:highlight w:val="yellow"/>
        </w:rPr>
        <w:t>Licença de operação de transporte</w:t>
      </w:r>
    </w:p>
    <w:p w:rsidR="00C5240A" w:rsidRDefault="00C5240A" w:rsidP="00E12292">
      <w:pPr>
        <w:pStyle w:val="Default"/>
        <w:numPr>
          <w:ilvl w:val="3"/>
          <w:numId w:val="8"/>
        </w:numPr>
        <w:spacing w:line="360" w:lineRule="auto"/>
        <w:ind w:hanging="1002"/>
        <w:jc w:val="both"/>
        <w:rPr>
          <w:b/>
          <w:bCs/>
          <w:color w:val="auto"/>
          <w:sz w:val="20"/>
          <w:szCs w:val="20"/>
          <w:highlight w:val="yellow"/>
        </w:rPr>
      </w:pPr>
      <w:r w:rsidRPr="0028486E">
        <w:rPr>
          <w:b/>
          <w:bCs/>
          <w:color w:val="auto"/>
          <w:sz w:val="20"/>
          <w:szCs w:val="20"/>
          <w:highlight w:val="yellow"/>
        </w:rPr>
        <w:t xml:space="preserve">Autorização Ambiental de Funcionamento </w:t>
      </w:r>
    </w:p>
    <w:p w:rsidR="00C5240A" w:rsidRDefault="00C5240A" w:rsidP="00E12292">
      <w:pPr>
        <w:pStyle w:val="Default"/>
        <w:numPr>
          <w:ilvl w:val="3"/>
          <w:numId w:val="8"/>
        </w:numPr>
        <w:spacing w:line="360" w:lineRule="auto"/>
        <w:ind w:hanging="1002"/>
        <w:jc w:val="both"/>
        <w:rPr>
          <w:b/>
          <w:bCs/>
          <w:color w:val="auto"/>
          <w:sz w:val="20"/>
          <w:szCs w:val="20"/>
          <w:highlight w:val="yellow"/>
        </w:rPr>
      </w:pPr>
      <w:r w:rsidRPr="0028486E">
        <w:rPr>
          <w:b/>
          <w:bCs/>
          <w:color w:val="auto"/>
          <w:sz w:val="20"/>
          <w:szCs w:val="20"/>
          <w:highlight w:val="yellow"/>
        </w:rPr>
        <w:t>Alvará para funcionamento.</w:t>
      </w:r>
    </w:p>
    <w:p w:rsidR="00C76004" w:rsidRPr="00C76004" w:rsidRDefault="00C76004" w:rsidP="00E12292">
      <w:pPr>
        <w:pStyle w:val="Default"/>
        <w:numPr>
          <w:ilvl w:val="3"/>
          <w:numId w:val="8"/>
        </w:numPr>
        <w:spacing w:line="360" w:lineRule="auto"/>
        <w:ind w:hanging="1002"/>
        <w:jc w:val="both"/>
        <w:rPr>
          <w:b/>
          <w:bCs/>
          <w:color w:val="auto"/>
          <w:sz w:val="20"/>
          <w:szCs w:val="20"/>
          <w:highlight w:val="yellow"/>
        </w:rPr>
      </w:pPr>
      <w:r w:rsidRPr="00C76004">
        <w:rPr>
          <w:b/>
          <w:sz w:val="20"/>
          <w:szCs w:val="20"/>
          <w:highlight w:val="yellow"/>
        </w:rPr>
        <w:t>Certificado de Destinação de Resíduos pelo Serviço Prestado.</w:t>
      </w:r>
    </w:p>
    <w:p w:rsidR="00E2342E" w:rsidRPr="00EA7338" w:rsidRDefault="00E2342E" w:rsidP="007029A1">
      <w:pPr>
        <w:pStyle w:val="PargrafodaLista"/>
        <w:ind w:left="567"/>
        <w:jc w:val="both"/>
        <w:rPr>
          <w:rFonts w:ascii="Arial" w:hAnsi="Arial" w:cs="Arial"/>
          <w:b/>
          <w:sz w:val="20"/>
          <w:szCs w:val="20"/>
        </w:rPr>
      </w:pPr>
    </w:p>
    <w:p w:rsidR="00EC1916" w:rsidRPr="00F677E8" w:rsidRDefault="00EC1916" w:rsidP="004F700B">
      <w:pPr>
        <w:pStyle w:val="PargrafodaLista"/>
        <w:numPr>
          <w:ilvl w:val="2"/>
          <w:numId w:val="8"/>
        </w:numPr>
        <w:tabs>
          <w:tab w:val="left" w:pos="851"/>
          <w:tab w:val="left" w:pos="1134"/>
        </w:tabs>
        <w:spacing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4F700B">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4F700B">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4F700B">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4F700B">
      <w:pPr>
        <w:pStyle w:val="PargrafodaLista"/>
        <w:numPr>
          <w:ilvl w:val="2"/>
          <w:numId w:val="8"/>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7029A1" w:rsidRDefault="006C0A0D" w:rsidP="004F700B">
      <w:pPr>
        <w:pStyle w:val="PargrafodaLista"/>
        <w:numPr>
          <w:ilvl w:val="1"/>
          <w:numId w:val="8"/>
        </w:numPr>
        <w:tabs>
          <w:tab w:val="left" w:pos="851"/>
        </w:tabs>
        <w:spacing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7029A1" w:rsidRDefault="007029A1" w:rsidP="007029A1">
      <w:pPr>
        <w:pStyle w:val="PargrafodaLista"/>
        <w:tabs>
          <w:tab w:val="left" w:pos="851"/>
        </w:tabs>
        <w:ind w:left="567"/>
        <w:jc w:val="both"/>
        <w:rPr>
          <w:rFonts w:ascii="Arial" w:hAnsi="Arial" w:cs="Arial"/>
          <w:bCs/>
          <w:color w:val="000000"/>
          <w:sz w:val="20"/>
          <w:szCs w:val="20"/>
        </w:rPr>
      </w:pPr>
    </w:p>
    <w:p w:rsidR="00986BF7" w:rsidRDefault="00986BF7" w:rsidP="007029A1">
      <w:pPr>
        <w:pStyle w:val="PargrafodaLista"/>
        <w:tabs>
          <w:tab w:val="left" w:pos="851"/>
        </w:tabs>
        <w:ind w:left="567"/>
        <w:jc w:val="both"/>
        <w:rPr>
          <w:rFonts w:ascii="Arial" w:hAnsi="Arial" w:cs="Arial"/>
          <w:bCs/>
          <w:color w:val="000000"/>
          <w:sz w:val="20"/>
          <w:szCs w:val="20"/>
        </w:rPr>
      </w:pPr>
    </w:p>
    <w:p w:rsidR="00986BF7" w:rsidRDefault="00986BF7" w:rsidP="007029A1">
      <w:pPr>
        <w:pStyle w:val="PargrafodaLista"/>
        <w:tabs>
          <w:tab w:val="left" w:pos="851"/>
        </w:tabs>
        <w:ind w:left="567"/>
        <w:jc w:val="both"/>
        <w:rPr>
          <w:rFonts w:ascii="Arial" w:hAnsi="Arial" w:cs="Arial"/>
          <w:bCs/>
          <w:color w:val="000000"/>
          <w:sz w:val="20"/>
          <w:szCs w:val="20"/>
        </w:rPr>
      </w:pPr>
    </w:p>
    <w:p w:rsidR="00986BF7" w:rsidRPr="002C237B" w:rsidRDefault="00986BF7" w:rsidP="007029A1">
      <w:pPr>
        <w:pStyle w:val="PargrafodaLista"/>
        <w:tabs>
          <w:tab w:val="left" w:pos="851"/>
        </w:tabs>
        <w:ind w:left="567"/>
        <w:jc w:val="both"/>
        <w:rPr>
          <w:rFonts w:ascii="Arial" w:hAnsi="Arial" w:cs="Arial"/>
          <w:bCs/>
          <w:color w:val="000000"/>
          <w:sz w:val="20"/>
          <w:szCs w:val="20"/>
        </w:rPr>
      </w:pPr>
    </w:p>
    <w:p w:rsidR="00F677E8" w:rsidRPr="00F677E8" w:rsidRDefault="00F677E8" w:rsidP="004F700B">
      <w:pPr>
        <w:pStyle w:val="Pr-formataoHTML"/>
        <w:numPr>
          <w:ilvl w:val="0"/>
          <w:numId w:val="4"/>
        </w:numPr>
        <w:tabs>
          <w:tab w:val="left" w:pos="851"/>
        </w:tabs>
        <w:spacing w:line="360" w:lineRule="auto"/>
        <w:ind w:left="0" w:firstLine="567"/>
        <w:jc w:val="both"/>
        <w:rPr>
          <w:rFonts w:ascii="Arial" w:hAnsi="Arial" w:cs="Arial"/>
          <w:b/>
          <w:sz w:val="20"/>
          <w:szCs w:val="20"/>
        </w:rPr>
      </w:pPr>
      <w:r w:rsidRPr="00F677E8">
        <w:rPr>
          <w:rFonts w:ascii="Arial" w:hAnsi="Arial" w:cs="Arial"/>
          <w:b/>
          <w:sz w:val="20"/>
          <w:szCs w:val="20"/>
        </w:rPr>
        <w:t>DO ENCAMINHAMENTO DA PROPOSTA VENCEDORA</w:t>
      </w:r>
    </w:p>
    <w:p w:rsidR="00B76A90" w:rsidRPr="00F677E8" w:rsidRDefault="0006272F" w:rsidP="004809D9">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F677E8" w:rsidRPr="00F677E8" w:rsidRDefault="0028367B"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7029A1">
      <w:pPr>
        <w:pStyle w:val="PargrafodaLista"/>
        <w:numPr>
          <w:ilvl w:val="1"/>
          <w:numId w:val="5"/>
        </w:numPr>
        <w:tabs>
          <w:tab w:val="left" w:pos="851"/>
          <w:tab w:val="left" w:pos="993"/>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4809D9" w:rsidRDefault="00F677E8" w:rsidP="007029A1">
      <w:pPr>
        <w:pStyle w:val="PargrafodaLista"/>
        <w:numPr>
          <w:ilvl w:val="1"/>
          <w:numId w:val="5"/>
        </w:numPr>
        <w:tabs>
          <w:tab w:val="left" w:pos="851"/>
          <w:tab w:val="left" w:pos="993"/>
        </w:tabs>
        <w:spacing w:line="360" w:lineRule="auto"/>
        <w:jc w:val="both"/>
        <w:rPr>
          <w:rFonts w:ascii="Arial" w:hAnsi="Arial" w:cs="Arial"/>
          <w:sz w:val="20"/>
          <w:szCs w:val="20"/>
        </w:rPr>
      </w:pPr>
      <w:r w:rsidRPr="00F677E8">
        <w:rPr>
          <w:rFonts w:ascii="Arial" w:hAnsi="Arial" w:cs="Arial"/>
          <w:sz w:val="20"/>
          <w:szCs w:val="20"/>
        </w:rPr>
        <w:t>As propostas que contenham a descrição do objeto, o valor e os documentos complementares estarão disponíveis na internet, após a homologação.</w:t>
      </w:r>
    </w:p>
    <w:p w:rsidR="00E12292" w:rsidRDefault="00E12292" w:rsidP="007029A1">
      <w:pPr>
        <w:pStyle w:val="PargrafodaLista"/>
        <w:tabs>
          <w:tab w:val="left" w:pos="851"/>
        </w:tabs>
        <w:ind w:left="951"/>
        <w:jc w:val="both"/>
        <w:rPr>
          <w:rFonts w:ascii="Arial" w:hAnsi="Arial" w:cs="Arial"/>
          <w:sz w:val="20"/>
          <w:szCs w:val="20"/>
        </w:rPr>
      </w:pPr>
    </w:p>
    <w:p w:rsidR="00D7340D" w:rsidRPr="00EA7338" w:rsidRDefault="00D7340D" w:rsidP="007029A1">
      <w:pPr>
        <w:pStyle w:val="PargrafodaLista"/>
        <w:tabs>
          <w:tab w:val="left" w:pos="851"/>
        </w:tabs>
        <w:ind w:left="951"/>
        <w:jc w:val="both"/>
        <w:rPr>
          <w:rFonts w:ascii="Arial" w:hAnsi="Arial" w:cs="Arial"/>
          <w:sz w:val="20"/>
          <w:szCs w:val="20"/>
        </w:rPr>
      </w:pPr>
    </w:p>
    <w:p w:rsidR="00C66064" w:rsidRPr="00C66064" w:rsidRDefault="006D4352" w:rsidP="005A3F1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5A3F1C">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7029A1">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43542D" w:rsidRDefault="009E2A28" w:rsidP="00EA7338">
      <w:pPr>
        <w:tabs>
          <w:tab w:val="left" w:pos="-23979"/>
          <w:tab w:val="left" w:pos="-22556"/>
        </w:tabs>
        <w:spacing w:line="360" w:lineRule="auto"/>
        <w:ind w:firstLine="426"/>
        <w:jc w:val="both"/>
        <w:rPr>
          <w:rFonts w:ascii="Arial" w:hAnsi="Arial" w:cs="Arial"/>
          <w:sz w:val="20"/>
          <w:szCs w:val="20"/>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E12292" w:rsidRDefault="00E12292" w:rsidP="007029A1">
      <w:pPr>
        <w:tabs>
          <w:tab w:val="left" w:pos="-23979"/>
          <w:tab w:val="left" w:pos="-22556"/>
        </w:tabs>
        <w:ind w:firstLine="426"/>
        <w:jc w:val="both"/>
        <w:rPr>
          <w:rFonts w:ascii="Arial" w:hAnsi="Arial" w:cs="Arial"/>
          <w:sz w:val="20"/>
          <w:szCs w:val="20"/>
          <w:lang w:eastAsia="ar-SA"/>
        </w:rPr>
      </w:pPr>
    </w:p>
    <w:p w:rsidR="00986BF7" w:rsidRDefault="00986BF7" w:rsidP="007029A1">
      <w:pPr>
        <w:tabs>
          <w:tab w:val="left" w:pos="-23979"/>
          <w:tab w:val="left" w:pos="-22556"/>
        </w:tabs>
        <w:ind w:firstLine="426"/>
        <w:jc w:val="both"/>
        <w:rPr>
          <w:rFonts w:ascii="Arial" w:hAnsi="Arial" w:cs="Arial"/>
          <w:sz w:val="20"/>
          <w:szCs w:val="20"/>
          <w:lang w:eastAsia="ar-SA"/>
        </w:rPr>
      </w:pPr>
    </w:p>
    <w:p w:rsidR="00986BF7" w:rsidRPr="00C66064" w:rsidRDefault="00986BF7" w:rsidP="007029A1">
      <w:pPr>
        <w:tabs>
          <w:tab w:val="left" w:pos="-23979"/>
          <w:tab w:val="left" w:pos="-22556"/>
        </w:tabs>
        <w:ind w:firstLine="426"/>
        <w:jc w:val="both"/>
        <w:rPr>
          <w:rFonts w:ascii="Arial" w:hAnsi="Arial" w:cs="Arial"/>
          <w:sz w:val="20"/>
          <w:szCs w:val="20"/>
          <w:lang w:eastAsia="ar-SA"/>
        </w:rPr>
      </w:pPr>
    </w:p>
    <w:p w:rsidR="00C66064" w:rsidRPr="00C66064" w:rsidRDefault="00321814" w:rsidP="005A3F1C">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w:t>
      </w:r>
      <w:r w:rsidR="00137D96" w:rsidRPr="00C66064">
        <w:rPr>
          <w:rFonts w:ascii="Arial" w:hAnsi="Arial" w:cs="Arial"/>
          <w:sz w:val="20"/>
          <w:szCs w:val="20"/>
        </w:rPr>
        <w:t xml:space="preserve"> </w:t>
      </w:r>
      <w:r w:rsidRPr="00C66064">
        <w:rPr>
          <w:rFonts w:ascii="Arial" w:hAnsi="Arial" w:cs="Arial"/>
          <w:sz w:val="20"/>
          <w:szCs w:val="20"/>
        </w:rPr>
        <w:t>de acordo com a fase do procedimento licitatório.</w:t>
      </w:r>
    </w:p>
    <w:p w:rsidR="00D464CA" w:rsidRDefault="009E2A28" w:rsidP="00EA7338">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7029A1" w:rsidRPr="00C66064" w:rsidRDefault="007029A1" w:rsidP="007029A1">
      <w:pPr>
        <w:ind w:firstLine="426"/>
        <w:jc w:val="both"/>
        <w:rPr>
          <w:rFonts w:ascii="Arial" w:hAnsi="Arial" w:cs="Arial"/>
          <w:sz w:val="20"/>
          <w:szCs w:val="20"/>
        </w:rPr>
      </w:pPr>
    </w:p>
    <w:p w:rsidR="00C66064" w:rsidRPr="00C66064" w:rsidRDefault="00C66064" w:rsidP="005A3F1C">
      <w:pPr>
        <w:spacing w:line="360" w:lineRule="auto"/>
        <w:ind w:firstLine="426"/>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E43172" w:rsidRDefault="009E2A28" w:rsidP="00EA7338">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E12292" w:rsidRPr="00C66064" w:rsidRDefault="00E12292" w:rsidP="007029A1">
      <w:pPr>
        <w:pStyle w:val="Cabealho1"/>
        <w:tabs>
          <w:tab w:val="clear" w:pos="4818"/>
          <w:tab w:val="clear" w:pos="9637"/>
          <w:tab w:val="center" w:pos="-25540"/>
          <w:tab w:val="right" w:pos="-20721"/>
        </w:tabs>
        <w:ind w:firstLine="426"/>
        <w:jc w:val="both"/>
        <w:rPr>
          <w:rFonts w:ascii="Arial" w:hAnsi="Arial" w:cs="Arial"/>
          <w:kern w:val="0"/>
          <w:sz w:val="20"/>
          <w:szCs w:val="20"/>
        </w:rPr>
      </w:pPr>
    </w:p>
    <w:p w:rsidR="00445CE7" w:rsidRPr="00445CE7" w:rsidRDefault="00D464CA" w:rsidP="005A3F1C">
      <w:pPr>
        <w:keepNext/>
        <w:keepLines/>
        <w:spacing w:line="360" w:lineRule="auto"/>
        <w:ind w:firstLine="426"/>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5A3F1C">
      <w:pPr>
        <w:keepNext/>
        <w:keepLines/>
        <w:spacing w:line="360" w:lineRule="auto"/>
        <w:ind w:firstLine="426"/>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5A3F1C">
      <w:pPr>
        <w:spacing w:line="360" w:lineRule="auto"/>
        <w:ind w:firstLine="426"/>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5A3F1C">
      <w:pPr>
        <w:spacing w:line="360" w:lineRule="auto"/>
        <w:ind w:firstLine="426"/>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5A3F1C">
      <w:pPr>
        <w:tabs>
          <w:tab w:val="left" w:pos="30352"/>
        </w:tabs>
        <w:spacing w:line="360" w:lineRule="auto"/>
        <w:ind w:firstLine="426"/>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lastRenderedPageBreak/>
        <w:t>a) Identificação do processo;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7029A1">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7029A1">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7029A1" w:rsidRDefault="00445CE7" w:rsidP="007029A1">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7029A1" w:rsidRDefault="007029A1" w:rsidP="007029A1">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kern w:val="0"/>
          <w:sz w:val="20"/>
          <w:lang w:eastAsia="ar-SA"/>
        </w:rPr>
      </w:pPr>
    </w:p>
    <w:p w:rsidR="007029A1" w:rsidRDefault="00445CE7" w:rsidP="007029A1">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b/>
          <w:sz w:val="20"/>
        </w:rPr>
      </w:pPr>
      <w:r w:rsidRPr="00445CE7">
        <w:rPr>
          <w:rFonts w:ascii="Arial" w:hAnsi="Arial" w:cs="Arial"/>
          <w:b/>
          <w:sz w:val="20"/>
        </w:rPr>
        <w:t>16</w:t>
      </w:r>
      <w:r w:rsidR="00922ED0" w:rsidRPr="00445CE7">
        <w:rPr>
          <w:rFonts w:ascii="Arial" w:hAnsi="Arial" w:cs="Arial"/>
          <w:b/>
          <w:sz w:val="20"/>
        </w:rPr>
        <w:t>.</w:t>
      </w:r>
      <w:r w:rsidR="00922ED0" w:rsidRPr="00445CE7">
        <w:rPr>
          <w:rFonts w:ascii="Arial" w:hAnsi="Arial" w:cs="Arial"/>
          <w:b/>
          <w:sz w:val="20"/>
          <w:lang w:eastAsia="ar-SA"/>
        </w:rPr>
        <w:t xml:space="preserve"> </w:t>
      </w:r>
      <w:r w:rsidR="00922ED0" w:rsidRPr="00445CE7">
        <w:rPr>
          <w:rFonts w:ascii="Arial" w:hAnsi="Arial" w:cs="Arial"/>
          <w:b/>
          <w:sz w:val="20"/>
        </w:rPr>
        <w:t>DA PARTICIPAÇÃO E ADESÃO AO REGISTRO DE PREÇO</w:t>
      </w:r>
    </w:p>
    <w:p w:rsidR="00922ED0" w:rsidRPr="007029A1" w:rsidRDefault="00445CE7" w:rsidP="007029A1">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b/>
          <w:sz w:val="20"/>
        </w:rPr>
      </w:pPr>
      <w:r>
        <w:rPr>
          <w:rFonts w:ascii="Arial" w:hAnsi="Arial" w:cs="Arial"/>
          <w:sz w:val="20"/>
        </w:rPr>
        <w:t>16</w:t>
      </w:r>
      <w:r w:rsidR="00922ED0" w:rsidRPr="00445CE7">
        <w:rPr>
          <w:rFonts w:ascii="Arial" w:hAnsi="Arial" w:cs="Arial"/>
          <w:sz w:val="20"/>
        </w:rPr>
        <w:t xml:space="preserve">.1. A Prefeitura Municipal de </w:t>
      </w:r>
      <w:proofErr w:type="spellStart"/>
      <w:r w:rsidRPr="00445CE7">
        <w:rPr>
          <w:rFonts w:ascii="Arial" w:hAnsi="Arial" w:cs="Arial"/>
          <w:sz w:val="20"/>
        </w:rPr>
        <w:t>Cataguases</w:t>
      </w:r>
      <w:proofErr w:type="spellEnd"/>
      <w:r w:rsidR="00922ED0" w:rsidRPr="00445CE7">
        <w:rPr>
          <w:rFonts w:ascii="Arial" w:hAnsi="Arial" w:cs="Arial"/>
          <w:sz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5A3F1C">
      <w:pPr>
        <w:tabs>
          <w:tab w:val="left" w:pos="585"/>
          <w:tab w:val="left" w:pos="1695"/>
          <w:tab w:val="left" w:pos="1905"/>
        </w:tabs>
        <w:spacing w:line="360" w:lineRule="auto"/>
        <w:ind w:firstLine="426"/>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483AF9" w:rsidRDefault="00E264EB" w:rsidP="00EA7338">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E12292" w:rsidRPr="00445CE7" w:rsidRDefault="00E12292" w:rsidP="007029A1">
      <w:pPr>
        <w:tabs>
          <w:tab w:val="left" w:pos="26726"/>
        </w:tabs>
        <w:ind w:firstLine="426"/>
        <w:jc w:val="both"/>
        <w:rPr>
          <w:rFonts w:ascii="Arial" w:hAnsi="Arial" w:cs="Arial"/>
          <w:color w:val="000000"/>
          <w:sz w:val="20"/>
          <w:szCs w:val="20"/>
          <w:lang w:bidi="pt-BR"/>
        </w:rPr>
      </w:pPr>
    </w:p>
    <w:p w:rsidR="00922ED0" w:rsidRPr="00436ECF" w:rsidRDefault="00436ECF" w:rsidP="005A3F1C">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lastRenderedPageBreak/>
        <w:t>b) O seu preço registrado se tornar, comprovadamente, inexequível em função da elevação dos preços de mercado, elevações essas não corrigíveis por meio de repactuação ou reequilíbrio.</w:t>
      </w:r>
    </w:p>
    <w:p w:rsidR="00922ED0" w:rsidRPr="00436ECF" w:rsidRDefault="00436ECF" w:rsidP="005A3F1C">
      <w:pPr>
        <w:spacing w:line="360" w:lineRule="auto"/>
        <w:ind w:firstLine="426"/>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436ECF" w:rsidRDefault="00922ED0" w:rsidP="00483AF9">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w:t>
      </w:r>
      <w:r w:rsidR="004F5EAA">
        <w:rPr>
          <w:rFonts w:ascii="Arial" w:hAnsi="Arial" w:cs="Arial"/>
          <w:sz w:val="20"/>
          <w:szCs w:val="20"/>
        </w:rPr>
        <w:t>la decorrentes sem a devida autorização ou justificativa pela secretaria responsável.</w:t>
      </w:r>
    </w:p>
    <w:p w:rsidR="00483AF9" w:rsidRPr="00483AF9" w:rsidRDefault="00483AF9" w:rsidP="007029A1">
      <w:pPr>
        <w:ind w:firstLine="426"/>
        <w:jc w:val="both"/>
        <w:rPr>
          <w:rFonts w:ascii="Arial" w:hAnsi="Arial" w:cs="Arial"/>
          <w:sz w:val="20"/>
          <w:szCs w:val="20"/>
        </w:rPr>
      </w:pPr>
    </w:p>
    <w:p w:rsidR="00922ED0" w:rsidRPr="00436ECF" w:rsidRDefault="003F683B" w:rsidP="005A3F1C">
      <w:pPr>
        <w:spacing w:line="360" w:lineRule="auto"/>
        <w:ind w:firstLine="284"/>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rsidR="00483AF9" w:rsidRDefault="00922ED0" w:rsidP="00E12292">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D7340D" w:rsidRDefault="00D7340D" w:rsidP="00D7340D">
      <w:pPr>
        <w:tabs>
          <w:tab w:val="left" w:pos="-22426"/>
        </w:tabs>
        <w:ind w:firstLine="284"/>
        <w:jc w:val="both"/>
        <w:rPr>
          <w:rFonts w:ascii="Arial" w:hAnsi="Arial" w:cs="Arial"/>
          <w:sz w:val="20"/>
          <w:szCs w:val="20"/>
          <w:lang w:eastAsia="ar-SA"/>
        </w:rPr>
      </w:pPr>
    </w:p>
    <w:p w:rsidR="0019573A" w:rsidRPr="00B315AB" w:rsidRDefault="0019573A" w:rsidP="005A3F1C">
      <w:pPr>
        <w:tabs>
          <w:tab w:val="left" w:pos="29829"/>
        </w:tabs>
        <w:spacing w:line="360" w:lineRule="auto"/>
        <w:ind w:firstLine="284"/>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5A3F1C">
      <w:pPr>
        <w:tabs>
          <w:tab w:val="left" w:pos="885"/>
          <w:tab w:val="left" w:pos="31376"/>
        </w:tabs>
        <w:spacing w:line="360" w:lineRule="auto"/>
        <w:ind w:firstLine="284"/>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5A3F1C">
      <w:pPr>
        <w:tabs>
          <w:tab w:val="left" w:pos="30784"/>
        </w:tabs>
        <w:spacing w:line="360" w:lineRule="auto"/>
        <w:ind w:firstLine="284"/>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EA7338" w:rsidRDefault="00EA7338" w:rsidP="005A3F1C">
      <w:pPr>
        <w:ind w:firstLine="284"/>
        <w:jc w:val="both"/>
        <w:rPr>
          <w:rFonts w:ascii="Arial" w:hAnsi="Arial" w:cs="Arial"/>
          <w:color w:val="000000"/>
          <w:sz w:val="20"/>
          <w:szCs w:val="20"/>
        </w:rPr>
      </w:pPr>
    </w:p>
    <w:p w:rsidR="00986BF7" w:rsidRDefault="00986BF7" w:rsidP="005A3F1C">
      <w:pPr>
        <w:ind w:firstLine="284"/>
        <w:jc w:val="both"/>
        <w:rPr>
          <w:rFonts w:ascii="Arial" w:hAnsi="Arial" w:cs="Arial"/>
          <w:color w:val="000000"/>
          <w:sz w:val="20"/>
          <w:szCs w:val="20"/>
        </w:rPr>
      </w:pPr>
    </w:p>
    <w:p w:rsidR="00133FD5" w:rsidRDefault="00463957" w:rsidP="005A3F1C">
      <w:pPr>
        <w:spacing w:line="360" w:lineRule="auto"/>
        <w:ind w:firstLine="284"/>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463957" w:rsidP="00286A3B">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5A3F1C">
      <w:pPr>
        <w:keepLines/>
        <w:spacing w:line="360" w:lineRule="auto"/>
        <w:ind w:firstLine="28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E12292" w:rsidRDefault="00463957" w:rsidP="00986BF7">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w:t>
      </w:r>
      <w:r w:rsidR="00986BF7">
        <w:rPr>
          <w:rFonts w:ascii="Arial" w:hAnsi="Arial" w:cs="Arial"/>
          <w:sz w:val="20"/>
          <w:szCs w:val="20"/>
        </w:rPr>
        <w:t>será</w:t>
      </w:r>
      <w:r w:rsidR="009438C8" w:rsidRPr="00630FD5">
        <w:rPr>
          <w:rFonts w:ascii="Arial" w:hAnsi="Arial" w:cs="Arial"/>
          <w:sz w:val="20"/>
          <w:szCs w:val="20"/>
        </w:rPr>
        <w:t xml:space="preserve"> prevista e indicada n</w:t>
      </w:r>
      <w:r w:rsidR="00986BF7">
        <w:rPr>
          <w:rFonts w:ascii="Arial" w:hAnsi="Arial" w:cs="Arial"/>
          <w:sz w:val="20"/>
          <w:szCs w:val="20"/>
        </w:rPr>
        <w:t>a autorização de fornecimento e nota de empenho informada</w:t>
      </w:r>
      <w:r w:rsidR="009438C8" w:rsidRPr="00630FD5">
        <w:rPr>
          <w:rFonts w:ascii="Arial" w:hAnsi="Arial" w:cs="Arial"/>
          <w:sz w:val="20"/>
          <w:szCs w:val="20"/>
        </w:rPr>
        <w:t xml:space="preserve">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r w:rsidR="00986BF7">
        <w:rPr>
          <w:rFonts w:ascii="Arial" w:hAnsi="Arial" w:cs="Arial"/>
          <w:sz w:val="20"/>
          <w:szCs w:val="20"/>
        </w:rPr>
        <w:t xml:space="preserve"> </w:t>
      </w:r>
      <w:proofErr w:type="gramStart"/>
      <w:r w:rsidR="007029A1" w:rsidRPr="00D52037">
        <w:rPr>
          <w:rFonts w:ascii="Arial" w:hAnsi="Arial" w:cs="Arial"/>
          <w:b/>
          <w:color w:val="000000"/>
          <w:sz w:val="20"/>
          <w:szCs w:val="20"/>
        </w:rPr>
        <w:t>13</w:t>
      </w:r>
      <w:r w:rsidR="007029A1">
        <w:rPr>
          <w:rFonts w:ascii="Arial" w:hAnsi="Arial" w:cs="Arial"/>
          <w:b/>
          <w:color w:val="000000"/>
          <w:sz w:val="20"/>
          <w:szCs w:val="20"/>
        </w:rPr>
        <w:t xml:space="preserve"> - </w:t>
      </w:r>
      <w:r w:rsidR="007029A1" w:rsidRPr="00D52037">
        <w:rPr>
          <w:rFonts w:ascii="Arial" w:hAnsi="Arial" w:cs="Arial"/>
          <w:b/>
          <w:color w:val="000000"/>
          <w:sz w:val="20"/>
          <w:szCs w:val="20"/>
        </w:rPr>
        <w:t>Secretaria</w:t>
      </w:r>
      <w:proofErr w:type="gramEnd"/>
      <w:r w:rsidR="007029A1" w:rsidRPr="00D52037">
        <w:rPr>
          <w:rFonts w:ascii="Arial" w:hAnsi="Arial" w:cs="Arial"/>
          <w:b/>
          <w:color w:val="000000"/>
          <w:sz w:val="20"/>
          <w:szCs w:val="20"/>
        </w:rPr>
        <w:t xml:space="preserve"> de Serviços Urbanos</w:t>
      </w:r>
    </w:p>
    <w:p w:rsidR="00897BFF" w:rsidRPr="001432E5" w:rsidRDefault="00897BFF" w:rsidP="004F700B">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4F700B">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4F700B">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O valor estimado para contratação é </w:t>
      </w:r>
      <w:r w:rsidRPr="004809D9">
        <w:rPr>
          <w:rFonts w:ascii="Arial" w:hAnsi="Arial" w:cs="Arial"/>
          <w:sz w:val="20"/>
          <w:szCs w:val="20"/>
        </w:rPr>
        <w:t>de</w:t>
      </w:r>
      <w:r w:rsidRPr="004809D9">
        <w:rPr>
          <w:rFonts w:ascii="Arial" w:hAnsi="Arial" w:cs="Arial"/>
          <w:iCs/>
          <w:color w:val="000000"/>
          <w:sz w:val="20"/>
          <w:szCs w:val="20"/>
        </w:rPr>
        <w:t xml:space="preserve"> </w:t>
      </w:r>
      <w:r w:rsidR="007029A1" w:rsidRPr="00D52037">
        <w:rPr>
          <w:rFonts w:ascii="Arial" w:hAnsi="Arial" w:cs="Arial"/>
          <w:sz w:val="20"/>
          <w:szCs w:val="20"/>
        </w:rPr>
        <w:t>R$ 102.667,00 (cento e dois mil e seiscentos e sessenta e sete reais)</w:t>
      </w:r>
      <w:r w:rsidRPr="004809D9">
        <w:rPr>
          <w:rFonts w:ascii="Arial" w:hAnsi="Arial" w:cs="Arial"/>
          <w:sz w:val="20"/>
          <w:szCs w:val="20"/>
        </w:rPr>
        <w:t>,</w:t>
      </w:r>
      <w:r w:rsidRPr="00E27C22">
        <w:rPr>
          <w:rFonts w:ascii="Arial" w:hAnsi="Arial" w:cs="Arial"/>
          <w:sz w:val="20"/>
          <w:szCs w:val="20"/>
        </w:rPr>
        <w:t xml:space="preserve"> d</w:t>
      </w:r>
      <w:r w:rsidR="00CE2B75">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5A3F1C">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E45DB" w:rsidRPr="00B46D0D" w:rsidRDefault="001E45DB" w:rsidP="007029A1">
      <w:pPr>
        <w:ind w:firstLine="284"/>
        <w:jc w:val="both"/>
        <w:rPr>
          <w:rFonts w:ascii="Arial" w:hAnsi="Arial" w:cs="Arial"/>
          <w:b/>
          <w:sz w:val="20"/>
          <w:szCs w:val="20"/>
        </w:rPr>
      </w:pPr>
    </w:p>
    <w:p w:rsidR="000D6696" w:rsidRPr="000D6696" w:rsidRDefault="001432E5" w:rsidP="005A3F1C">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5A3F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.2. A sanção de advertência consiste em uma comunicação formal ao fornecedor, advertindo-lhe sobre o descumprimento de obrigação legal assumida, cláusula contratual ou falha na execução do serviço </w:t>
      </w:r>
      <w:r w:rsidR="000D6696" w:rsidRPr="000D6696">
        <w:rPr>
          <w:rFonts w:ascii="Arial" w:hAnsi="Arial" w:cs="Arial"/>
          <w:sz w:val="20"/>
          <w:szCs w:val="20"/>
          <w:lang w:eastAsia="ar-SA"/>
        </w:rPr>
        <w:lastRenderedPageBreak/>
        <w:t>ou fornecimento, determinando que seja sanada a impropriedade e, notificando que, em caso de reincidência, sanção mais elevada poderá ser aplicada, e será expedido:</w:t>
      </w:r>
    </w:p>
    <w:p w:rsidR="000D6696"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286A3B" w:rsidRPr="000D6696" w:rsidRDefault="000D6696" w:rsidP="00286A3B">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5A3F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5A3F1C">
      <w:pPr>
        <w:spacing w:line="360"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5A3F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DA3387">
      <w:pPr>
        <w:jc w:val="both"/>
        <w:rPr>
          <w:rFonts w:ascii="Arial" w:hAnsi="Arial" w:cs="Arial"/>
          <w:color w:val="000000"/>
          <w:sz w:val="20"/>
          <w:szCs w:val="20"/>
        </w:rPr>
      </w:pPr>
    </w:p>
    <w:p w:rsidR="00852536" w:rsidRPr="00852536" w:rsidRDefault="00631A4A" w:rsidP="007029A1">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1E45DB">
      <w:pPr>
        <w:tabs>
          <w:tab w:val="left" w:pos="-20878"/>
        </w:tabs>
        <w:spacing w:line="360" w:lineRule="auto"/>
        <w:ind w:left="993" w:hanging="426"/>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1E45D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D7340D" w:rsidP="001E45DB">
      <w:pPr>
        <w:tabs>
          <w:tab w:val="left" w:pos="-20878"/>
        </w:tabs>
        <w:spacing w:line="360" w:lineRule="auto"/>
        <w:ind w:left="567"/>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7029A1" w:rsidRPr="007029A1">
        <w:rPr>
          <w:rFonts w:ascii="Arial" w:hAnsi="Arial" w:cs="Arial"/>
          <w:color w:val="002060"/>
          <w:sz w:val="20"/>
          <w:szCs w:val="20"/>
        </w:rPr>
        <w:t xml:space="preserve"> </w:t>
      </w:r>
      <w:r w:rsidR="007029A1" w:rsidRPr="007029A1">
        <w:rPr>
          <w:rFonts w:ascii="Arial" w:hAnsi="Arial" w:cs="Arial"/>
          <w:sz w:val="20"/>
          <w:szCs w:val="20"/>
        </w:rPr>
        <w:t>99940 5331</w:t>
      </w:r>
      <w:r w:rsidR="007029A1" w:rsidRPr="007029A1">
        <w:rPr>
          <w:rFonts w:ascii="Arial" w:hAnsi="Arial" w:cs="Arial"/>
          <w:color w:val="1F497D" w:themeColor="text2"/>
          <w:sz w:val="20"/>
          <w:szCs w:val="20"/>
        </w:rPr>
        <w:t>.</w:t>
      </w:r>
    </w:p>
    <w:p w:rsidR="008D4C17" w:rsidRPr="000D6696" w:rsidRDefault="008D4C17" w:rsidP="00DA3387">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A6E6A" w:rsidRDefault="00490994" w:rsidP="00AE189E">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AE189E" w:rsidRDefault="00AE189E" w:rsidP="00D7340D">
      <w:pPr>
        <w:tabs>
          <w:tab w:val="left" w:pos="-20878"/>
        </w:tabs>
        <w:ind w:firstLine="567"/>
        <w:jc w:val="both"/>
        <w:rPr>
          <w:rFonts w:ascii="Arial" w:hAnsi="Arial" w:cs="Arial"/>
          <w:sz w:val="20"/>
          <w:szCs w:val="20"/>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FE62A0" w:rsidRPr="008E5E4D" w:rsidRDefault="00631A4A" w:rsidP="00E43172">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 xml:space="preserve">.2. As normas que disciplinam este Pregão serão sempre interpretadas em favor da ampliação da </w:t>
      </w:r>
      <w:r w:rsidR="008E5E4D" w:rsidRPr="008E5E4D">
        <w:rPr>
          <w:rFonts w:ascii="Arial" w:hAnsi="Arial" w:cs="Arial"/>
          <w:kern w:val="0"/>
          <w:sz w:val="20"/>
          <w:szCs w:val="20"/>
        </w:rPr>
        <w:lastRenderedPageBreak/>
        <w:t>disputa entre os interessados.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7029A1">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7029A1">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7029A1">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7029A1">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576C90" w:rsidRDefault="00576C90" w:rsidP="007029A1">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
    <w:p w:rsidR="008E5E4D" w:rsidRPr="008E5E4D" w:rsidRDefault="00490994" w:rsidP="007029A1">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7029A1">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7029A1">
        <w:rPr>
          <w:rFonts w:ascii="Arial" w:hAnsi="Arial" w:cs="Arial"/>
          <w:sz w:val="20"/>
          <w:szCs w:val="20"/>
        </w:rPr>
        <w:t>10</w:t>
      </w:r>
      <w:r w:rsidR="00576C90">
        <w:rPr>
          <w:rFonts w:ascii="Arial" w:hAnsi="Arial" w:cs="Arial"/>
          <w:sz w:val="20"/>
          <w:szCs w:val="20"/>
        </w:rPr>
        <w:t xml:space="preserve"> de </w:t>
      </w:r>
      <w:r w:rsidR="007029A1">
        <w:rPr>
          <w:rFonts w:ascii="Arial" w:hAnsi="Arial" w:cs="Arial"/>
          <w:sz w:val="20"/>
          <w:szCs w:val="20"/>
        </w:rPr>
        <w:t>jan</w:t>
      </w:r>
      <w:r w:rsidR="00576C90">
        <w:rPr>
          <w:rFonts w:ascii="Arial" w:hAnsi="Arial" w:cs="Arial"/>
          <w:sz w:val="20"/>
          <w:szCs w:val="20"/>
        </w:rPr>
        <w:t>eiro de 202</w:t>
      </w:r>
      <w:r w:rsidR="007029A1">
        <w:rPr>
          <w:rFonts w:ascii="Arial" w:hAnsi="Arial" w:cs="Arial"/>
          <w:sz w:val="20"/>
          <w:szCs w:val="20"/>
        </w:rPr>
        <w:t>3</w:t>
      </w:r>
      <w:r w:rsidR="00576C90">
        <w:rPr>
          <w:rFonts w:ascii="Arial" w:hAnsi="Arial" w:cs="Arial"/>
          <w:sz w:val="20"/>
          <w:szCs w:val="20"/>
        </w:rPr>
        <w:t>.</w:t>
      </w:r>
    </w:p>
    <w:p w:rsidR="00DB4BA4" w:rsidRDefault="00DB4BA4" w:rsidP="008E5E4D">
      <w:pPr>
        <w:rPr>
          <w:rFonts w:ascii="Arial" w:hAnsi="Arial" w:cs="Arial"/>
          <w:sz w:val="20"/>
          <w:szCs w:val="20"/>
        </w:rPr>
      </w:pPr>
    </w:p>
    <w:p w:rsidR="00583BDA" w:rsidRDefault="00583BDA" w:rsidP="008E5E4D">
      <w:pPr>
        <w:rPr>
          <w:rFonts w:ascii="Arial" w:hAnsi="Arial" w:cs="Arial"/>
          <w:sz w:val="20"/>
          <w:szCs w:val="20"/>
        </w:rPr>
      </w:pPr>
    </w:p>
    <w:p w:rsidR="008E5E4D" w:rsidRPr="00E27C22" w:rsidRDefault="008E5E4D" w:rsidP="00E43172">
      <w:pPr>
        <w:jc w:val="center"/>
        <w:rPr>
          <w:rFonts w:ascii="Arial" w:hAnsi="Arial" w:cs="Arial"/>
          <w:sz w:val="20"/>
          <w:szCs w:val="20"/>
        </w:rPr>
      </w:pPr>
      <w:r w:rsidRPr="00E27C22">
        <w:rPr>
          <w:rFonts w:ascii="Arial" w:hAnsi="Arial" w:cs="Arial"/>
          <w:sz w:val="20"/>
          <w:szCs w:val="20"/>
        </w:rPr>
        <w:t>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E62A0" w:rsidRDefault="008E5E4D" w:rsidP="00FE62A0">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E43172" w:rsidRDefault="00E43172" w:rsidP="00831912">
      <w:pPr>
        <w:jc w:val="center"/>
        <w:rPr>
          <w:rFonts w:ascii="Arial" w:hAnsi="Arial" w:cs="Arial"/>
          <w:b/>
          <w:bCs/>
          <w:sz w:val="40"/>
          <w:szCs w:val="40"/>
        </w:rPr>
      </w:pPr>
    </w:p>
    <w:p w:rsidR="00831912" w:rsidRPr="00C1772E" w:rsidRDefault="00831912" w:rsidP="00831912">
      <w:pPr>
        <w:jc w:val="center"/>
        <w:rPr>
          <w:rFonts w:ascii="Arial" w:hAnsi="Arial" w:cs="Arial"/>
          <w:b/>
          <w:bCs/>
          <w:sz w:val="40"/>
          <w:szCs w:val="40"/>
        </w:rPr>
      </w:pPr>
      <w:r w:rsidRPr="00C1772E">
        <w:rPr>
          <w:rFonts w:ascii="Arial" w:hAnsi="Arial" w:cs="Arial"/>
          <w:b/>
          <w:bCs/>
          <w:sz w:val="40"/>
          <w:szCs w:val="40"/>
        </w:rPr>
        <w:lastRenderedPageBreak/>
        <w:t xml:space="preserve">ANEXO I </w:t>
      </w:r>
    </w:p>
    <w:p w:rsidR="00831912" w:rsidRPr="00C1772E" w:rsidRDefault="00831912" w:rsidP="00831912">
      <w:pPr>
        <w:jc w:val="center"/>
        <w:rPr>
          <w:rFonts w:ascii="Arial" w:hAnsi="Arial" w:cs="Arial"/>
          <w:b/>
          <w:bCs/>
          <w:sz w:val="20"/>
          <w:szCs w:val="20"/>
        </w:rPr>
      </w:pP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551312">
        <w:rPr>
          <w:rFonts w:ascii="Arial" w:hAnsi="Arial" w:cs="Arial"/>
          <w:b/>
          <w:bCs/>
          <w:sz w:val="20"/>
          <w:szCs w:val="20"/>
        </w:rPr>
        <w:t xml:space="preserve"> </w:t>
      </w:r>
      <w:r w:rsidR="007029A1">
        <w:rPr>
          <w:rFonts w:ascii="Arial" w:hAnsi="Arial" w:cs="Arial"/>
          <w:b/>
          <w:bCs/>
          <w:sz w:val="20"/>
          <w:szCs w:val="20"/>
        </w:rPr>
        <w:t>004/2023</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7029A1">
        <w:rPr>
          <w:rFonts w:ascii="Arial" w:hAnsi="Arial" w:cs="Arial"/>
          <w:b/>
          <w:bCs/>
          <w:sz w:val="20"/>
          <w:szCs w:val="20"/>
        </w:rPr>
        <w:t>002/2023</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7029A1">
        <w:rPr>
          <w:rFonts w:ascii="Arial" w:hAnsi="Arial" w:cs="Arial"/>
          <w:b/>
          <w:bCs/>
          <w:sz w:val="20"/>
          <w:szCs w:val="20"/>
        </w:rPr>
        <w:t>002/2023</w:t>
      </w:r>
    </w:p>
    <w:p w:rsidR="00831912" w:rsidRPr="00E27C22" w:rsidRDefault="00831912" w:rsidP="00831912">
      <w:pPr>
        <w:rPr>
          <w:rFonts w:ascii="Arial" w:hAnsi="Arial" w:cs="Arial"/>
          <w:b/>
          <w:bCs/>
          <w:color w:val="000000"/>
          <w:sz w:val="20"/>
          <w:szCs w:val="20"/>
        </w:rPr>
      </w:pPr>
    </w:p>
    <w:p w:rsidR="000F1519" w:rsidRDefault="000F1519" w:rsidP="000F1519">
      <w:pPr>
        <w:pStyle w:val="PargrafodaLista"/>
        <w:numPr>
          <w:ilvl w:val="0"/>
          <w:numId w:val="1"/>
        </w:numPr>
        <w:tabs>
          <w:tab w:val="clear" w:pos="720"/>
          <w:tab w:val="num" w:pos="567"/>
        </w:tabs>
        <w:ind w:hanging="578"/>
        <w:rPr>
          <w:rFonts w:ascii="Arial" w:hAnsi="Arial" w:cs="Arial"/>
          <w:b/>
          <w:bCs/>
          <w:color w:val="000000"/>
        </w:rPr>
      </w:pPr>
      <w:r w:rsidRPr="005A020B">
        <w:rPr>
          <w:rFonts w:ascii="Arial" w:hAnsi="Arial" w:cs="Arial"/>
          <w:b/>
          <w:bCs/>
          <w:color w:val="000000"/>
        </w:rPr>
        <w:t xml:space="preserve">ELABORADO </w:t>
      </w:r>
      <w:r>
        <w:rPr>
          <w:rFonts w:ascii="Arial" w:hAnsi="Arial" w:cs="Arial"/>
          <w:b/>
          <w:bCs/>
          <w:color w:val="000000"/>
        </w:rPr>
        <w:t xml:space="preserve">PELO SETOR DE COMPRAS DA </w:t>
      </w:r>
      <w:r w:rsidR="00EA7338">
        <w:rPr>
          <w:rFonts w:ascii="Arial" w:hAnsi="Arial" w:cs="Arial"/>
          <w:b/>
          <w:bCs/>
          <w:color w:val="000000"/>
        </w:rPr>
        <w:t xml:space="preserve">SECRETARIA DE </w:t>
      </w:r>
      <w:r w:rsidR="00576C90">
        <w:rPr>
          <w:rFonts w:ascii="Arial" w:hAnsi="Arial" w:cs="Arial"/>
          <w:b/>
          <w:bCs/>
          <w:color w:val="000000"/>
        </w:rPr>
        <w:t>SERVIÇOS URBANOS</w:t>
      </w:r>
    </w:p>
    <w:p w:rsidR="00551312" w:rsidRPr="005A020B" w:rsidRDefault="00551312" w:rsidP="00551312">
      <w:pPr>
        <w:pStyle w:val="PargrafodaLista"/>
        <w:rPr>
          <w:rFonts w:ascii="Arial" w:hAnsi="Arial" w:cs="Arial"/>
          <w:b/>
          <w:bCs/>
          <w:color w:val="000000"/>
        </w:rPr>
      </w:pPr>
    </w:p>
    <w:p w:rsidR="00576C90" w:rsidRPr="00576C90" w:rsidRDefault="00576C90" w:rsidP="00576C90">
      <w:pPr>
        <w:jc w:val="center"/>
        <w:rPr>
          <w:rFonts w:ascii="Arial" w:hAnsi="Arial" w:cs="Arial"/>
          <w:b/>
          <w:sz w:val="20"/>
          <w:szCs w:val="20"/>
        </w:rPr>
      </w:pPr>
      <w:r w:rsidRPr="00576C90">
        <w:rPr>
          <w:rFonts w:ascii="Arial" w:hAnsi="Arial" w:cs="Arial"/>
          <w:b/>
          <w:sz w:val="20"/>
          <w:szCs w:val="20"/>
        </w:rPr>
        <w:t>TERMO DE REFERÊNCIA</w:t>
      </w:r>
    </w:p>
    <w:p w:rsidR="00576C90" w:rsidRPr="00576C90" w:rsidRDefault="00576C90" w:rsidP="00576C90">
      <w:pPr>
        <w:jc w:val="center"/>
        <w:rPr>
          <w:rFonts w:ascii="Arial" w:eastAsia="Arial" w:hAnsi="Arial" w:cs="Arial"/>
          <w:b/>
          <w:sz w:val="20"/>
          <w:szCs w:val="20"/>
        </w:rPr>
      </w:pPr>
      <w:r w:rsidRPr="00576C90">
        <w:rPr>
          <w:rFonts w:ascii="Arial" w:eastAsia="Arial" w:hAnsi="Arial" w:cs="Arial"/>
          <w:b/>
          <w:sz w:val="20"/>
          <w:szCs w:val="20"/>
        </w:rPr>
        <w:t xml:space="preserve"> </w:t>
      </w:r>
      <w:r w:rsidRPr="00576C90">
        <w:rPr>
          <w:rFonts w:ascii="Arial" w:hAnsi="Arial" w:cs="Arial"/>
          <w:sz w:val="20"/>
          <w:szCs w:val="20"/>
        </w:rPr>
        <w:t xml:space="preserve"> </w:t>
      </w:r>
    </w:p>
    <w:p w:rsidR="00D7340D" w:rsidRPr="00D52037" w:rsidRDefault="00D7340D" w:rsidP="00D7340D">
      <w:pPr>
        <w:jc w:val="both"/>
        <w:rPr>
          <w:rFonts w:ascii="Arial" w:hAnsi="Arial" w:cs="Arial"/>
          <w:sz w:val="20"/>
          <w:szCs w:val="20"/>
        </w:rPr>
      </w:pPr>
      <w:r w:rsidRPr="00D52037">
        <w:rPr>
          <w:rFonts w:ascii="Arial" w:hAnsi="Arial" w:cs="Arial"/>
          <w:b/>
          <w:sz w:val="20"/>
          <w:szCs w:val="20"/>
        </w:rPr>
        <w:t>1.   OBJETO</w:t>
      </w:r>
      <w:r w:rsidRPr="00D52037">
        <w:rPr>
          <w:rFonts w:ascii="Arial" w:hAnsi="Arial" w:cs="Arial"/>
          <w:sz w:val="20"/>
          <w:szCs w:val="20"/>
        </w:rPr>
        <w:t xml:space="preserve"> </w:t>
      </w:r>
    </w:p>
    <w:p w:rsidR="00D7340D" w:rsidRPr="00D52037" w:rsidRDefault="00D7340D" w:rsidP="00D7340D">
      <w:pPr>
        <w:jc w:val="both"/>
        <w:rPr>
          <w:rFonts w:ascii="Arial" w:hAnsi="Arial" w:cs="Arial"/>
          <w:sz w:val="20"/>
          <w:szCs w:val="20"/>
        </w:rPr>
      </w:pPr>
      <w:r w:rsidRPr="00D52037">
        <w:rPr>
          <w:rFonts w:ascii="Arial" w:eastAsia="Tahoma" w:hAnsi="Arial" w:cs="Arial"/>
          <w:sz w:val="20"/>
          <w:szCs w:val="20"/>
        </w:rPr>
        <w:t xml:space="preserve">O presente documento tem por objetivo estabelecer as condições gerais que orientarão o Processo Licitatório, </w:t>
      </w:r>
      <w:r w:rsidRPr="00D52037">
        <w:rPr>
          <w:rFonts w:ascii="Arial" w:eastAsia="Tahoma" w:hAnsi="Arial" w:cs="Arial"/>
          <w:color w:val="000000" w:themeColor="text1"/>
          <w:sz w:val="20"/>
          <w:szCs w:val="20"/>
        </w:rPr>
        <w:t>na modalidade PREGÃO ELETRÔNICO, pelo SISTEMA DE REGISTRO DE PREÇOS,</w:t>
      </w:r>
      <w:r w:rsidRPr="00D52037">
        <w:rPr>
          <w:rFonts w:ascii="Arial" w:eastAsia="Tahoma" w:hAnsi="Arial" w:cs="Arial"/>
          <w:sz w:val="20"/>
          <w:szCs w:val="20"/>
        </w:rPr>
        <w:t xml:space="preserve"> cujo objetivo é a contratação de empresa especializada na prestação de serviço de retirada de resíduos </w:t>
      </w:r>
      <w:proofErr w:type="spellStart"/>
      <w:r w:rsidRPr="00D52037">
        <w:rPr>
          <w:rFonts w:ascii="Arial" w:eastAsia="Tahoma" w:hAnsi="Arial" w:cs="Arial"/>
          <w:sz w:val="20"/>
          <w:szCs w:val="20"/>
        </w:rPr>
        <w:t>cemiteriais</w:t>
      </w:r>
      <w:proofErr w:type="spellEnd"/>
      <w:r w:rsidRPr="00D52037">
        <w:rPr>
          <w:rFonts w:ascii="Arial" w:eastAsia="Tahoma" w:hAnsi="Arial" w:cs="Arial"/>
          <w:sz w:val="20"/>
          <w:szCs w:val="20"/>
        </w:rPr>
        <w:t xml:space="preserve"> não humanos, com destinação ambiental e sanitariamente adequada, através do cumprimento das normativas impostas pelas ANVISA e ABNT incluindo a coleta e remoção de carro apropriado e incineração em fornos para tal fim</w:t>
      </w:r>
      <w:r w:rsidRPr="00D52037">
        <w:rPr>
          <w:rFonts w:ascii="Arial" w:hAnsi="Arial" w:cs="Arial"/>
          <w:color w:val="000000" w:themeColor="text1"/>
          <w:sz w:val="20"/>
          <w:szCs w:val="20"/>
        </w:rPr>
        <w:t xml:space="preserve">, </w:t>
      </w:r>
      <w:r w:rsidRPr="00D52037">
        <w:rPr>
          <w:rFonts w:ascii="Arial" w:hAnsi="Arial" w:cs="Arial"/>
          <w:sz w:val="20"/>
          <w:szCs w:val="20"/>
        </w:rPr>
        <w:t xml:space="preserve">para atendimento dos cemitérios da Prefeitura Municipal de </w:t>
      </w:r>
      <w:proofErr w:type="spellStart"/>
      <w:r w:rsidRPr="00D52037">
        <w:rPr>
          <w:rFonts w:ascii="Arial" w:hAnsi="Arial" w:cs="Arial"/>
          <w:sz w:val="20"/>
          <w:szCs w:val="20"/>
        </w:rPr>
        <w:t>Cataguases</w:t>
      </w:r>
      <w:proofErr w:type="spellEnd"/>
      <w:r w:rsidRPr="00D52037">
        <w:rPr>
          <w:rFonts w:ascii="Arial" w:eastAsia="Tahoma" w:hAnsi="Arial" w:cs="Arial"/>
          <w:sz w:val="20"/>
          <w:szCs w:val="20"/>
        </w:rPr>
        <w:t xml:space="preserve">, </w:t>
      </w:r>
      <w:r w:rsidRPr="00D52037">
        <w:rPr>
          <w:rFonts w:ascii="Arial" w:hAnsi="Arial" w:cs="Arial"/>
          <w:sz w:val="20"/>
          <w:szCs w:val="20"/>
        </w:rPr>
        <w:t>conforme condições descritas a seguir.</w:t>
      </w:r>
    </w:p>
    <w:p w:rsidR="00D7340D" w:rsidRPr="00D52037" w:rsidRDefault="00D7340D" w:rsidP="00D7340D">
      <w:pPr>
        <w:jc w:val="both"/>
        <w:rPr>
          <w:rFonts w:ascii="Arial" w:hAnsi="Arial" w:cs="Arial"/>
          <w:sz w:val="20"/>
          <w:szCs w:val="20"/>
        </w:rPr>
      </w:pPr>
    </w:p>
    <w:p w:rsidR="00D7340D" w:rsidRPr="00D52037" w:rsidRDefault="00D7340D" w:rsidP="00D7340D">
      <w:pPr>
        <w:jc w:val="both"/>
        <w:rPr>
          <w:rFonts w:ascii="Arial" w:eastAsia="Tahoma" w:hAnsi="Arial" w:cs="Arial"/>
          <w:sz w:val="20"/>
          <w:szCs w:val="20"/>
        </w:rPr>
      </w:pPr>
    </w:p>
    <w:p w:rsidR="00D7340D" w:rsidRPr="00D52037" w:rsidRDefault="00D7340D" w:rsidP="00137D96">
      <w:pPr>
        <w:pStyle w:val="PargrafodaLista"/>
        <w:numPr>
          <w:ilvl w:val="0"/>
          <w:numId w:val="20"/>
        </w:numPr>
        <w:tabs>
          <w:tab w:val="left" w:pos="426"/>
        </w:tabs>
        <w:suppressAutoHyphens/>
        <w:ind w:left="0" w:firstLine="0"/>
        <w:jc w:val="both"/>
        <w:rPr>
          <w:rFonts w:ascii="Arial" w:hAnsi="Arial" w:cs="Arial"/>
          <w:b/>
          <w:sz w:val="20"/>
          <w:szCs w:val="20"/>
        </w:rPr>
      </w:pPr>
      <w:proofErr w:type="gramStart"/>
      <w:r w:rsidRPr="00D52037">
        <w:rPr>
          <w:rFonts w:ascii="Arial" w:hAnsi="Arial" w:cs="Arial"/>
          <w:b/>
          <w:sz w:val="20"/>
          <w:szCs w:val="20"/>
        </w:rPr>
        <w:t>JUSTIFICATIVA – ESTUDO</w:t>
      </w:r>
      <w:proofErr w:type="gramEnd"/>
      <w:r w:rsidRPr="00D52037">
        <w:rPr>
          <w:rFonts w:ascii="Arial" w:hAnsi="Arial" w:cs="Arial"/>
          <w:b/>
          <w:sz w:val="20"/>
          <w:szCs w:val="20"/>
        </w:rPr>
        <w:t xml:space="preserve"> TÉCNICO PRELIMINAR</w:t>
      </w:r>
    </w:p>
    <w:p w:rsidR="00D7340D" w:rsidRPr="00D52037" w:rsidRDefault="00D7340D" w:rsidP="00137D96">
      <w:pPr>
        <w:tabs>
          <w:tab w:val="left" w:pos="426"/>
        </w:tabs>
        <w:jc w:val="both"/>
        <w:rPr>
          <w:rFonts w:ascii="Arial" w:hAnsi="Arial" w:cs="Arial"/>
          <w:sz w:val="20"/>
          <w:szCs w:val="20"/>
          <w:shd w:val="clear" w:color="auto" w:fill="FFFFFF"/>
        </w:rPr>
      </w:pPr>
      <w:r w:rsidRPr="00D52037">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D7340D" w:rsidRPr="00D52037" w:rsidRDefault="00D7340D" w:rsidP="00137D96">
      <w:pPr>
        <w:tabs>
          <w:tab w:val="left" w:pos="426"/>
        </w:tabs>
        <w:jc w:val="both"/>
        <w:rPr>
          <w:rFonts w:ascii="Arial" w:eastAsia="Tahoma" w:hAnsi="Arial" w:cs="Arial"/>
          <w:sz w:val="20"/>
          <w:szCs w:val="20"/>
        </w:rPr>
      </w:pPr>
      <w:r w:rsidRPr="00D52037">
        <w:rPr>
          <w:rFonts w:ascii="Arial" w:hAnsi="Arial" w:cs="Arial"/>
          <w:sz w:val="20"/>
          <w:szCs w:val="20"/>
          <w:shd w:val="clear" w:color="auto" w:fill="FFFFFF"/>
        </w:rPr>
        <w:t xml:space="preserve">A não elaboração pela unidade solicitante justifica-se por se tratar de mais vantajoso para a </w:t>
      </w:r>
      <w:r w:rsidRPr="00D52037">
        <w:rPr>
          <w:rFonts w:ascii="Arial" w:eastAsia="Tahoma" w:hAnsi="Arial" w:cs="Arial"/>
          <w:sz w:val="20"/>
          <w:szCs w:val="20"/>
        </w:rPr>
        <w:t>Secretaria Municipal de Serviços Urbanos.</w:t>
      </w:r>
    </w:p>
    <w:p w:rsidR="00D7340D" w:rsidRPr="00D52037" w:rsidRDefault="00D7340D" w:rsidP="00137D96">
      <w:pPr>
        <w:tabs>
          <w:tab w:val="left" w:pos="426"/>
        </w:tabs>
        <w:jc w:val="both"/>
        <w:rPr>
          <w:rFonts w:ascii="Arial" w:hAnsi="Arial" w:cs="Arial"/>
          <w:sz w:val="20"/>
          <w:szCs w:val="20"/>
        </w:rPr>
      </w:pPr>
    </w:p>
    <w:p w:rsidR="00D7340D" w:rsidRPr="00D52037" w:rsidRDefault="00D7340D" w:rsidP="00137D96">
      <w:pPr>
        <w:tabs>
          <w:tab w:val="left" w:pos="426"/>
        </w:tabs>
        <w:jc w:val="both"/>
        <w:rPr>
          <w:rFonts w:ascii="Arial" w:hAnsi="Arial" w:cs="Arial"/>
          <w:b/>
          <w:sz w:val="20"/>
          <w:szCs w:val="20"/>
        </w:rPr>
      </w:pPr>
      <w:r w:rsidRPr="00D52037">
        <w:rPr>
          <w:rFonts w:ascii="Arial" w:hAnsi="Arial" w:cs="Arial"/>
          <w:b/>
          <w:sz w:val="20"/>
          <w:szCs w:val="20"/>
        </w:rPr>
        <w:t>3.   JUSTIFICATIVA</w:t>
      </w:r>
    </w:p>
    <w:p w:rsidR="00D7340D" w:rsidRPr="00D52037" w:rsidRDefault="00D7340D" w:rsidP="00D7340D">
      <w:pPr>
        <w:tabs>
          <w:tab w:val="center" w:pos="709"/>
          <w:tab w:val="right" w:pos="8504"/>
        </w:tabs>
        <w:jc w:val="both"/>
        <w:rPr>
          <w:rFonts w:ascii="Arial" w:hAnsi="Arial" w:cs="Arial"/>
          <w:sz w:val="20"/>
          <w:szCs w:val="20"/>
        </w:rPr>
      </w:pPr>
      <w:r w:rsidRPr="00D52037">
        <w:rPr>
          <w:rFonts w:ascii="Arial" w:hAnsi="Arial" w:cs="Arial"/>
          <w:color w:val="000000"/>
          <w:sz w:val="20"/>
          <w:szCs w:val="20"/>
        </w:rPr>
        <w:tab/>
      </w:r>
      <w:r w:rsidRPr="00D52037">
        <w:rPr>
          <w:rFonts w:ascii="Arial" w:hAnsi="Arial" w:cs="Arial"/>
          <w:sz w:val="20"/>
          <w:szCs w:val="20"/>
        </w:rPr>
        <w:t xml:space="preserve">A pretendida aquisição se faz necessária, visto que é de suma importância que os resíduos </w:t>
      </w:r>
      <w:proofErr w:type="spellStart"/>
      <w:r w:rsidRPr="00D52037">
        <w:rPr>
          <w:rFonts w:ascii="Arial" w:hAnsi="Arial" w:cs="Arial"/>
          <w:sz w:val="20"/>
          <w:szCs w:val="20"/>
        </w:rPr>
        <w:t>cemiteriais</w:t>
      </w:r>
      <w:proofErr w:type="spellEnd"/>
      <w:r w:rsidRPr="00D52037">
        <w:rPr>
          <w:rFonts w:ascii="Arial" w:hAnsi="Arial" w:cs="Arial"/>
          <w:sz w:val="20"/>
          <w:szCs w:val="20"/>
        </w:rPr>
        <w:t xml:space="preserve"> resultantes das demandas de óbitos ocorridos no município sejam retirados e incinerados de maneira adequada para que não haja contaminação do solo e reforçar os cuidados em suas operações, evitando assim a superlotação dos locais de acondicionamento dos mesmos.</w:t>
      </w:r>
    </w:p>
    <w:p w:rsidR="00D7340D" w:rsidRPr="00D52037" w:rsidRDefault="00D7340D" w:rsidP="00D7340D">
      <w:pPr>
        <w:tabs>
          <w:tab w:val="center" w:pos="709"/>
          <w:tab w:val="right" w:pos="8504"/>
        </w:tabs>
        <w:jc w:val="both"/>
        <w:rPr>
          <w:rFonts w:ascii="Arial" w:hAnsi="Arial" w:cs="Arial"/>
          <w:sz w:val="20"/>
          <w:szCs w:val="20"/>
        </w:rPr>
      </w:pPr>
    </w:p>
    <w:p w:rsidR="00D7340D" w:rsidRPr="00D52037" w:rsidRDefault="00D7340D" w:rsidP="00D7340D">
      <w:pPr>
        <w:tabs>
          <w:tab w:val="center" w:pos="709"/>
          <w:tab w:val="right" w:pos="8504"/>
        </w:tabs>
        <w:jc w:val="both"/>
        <w:rPr>
          <w:rFonts w:ascii="Arial" w:hAnsi="Arial" w:cs="Arial"/>
          <w:sz w:val="20"/>
          <w:szCs w:val="20"/>
        </w:rPr>
      </w:pPr>
    </w:p>
    <w:p w:rsidR="00D7340D" w:rsidRPr="00D52037" w:rsidRDefault="00D7340D" w:rsidP="00D7340D">
      <w:pPr>
        <w:pStyle w:val="PargrafodaLista"/>
        <w:numPr>
          <w:ilvl w:val="0"/>
          <w:numId w:val="21"/>
        </w:numPr>
        <w:suppressAutoHyphens/>
        <w:ind w:left="142" w:firstLine="0"/>
        <w:jc w:val="both"/>
        <w:rPr>
          <w:rFonts w:ascii="Arial" w:hAnsi="Arial" w:cs="Arial"/>
          <w:b/>
          <w:sz w:val="20"/>
          <w:szCs w:val="20"/>
        </w:rPr>
      </w:pPr>
      <w:r w:rsidRPr="00D52037">
        <w:rPr>
          <w:rFonts w:ascii="Arial" w:hAnsi="Arial" w:cs="Arial"/>
          <w:b/>
          <w:sz w:val="20"/>
          <w:szCs w:val="20"/>
        </w:rPr>
        <w:t>ESPECIFICAÇÃO E QUANTITATIVO</w:t>
      </w:r>
    </w:p>
    <w:tbl>
      <w:tblPr>
        <w:tblW w:w="9900" w:type="dxa"/>
        <w:jc w:val="center"/>
        <w:tblLayout w:type="fixed"/>
        <w:tblCellMar>
          <w:left w:w="70" w:type="dxa"/>
          <w:right w:w="70" w:type="dxa"/>
        </w:tblCellMar>
        <w:tblLook w:val="04A0"/>
      </w:tblPr>
      <w:tblGrid>
        <w:gridCol w:w="853"/>
        <w:gridCol w:w="6090"/>
        <w:gridCol w:w="855"/>
        <w:gridCol w:w="857"/>
        <w:gridCol w:w="1245"/>
      </w:tblGrid>
      <w:tr w:rsidR="00D7340D" w:rsidRPr="00D52037" w:rsidTr="009E5E03">
        <w:trPr>
          <w:trHeight w:val="378"/>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340D" w:rsidRPr="00D52037" w:rsidRDefault="00D7340D" w:rsidP="00D7340D">
            <w:pPr>
              <w:pStyle w:val="PargrafodaLista"/>
              <w:widowControl w:val="0"/>
              <w:ind w:left="-75"/>
              <w:jc w:val="center"/>
              <w:rPr>
                <w:rFonts w:ascii="Arial" w:hAnsi="Arial" w:cs="Arial"/>
                <w:b/>
                <w:bCs/>
                <w:color w:val="000000"/>
                <w:sz w:val="20"/>
                <w:szCs w:val="20"/>
              </w:rPr>
            </w:pPr>
            <w:r w:rsidRPr="00D52037">
              <w:rPr>
                <w:rFonts w:ascii="Arial" w:hAnsi="Arial" w:cs="Arial"/>
                <w:b/>
                <w:bCs/>
                <w:color w:val="000000"/>
                <w:sz w:val="20"/>
                <w:szCs w:val="20"/>
              </w:rPr>
              <w:t>ITEM</w:t>
            </w:r>
          </w:p>
        </w:tc>
        <w:tc>
          <w:tcPr>
            <w:tcW w:w="6090" w:type="dxa"/>
            <w:tcBorders>
              <w:top w:val="single" w:sz="4" w:space="0" w:color="000000"/>
              <w:bottom w:val="single" w:sz="4" w:space="0" w:color="000000"/>
              <w:right w:val="single" w:sz="4" w:space="0" w:color="000000"/>
            </w:tcBorders>
            <w:shd w:val="clear" w:color="auto" w:fill="auto"/>
            <w:vAlign w:val="center"/>
          </w:tcPr>
          <w:p w:rsidR="00D7340D" w:rsidRPr="00D52037" w:rsidRDefault="00D7340D" w:rsidP="00D7340D">
            <w:pPr>
              <w:widowControl w:val="0"/>
              <w:jc w:val="center"/>
              <w:rPr>
                <w:rFonts w:ascii="Arial" w:hAnsi="Arial" w:cs="Arial"/>
                <w:b/>
                <w:bCs/>
                <w:color w:val="000000"/>
                <w:sz w:val="20"/>
                <w:szCs w:val="20"/>
              </w:rPr>
            </w:pPr>
            <w:r w:rsidRPr="00D52037">
              <w:rPr>
                <w:rFonts w:ascii="Arial" w:hAnsi="Arial" w:cs="Arial"/>
                <w:b/>
                <w:bCs/>
                <w:color w:val="000000"/>
                <w:sz w:val="20"/>
                <w:szCs w:val="20"/>
              </w:rPr>
              <w:t>DESCRIÇÃO/ESPECIFICAÇÃO TÉCNICA</w:t>
            </w:r>
          </w:p>
        </w:tc>
        <w:tc>
          <w:tcPr>
            <w:tcW w:w="855" w:type="dxa"/>
            <w:tcBorders>
              <w:top w:val="single" w:sz="4" w:space="0" w:color="000000"/>
              <w:bottom w:val="single" w:sz="4" w:space="0" w:color="000000"/>
              <w:right w:val="single" w:sz="4" w:space="0" w:color="000000"/>
            </w:tcBorders>
            <w:vAlign w:val="center"/>
          </w:tcPr>
          <w:p w:rsidR="00D7340D" w:rsidRPr="00D52037" w:rsidRDefault="00D7340D" w:rsidP="00D7340D">
            <w:pPr>
              <w:widowControl w:val="0"/>
              <w:jc w:val="center"/>
              <w:rPr>
                <w:rFonts w:ascii="Arial" w:hAnsi="Arial" w:cs="Arial"/>
                <w:b/>
                <w:bCs/>
                <w:color w:val="000000"/>
                <w:sz w:val="20"/>
                <w:szCs w:val="20"/>
              </w:rPr>
            </w:pPr>
            <w:r w:rsidRPr="00D52037">
              <w:rPr>
                <w:rFonts w:ascii="Arial" w:hAnsi="Arial" w:cs="Arial"/>
                <w:b/>
                <w:bCs/>
                <w:color w:val="000000"/>
                <w:sz w:val="20"/>
                <w:szCs w:val="20"/>
              </w:rPr>
              <w:t>UNID.</w:t>
            </w:r>
          </w:p>
        </w:tc>
        <w:tc>
          <w:tcPr>
            <w:tcW w:w="857" w:type="dxa"/>
            <w:tcBorders>
              <w:top w:val="single" w:sz="4" w:space="0" w:color="000000"/>
              <w:left w:val="single" w:sz="4" w:space="0" w:color="000000"/>
              <w:bottom w:val="single" w:sz="4" w:space="0" w:color="000000"/>
              <w:right w:val="single" w:sz="4" w:space="0" w:color="000000"/>
            </w:tcBorders>
            <w:vAlign w:val="center"/>
          </w:tcPr>
          <w:p w:rsidR="00D7340D" w:rsidRPr="00D52037" w:rsidRDefault="00D7340D" w:rsidP="00D7340D">
            <w:pPr>
              <w:widowControl w:val="0"/>
              <w:jc w:val="center"/>
              <w:rPr>
                <w:rFonts w:ascii="Arial" w:hAnsi="Arial" w:cs="Arial"/>
                <w:b/>
                <w:bCs/>
                <w:color w:val="000000"/>
                <w:sz w:val="20"/>
                <w:szCs w:val="20"/>
              </w:rPr>
            </w:pPr>
            <w:r w:rsidRPr="00D52037">
              <w:rPr>
                <w:rFonts w:ascii="Arial" w:hAnsi="Arial" w:cs="Arial"/>
                <w:b/>
                <w:bCs/>
                <w:color w:val="000000"/>
                <w:sz w:val="20"/>
                <w:szCs w:val="20"/>
              </w:rPr>
              <w:t>QDT</w:t>
            </w:r>
          </w:p>
        </w:tc>
        <w:tc>
          <w:tcPr>
            <w:tcW w:w="1245" w:type="dxa"/>
            <w:tcBorders>
              <w:top w:val="single" w:sz="4" w:space="0" w:color="000000"/>
              <w:left w:val="single" w:sz="4" w:space="0" w:color="000000"/>
              <w:bottom w:val="single" w:sz="4" w:space="0" w:color="000000"/>
              <w:right w:val="single" w:sz="4" w:space="0" w:color="000000"/>
            </w:tcBorders>
            <w:vAlign w:val="center"/>
          </w:tcPr>
          <w:p w:rsidR="00D7340D" w:rsidRPr="00D52037" w:rsidRDefault="00D7340D" w:rsidP="00D7340D">
            <w:pPr>
              <w:widowControl w:val="0"/>
              <w:jc w:val="center"/>
              <w:rPr>
                <w:rFonts w:ascii="Arial" w:hAnsi="Arial" w:cs="Arial"/>
                <w:b/>
                <w:bCs/>
                <w:color w:val="000000"/>
                <w:sz w:val="20"/>
                <w:szCs w:val="20"/>
              </w:rPr>
            </w:pPr>
            <w:r w:rsidRPr="00D52037">
              <w:rPr>
                <w:rFonts w:ascii="Arial" w:hAnsi="Arial" w:cs="Arial"/>
                <w:b/>
                <w:bCs/>
                <w:color w:val="000000"/>
                <w:sz w:val="20"/>
                <w:szCs w:val="20"/>
              </w:rPr>
              <w:t>CÓDIGO</w:t>
            </w:r>
          </w:p>
        </w:tc>
      </w:tr>
      <w:tr w:rsidR="00D7340D" w:rsidRPr="00D52037" w:rsidTr="009E5E03">
        <w:trPr>
          <w:trHeight w:val="169"/>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340D" w:rsidRPr="00D52037" w:rsidRDefault="00D7340D" w:rsidP="00D7340D">
            <w:pPr>
              <w:widowControl w:val="0"/>
              <w:jc w:val="center"/>
              <w:rPr>
                <w:rFonts w:ascii="Arial" w:hAnsi="Arial" w:cs="Arial"/>
                <w:color w:val="000000"/>
                <w:sz w:val="20"/>
                <w:szCs w:val="20"/>
              </w:rPr>
            </w:pPr>
            <w:proofErr w:type="gramStart"/>
            <w:r w:rsidRPr="00D52037">
              <w:rPr>
                <w:rFonts w:ascii="Arial" w:hAnsi="Arial" w:cs="Arial"/>
                <w:color w:val="000000"/>
                <w:sz w:val="20"/>
                <w:szCs w:val="20"/>
              </w:rPr>
              <w:t>1</w:t>
            </w:r>
            <w:proofErr w:type="gramEnd"/>
          </w:p>
        </w:tc>
        <w:tc>
          <w:tcPr>
            <w:tcW w:w="6090" w:type="dxa"/>
            <w:tcBorders>
              <w:top w:val="single" w:sz="4" w:space="0" w:color="000000"/>
              <w:bottom w:val="single" w:sz="4" w:space="0" w:color="000000"/>
              <w:right w:val="single" w:sz="4" w:space="0" w:color="000000"/>
            </w:tcBorders>
            <w:shd w:val="clear" w:color="auto" w:fill="auto"/>
            <w:vAlign w:val="center"/>
          </w:tcPr>
          <w:p w:rsidR="00D7340D" w:rsidRPr="00D52037" w:rsidRDefault="00D7340D" w:rsidP="00D7340D">
            <w:pPr>
              <w:widowControl w:val="0"/>
              <w:jc w:val="both"/>
              <w:rPr>
                <w:rFonts w:ascii="Arial" w:hAnsi="Arial" w:cs="Arial"/>
                <w:color w:val="000000" w:themeColor="text1"/>
                <w:sz w:val="20"/>
                <w:szCs w:val="20"/>
              </w:rPr>
            </w:pPr>
            <w:r w:rsidRPr="00D52037">
              <w:rPr>
                <w:rFonts w:ascii="Arial" w:hAnsi="Arial" w:cs="Arial"/>
                <w:sz w:val="20"/>
                <w:szCs w:val="20"/>
              </w:rPr>
              <w:t xml:space="preserve">Retirada de resíduos </w:t>
            </w:r>
            <w:proofErr w:type="spellStart"/>
            <w:r w:rsidRPr="00D52037">
              <w:rPr>
                <w:rFonts w:ascii="Arial" w:hAnsi="Arial" w:cs="Arial"/>
                <w:sz w:val="20"/>
                <w:szCs w:val="20"/>
              </w:rPr>
              <w:t>cemiteriais</w:t>
            </w:r>
            <w:proofErr w:type="spellEnd"/>
            <w:r w:rsidRPr="00D52037">
              <w:rPr>
                <w:rFonts w:ascii="Arial" w:hAnsi="Arial" w:cs="Arial"/>
                <w:sz w:val="20"/>
                <w:szCs w:val="20"/>
              </w:rPr>
              <w:t xml:space="preserve"> não humanos, incluindo a coleta, remoção e transporte em veículo apropriado e </w:t>
            </w:r>
            <w:proofErr w:type="gramStart"/>
            <w:r w:rsidRPr="00D52037">
              <w:rPr>
                <w:rFonts w:ascii="Arial" w:hAnsi="Arial" w:cs="Arial"/>
                <w:sz w:val="20"/>
                <w:szCs w:val="20"/>
              </w:rPr>
              <w:t>incineração em forno apropriados</w:t>
            </w:r>
            <w:proofErr w:type="gramEnd"/>
            <w:r w:rsidRPr="00D52037">
              <w:rPr>
                <w:rFonts w:ascii="Arial" w:hAnsi="Arial" w:cs="Arial"/>
                <w:sz w:val="20"/>
                <w:szCs w:val="20"/>
              </w:rPr>
              <w:t xml:space="preserve"> para tal fim, com destinação ambiental e sanitária adequada, de acordo com a legislação vigente imposta pela ANVISA e ABNT para os Cemitérios do Município de </w:t>
            </w:r>
            <w:proofErr w:type="spellStart"/>
            <w:r w:rsidRPr="00D52037">
              <w:rPr>
                <w:rFonts w:ascii="Arial" w:hAnsi="Arial" w:cs="Arial"/>
                <w:sz w:val="20"/>
                <w:szCs w:val="20"/>
              </w:rPr>
              <w:t>Cataguases</w:t>
            </w:r>
            <w:proofErr w:type="spellEnd"/>
            <w:r w:rsidRPr="00D52037">
              <w:rPr>
                <w:rFonts w:ascii="Arial" w:hAnsi="Arial" w:cs="Arial"/>
                <w:sz w:val="20"/>
                <w:szCs w:val="20"/>
              </w:rPr>
              <w:t>.</w:t>
            </w:r>
          </w:p>
        </w:tc>
        <w:tc>
          <w:tcPr>
            <w:tcW w:w="855" w:type="dxa"/>
            <w:tcBorders>
              <w:top w:val="single" w:sz="4" w:space="0" w:color="000000"/>
              <w:bottom w:val="single" w:sz="4" w:space="0" w:color="000000"/>
              <w:right w:val="single" w:sz="4" w:space="0" w:color="000000"/>
            </w:tcBorders>
            <w:vAlign w:val="center"/>
          </w:tcPr>
          <w:p w:rsidR="00D7340D" w:rsidRPr="00D52037" w:rsidRDefault="00D7340D" w:rsidP="00D7340D">
            <w:pPr>
              <w:widowControl w:val="0"/>
              <w:jc w:val="center"/>
              <w:rPr>
                <w:rFonts w:ascii="Arial" w:hAnsi="Arial" w:cs="Arial"/>
                <w:color w:val="000000"/>
                <w:sz w:val="20"/>
                <w:szCs w:val="20"/>
              </w:rPr>
            </w:pPr>
            <w:r w:rsidRPr="00D52037">
              <w:rPr>
                <w:rFonts w:ascii="Arial" w:hAnsi="Arial" w:cs="Arial"/>
                <w:color w:val="000000"/>
                <w:sz w:val="20"/>
                <w:szCs w:val="20"/>
              </w:rPr>
              <w:t>KG</w:t>
            </w:r>
          </w:p>
        </w:tc>
        <w:tc>
          <w:tcPr>
            <w:tcW w:w="857" w:type="dxa"/>
            <w:tcBorders>
              <w:top w:val="single" w:sz="4" w:space="0" w:color="000000"/>
              <w:left w:val="single" w:sz="4" w:space="0" w:color="000000"/>
              <w:bottom w:val="single" w:sz="4" w:space="0" w:color="000000"/>
              <w:right w:val="single" w:sz="4" w:space="0" w:color="000000"/>
            </w:tcBorders>
            <w:vAlign w:val="center"/>
          </w:tcPr>
          <w:p w:rsidR="00D7340D" w:rsidRPr="00D52037" w:rsidRDefault="00D7340D" w:rsidP="00D7340D">
            <w:pPr>
              <w:widowControl w:val="0"/>
              <w:jc w:val="center"/>
              <w:rPr>
                <w:rFonts w:ascii="Arial" w:hAnsi="Arial" w:cs="Arial"/>
                <w:color w:val="000000"/>
                <w:sz w:val="20"/>
                <w:szCs w:val="20"/>
              </w:rPr>
            </w:pPr>
            <w:r w:rsidRPr="00D52037">
              <w:rPr>
                <w:rFonts w:ascii="Arial" w:hAnsi="Arial" w:cs="Arial"/>
                <w:color w:val="000000"/>
                <w:sz w:val="20"/>
                <w:szCs w:val="20"/>
              </w:rPr>
              <w:t>10.000</w:t>
            </w:r>
          </w:p>
        </w:tc>
        <w:tc>
          <w:tcPr>
            <w:tcW w:w="1245" w:type="dxa"/>
            <w:tcBorders>
              <w:top w:val="single" w:sz="4" w:space="0" w:color="000000"/>
              <w:left w:val="single" w:sz="4" w:space="0" w:color="000000"/>
              <w:bottom w:val="single" w:sz="4" w:space="0" w:color="000000"/>
              <w:right w:val="single" w:sz="4" w:space="0" w:color="000000"/>
            </w:tcBorders>
            <w:vAlign w:val="center"/>
          </w:tcPr>
          <w:p w:rsidR="00D7340D" w:rsidRPr="00D52037" w:rsidRDefault="00D7340D" w:rsidP="00D7340D">
            <w:pPr>
              <w:widowControl w:val="0"/>
              <w:jc w:val="center"/>
              <w:rPr>
                <w:rFonts w:ascii="Arial" w:hAnsi="Arial" w:cs="Arial"/>
                <w:color w:val="000000"/>
                <w:sz w:val="20"/>
                <w:szCs w:val="20"/>
              </w:rPr>
            </w:pPr>
            <w:r w:rsidRPr="00D52037">
              <w:rPr>
                <w:rFonts w:ascii="Arial" w:hAnsi="Arial" w:cs="Arial"/>
                <w:color w:val="000000"/>
                <w:sz w:val="20"/>
                <w:szCs w:val="20"/>
              </w:rPr>
              <w:t>1333</w:t>
            </w:r>
          </w:p>
        </w:tc>
      </w:tr>
    </w:tbl>
    <w:p w:rsidR="00D7340D" w:rsidRPr="00D52037" w:rsidRDefault="00D7340D" w:rsidP="00D7340D">
      <w:pPr>
        <w:pStyle w:val="Heading1"/>
        <w:spacing w:before="0" w:after="0"/>
        <w:jc w:val="both"/>
        <w:rPr>
          <w:b w:val="0"/>
          <w:sz w:val="20"/>
          <w:szCs w:val="20"/>
        </w:rPr>
      </w:pPr>
      <w:r w:rsidRPr="00D52037">
        <w:rPr>
          <w:sz w:val="20"/>
          <w:szCs w:val="20"/>
        </w:rPr>
        <w:br/>
        <w:t xml:space="preserve">4.1 </w:t>
      </w:r>
      <w:r w:rsidRPr="00D52037">
        <w:rPr>
          <w:b w:val="0"/>
          <w:sz w:val="20"/>
          <w:szCs w:val="20"/>
        </w:rPr>
        <w:t xml:space="preserve">O código inserido na tabela acima é o que mais se aproxima do item deste termo. </w:t>
      </w:r>
    </w:p>
    <w:p w:rsidR="00D7340D" w:rsidRPr="00D52037" w:rsidRDefault="00D7340D" w:rsidP="00D7340D">
      <w:pPr>
        <w:pStyle w:val="Heading1"/>
        <w:tabs>
          <w:tab w:val="left" w:pos="4021"/>
          <w:tab w:val="center" w:pos="4873"/>
        </w:tabs>
        <w:spacing w:before="0" w:after="0"/>
        <w:jc w:val="both"/>
        <w:rPr>
          <w:b w:val="0"/>
          <w:sz w:val="20"/>
          <w:szCs w:val="20"/>
        </w:rPr>
      </w:pPr>
      <w:r w:rsidRPr="00D52037">
        <w:rPr>
          <w:b w:val="0"/>
          <w:sz w:val="20"/>
          <w:szCs w:val="20"/>
        </w:rPr>
        <w:t>Ressalta – se que deverão prevalecer as especificações contidas neste documento.</w:t>
      </w:r>
    </w:p>
    <w:p w:rsidR="00D7340D" w:rsidRDefault="00D7340D" w:rsidP="00D7340D">
      <w:pPr>
        <w:pStyle w:val="Heading1"/>
        <w:tabs>
          <w:tab w:val="left" w:pos="4021"/>
          <w:tab w:val="center" w:pos="4873"/>
        </w:tabs>
        <w:spacing w:before="0" w:after="0"/>
        <w:rPr>
          <w:b w:val="0"/>
          <w:bCs w:val="0"/>
          <w:kern w:val="0"/>
          <w:sz w:val="20"/>
          <w:szCs w:val="20"/>
        </w:rPr>
      </w:pPr>
    </w:p>
    <w:p w:rsidR="00D7340D" w:rsidRPr="00D52037" w:rsidRDefault="00D7340D" w:rsidP="00D7340D">
      <w:pPr>
        <w:pStyle w:val="Heading1"/>
        <w:tabs>
          <w:tab w:val="left" w:pos="4021"/>
          <w:tab w:val="center" w:pos="4873"/>
        </w:tabs>
        <w:spacing w:before="0" w:after="0"/>
        <w:rPr>
          <w:sz w:val="20"/>
          <w:szCs w:val="20"/>
        </w:rPr>
      </w:pPr>
      <w:r w:rsidRPr="00D52037">
        <w:rPr>
          <w:sz w:val="20"/>
          <w:szCs w:val="20"/>
        </w:rPr>
        <w:t>5.   LOCAIS E PRAZOS PARA REALIZAÇÃO DO SERVIÇO</w:t>
      </w:r>
    </w:p>
    <w:p w:rsidR="00D7340D" w:rsidRPr="00D52037" w:rsidRDefault="00D7340D" w:rsidP="00D7340D">
      <w:pPr>
        <w:jc w:val="both"/>
        <w:rPr>
          <w:rFonts w:ascii="Arial" w:hAnsi="Arial" w:cs="Arial"/>
          <w:b/>
          <w:sz w:val="20"/>
          <w:szCs w:val="20"/>
        </w:rPr>
      </w:pPr>
      <w:r w:rsidRPr="00D52037">
        <w:rPr>
          <w:rFonts w:ascii="Arial" w:hAnsi="Arial" w:cs="Arial"/>
          <w:b/>
          <w:sz w:val="20"/>
          <w:szCs w:val="20"/>
        </w:rPr>
        <w:t xml:space="preserve">5.1 </w:t>
      </w:r>
      <w:r w:rsidRPr="00D52037">
        <w:rPr>
          <w:rFonts w:ascii="Arial" w:hAnsi="Arial" w:cs="Arial"/>
          <w:bCs/>
          <w:sz w:val="20"/>
          <w:szCs w:val="20"/>
        </w:rPr>
        <w:t xml:space="preserve">O prazo para entrega do serviço deverá ser de no máximo </w:t>
      </w:r>
      <w:proofErr w:type="gramStart"/>
      <w:r w:rsidRPr="00D52037">
        <w:rPr>
          <w:rFonts w:ascii="Arial" w:hAnsi="Arial" w:cs="Arial"/>
          <w:bCs/>
          <w:sz w:val="20"/>
          <w:szCs w:val="20"/>
        </w:rPr>
        <w:t>7</w:t>
      </w:r>
      <w:proofErr w:type="gramEnd"/>
      <w:r w:rsidRPr="00D52037">
        <w:rPr>
          <w:rFonts w:ascii="Arial" w:hAnsi="Arial" w:cs="Arial"/>
          <w:bCs/>
          <w:sz w:val="20"/>
          <w:szCs w:val="20"/>
        </w:rPr>
        <w:t xml:space="preserve"> (sete) dias após a emissão da autorização de fornecimento.</w:t>
      </w:r>
    </w:p>
    <w:p w:rsidR="00D7340D" w:rsidRPr="00D52037" w:rsidRDefault="00D7340D" w:rsidP="00D7340D">
      <w:pPr>
        <w:jc w:val="both"/>
        <w:rPr>
          <w:rFonts w:ascii="Arial" w:hAnsi="Arial" w:cs="Arial"/>
          <w:sz w:val="20"/>
          <w:szCs w:val="20"/>
        </w:rPr>
      </w:pPr>
      <w:r w:rsidRPr="00D52037">
        <w:rPr>
          <w:rFonts w:ascii="Arial" w:hAnsi="Arial" w:cs="Arial"/>
          <w:b/>
          <w:sz w:val="20"/>
          <w:szCs w:val="20"/>
        </w:rPr>
        <w:t>5.2</w:t>
      </w:r>
      <w:r w:rsidRPr="00D52037">
        <w:rPr>
          <w:rFonts w:ascii="Arial" w:hAnsi="Arial" w:cs="Arial"/>
          <w:sz w:val="20"/>
          <w:szCs w:val="20"/>
        </w:rPr>
        <w:t xml:space="preserve"> O contrato de fornecimento deverá ser de 12 meses.</w:t>
      </w:r>
    </w:p>
    <w:p w:rsidR="00D7340D" w:rsidRPr="00D52037" w:rsidRDefault="00D7340D" w:rsidP="00D7340D">
      <w:pPr>
        <w:jc w:val="both"/>
        <w:rPr>
          <w:rFonts w:ascii="Arial" w:hAnsi="Arial" w:cs="Arial"/>
          <w:b/>
          <w:sz w:val="20"/>
          <w:szCs w:val="20"/>
        </w:rPr>
      </w:pPr>
      <w:r w:rsidRPr="00D52037">
        <w:rPr>
          <w:rFonts w:ascii="Arial" w:hAnsi="Arial" w:cs="Arial"/>
          <w:b/>
          <w:sz w:val="20"/>
          <w:szCs w:val="20"/>
        </w:rPr>
        <w:t>5.3</w:t>
      </w:r>
      <w:r w:rsidRPr="00D52037">
        <w:rPr>
          <w:rFonts w:ascii="Arial" w:hAnsi="Arial" w:cs="Arial"/>
          <w:sz w:val="20"/>
          <w:szCs w:val="20"/>
        </w:rPr>
        <w:t xml:space="preserve"> A coleta, transporte e a destinação dos resíduos ficarão por conta da empresa CONTRATADA.</w:t>
      </w:r>
    </w:p>
    <w:p w:rsidR="00D7340D" w:rsidRPr="00D52037" w:rsidRDefault="00D7340D" w:rsidP="00D7340D">
      <w:pPr>
        <w:jc w:val="both"/>
        <w:rPr>
          <w:rFonts w:ascii="Arial" w:hAnsi="Arial" w:cs="Arial"/>
          <w:b/>
          <w:sz w:val="20"/>
          <w:szCs w:val="20"/>
        </w:rPr>
      </w:pPr>
      <w:r w:rsidRPr="00D52037">
        <w:rPr>
          <w:rFonts w:ascii="Arial" w:hAnsi="Arial" w:cs="Arial"/>
          <w:b/>
          <w:sz w:val="20"/>
          <w:szCs w:val="20"/>
        </w:rPr>
        <w:t xml:space="preserve">5.4 </w:t>
      </w:r>
      <w:r w:rsidRPr="00D52037">
        <w:rPr>
          <w:rFonts w:ascii="Arial" w:hAnsi="Arial" w:cs="Arial"/>
          <w:sz w:val="20"/>
          <w:szCs w:val="20"/>
        </w:rPr>
        <w:t>Os endereços e locais para coleta poderão sofrer alterações conforme determinação da contratante.</w:t>
      </w:r>
    </w:p>
    <w:p w:rsidR="00D7340D" w:rsidRPr="00D52037" w:rsidRDefault="00D7340D" w:rsidP="00D7340D">
      <w:pPr>
        <w:jc w:val="both"/>
        <w:rPr>
          <w:rFonts w:ascii="Arial" w:hAnsi="Arial" w:cs="Arial"/>
          <w:sz w:val="20"/>
          <w:szCs w:val="20"/>
        </w:rPr>
      </w:pPr>
      <w:r w:rsidRPr="00D52037">
        <w:rPr>
          <w:rFonts w:ascii="Arial" w:hAnsi="Arial" w:cs="Arial"/>
          <w:b/>
          <w:sz w:val="20"/>
          <w:szCs w:val="20"/>
        </w:rPr>
        <w:t xml:space="preserve">5.5 </w:t>
      </w:r>
      <w:r w:rsidRPr="00D52037">
        <w:rPr>
          <w:rFonts w:ascii="Arial" w:hAnsi="Arial" w:cs="Arial"/>
          <w:sz w:val="20"/>
          <w:szCs w:val="20"/>
        </w:rPr>
        <w:t>Endereços e horários para coleta:</w:t>
      </w:r>
      <w:r w:rsidRPr="00D52037">
        <w:rPr>
          <w:rFonts w:ascii="Arial" w:hAnsi="Arial" w:cs="Arial"/>
          <w:sz w:val="20"/>
          <w:szCs w:val="20"/>
        </w:rPr>
        <w:tab/>
      </w:r>
    </w:p>
    <w:p w:rsidR="00D7340D" w:rsidRPr="00D52037" w:rsidRDefault="00D7340D" w:rsidP="00D7340D">
      <w:pPr>
        <w:jc w:val="both"/>
        <w:rPr>
          <w:rFonts w:ascii="Arial" w:hAnsi="Arial" w:cs="Arial"/>
          <w:sz w:val="20"/>
          <w:szCs w:val="20"/>
        </w:rPr>
      </w:pPr>
    </w:p>
    <w:p w:rsidR="00D7340D" w:rsidRPr="00D52037" w:rsidRDefault="00D7340D" w:rsidP="00D7340D">
      <w:pPr>
        <w:jc w:val="both"/>
        <w:rPr>
          <w:rFonts w:ascii="Arial" w:hAnsi="Arial" w:cs="Arial"/>
          <w:sz w:val="20"/>
          <w:szCs w:val="20"/>
        </w:rPr>
      </w:pPr>
    </w:p>
    <w:tbl>
      <w:tblPr>
        <w:tblW w:w="8853" w:type="dxa"/>
        <w:tblInd w:w="1035" w:type="dxa"/>
        <w:tblLayout w:type="fixed"/>
        <w:tblLook w:val="04A0"/>
      </w:tblPr>
      <w:tblGrid>
        <w:gridCol w:w="2755"/>
        <w:gridCol w:w="3827"/>
        <w:gridCol w:w="2271"/>
      </w:tblGrid>
      <w:tr w:rsidR="00D7340D" w:rsidRPr="00D52037" w:rsidTr="009E5E03">
        <w:trPr>
          <w:trHeight w:val="279"/>
        </w:trPr>
        <w:tc>
          <w:tcPr>
            <w:tcW w:w="2755"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b/>
                <w:sz w:val="20"/>
                <w:szCs w:val="20"/>
              </w:rPr>
            </w:pPr>
            <w:r w:rsidRPr="00D52037">
              <w:rPr>
                <w:rFonts w:ascii="Arial" w:hAnsi="Arial" w:cs="Arial"/>
                <w:b/>
                <w:sz w:val="20"/>
                <w:szCs w:val="20"/>
              </w:rPr>
              <w:lastRenderedPageBreak/>
              <w:t>CEMITÉRIO</w:t>
            </w:r>
          </w:p>
        </w:tc>
        <w:tc>
          <w:tcPr>
            <w:tcW w:w="3827"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b/>
                <w:sz w:val="20"/>
                <w:szCs w:val="20"/>
              </w:rPr>
            </w:pPr>
            <w:r w:rsidRPr="00D52037">
              <w:rPr>
                <w:rFonts w:ascii="Arial" w:hAnsi="Arial" w:cs="Arial"/>
                <w:b/>
                <w:sz w:val="20"/>
                <w:szCs w:val="20"/>
              </w:rPr>
              <w:t>ENDEREÇO</w:t>
            </w:r>
          </w:p>
        </w:tc>
        <w:tc>
          <w:tcPr>
            <w:tcW w:w="2271"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b/>
                <w:sz w:val="20"/>
                <w:szCs w:val="20"/>
              </w:rPr>
            </w:pPr>
            <w:r w:rsidRPr="00D52037">
              <w:rPr>
                <w:rFonts w:ascii="Arial" w:hAnsi="Arial" w:cs="Arial"/>
                <w:b/>
                <w:sz w:val="20"/>
                <w:szCs w:val="20"/>
              </w:rPr>
              <w:t>HORÁRIO</w:t>
            </w:r>
          </w:p>
        </w:tc>
      </w:tr>
      <w:tr w:rsidR="00D7340D" w:rsidRPr="00D52037" w:rsidTr="009E5E03">
        <w:trPr>
          <w:trHeight w:val="898"/>
        </w:trPr>
        <w:tc>
          <w:tcPr>
            <w:tcW w:w="2755"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Cemitério Municipal São José</w:t>
            </w:r>
          </w:p>
        </w:tc>
        <w:tc>
          <w:tcPr>
            <w:tcW w:w="3827"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both"/>
              <w:rPr>
                <w:rFonts w:ascii="Arial" w:hAnsi="Arial" w:cs="Arial"/>
                <w:sz w:val="20"/>
                <w:szCs w:val="20"/>
              </w:rPr>
            </w:pPr>
            <w:r w:rsidRPr="00D52037">
              <w:rPr>
                <w:rFonts w:ascii="Arial" w:hAnsi="Arial" w:cs="Arial"/>
                <w:sz w:val="20"/>
                <w:szCs w:val="20"/>
              </w:rPr>
              <w:br/>
              <w:t xml:space="preserve">Rua José Vieira Gusmão, s/n, Vila </w:t>
            </w:r>
            <w:proofErr w:type="spellStart"/>
            <w:r w:rsidRPr="00D52037">
              <w:rPr>
                <w:rFonts w:ascii="Arial" w:hAnsi="Arial" w:cs="Arial"/>
                <w:sz w:val="20"/>
                <w:szCs w:val="20"/>
              </w:rPr>
              <w:t>Minalda</w:t>
            </w:r>
            <w:proofErr w:type="spellEnd"/>
            <w:r w:rsidRPr="00D52037">
              <w:rPr>
                <w:rFonts w:ascii="Arial" w:hAnsi="Arial" w:cs="Arial"/>
                <w:sz w:val="20"/>
                <w:szCs w:val="20"/>
              </w:rPr>
              <w:t xml:space="preserve">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 xml:space="preserve">Segunda à Sexta </w:t>
            </w:r>
            <w:r w:rsidRPr="00D52037">
              <w:rPr>
                <w:rFonts w:ascii="Arial" w:hAnsi="Arial" w:cs="Arial"/>
                <w:sz w:val="20"/>
                <w:szCs w:val="20"/>
              </w:rPr>
              <w:br/>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D7340D" w:rsidRPr="00D52037" w:rsidRDefault="00D7340D" w:rsidP="00D7340D">
            <w:pPr>
              <w:widowControl w:val="0"/>
              <w:jc w:val="center"/>
              <w:rPr>
                <w:rFonts w:ascii="Arial" w:hAnsi="Arial" w:cs="Arial"/>
                <w:sz w:val="20"/>
                <w:szCs w:val="20"/>
              </w:rPr>
            </w:pP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r w:rsidR="00D7340D" w:rsidRPr="00D52037" w:rsidTr="009E5E03">
        <w:trPr>
          <w:trHeight w:val="898"/>
        </w:trPr>
        <w:tc>
          <w:tcPr>
            <w:tcW w:w="2755"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both"/>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Cemitério São Miguel</w:t>
            </w:r>
          </w:p>
        </w:tc>
        <w:tc>
          <w:tcPr>
            <w:tcW w:w="3827"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both"/>
              <w:rPr>
                <w:rFonts w:ascii="Arial" w:hAnsi="Arial" w:cs="Arial"/>
                <w:sz w:val="20"/>
                <w:szCs w:val="20"/>
              </w:rPr>
            </w:pPr>
          </w:p>
          <w:p w:rsidR="00D7340D" w:rsidRPr="00D52037" w:rsidRDefault="00D7340D" w:rsidP="00D7340D">
            <w:pPr>
              <w:widowControl w:val="0"/>
              <w:jc w:val="both"/>
              <w:rPr>
                <w:rFonts w:ascii="Arial" w:hAnsi="Arial" w:cs="Arial"/>
                <w:sz w:val="20"/>
                <w:szCs w:val="20"/>
              </w:rPr>
            </w:pPr>
            <w:r w:rsidRPr="00D52037">
              <w:rPr>
                <w:rFonts w:ascii="Arial" w:hAnsi="Arial" w:cs="Arial"/>
                <w:sz w:val="20"/>
                <w:szCs w:val="20"/>
              </w:rPr>
              <w:t xml:space="preserve">Rua Benjamim Peres, s/n, Palmares, Sereno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Segunda à Sexta</w:t>
            </w:r>
            <w:r w:rsidRPr="00D52037">
              <w:rPr>
                <w:rFonts w:ascii="Arial" w:hAnsi="Arial" w:cs="Arial"/>
                <w:sz w:val="20"/>
                <w:szCs w:val="20"/>
              </w:rPr>
              <w:br/>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D7340D" w:rsidRPr="00D52037" w:rsidRDefault="00D7340D" w:rsidP="00D7340D">
            <w:pPr>
              <w:widowControl w:val="0"/>
              <w:jc w:val="center"/>
              <w:rPr>
                <w:rFonts w:ascii="Arial" w:hAnsi="Arial" w:cs="Arial"/>
                <w:sz w:val="20"/>
                <w:szCs w:val="20"/>
              </w:rPr>
            </w:pP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r w:rsidR="00D7340D" w:rsidRPr="00D52037" w:rsidTr="009E5E03">
        <w:trPr>
          <w:trHeight w:val="898"/>
        </w:trPr>
        <w:tc>
          <w:tcPr>
            <w:tcW w:w="2755"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both"/>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Cemitério Senhor do Bonfim</w:t>
            </w:r>
          </w:p>
        </w:tc>
        <w:tc>
          <w:tcPr>
            <w:tcW w:w="3827"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both"/>
              <w:rPr>
                <w:rFonts w:ascii="Arial" w:hAnsi="Arial" w:cs="Arial"/>
                <w:sz w:val="20"/>
                <w:szCs w:val="20"/>
              </w:rPr>
            </w:pPr>
          </w:p>
          <w:p w:rsidR="00D7340D" w:rsidRPr="00D52037" w:rsidRDefault="00D7340D" w:rsidP="00D7340D">
            <w:pPr>
              <w:widowControl w:val="0"/>
              <w:jc w:val="both"/>
              <w:rPr>
                <w:rFonts w:ascii="Arial" w:hAnsi="Arial" w:cs="Arial"/>
                <w:sz w:val="20"/>
                <w:szCs w:val="20"/>
              </w:rPr>
            </w:pPr>
            <w:r w:rsidRPr="00D52037">
              <w:rPr>
                <w:rFonts w:ascii="Arial" w:hAnsi="Arial" w:cs="Arial"/>
                <w:sz w:val="20"/>
                <w:szCs w:val="20"/>
              </w:rPr>
              <w:t xml:space="preserve">Rua Francisco Martins, s/n, Aracati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Segunda à Sexta</w:t>
            </w:r>
            <w:r w:rsidRPr="00D52037">
              <w:rPr>
                <w:rFonts w:ascii="Arial" w:hAnsi="Arial" w:cs="Arial"/>
                <w:sz w:val="20"/>
                <w:szCs w:val="20"/>
              </w:rPr>
              <w:br/>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D7340D" w:rsidRPr="00D52037" w:rsidRDefault="00D7340D" w:rsidP="00D7340D">
            <w:pPr>
              <w:widowControl w:val="0"/>
              <w:jc w:val="center"/>
              <w:rPr>
                <w:rFonts w:ascii="Arial" w:hAnsi="Arial" w:cs="Arial"/>
                <w:sz w:val="20"/>
                <w:szCs w:val="20"/>
              </w:rPr>
            </w:pP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r w:rsidR="00D7340D" w:rsidRPr="00D52037" w:rsidTr="009E5E03">
        <w:trPr>
          <w:trHeight w:val="898"/>
        </w:trPr>
        <w:tc>
          <w:tcPr>
            <w:tcW w:w="2755"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both"/>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Cemitério Divino Espírito Santo</w:t>
            </w:r>
          </w:p>
        </w:tc>
        <w:tc>
          <w:tcPr>
            <w:tcW w:w="3827"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both"/>
              <w:rPr>
                <w:rFonts w:ascii="Arial" w:hAnsi="Arial" w:cs="Arial"/>
                <w:sz w:val="20"/>
                <w:szCs w:val="20"/>
              </w:rPr>
            </w:pPr>
          </w:p>
          <w:p w:rsidR="00D7340D" w:rsidRPr="00D52037" w:rsidRDefault="00D7340D" w:rsidP="00D7340D">
            <w:pPr>
              <w:widowControl w:val="0"/>
              <w:jc w:val="both"/>
              <w:rPr>
                <w:rFonts w:ascii="Arial" w:hAnsi="Arial" w:cs="Arial"/>
                <w:sz w:val="20"/>
                <w:szCs w:val="20"/>
              </w:rPr>
            </w:pPr>
            <w:r w:rsidRPr="00D52037">
              <w:rPr>
                <w:rFonts w:ascii="Arial" w:hAnsi="Arial" w:cs="Arial"/>
                <w:sz w:val="20"/>
                <w:szCs w:val="20"/>
              </w:rPr>
              <w:t xml:space="preserve">Rua José Marçal, s/n, </w:t>
            </w:r>
            <w:proofErr w:type="spellStart"/>
            <w:r w:rsidRPr="00D52037">
              <w:rPr>
                <w:rFonts w:ascii="Arial" w:hAnsi="Arial" w:cs="Arial"/>
                <w:sz w:val="20"/>
                <w:szCs w:val="20"/>
              </w:rPr>
              <w:t>Cataguarino</w:t>
            </w:r>
            <w:proofErr w:type="spellEnd"/>
            <w:r w:rsidRPr="00D52037">
              <w:rPr>
                <w:rFonts w:ascii="Arial" w:hAnsi="Arial" w:cs="Arial"/>
                <w:sz w:val="20"/>
                <w:szCs w:val="20"/>
              </w:rPr>
              <w:t xml:space="preserve">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Segunda à Sexta</w:t>
            </w:r>
            <w:r w:rsidRPr="00D52037">
              <w:rPr>
                <w:rFonts w:ascii="Arial" w:hAnsi="Arial" w:cs="Arial"/>
                <w:sz w:val="20"/>
                <w:szCs w:val="20"/>
              </w:rPr>
              <w:br/>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D7340D" w:rsidRPr="00D52037" w:rsidRDefault="00D7340D" w:rsidP="00D7340D">
            <w:pPr>
              <w:widowControl w:val="0"/>
              <w:jc w:val="center"/>
              <w:rPr>
                <w:rFonts w:ascii="Arial" w:hAnsi="Arial" w:cs="Arial"/>
                <w:sz w:val="20"/>
                <w:szCs w:val="20"/>
              </w:rPr>
            </w:pP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r w:rsidR="00D7340D" w:rsidRPr="00D52037" w:rsidTr="009E5E03">
        <w:trPr>
          <w:trHeight w:val="898"/>
        </w:trPr>
        <w:tc>
          <w:tcPr>
            <w:tcW w:w="2755"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Cemitério São João Batista</w:t>
            </w:r>
          </w:p>
        </w:tc>
        <w:tc>
          <w:tcPr>
            <w:tcW w:w="3827"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both"/>
              <w:rPr>
                <w:rFonts w:ascii="Arial" w:hAnsi="Arial" w:cs="Arial"/>
                <w:sz w:val="20"/>
                <w:szCs w:val="20"/>
              </w:rPr>
            </w:pPr>
          </w:p>
          <w:p w:rsidR="00D7340D" w:rsidRPr="00D52037" w:rsidRDefault="00D7340D" w:rsidP="00D7340D">
            <w:pPr>
              <w:widowControl w:val="0"/>
              <w:jc w:val="both"/>
              <w:rPr>
                <w:rFonts w:ascii="Arial" w:hAnsi="Arial" w:cs="Arial"/>
                <w:sz w:val="20"/>
                <w:szCs w:val="20"/>
              </w:rPr>
            </w:pPr>
            <w:r w:rsidRPr="00D52037">
              <w:rPr>
                <w:rFonts w:ascii="Arial" w:hAnsi="Arial" w:cs="Arial"/>
                <w:sz w:val="20"/>
                <w:szCs w:val="20"/>
              </w:rPr>
              <w:t xml:space="preserve">Rua Floriano Peixoto, s/n, Vista Alegre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br/>
              <w:t>Segunda à Sexta</w:t>
            </w:r>
          </w:p>
          <w:p w:rsidR="00D7340D" w:rsidRPr="00D52037" w:rsidRDefault="00D7340D" w:rsidP="00D7340D">
            <w:pPr>
              <w:widowControl w:val="0"/>
              <w:jc w:val="center"/>
              <w:rPr>
                <w:rFonts w:ascii="Arial" w:hAnsi="Arial" w:cs="Arial"/>
                <w:sz w:val="20"/>
                <w:szCs w:val="20"/>
              </w:rPr>
            </w:pP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D7340D" w:rsidRPr="00D52037" w:rsidRDefault="00D7340D" w:rsidP="00D7340D">
            <w:pPr>
              <w:widowControl w:val="0"/>
              <w:jc w:val="center"/>
              <w:rPr>
                <w:rFonts w:ascii="Arial" w:hAnsi="Arial" w:cs="Arial"/>
                <w:sz w:val="20"/>
                <w:szCs w:val="20"/>
              </w:rPr>
            </w:pP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r w:rsidR="00D7340D" w:rsidRPr="00D52037" w:rsidTr="009E5E03">
        <w:trPr>
          <w:trHeight w:val="898"/>
        </w:trPr>
        <w:tc>
          <w:tcPr>
            <w:tcW w:w="2755"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Cemitério Santa Terezinha</w:t>
            </w:r>
          </w:p>
        </w:tc>
        <w:tc>
          <w:tcPr>
            <w:tcW w:w="3827"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both"/>
              <w:rPr>
                <w:rFonts w:ascii="Arial" w:hAnsi="Arial" w:cs="Arial"/>
                <w:sz w:val="20"/>
                <w:szCs w:val="20"/>
              </w:rPr>
            </w:pPr>
          </w:p>
          <w:p w:rsidR="00D7340D" w:rsidRPr="00D52037" w:rsidRDefault="00D7340D" w:rsidP="00D7340D">
            <w:pPr>
              <w:widowControl w:val="0"/>
              <w:jc w:val="both"/>
              <w:rPr>
                <w:rFonts w:ascii="Arial" w:hAnsi="Arial" w:cs="Arial"/>
                <w:sz w:val="20"/>
                <w:szCs w:val="20"/>
              </w:rPr>
            </w:pPr>
            <w:r w:rsidRPr="00D52037">
              <w:rPr>
                <w:rFonts w:ascii="Arial" w:hAnsi="Arial" w:cs="Arial"/>
                <w:sz w:val="20"/>
                <w:szCs w:val="20"/>
              </w:rPr>
              <w:t xml:space="preserve">Rua José Rios, s/n, Glória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D7340D" w:rsidRPr="00D52037" w:rsidRDefault="00D7340D" w:rsidP="00D7340D">
            <w:pPr>
              <w:widowControl w:val="0"/>
              <w:jc w:val="center"/>
              <w:rPr>
                <w:rFonts w:ascii="Arial" w:hAnsi="Arial" w:cs="Arial"/>
                <w:sz w:val="20"/>
                <w:szCs w:val="20"/>
              </w:rPr>
            </w:pPr>
          </w:p>
          <w:p w:rsidR="00D7340D" w:rsidRPr="00D52037" w:rsidRDefault="00D7340D" w:rsidP="00D7340D">
            <w:pPr>
              <w:widowControl w:val="0"/>
              <w:jc w:val="center"/>
              <w:rPr>
                <w:rFonts w:ascii="Arial" w:hAnsi="Arial" w:cs="Arial"/>
                <w:sz w:val="20"/>
                <w:szCs w:val="20"/>
              </w:rPr>
            </w:pPr>
            <w:r w:rsidRPr="00D52037">
              <w:rPr>
                <w:rFonts w:ascii="Arial" w:hAnsi="Arial" w:cs="Arial"/>
                <w:sz w:val="20"/>
                <w:szCs w:val="20"/>
              </w:rPr>
              <w:t xml:space="preserve">Segunda à Sexta </w:t>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D7340D" w:rsidRPr="00D52037" w:rsidRDefault="00D7340D" w:rsidP="00D7340D">
            <w:pPr>
              <w:widowControl w:val="0"/>
              <w:rPr>
                <w:rFonts w:ascii="Arial" w:hAnsi="Arial" w:cs="Arial"/>
                <w:sz w:val="20"/>
                <w:szCs w:val="20"/>
              </w:rPr>
            </w:pPr>
            <w:r w:rsidRPr="00D52037">
              <w:rPr>
                <w:rFonts w:ascii="Arial" w:hAnsi="Arial" w:cs="Arial"/>
                <w:sz w:val="20"/>
                <w:szCs w:val="20"/>
              </w:rPr>
              <w:t xml:space="preserve">      </w:t>
            </w: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bl>
    <w:p w:rsidR="00D7340D" w:rsidRPr="00D52037" w:rsidRDefault="00D7340D" w:rsidP="00D7340D">
      <w:pPr>
        <w:jc w:val="both"/>
        <w:rPr>
          <w:rFonts w:ascii="Arial" w:hAnsi="Arial" w:cs="Arial"/>
          <w:sz w:val="20"/>
          <w:szCs w:val="20"/>
        </w:rPr>
      </w:pPr>
    </w:p>
    <w:p w:rsidR="00D7340D" w:rsidRPr="00D52037" w:rsidRDefault="00D7340D" w:rsidP="00D7340D">
      <w:pPr>
        <w:jc w:val="both"/>
        <w:rPr>
          <w:rFonts w:ascii="Arial" w:hAnsi="Arial" w:cs="Arial"/>
          <w:b/>
          <w:sz w:val="20"/>
          <w:szCs w:val="20"/>
        </w:rPr>
      </w:pPr>
      <w:r w:rsidRPr="00D52037">
        <w:rPr>
          <w:rFonts w:ascii="Arial" w:hAnsi="Arial" w:cs="Arial"/>
          <w:b/>
          <w:sz w:val="20"/>
          <w:szCs w:val="20"/>
        </w:rPr>
        <w:t>6.   DAS CONDIÇÕES PARA EXECUÇÃO DOS SERVIÇOS</w:t>
      </w:r>
    </w:p>
    <w:p w:rsidR="00D7340D" w:rsidRPr="00D52037" w:rsidRDefault="00D7340D" w:rsidP="00D7340D">
      <w:pPr>
        <w:shd w:val="clear" w:color="auto" w:fill="FFFFFF"/>
        <w:jc w:val="both"/>
        <w:rPr>
          <w:rFonts w:ascii="Arial" w:hAnsi="Arial" w:cs="Arial"/>
          <w:sz w:val="20"/>
          <w:szCs w:val="20"/>
        </w:rPr>
      </w:pPr>
      <w:r w:rsidRPr="00D52037">
        <w:rPr>
          <w:rFonts w:ascii="Arial" w:hAnsi="Arial" w:cs="Arial"/>
          <w:b/>
          <w:sz w:val="20"/>
          <w:szCs w:val="20"/>
        </w:rPr>
        <w:t>6.1</w:t>
      </w:r>
      <w:r w:rsidRPr="00D52037">
        <w:rPr>
          <w:rFonts w:ascii="Arial" w:hAnsi="Arial" w:cs="Arial"/>
          <w:sz w:val="20"/>
          <w:szCs w:val="20"/>
        </w:rPr>
        <w:t xml:space="preserve"> Prestar o serviço nos locais determinados pela Secretaria Municipal de Serviços Urbanos mediante prévio recebimento de autorização de fornecimento, </w:t>
      </w:r>
      <w:proofErr w:type="gramStart"/>
      <w:r w:rsidRPr="00D52037">
        <w:rPr>
          <w:rFonts w:ascii="Arial" w:hAnsi="Arial" w:cs="Arial"/>
          <w:sz w:val="20"/>
          <w:szCs w:val="20"/>
        </w:rPr>
        <w:t>sob pena</w:t>
      </w:r>
      <w:proofErr w:type="gramEnd"/>
      <w:r w:rsidRPr="00D52037">
        <w:rPr>
          <w:rFonts w:ascii="Arial" w:hAnsi="Arial" w:cs="Arial"/>
          <w:sz w:val="20"/>
          <w:szCs w:val="20"/>
        </w:rPr>
        <w:t xml:space="preserve"> de multa por atraso, sem prejuízo a outras sanções aplicáveis, observadas as determinações da Administração. </w:t>
      </w:r>
    </w:p>
    <w:p w:rsidR="00D7340D" w:rsidRPr="00D52037" w:rsidRDefault="00D7340D" w:rsidP="00D7340D">
      <w:pPr>
        <w:jc w:val="both"/>
        <w:rPr>
          <w:rFonts w:ascii="Arial" w:hAnsi="Arial" w:cs="Arial"/>
          <w:b/>
          <w:sz w:val="20"/>
          <w:szCs w:val="20"/>
        </w:rPr>
      </w:pPr>
      <w:r w:rsidRPr="00D52037">
        <w:rPr>
          <w:rFonts w:ascii="Arial" w:hAnsi="Arial" w:cs="Arial"/>
          <w:b/>
          <w:sz w:val="20"/>
          <w:szCs w:val="20"/>
        </w:rPr>
        <w:t>6.2</w:t>
      </w:r>
      <w:r w:rsidRPr="00D52037">
        <w:rPr>
          <w:rFonts w:ascii="Arial" w:hAnsi="Arial" w:cs="Arial"/>
          <w:sz w:val="20"/>
          <w:szCs w:val="20"/>
        </w:rPr>
        <w:t xml:space="preserve"> O serviço poderá ser realizado na quantia total licitada ou somente o necessário (parcelado), ficando o Município isento de responsabilidade de pagamento do serviço não prestado até a vigência do contrato.</w:t>
      </w:r>
    </w:p>
    <w:p w:rsidR="00D7340D" w:rsidRPr="00D52037" w:rsidRDefault="00D7340D" w:rsidP="00D7340D">
      <w:pPr>
        <w:jc w:val="both"/>
        <w:rPr>
          <w:rFonts w:ascii="Arial" w:hAnsi="Arial" w:cs="Arial"/>
          <w:color w:val="000000" w:themeColor="text1"/>
          <w:sz w:val="20"/>
          <w:szCs w:val="20"/>
        </w:rPr>
      </w:pPr>
      <w:r w:rsidRPr="00D52037">
        <w:rPr>
          <w:rFonts w:ascii="Arial" w:hAnsi="Arial" w:cs="Arial"/>
          <w:b/>
          <w:bCs/>
          <w:sz w:val="20"/>
          <w:szCs w:val="20"/>
        </w:rPr>
        <w:t>6.3</w:t>
      </w:r>
      <w:r w:rsidRPr="00D52037">
        <w:rPr>
          <w:rFonts w:ascii="Arial" w:hAnsi="Arial" w:cs="Arial"/>
          <w:bCs/>
          <w:sz w:val="20"/>
          <w:szCs w:val="20"/>
        </w:rPr>
        <w:t xml:space="preserve"> </w:t>
      </w:r>
      <w:r w:rsidRPr="00D52037">
        <w:rPr>
          <w:rFonts w:ascii="Arial" w:hAnsi="Arial" w:cs="Arial"/>
          <w:color w:val="000000" w:themeColor="text1"/>
          <w:sz w:val="20"/>
          <w:szCs w:val="20"/>
        </w:rPr>
        <w:t xml:space="preserve">Na nota fiscal </w:t>
      </w:r>
      <w:proofErr w:type="gramStart"/>
      <w:r w:rsidRPr="00D52037">
        <w:rPr>
          <w:rFonts w:ascii="Arial" w:hAnsi="Arial" w:cs="Arial"/>
          <w:color w:val="000000" w:themeColor="text1"/>
          <w:sz w:val="20"/>
          <w:szCs w:val="20"/>
        </w:rPr>
        <w:t>deverá constar</w:t>
      </w:r>
      <w:proofErr w:type="gramEnd"/>
      <w:r w:rsidRPr="00D52037">
        <w:rPr>
          <w:rFonts w:ascii="Arial" w:hAnsi="Arial" w:cs="Arial"/>
          <w:color w:val="000000" w:themeColor="text1"/>
          <w:sz w:val="20"/>
          <w:szCs w:val="20"/>
        </w:rPr>
        <w:t xml:space="preserve"> o número da autorização de fornecimento e o número de empenho.</w:t>
      </w:r>
    </w:p>
    <w:p w:rsidR="00D7340D" w:rsidRPr="00D52037" w:rsidRDefault="00D7340D" w:rsidP="00D7340D">
      <w:pPr>
        <w:jc w:val="both"/>
        <w:rPr>
          <w:rFonts w:ascii="Arial" w:hAnsi="Arial" w:cs="Arial"/>
          <w:color w:val="000000" w:themeColor="text1"/>
          <w:sz w:val="20"/>
          <w:szCs w:val="20"/>
        </w:rPr>
      </w:pPr>
    </w:p>
    <w:p w:rsidR="00D7340D" w:rsidRPr="00D52037" w:rsidRDefault="00D7340D" w:rsidP="00D7340D">
      <w:pPr>
        <w:jc w:val="both"/>
        <w:rPr>
          <w:rFonts w:ascii="Arial" w:hAnsi="Arial" w:cs="Arial"/>
          <w:b/>
          <w:sz w:val="20"/>
          <w:szCs w:val="20"/>
        </w:rPr>
      </w:pPr>
      <w:r w:rsidRPr="00D52037">
        <w:rPr>
          <w:rFonts w:ascii="Arial" w:hAnsi="Arial" w:cs="Arial"/>
          <w:b/>
          <w:sz w:val="20"/>
          <w:szCs w:val="20"/>
        </w:rPr>
        <w:t>7.  DAS OBRIGAÇÕES DA CONTRATANTE</w:t>
      </w:r>
    </w:p>
    <w:p w:rsidR="00D7340D" w:rsidRPr="00D52037" w:rsidRDefault="00D7340D" w:rsidP="00D7340D">
      <w:pPr>
        <w:jc w:val="both"/>
        <w:rPr>
          <w:rFonts w:ascii="Arial" w:hAnsi="Arial" w:cs="Arial"/>
          <w:sz w:val="20"/>
          <w:szCs w:val="20"/>
        </w:rPr>
      </w:pPr>
      <w:r w:rsidRPr="00D52037">
        <w:rPr>
          <w:rFonts w:ascii="Arial" w:hAnsi="Arial" w:cs="Arial"/>
          <w:b/>
          <w:sz w:val="20"/>
          <w:szCs w:val="20"/>
        </w:rPr>
        <w:t xml:space="preserve">7.1 </w:t>
      </w:r>
      <w:r w:rsidRPr="00D52037">
        <w:rPr>
          <w:rFonts w:ascii="Arial" w:hAnsi="Arial" w:cs="Arial"/>
          <w:sz w:val="20"/>
          <w:szCs w:val="20"/>
        </w:rPr>
        <w:t>A contratante deverá:</w:t>
      </w:r>
    </w:p>
    <w:p w:rsidR="00D7340D" w:rsidRPr="00D52037" w:rsidRDefault="00D7340D" w:rsidP="00D7340D">
      <w:pPr>
        <w:jc w:val="both"/>
        <w:rPr>
          <w:rFonts w:ascii="Arial" w:hAnsi="Arial" w:cs="Arial"/>
          <w:sz w:val="20"/>
          <w:szCs w:val="20"/>
        </w:rPr>
      </w:pPr>
      <w:r w:rsidRPr="00D52037">
        <w:rPr>
          <w:rFonts w:ascii="Arial" w:hAnsi="Arial" w:cs="Arial"/>
          <w:b/>
          <w:sz w:val="20"/>
          <w:szCs w:val="20"/>
        </w:rPr>
        <w:t xml:space="preserve">7.2 </w:t>
      </w:r>
      <w:r w:rsidRPr="00D52037">
        <w:rPr>
          <w:rFonts w:ascii="Arial" w:hAnsi="Arial" w:cs="Arial"/>
          <w:sz w:val="20"/>
          <w:szCs w:val="20"/>
        </w:rPr>
        <w:t xml:space="preserve">Zelar para que durante a vigência do Contrato sejam cumpridas as obrigações assumidas por parte da CONTRATADA, bem como sejam mantidas todas as condições de habilitação e qualificação exigidas na prestação. </w:t>
      </w:r>
    </w:p>
    <w:p w:rsidR="00D7340D" w:rsidRPr="00D52037" w:rsidRDefault="00D7340D" w:rsidP="00D7340D">
      <w:pPr>
        <w:jc w:val="both"/>
        <w:rPr>
          <w:rFonts w:ascii="Arial" w:hAnsi="Arial" w:cs="Arial"/>
          <w:sz w:val="20"/>
          <w:szCs w:val="20"/>
        </w:rPr>
      </w:pPr>
      <w:r w:rsidRPr="00D52037">
        <w:rPr>
          <w:rFonts w:ascii="Arial" w:hAnsi="Arial" w:cs="Arial"/>
          <w:b/>
          <w:sz w:val="20"/>
          <w:szCs w:val="20"/>
        </w:rPr>
        <w:t xml:space="preserve">7.3 </w:t>
      </w:r>
      <w:r w:rsidRPr="00D52037">
        <w:rPr>
          <w:rFonts w:ascii="Arial" w:hAnsi="Arial" w:cs="Arial"/>
          <w:sz w:val="20"/>
          <w:szCs w:val="20"/>
        </w:rPr>
        <w:t>Prestar informações, relativas ao objeto da aquisição, que venham a ser solicitadas pela licitante vencedora.</w:t>
      </w:r>
    </w:p>
    <w:p w:rsidR="00D7340D" w:rsidRPr="00D52037" w:rsidRDefault="00D7340D" w:rsidP="00D7340D">
      <w:pPr>
        <w:jc w:val="both"/>
        <w:rPr>
          <w:rFonts w:ascii="Arial" w:hAnsi="Arial" w:cs="Arial"/>
          <w:sz w:val="20"/>
          <w:szCs w:val="20"/>
        </w:rPr>
      </w:pPr>
      <w:r w:rsidRPr="00D52037">
        <w:rPr>
          <w:rFonts w:ascii="Arial" w:hAnsi="Arial" w:cs="Arial"/>
          <w:b/>
          <w:sz w:val="20"/>
          <w:szCs w:val="20"/>
        </w:rPr>
        <w:t xml:space="preserve">7.4 </w:t>
      </w:r>
      <w:r w:rsidRPr="00D52037">
        <w:rPr>
          <w:rFonts w:ascii="Arial" w:hAnsi="Arial" w:cs="Arial"/>
          <w:sz w:val="20"/>
          <w:szCs w:val="20"/>
        </w:rPr>
        <w:t>Realizar o pagamento à licitante vencedora nos termos pactuados, bem como assegurar os recursos financeiros e orçamentários para custear a prestação.</w:t>
      </w:r>
    </w:p>
    <w:p w:rsidR="00D7340D" w:rsidRPr="00D52037" w:rsidRDefault="00D7340D" w:rsidP="00D7340D">
      <w:pPr>
        <w:jc w:val="both"/>
        <w:rPr>
          <w:rFonts w:ascii="Arial" w:hAnsi="Arial" w:cs="Arial"/>
          <w:sz w:val="20"/>
          <w:szCs w:val="20"/>
        </w:rPr>
      </w:pPr>
      <w:r w:rsidRPr="00D52037">
        <w:rPr>
          <w:rFonts w:ascii="Arial" w:hAnsi="Arial" w:cs="Arial"/>
          <w:b/>
          <w:sz w:val="20"/>
          <w:szCs w:val="20"/>
        </w:rPr>
        <w:t>7.5</w:t>
      </w:r>
      <w:r w:rsidRPr="00D52037">
        <w:rPr>
          <w:rFonts w:ascii="Arial" w:hAnsi="Arial" w:cs="Arial"/>
          <w:sz w:val="20"/>
          <w:szCs w:val="20"/>
        </w:rPr>
        <w:t xml:space="preserve"> Acompanhar e fiscalizar o objeto em todas as etapas, registrando as ocorrências e as quantidades dos serviços executados em planilha específica.</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7.6</w:t>
      </w:r>
      <w:r w:rsidRPr="00D52037">
        <w:rPr>
          <w:rFonts w:ascii="Arial" w:hAnsi="Arial" w:cs="Arial"/>
          <w:sz w:val="20"/>
          <w:szCs w:val="20"/>
        </w:rPr>
        <w:t xml:space="preserve"> </w:t>
      </w:r>
      <w:r w:rsidRPr="00D52037">
        <w:rPr>
          <w:rFonts w:ascii="Arial" w:hAnsi="Arial" w:cs="Arial"/>
          <w:color w:val="000000"/>
          <w:sz w:val="20"/>
          <w:szCs w:val="20"/>
        </w:rPr>
        <w:t>Notificar à Contratada, por escrito, ocorrência de eventuais imperfeições no fornecimento do material, fixando prazo para sua correção.</w:t>
      </w:r>
    </w:p>
    <w:p w:rsidR="00D7340D" w:rsidRPr="00D52037" w:rsidRDefault="00D7340D" w:rsidP="00D7340D">
      <w:pPr>
        <w:jc w:val="both"/>
        <w:rPr>
          <w:rFonts w:ascii="Arial" w:hAnsi="Arial" w:cs="Arial"/>
          <w:b/>
          <w:color w:val="000000"/>
          <w:sz w:val="20"/>
          <w:szCs w:val="20"/>
        </w:rPr>
      </w:pPr>
    </w:p>
    <w:p w:rsidR="00D7340D" w:rsidRPr="00D52037" w:rsidRDefault="00D7340D" w:rsidP="00D7340D">
      <w:pPr>
        <w:jc w:val="both"/>
        <w:rPr>
          <w:rFonts w:ascii="Arial" w:hAnsi="Arial" w:cs="Arial"/>
          <w:b/>
          <w:color w:val="000000"/>
          <w:sz w:val="20"/>
          <w:szCs w:val="20"/>
        </w:rPr>
      </w:pPr>
      <w:r w:rsidRPr="00D52037">
        <w:rPr>
          <w:rFonts w:ascii="Arial" w:hAnsi="Arial" w:cs="Arial"/>
          <w:b/>
          <w:color w:val="000000"/>
          <w:sz w:val="20"/>
          <w:szCs w:val="20"/>
        </w:rPr>
        <w:t>8.   DAS OBRIGAÇÕES DA CONTRATADA</w:t>
      </w:r>
      <w:r w:rsidRPr="00D52037">
        <w:rPr>
          <w:rFonts w:ascii="Arial" w:hAnsi="Arial" w:cs="Arial"/>
          <w:b/>
          <w:sz w:val="20"/>
          <w:szCs w:val="20"/>
        </w:rPr>
        <w:t xml:space="preserve">                                                                                                                                                                                                                                                                                                                                                                                                                                        </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w:t>
      </w:r>
      <w:r w:rsidRPr="00D52037">
        <w:rPr>
          <w:rFonts w:ascii="Arial" w:hAnsi="Arial" w:cs="Arial"/>
          <w:sz w:val="20"/>
          <w:szCs w:val="20"/>
        </w:rPr>
        <w:t xml:space="preserve"> </w:t>
      </w:r>
      <w:proofErr w:type="gramStart"/>
      <w:r w:rsidRPr="00D52037">
        <w:rPr>
          <w:rFonts w:ascii="Arial" w:hAnsi="Arial" w:cs="Arial"/>
          <w:sz w:val="20"/>
          <w:szCs w:val="20"/>
        </w:rPr>
        <w:t>Caberá</w:t>
      </w:r>
      <w:proofErr w:type="gramEnd"/>
      <w:r w:rsidRPr="00D52037">
        <w:rPr>
          <w:rFonts w:ascii="Arial" w:hAnsi="Arial" w:cs="Arial"/>
          <w:sz w:val="20"/>
          <w:szCs w:val="20"/>
        </w:rPr>
        <w:t xml:space="preserve"> a licitante vencedora, além do constante no termo de Referência, o cumprimento das seguintes obrigações:</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8.2</w:t>
      </w:r>
      <w:r w:rsidRPr="00D52037">
        <w:rPr>
          <w:rFonts w:ascii="Arial" w:hAnsi="Arial" w:cs="Arial"/>
          <w:sz w:val="20"/>
          <w:szCs w:val="20"/>
        </w:rPr>
        <w:t xml:space="preserve"> Promover a organização técnica e administrativa do objeto do presente contrato, de modo a obter eficiência na sua execução de acordo com as condições técnicas, de habilitação e proposta da contratante conduzindo os serviços em estrita observância à Legislação, Federal, Estadual, Trabalhista, Previdenciária, Tributaria vigente ou acompanhamento do contrato pertinente ao objeto da presente licitação.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 xml:space="preserve">8.3 </w:t>
      </w:r>
      <w:r w:rsidRPr="00D52037">
        <w:rPr>
          <w:rFonts w:ascii="Arial" w:hAnsi="Arial" w:cs="Arial"/>
          <w:sz w:val="20"/>
          <w:szCs w:val="20"/>
        </w:rPr>
        <w:t>Total, integral responsabilidade, direta e indireta, pelos danos causados diretamente a CONTRATANTE ou a terceiros, decorrentes de sua culpa ou dolo na execução dos serviços, não excluindo ou reduzindo tal responsabilidade a fiscalização ou acompanhamento da Administração.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8.4</w:t>
      </w:r>
      <w:r w:rsidRPr="00D52037">
        <w:rPr>
          <w:rFonts w:ascii="Arial" w:hAnsi="Arial" w:cs="Arial"/>
          <w:sz w:val="20"/>
          <w:szCs w:val="20"/>
        </w:rPr>
        <w:t xml:space="preserve"> Comunicar a fiscalização de imediato qualquer ocorrência anormal ou acidente que se verifique.</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lastRenderedPageBreak/>
        <w:t>8.5</w:t>
      </w:r>
      <w:r w:rsidRPr="00D52037">
        <w:rPr>
          <w:rFonts w:ascii="Arial" w:hAnsi="Arial" w:cs="Arial"/>
          <w:sz w:val="20"/>
          <w:szCs w:val="20"/>
        </w:rPr>
        <w:t xml:space="preserve"> Prestar todo esclarecimento ou informação solicitada pela CONTRATANTE, ou seus prepostos, incluindo dados técnicos e operacionais sobre o objeto.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8.6</w:t>
      </w:r>
      <w:r w:rsidRPr="00D52037">
        <w:rPr>
          <w:rFonts w:ascii="Arial" w:hAnsi="Arial" w:cs="Arial"/>
          <w:sz w:val="20"/>
          <w:szCs w:val="20"/>
        </w:rPr>
        <w:t xml:space="preserve"> Adequar, por determinação da CONTRATADA, qualquer serviço que esteja sendo executado de acordo ou que não atenda a finalidade que ele naturalmente se espera, até o prazo Maximo de </w:t>
      </w:r>
      <w:proofErr w:type="gramStart"/>
      <w:r w:rsidRPr="00D52037">
        <w:rPr>
          <w:rFonts w:ascii="Arial" w:hAnsi="Arial" w:cs="Arial"/>
          <w:sz w:val="20"/>
          <w:szCs w:val="20"/>
        </w:rPr>
        <w:t>3</w:t>
      </w:r>
      <w:proofErr w:type="gramEnd"/>
      <w:r w:rsidRPr="00D52037">
        <w:rPr>
          <w:rFonts w:ascii="Arial" w:hAnsi="Arial" w:cs="Arial"/>
          <w:sz w:val="20"/>
          <w:szCs w:val="20"/>
        </w:rPr>
        <w:t>(três) dias corridos.</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8.7</w:t>
      </w:r>
      <w:proofErr w:type="gramStart"/>
      <w:r w:rsidRPr="00D52037">
        <w:rPr>
          <w:rFonts w:ascii="Arial" w:hAnsi="Arial" w:cs="Arial"/>
          <w:sz w:val="20"/>
          <w:szCs w:val="20"/>
        </w:rPr>
        <w:t xml:space="preserve">  </w:t>
      </w:r>
      <w:proofErr w:type="gramEnd"/>
      <w:r w:rsidRPr="00D52037">
        <w:rPr>
          <w:rFonts w:ascii="Arial" w:hAnsi="Arial" w:cs="Arial"/>
          <w:sz w:val="20"/>
          <w:szCs w:val="20"/>
        </w:rPr>
        <w:t>Utilizar, na execução do objeto, insumos e materiais de primeira qualidade.</w:t>
      </w:r>
    </w:p>
    <w:p w:rsidR="00D7340D" w:rsidRPr="00D52037" w:rsidRDefault="00D7340D" w:rsidP="00D7340D">
      <w:pPr>
        <w:jc w:val="both"/>
        <w:rPr>
          <w:rFonts w:ascii="Arial" w:hAnsi="Arial" w:cs="Arial"/>
          <w:color w:val="000000" w:themeColor="text1"/>
          <w:sz w:val="20"/>
          <w:szCs w:val="20"/>
        </w:rPr>
      </w:pPr>
      <w:r w:rsidRPr="00D52037">
        <w:rPr>
          <w:rFonts w:ascii="Arial" w:hAnsi="Arial" w:cs="Arial"/>
          <w:b/>
          <w:bCs/>
          <w:color w:val="000000" w:themeColor="text1"/>
          <w:sz w:val="20"/>
          <w:szCs w:val="20"/>
        </w:rPr>
        <w:t>8.8</w:t>
      </w:r>
      <w:r w:rsidRPr="00D52037">
        <w:rPr>
          <w:rFonts w:ascii="Arial" w:hAnsi="Arial" w:cs="Arial"/>
          <w:color w:val="000000" w:themeColor="text1"/>
          <w:sz w:val="20"/>
          <w:szCs w:val="20"/>
        </w:rPr>
        <w:t xml:space="preserve"> Executar o objeto nas condições e prazos estabelecidos no presente contrato.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8.9</w:t>
      </w:r>
      <w:r w:rsidRPr="00D52037">
        <w:rPr>
          <w:rFonts w:ascii="Arial" w:hAnsi="Arial" w:cs="Arial"/>
          <w:sz w:val="20"/>
          <w:szCs w:val="20"/>
        </w:rPr>
        <w:t xml:space="preserve"> Cumprir rigorosamente as condições legais e regulamentares pertinentes à segurança, higiene e medicina do trabalho, inclusive com o fornecimento dos equipamentos e materiais necessários aos trabalhadores, bem como arcar com as despesas referentes à sua manutenção.  </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8.10</w:t>
      </w:r>
      <w:r w:rsidRPr="00D52037">
        <w:rPr>
          <w:rFonts w:ascii="Arial" w:hAnsi="Arial" w:cs="Arial"/>
          <w:sz w:val="20"/>
          <w:szCs w:val="20"/>
        </w:rPr>
        <w:t xml:space="preserve"> Registrar em diários de serviços todas as visitas que se verificarem, assim como ordens, determinações da fiscalização, anotações de ordem técnica e reclamações.</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 xml:space="preserve">8.11 </w:t>
      </w:r>
      <w:r w:rsidRPr="00D52037">
        <w:rPr>
          <w:rFonts w:ascii="Arial" w:hAnsi="Arial" w:cs="Arial"/>
          <w:sz w:val="20"/>
          <w:szCs w:val="20"/>
        </w:rPr>
        <w:t>Não subcontrolar o objeto deste contrato, no seu todo, sob qualquer hipótese.</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w:t>
      </w:r>
      <w:r w:rsidRPr="00D52037">
        <w:rPr>
          <w:rFonts w:ascii="Arial" w:hAnsi="Arial" w:cs="Arial"/>
          <w:sz w:val="20"/>
          <w:szCs w:val="20"/>
        </w:rPr>
        <w:t xml:space="preserve"> ESPECIFICAS:</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8.12.1</w:t>
      </w:r>
      <w:r w:rsidRPr="00D52037">
        <w:rPr>
          <w:rFonts w:ascii="Arial" w:hAnsi="Arial" w:cs="Arial"/>
          <w:sz w:val="20"/>
          <w:szCs w:val="20"/>
        </w:rPr>
        <w:t xml:space="preserve"> As operações de transporte deverão obedecer a toda legislação ao transporte de resíduos</w:t>
      </w:r>
      <w:proofErr w:type="gramStart"/>
      <w:r w:rsidRPr="00D52037">
        <w:rPr>
          <w:rFonts w:ascii="Arial" w:hAnsi="Arial" w:cs="Arial"/>
          <w:sz w:val="20"/>
          <w:szCs w:val="20"/>
        </w:rPr>
        <w:t xml:space="preserve">  </w:t>
      </w:r>
      <w:proofErr w:type="gramEnd"/>
      <w:r w:rsidRPr="00D52037">
        <w:rPr>
          <w:rFonts w:ascii="Arial" w:hAnsi="Arial" w:cs="Arial"/>
          <w:sz w:val="20"/>
          <w:szCs w:val="20"/>
        </w:rPr>
        <w:t xml:space="preserve">vigente, dentre elas: Decreto Federal 96.044 de 18/05//98, NBR 7500 – Transporte de Cargas Perigosas – Simbologia e NBR 7501 – Transporte de Cargas Perigosa. As empresas relacionadas responsáveis pelo transporte externo deverão então: Executar os serviços obedecendo aos requisitos previstos na Resolução nº 358-05, CONAMA, RDC 306 de 07.12.2004 ANVISA e Resolução Conjunta 002/2005 SEMA/SESA de 31/05/205, e obedecer rigorosamente aos planos de gerenciamento de resíduos dos órgãos geradores de resíduos de saúde. </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8.12.2</w:t>
      </w:r>
      <w:r w:rsidRPr="00D52037">
        <w:rPr>
          <w:rFonts w:ascii="Arial" w:hAnsi="Arial" w:cs="Arial"/>
          <w:sz w:val="20"/>
          <w:szCs w:val="20"/>
        </w:rPr>
        <w:t xml:space="preserve"> Executar o serviço dentro da melhor técnica e de acordo com a Legislação vigente.</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8.12.3</w:t>
      </w:r>
      <w:r w:rsidRPr="00D52037">
        <w:rPr>
          <w:rFonts w:ascii="Arial" w:hAnsi="Arial" w:cs="Arial"/>
          <w:sz w:val="20"/>
          <w:szCs w:val="20"/>
        </w:rPr>
        <w:t xml:space="preserve"> Utilizar para prestação de serviços, pessoal devidamente uniformizado, treinado e identificado através de crachá.</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8.12.4</w:t>
      </w:r>
      <w:r w:rsidRPr="00D52037">
        <w:rPr>
          <w:rFonts w:ascii="Arial" w:hAnsi="Arial" w:cs="Arial"/>
          <w:sz w:val="20"/>
          <w:szCs w:val="20"/>
        </w:rPr>
        <w:t xml:space="preserve"> Dar ciência prévia dos dias e horários a todos os funcionários dos locais onde os serviços serão executados, através de impresso, cuja confecção e distribuição será de sua responsabilidade de acordo com modelo aprovado previamente pelo Município, o qual deverá ser entregue em até 03 (três) dias úteis contados da assinatura.</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8.12.5</w:t>
      </w:r>
      <w:r w:rsidRPr="00D52037">
        <w:rPr>
          <w:rFonts w:ascii="Arial" w:hAnsi="Arial" w:cs="Arial"/>
          <w:sz w:val="20"/>
          <w:szCs w:val="20"/>
        </w:rPr>
        <w:t xml:space="preserve"> Fornecer recipientes com seus respectivos lacres.</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8.12.6</w:t>
      </w:r>
      <w:r w:rsidRPr="00D52037">
        <w:rPr>
          <w:rFonts w:ascii="Arial" w:hAnsi="Arial" w:cs="Arial"/>
          <w:sz w:val="20"/>
          <w:szCs w:val="20"/>
        </w:rPr>
        <w:t xml:space="preserve"> Proceder ao </w:t>
      </w:r>
      <w:proofErr w:type="spellStart"/>
      <w:r w:rsidRPr="00D52037">
        <w:rPr>
          <w:rFonts w:ascii="Arial" w:hAnsi="Arial" w:cs="Arial"/>
          <w:sz w:val="20"/>
          <w:szCs w:val="20"/>
        </w:rPr>
        <w:t>enclausuramento</w:t>
      </w:r>
      <w:proofErr w:type="spellEnd"/>
      <w:r w:rsidRPr="00D52037">
        <w:rPr>
          <w:rFonts w:ascii="Arial" w:hAnsi="Arial" w:cs="Arial"/>
          <w:sz w:val="20"/>
          <w:szCs w:val="20"/>
        </w:rPr>
        <w:t xml:space="preserve"> e pesagem no ato da coleta, além da identificação, nos termos da legislação vigente, com a consequente de certificados de tratamento.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8.12.7</w:t>
      </w:r>
      <w:r w:rsidRPr="00D52037">
        <w:rPr>
          <w:rFonts w:ascii="Arial" w:hAnsi="Arial" w:cs="Arial"/>
          <w:sz w:val="20"/>
          <w:szCs w:val="20"/>
        </w:rPr>
        <w:t xml:space="preserve"> Fornecer manifesto e carga com o respectivo carimbo de recebimento dos resíduos no momento da coleta.</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8.12.8</w:t>
      </w:r>
      <w:r w:rsidRPr="00D52037">
        <w:rPr>
          <w:rFonts w:ascii="Arial" w:hAnsi="Arial" w:cs="Arial"/>
          <w:sz w:val="20"/>
          <w:szCs w:val="20"/>
        </w:rPr>
        <w:t xml:space="preserve"> Acondicionar os resíduos </w:t>
      </w:r>
      <w:proofErr w:type="spellStart"/>
      <w:r w:rsidRPr="00D52037">
        <w:rPr>
          <w:rFonts w:ascii="Arial" w:hAnsi="Arial" w:cs="Arial"/>
          <w:sz w:val="20"/>
          <w:szCs w:val="20"/>
        </w:rPr>
        <w:t>cemiteriais</w:t>
      </w:r>
      <w:proofErr w:type="spellEnd"/>
      <w:r w:rsidRPr="00D52037">
        <w:rPr>
          <w:rFonts w:ascii="Arial" w:hAnsi="Arial" w:cs="Arial"/>
          <w:sz w:val="20"/>
          <w:szCs w:val="20"/>
        </w:rPr>
        <w:t xml:space="preserve"> atendendo às exigências legais referentes ao meio ambiente, à saúde e a limpeza urbana, e as normas da Associação Brasileira de Normas Técnicas – ABNT, e ainda quando houver lacunas legais deverá atender á Legislação Internacionalmente aceita.</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8.12.9</w:t>
      </w:r>
      <w:r w:rsidRPr="00D52037">
        <w:rPr>
          <w:rFonts w:ascii="Arial" w:hAnsi="Arial" w:cs="Arial"/>
          <w:sz w:val="20"/>
          <w:szCs w:val="20"/>
        </w:rPr>
        <w:t xml:space="preserve"> Disponibilizar tantos quantos veículos e funcionários forem </w:t>
      </w:r>
      <w:proofErr w:type="gramStart"/>
      <w:r w:rsidRPr="00D52037">
        <w:rPr>
          <w:rFonts w:ascii="Arial" w:hAnsi="Arial" w:cs="Arial"/>
          <w:sz w:val="20"/>
          <w:szCs w:val="20"/>
        </w:rPr>
        <w:t>necessários para a coleta, respeitando a frequência determinada pelo Órgão Público, mantidos sempre em perfeito estado de conservação, funcionamento</w:t>
      </w:r>
      <w:proofErr w:type="gramEnd"/>
      <w:r w:rsidRPr="00D52037">
        <w:rPr>
          <w:rFonts w:ascii="Arial" w:hAnsi="Arial" w:cs="Arial"/>
          <w:sz w:val="20"/>
          <w:szCs w:val="20"/>
        </w:rPr>
        <w:t xml:space="preserve"> e adequados a Legislação Municipal, Estadual, Federal vigentes. </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8.12.10</w:t>
      </w:r>
      <w:r w:rsidRPr="00D52037">
        <w:rPr>
          <w:rFonts w:ascii="Arial" w:hAnsi="Arial" w:cs="Arial"/>
          <w:sz w:val="20"/>
          <w:szCs w:val="20"/>
        </w:rPr>
        <w:t xml:space="preserve"> Equipar os veículos utilizados adequadamente ás necessidades de cada tipo e em condições e quantidades suficientes para perfeita execução dos serviços contratados. Deverá ser mantida uma reserva técnica de veículos suficientes ao atendimento do objeto contratado, em homenagem ao princípio da continuidade.</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8.12.11</w:t>
      </w:r>
      <w:r w:rsidRPr="00D52037">
        <w:rPr>
          <w:rFonts w:ascii="Arial" w:hAnsi="Arial" w:cs="Arial"/>
          <w:sz w:val="20"/>
          <w:szCs w:val="20"/>
        </w:rPr>
        <w:t xml:space="preserve"> Entregar, sempre que solicitado, a certidão negativa ou positiva com efeitos de negativa de débitos junto ao órgão ambiental competente.</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8.12.12</w:t>
      </w:r>
      <w:r w:rsidRPr="00D52037">
        <w:rPr>
          <w:rFonts w:ascii="Arial" w:hAnsi="Arial" w:cs="Arial"/>
          <w:sz w:val="20"/>
          <w:szCs w:val="20"/>
        </w:rPr>
        <w:t xml:space="preserve"> Havendo divergência entre alguma disposição contida neste instrumento contratual, será feita uma avaliação para análise de qual prevalecerá, sempre visando à supremacia do interesse público.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8.12.13</w:t>
      </w:r>
      <w:r w:rsidRPr="00D52037">
        <w:rPr>
          <w:rFonts w:ascii="Arial" w:hAnsi="Arial" w:cs="Arial"/>
          <w:sz w:val="20"/>
          <w:szCs w:val="20"/>
        </w:rPr>
        <w:t xml:space="preserve"> Designar funcionários devidamente habilitados para execução do objeto deste documento</w:t>
      </w:r>
    </w:p>
    <w:p w:rsidR="00137D96" w:rsidRPr="00D52037" w:rsidRDefault="00137D96" w:rsidP="00D7340D">
      <w:pPr>
        <w:jc w:val="both"/>
        <w:rPr>
          <w:rFonts w:ascii="Arial" w:hAnsi="Arial" w:cs="Arial"/>
          <w:b/>
          <w:sz w:val="20"/>
          <w:szCs w:val="20"/>
        </w:rPr>
      </w:pPr>
    </w:p>
    <w:p w:rsidR="00D7340D" w:rsidRPr="00D52037" w:rsidRDefault="00D7340D" w:rsidP="00D7340D">
      <w:pPr>
        <w:jc w:val="both"/>
        <w:rPr>
          <w:rFonts w:ascii="Arial" w:hAnsi="Arial" w:cs="Arial"/>
          <w:b/>
          <w:sz w:val="20"/>
          <w:szCs w:val="20"/>
        </w:rPr>
      </w:pPr>
      <w:r w:rsidRPr="00D52037">
        <w:rPr>
          <w:rFonts w:ascii="Arial" w:hAnsi="Arial" w:cs="Arial"/>
          <w:b/>
          <w:sz w:val="20"/>
          <w:szCs w:val="20"/>
        </w:rPr>
        <w:t>9.   DESTINAÇÃO FINAL</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9.1</w:t>
      </w:r>
      <w:r w:rsidRPr="00D52037">
        <w:rPr>
          <w:rFonts w:ascii="Arial" w:hAnsi="Arial" w:cs="Arial"/>
          <w:sz w:val="20"/>
          <w:szCs w:val="20"/>
        </w:rPr>
        <w:t xml:space="preserve"> A EMPRESA relacionada no item anterior (transporte externo) responsável pela destinação final deverá então: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9.2</w:t>
      </w:r>
      <w:r w:rsidRPr="00D52037">
        <w:rPr>
          <w:rFonts w:ascii="Arial" w:hAnsi="Arial" w:cs="Arial"/>
          <w:sz w:val="20"/>
          <w:szCs w:val="20"/>
        </w:rPr>
        <w:t xml:space="preserve"> Fornecer manifesto de carga com respectivo carimbo de recebimento dos resíduos no local de destinação final.</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9.3</w:t>
      </w:r>
      <w:r w:rsidRPr="00D52037">
        <w:rPr>
          <w:rFonts w:ascii="Arial" w:hAnsi="Arial" w:cs="Arial"/>
          <w:sz w:val="20"/>
          <w:szCs w:val="20"/>
        </w:rPr>
        <w:t xml:space="preserve"> Proceder à incineração dos resíduos como respectivo carimbo de recebimento de resíduos no local de destinação final.</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9.4</w:t>
      </w:r>
      <w:r w:rsidRPr="00D52037">
        <w:rPr>
          <w:rFonts w:ascii="Arial" w:hAnsi="Arial" w:cs="Arial"/>
          <w:sz w:val="20"/>
          <w:szCs w:val="20"/>
        </w:rPr>
        <w:t xml:space="preserve"> Dar destino final às cinzas dos resíduos, de acordo com as resoluções NBR 10.004/2.004.</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9.5</w:t>
      </w:r>
      <w:r w:rsidRPr="00D52037">
        <w:rPr>
          <w:rFonts w:ascii="Arial" w:hAnsi="Arial" w:cs="Arial"/>
          <w:sz w:val="20"/>
          <w:szCs w:val="20"/>
        </w:rPr>
        <w:t xml:space="preserve"> Fornecer Certificado de Destinação de Resíduos pelo Serviço Prestado.</w:t>
      </w:r>
    </w:p>
    <w:p w:rsidR="00D7340D" w:rsidRDefault="00D7340D" w:rsidP="00D7340D">
      <w:pPr>
        <w:jc w:val="both"/>
        <w:rPr>
          <w:rFonts w:ascii="Arial" w:hAnsi="Arial" w:cs="Arial"/>
          <w:sz w:val="20"/>
          <w:szCs w:val="20"/>
        </w:rPr>
      </w:pPr>
    </w:p>
    <w:p w:rsidR="00C76004" w:rsidRDefault="00C76004" w:rsidP="00D7340D">
      <w:pPr>
        <w:jc w:val="both"/>
        <w:rPr>
          <w:rFonts w:ascii="Arial" w:hAnsi="Arial" w:cs="Arial"/>
          <w:sz w:val="20"/>
          <w:szCs w:val="20"/>
        </w:rPr>
      </w:pPr>
    </w:p>
    <w:p w:rsidR="00C76004" w:rsidRPr="00D52037" w:rsidRDefault="00C76004" w:rsidP="00D7340D">
      <w:pPr>
        <w:jc w:val="both"/>
        <w:rPr>
          <w:rFonts w:ascii="Arial" w:hAnsi="Arial" w:cs="Arial"/>
          <w:sz w:val="20"/>
          <w:szCs w:val="20"/>
        </w:rPr>
      </w:pPr>
    </w:p>
    <w:p w:rsidR="00D7340D" w:rsidRPr="00D52037" w:rsidRDefault="00D7340D" w:rsidP="00D7340D">
      <w:pPr>
        <w:jc w:val="both"/>
        <w:rPr>
          <w:rFonts w:ascii="Arial" w:hAnsi="Arial" w:cs="Arial"/>
          <w:sz w:val="20"/>
          <w:szCs w:val="20"/>
        </w:rPr>
      </w:pPr>
      <w:r w:rsidRPr="00D52037">
        <w:rPr>
          <w:rFonts w:ascii="Arial" w:hAnsi="Arial" w:cs="Arial"/>
          <w:b/>
          <w:sz w:val="20"/>
          <w:szCs w:val="20"/>
        </w:rPr>
        <w:lastRenderedPageBreak/>
        <w:t>10.  DO ACOMPANHAMENTO E FISCALIZAÇÃO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10.1</w:t>
      </w:r>
      <w:r w:rsidRPr="00D52037">
        <w:rPr>
          <w:rFonts w:ascii="Arial" w:hAnsi="Arial" w:cs="Arial"/>
          <w:sz w:val="20"/>
          <w:szCs w:val="20"/>
        </w:rPr>
        <w:t xml:space="preserve"> A execução do contrato deverá ser acompanhada e fiscalizada por servidor designado pela Secretaria de Serviços Urbanos, sendo o Sr. Daniel Renault de Castro, nos termos estabelecidos no presente instrumento.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10.2</w:t>
      </w:r>
      <w:r w:rsidRPr="00D52037">
        <w:rPr>
          <w:rFonts w:ascii="Arial" w:hAnsi="Arial" w:cs="Arial"/>
          <w:sz w:val="20"/>
          <w:szCs w:val="20"/>
        </w:rPr>
        <w:t xml:space="preserve"> A contratada será avaliada quanto </w:t>
      </w:r>
      <w:proofErr w:type="gramStart"/>
      <w:r w:rsidRPr="00D52037">
        <w:rPr>
          <w:rFonts w:ascii="Arial" w:hAnsi="Arial" w:cs="Arial"/>
          <w:sz w:val="20"/>
          <w:szCs w:val="20"/>
        </w:rPr>
        <w:t>a</w:t>
      </w:r>
      <w:proofErr w:type="gramEnd"/>
      <w:r w:rsidRPr="00D52037">
        <w:rPr>
          <w:rFonts w:ascii="Arial" w:hAnsi="Arial" w:cs="Arial"/>
          <w:sz w:val="20"/>
          <w:szCs w:val="20"/>
        </w:rPr>
        <w:t xml:space="preserve"> qualidade, prazo e relacionamentos na prestação do serviço.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10.3</w:t>
      </w:r>
      <w:r w:rsidRPr="00D52037">
        <w:rPr>
          <w:rFonts w:ascii="Arial" w:hAnsi="Arial" w:cs="Arial"/>
          <w:sz w:val="20"/>
          <w:szCs w:val="20"/>
        </w:rPr>
        <w:t xml:space="preserve"> A fiscalização ou acompanhamento do contrato pela Administração não exclui ou reduz a responsabilidade do contratado.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10.4</w:t>
      </w:r>
      <w:r w:rsidRPr="00D52037">
        <w:rPr>
          <w:rFonts w:ascii="Arial" w:hAnsi="Arial" w:cs="Arial"/>
          <w:sz w:val="20"/>
          <w:szCs w:val="20"/>
        </w:rPr>
        <w:t xml:space="preserve"> </w:t>
      </w:r>
      <w:proofErr w:type="gramStart"/>
      <w:r w:rsidRPr="00D52037">
        <w:rPr>
          <w:rFonts w:ascii="Arial" w:hAnsi="Arial" w:cs="Arial"/>
          <w:sz w:val="20"/>
          <w:szCs w:val="20"/>
        </w:rPr>
        <w:t>Fica</w:t>
      </w:r>
      <w:proofErr w:type="gramEnd"/>
      <w:r w:rsidRPr="00D52037">
        <w:rPr>
          <w:rFonts w:ascii="Arial" w:hAnsi="Arial" w:cs="Arial"/>
          <w:sz w:val="20"/>
          <w:szCs w:val="20"/>
        </w:rPr>
        <w:t xml:space="preserve"> a CONTRATADA permitir e facilitar, a qualquer tempo, a fiscalização do serviço contratado, facultando o livre acesso a todos os registros e documentos pertinentes, sem que essa fiscalização importe, a qualquer título, em transferência de responsabilidade para a CONTRATANTE.</w:t>
      </w:r>
    </w:p>
    <w:p w:rsidR="00D7340D" w:rsidRPr="00D52037" w:rsidRDefault="00D7340D" w:rsidP="00D7340D">
      <w:pPr>
        <w:jc w:val="both"/>
        <w:rPr>
          <w:rFonts w:ascii="Arial" w:hAnsi="Arial" w:cs="Arial"/>
          <w:b/>
          <w:sz w:val="20"/>
          <w:szCs w:val="20"/>
        </w:rPr>
      </w:pPr>
    </w:p>
    <w:p w:rsidR="00D7340D" w:rsidRPr="00D52037" w:rsidRDefault="00D7340D" w:rsidP="00D7340D">
      <w:pPr>
        <w:jc w:val="both"/>
        <w:rPr>
          <w:rFonts w:ascii="Arial" w:hAnsi="Arial" w:cs="Arial"/>
          <w:b/>
          <w:color w:val="000000"/>
          <w:sz w:val="20"/>
          <w:szCs w:val="20"/>
        </w:rPr>
      </w:pPr>
      <w:r w:rsidRPr="00D52037">
        <w:rPr>
          <w:rFonts w:ascii="Arial" w:hAnsi="Arial" w:cs="Arial"/>
          <w:b/>
          <w:sz w:val="20"/>
          <w:szCs w:val="20"/>
        </w:rPr>
        <w:t xml:space="preserve">11.  EMPENHO E </w:t>
      </w:r>
      <w:r w:rsidRPr="00D52037">
        <w:rPr>
          <w:rFonts w:ascii="Arial" w:hAnsi="Arial" w:cs="Arial"/>
          <w:b/>
          <w:color w:val="000000"/>
          <w:sz w:val="20"/>
          <w:szCs w:val="20"/>
        </w:rPr>
        <w:t>DOTAÇÃO ORÇAMENTÁRIA</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11.1</w:t>
      </w:r>
      <w:r w:rsidRPr="00D52037">
        <w:rPr>
          <w:rFonts w:ascii="Arial" w:hAnsi="Arial" w:cs="Arial"/>
          <w:sz w:val="20"/>
          <w:szCs w:val="20"/>
        </w:rPr>
        <w:t xml:space="preserve"> O valor estimado para contratação é de R$ 102.667,00 (cento e dois mil e seiscentos e sessenta e sete reais).</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11.2</w:t>
      </w:r>
      <w:r w:rsidRPr="00D52037">
        <w:rPr>
          <w:rFonts w:ascii="Arial"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D7340D" w:rsidRPr="00D52037" w:rsidRDefault="00D7340D" w:rsidP="00D7340D">
      <w:pPr>
        <w:jc w:val="both"/>
        <w:rPr>
          <w:rFonts w:ascii="Arial" w:hAnsi="Arial" w:cs="Arial"/>
          <w:sz w:val="20"/>
          <w:szCs w:val="20"/>
        </w:rPr>
      </w:pPr>
      <w:r w:rsidRPr="00D52037">
        <w:rPr>
          <w:rFonts w:ascii="Arial" w:hAnsi="Arial" w:cs="Arial"/>
          <w:b/>
          <w:bCs/>
          <w:sz w:val="20"/>
          <w:szCs w:val="20"/>
        </w:rPr>
        <w:t>11.3</w:t>
      </w:r>
      <w:r w:rsidRPr="00D52037">
        <w:rPr>
          <w:rFonts w:ascii="Arial" w:hAnsi="Arial" w:cs="Arial"/>
          <w:sz w:val="20"/>
          <w:szCs w:val="20"/>
        </w:rPr>
        <w:t xml:space="preserve"> As despesas serão custeadas através do seguinte centro de custo:</w:t>
      </w:r>
    </w:p>
    <w:p w:rsidR="00D7340D" w:rsidRPr="00D52037" w:rsidRDefault="00D7340D" w:rsidP="00D7340D">
      <w:pPr>
        <w:ind w:firstLine="708"/>
        <w:jc w:val="both"/>
        <w:rPr>
          <w:rFonts w:ascii="Arial" w:hAnsi="Arial" w:cs="Arial"/>
          <w:sz w:val="20"/>
          <w:szCs w:val="20"/>
        </w:rPr>
      </w:pPr>
    </w:p>
    <w:tbl>
      <w:tblPr>
        <w:tblW w:w="10264" w:type="dxa"/>
        <w:tblInd w:w="70" w:type="dxa"/>
        <w:tblLayout w:type="fixed"/>
        <w:tblCellMar>
          <w:left w:w="70" w:type="dxa"/>
          <w:right w:w="70" w:type="dxa"/>
        </w:tblCellMar>
        <w:tblLook w:val="04A0"/>
      </w:tblPr>
      <w:tblGrid>
        <w:gridCol w:w="10264"/>
      </w:tblGrid>
      <w:tr w:rsidR="00D7340D" w:rsidRPr="00D52037" w:rsidTr="009E5E03">
        <w:trPr>
          <w:trHeight w:val="34"/>
        </w:trPr>
        <w:tc>
          <w:tcPr>
            <w:tcW w:w="102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340D" w:rsidRPr="00D52037" w:rsidRDefault="00D7340D" w:rsidP="009E5E03">
            <w:pPr>
              <w:widowControl w:val="0"/>
              <w:jc w:val="center"/>
              <w:rPr>
                <w:rFonts w:ascii="Arial" w:hAnsi="Arial" w:cs="Arial"/>
                <w:b/>
                <w:color w:val="000000"/>
                <w:sz w:val="20"/>
                <w:szCs w:val="20"/>
              </w:rPr>
            </w:pPr>
            <w:proofErr w:type="gramStart"/>
            <w:r w:rsidRPr="00D52037">
              <w:rPr>
                <w:rFonts w:ascii="Arial" w:hAnsi="Arial" w:cs="Arial"/>
                <w:b/>
                <w:color w:val="000000"/>
                <w:sz w:val="20"/>
                <w:szCs w:val="20"/>
              </w:rPr>
              <w:t>13</w:t>
            </w:r>
            <w:r>
              <w:rPr>
                <w:rFonts w:ascii="Arial" w:hAnsi="Arial" w:cs="Arial"/>
                <w:b/>
                <w:color w:val="000000"/>
                <w:sz w:val="20"/>
                <w:szCs w:val="20"/>
              </w:rPr>
              <w:t xml:space="preserve"> - </w:t>
            </w:r>
            <w:r w:rsidRPr="00D52037">
              <w:rPr>
                <w:rFonts w:ascii="Arial" w:hAnsi="Arial" w:cs="Arial"/>
                <w:b/>
                <w:color w:val="000000"/>
                <w:sz w:val="20"/>
                <w:szCs w:val="20"/>
              </w:rPr>
              <w:t>Secretaria</w:t>
            </w:r>
            <w:proofErr w:type="gramEnd"/>
            <w:r w:rsidRPr="00D52037">
              <w:rPr>
                <w:rFonts w:ascii="Arial" w:hAnsi="Arial" w:cs="Arial"/>
                <w:b/>
                <w:color w:val="000000"/>
                <w:sz w:val="20"/>
                <w:szCs w:val="20"/>
              </w:rPr>
              <w:t xml:space="preserve"> de Serviços Urbanos</w:t>
            </w:r>
          </w:p>
        </w:tc>
      </w:tr>
    </w:tbl>
    <w:p w:rsidR="00D7340D" w:rsidRPr="00D52037" w:rsidRDefault="00D7340D" w:rsidP="00D7340D">
      <w:pPr>
        <w:spacing w:line="360" w:lineRule="auto"/>
        <w:jc w:val="both"/>
        <w:rPr>
          <w:rFonts w:ascii="Arial" w:eastAsia="Arial" w:hAnsi="Arial" w:cs="Arial"/>
          <w:color w:val="000000"/>
          <w:sz w:val="20"/>
          <w:szCs w:val="20"/>
        </w:rPr>
      </w:pPr>
    </w:p>
    <w:p w:rsidR="00D7340D" w:rsidRPr="00D52037" w:rsidRDefault="00D7340D" w:rsidP="00D7340D">
      <w:pPr>
        <w:spacing w:line="360" w:lineRule="auto"/>
        <w:jc w:val="both"/>
        <w:rPr>
          <w:rFonts w:ascii="Arial" w:eastAsia="Arial" w:hAnsi="Arial" w:cs="Arial"/>
          <w:color w:val="000000"/>
          <w:sz w:val="20"/>
          <w:szCs w:val="20"/>
        </w:rPr>
      </w:pPr>
    </w:p>
    <w:p w:rsidR="00D7340D" w:rsidRPr="00D52037" w:rsidRDefault="00D7340D" w:rsidP="00137D96">
      <w:pPr>
        <w:rPr>
          <w:rFonts w:ascii="Arial" w:eastAsia="Arial" w:hAnsi="Arial" w:cs="Arial"/>
          <w:color w:val="000000"/>
          <w:sz w:val="20"/>
          <w:szCs w:val="20"/>
        </w:rPr>
        <w:sectPr w:rsidR="00D7340D" w:rsidRPr="00D52037" w:rsidSect="00ED18AA">
          <w:headerReference w:type="default" r:id="rId15"/>
          <w:footerReference w:type="default" r:id="rId16"/>
          <w:pgSz w:w="11907" w:h="16840" w:code="9"/>
          <w:pgMar w:top="1701" w:right="1077" w:bottom="1276" w:left="1077" w:header="567" w:footer="0" w:gutter="0"/>
          <w:pgNumType w:start="1"/>
          <w:cols w:space="720"/>
          <w:formProt w:val="0"/>
          <w:docGrid w:linePitch="100"/>
        </w:sectPr>
      </w:pPr>
      <w:r w:rsidRPr="00D52037">
        <w:rPr>
          <w:rFonts w:ascii="Arial" w:eastAsia="Arial" w:hAnsi="Arial" w:cs="Arial"/>
          <w:color w:val="000000"/>
          <w:sz w:val="20"/>
          <w:szCs w:val="20"/>
        </w:rPr>
        <w:t>_____________________________                                                    _____________________________</w:t>
      </w:r>
      <w:r w:rsidRPr="00D52037">
        <w:rPr>
          <w:rFonts w:ascii="Arial" w:eastAsia="Arial" w:hAnsi="Arial" w:cs="Arial"/>
          <w:color w:val="000000"/>
          <w:sz w:val="20"/>
          <w:szCs w:val="20"/>
        </w:rPr>
        <w:br/>
      </w:r>
      <w:proofErr w:type="gramStart"/>
      <w:r w:rsidRPr="00D52037">
        <w:rPr>
          <w:rFonts w:ascii="Arial" w:eastAsia="Arial" w:hAnsi="Arial" w:cs="Arial"/>
          <w:color w:val="000000"/>
          <w:sz w:val="20"/>
          <w:szCs w:val="20"/>
        </w:rPr>
        <w:t xml:space="preserve">  </w:t>
      </w:r>
      <w:proofErr w:type="gramEnd"/>
      <w:r w:rsidRPr="00D52037">
        <w:rPr>
          <w:rFonts w:ascii="Arial" w:eastAsia="Arial" w:hAnsi="Arial" w:cs="Arial"/>
          <w:b/>
          <w:color w:val="000000"/>
          <w:sz w:val="20"/>
          <w:szCs w:val="20"/>
        </w:rPr>
        <w:t>Tiago Rodrigues de Souza Reis</w:t>
      </w:r>
      <w:r w:rsidRPr="00D52037">
        <w:rPr>
          <w:rFonts w:ascii="Arial" w:eastAsia="Arial" w:hAnsi="Arial" w:cs="Arial"/>
          <w:color w:val="000000"/>
          <w:sz w:val="20"/>
          <w:szCs w:val="20"/>
        </w:rPr>
        <w:t xml:space="preserve">                                                                </w:t>
      </w:r>
      <w:r w:rsidRPr="00D52037">
        <w:rPr>
          <w:rFonts w:ascii="Arial" w:eastAsia="Arial" w:hAnsi="Arial" w:cs="Arial"/>
          <w:b/>
          <w:bCs/>
          <w:color w:val="000000"/>
          <w:sz w:val="20"/>
          <w:szCs w:val="20"/>
        </w:rPr>
        <w:t>Daniel Renault de Castro</w:t>
      </w:r>
      <w:r w:rsidRPr="00D52037">
        <w:rPr>
          <w:rFonts w:ascii="Arial" w:eastAsia="Arial" w:hAnsi="Arial" w:cs="Arial"/>
          <w:color w:val="000000"/>
          <w:sz w:val="20"/>
          <w:szCs w:val="20"/>
        </w:rPr>
        <w:br/>
        <w:t xml:space="preserve">       Coordenador de Compras                                                                            Fiscal do Contrato</w:t>
      </w:r>
    </w:p>
    <w:p w:rsidR="00073EC2" w:rsidRPr="003964E4" w:rsidRDefault="00746401" w:rsidP="003964E4">
      <w:pPr>
        <w:pStyle w:val="Ttulo1"/>
        <w:spacing w:before="0" w:after="0"/>
        <w:jc w:val="center"/>
        <w:rPr>
          <w:sz w:val="30"/>
          <w:szCs w:val="30"/>
        </w:rPr>
      </w:pPr>
      <w:r w:rsidRPr="003964E4">
        <w:rPr>
          <w:sz w:val="30"/>
          <w:szCs w:val="30"/>
        </w:rPr>
        <w:lastRenderedPageBreak/>
        <w:t>ANEXO II</w:t>
      </w:r>
    </w:p>
    <w:p w:rsidR="00831912" w:rsidRPr="003964E4" w:rsidRDefault="00831912" w:rsidP="003964E4">
      <w:pPr>
        <w:pStyle w:val="Ttulo1"/>
        <w:spacing w:before="0" w:after="0"/>
        <w:jc w:val="center"/>
        <w:rPr>
          <w:sz w:val="30"/>
          <w:szCs w:val="30"/>
        </w:rPr>
      </w:pPr>
      <w:r w:rsidRPr="003964E4">
        <w:rPr>
          <w:sz w:val="30"/>
          <w:szCs w:val="30"/>
        </w:rPr>
        <w:t>MODELO DE PROPOSTA COMERCIAL</w:t>
      </w:r>
    </w:p>
    <w:p w:rsidR="00831912" w:rsidRPr="00D26A22" w:rsidRDefault="00831912" w:rsidP="00831912">
      <w:pPr>
        <w:rPr>
          <w:color w:val="FF0000"/>
        </w:rPr>
      </w:pPr>
    </w:p>
    <w:p w:rsidR="00EA7338" w:rsidRPr="00E27C22" w:rsidRDefault="00EA7338" w:rsidP="00EA7338">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Pr>
          <w:rFonts w:ascii="Arial" w:hAnsi="Arial" w:cs="Arial"/>
          <w:b/>
          <w:bCs/>
          <w:sz w:val="20"/>
          <w:szCs w:val="20"/>
        </w:rPr>
        <w:t xml:space="preserve"> </w:t>
      </w:r>
      <w:r w:rsidR="007029A1">
        <w:rPr>
          <w:rFonts w:ascii="Arial" w:hAnsi="Arial" w:cs="Arial"/>
          <w:b/>
          <w:bCs/>
          <w:sz w:val="20"/>
          <w:szCs w:val="20"/>
        </w:rPr>
        <w:t>004/2023</w:t>
      </w:r>
    </w:p>
    <w:p w:rsidR="00EA7338" w:rsidRPr="00E27C22" w:rsidRDefault="00EA7338" w:rsidP="00EA7338">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7029A1">
        <w:rPr>
          <w:rFonts w:ascii="Arial" w:hAnsi="Arial" w:cs="Arial"/>
          <w:b/>
          <w:bCs/>
          <w:sz w:val="20"/>
          <w:szCs w:val="20"/>
        </w:rPr>
        <w:t>002/2023</w:t>
      </w:r>
    </w:p>
    <w:p w:rsidR="00EA7338" w:rsidRPr="00E27C22" w:rsidRDefault="00EA7338" w:rsidP="00EA7338">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7029A1">
        <w:rPr>
          <w:rFonts w:ascii="Arial" w:hAnsi="Arial" w:cs="Arial"/>
          <w:b/>
          <w:bCs/>
          <w:sz w:val="20"/>
          <w:szCs w:val="20"/>
        </w:rPr>
        <w:t>002/2023</w:t>
      </w:r>
    </w:p>
    <w:p w:rsidR="00A75407" w:rsidRPr="00E27C22" w:rsidRDefault="00A75407" w:rsidP="00EF0FB5">
      <w:pPr>
        <w:rPr>
          <w:rFonts w:ascii="Arial" w:hAnsi="Arial" w:cs="Arial"/>
          <w:b/>
          <w:bCs/>
          <w:color w:val="000000"/>
          <w:sz w:val="20"/>
          <w:szCs w:val="20"/>
        </w:rPr>
      </w:pPr>
    </w:p>
    <w:p w:rsidR="007534AD" w:rsidRPr="00E27C22" w:rsidRDefault="007534AD" w:rsidP="004809D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0C57CF" w:rsidP="004809D9">
      <w:pPr>
        <w:jc w:val="both"/>
        <w:rPr>
          <w:rFonts w:ascii="Arial" w:hAnsi="Arial" w:cs="Arial"/>
          <w:sz w:val="20"/>
          <w:szCs w:val="20"/>
        </w:rPr>
      </w:pPr>
      <w:r>
        <w:rPr>
          <w:rFonts w:ascii="Arial" w:hAnsi="Arial" w:cs="Arial"/>
          <w:sz w:val="20"/>
          <w:szCs w:val="20"/>
        </w:rPr>
        <w:t>Data:</w:t>
      </w:r>
      <w:r w:rsidR="00636F1A">
        <w:rPr>
          <w:rFonts w:ascii="Arial" w:hAnsi="Arial" w:cs="Arial"/>
          <w:sz w:val="20"/>
          <w:szCs w:val="20"/>
        </w:rPr>
        <w:t xml:space="preserve"> </w:t>
      </w:r>
      <w:r w:rsidR="00137D96">
        <w:rPr>
          <w:rFonts w:ascii="Arial" w:hAnsi="Arial" w:cs="Arial"/>
          <w:sz w:val="20"/>
          <w:szCs w:val="20"/>
        </w:rPr>
        <w:t>09</w:t>
      </w:r>
      <w:r w:rsidR="00EA7338">
        <w:rPr>
          <w:rFonts w:ascii="Arial" w:hAnsi="Arial" w:cs="Arial"/>
          <w:sz w:val="20"/>
          <w:szCs w:val="20"/>
        </w:rPr>
        <w:t xml:space="preserve"> de </w:t>
      </w:r>
      <w:r w:rsidR="00137D96">
        <w:rPr>
          <w:rFonts w:ascii="Arial" w:hAnsi="Arial" w:cs="Arial"/>
          <w:sz w:val="20"/>
          <w:szCs w:val="20"/>
        </w:rPr>
        <w:t>fevereiro</w:t>
      </w:r>
      <w:r w:rsidR="00EA7338">
        <w:rPr>
          <w:rFonts w:ascii="Arial" w:hAnsi="Arial" w:cs="Arial"/>
          <w:sz w:val="20"/>
          <w:szCs w:val="20"/>
        </w:rPr>
        <w:t xml:space="preserve"> de 202</w:t>
      </w:r>
      <w:r w:rsidR="00137D96">
        <w:rPr>
          <w:rFonts w:ascii="Arial" w:hAnsi="Arial" w:cs="Arial"/>
          <w:sz w:val="20"/>
          <w:szCs w:val="20"/>
        </w:rPr>
        <w:t>3</w:t>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7534AD" w:rsidRPr="00E27C22">
        <w:rPr>
          <w:rFonts w:ascii="Arial" w:hAnsi="Arial" w:cs="Arial"/>
          <w:sz w:val="20"/>
          <w:szCs w:val="20"/>
        </w:rPr>
        <w:t xml:space="preserve">Horário: </w:t>
      </w:r>
      <w:proofErr w:type="gramStart"/>
      <w:r w:rsidR="00835AED">
        <w:rPr>
          <w:rFonts w:ascii="Arial" w:hAnsi="Arial" w:cs="Arial"/>
          <w:sz w:val="20"/>
          <w:szCs w:val="20"/>
        </w:rPr>
        <w:t>9</w:t>
      </w:r>
      <w:proofErr w:type="gramEnd"/>
      <w:r w:rsidR="005F65BF">
        <w:rPr>
          <w:rFonts w:ascii="Arial" w:hAnsi="Arial" w:cs="Arial"/>
          <w:sz w:val="20"/>
          <w:szCs w:val="20"/>
        </w:rPr>
        <w:t xml:space="preserve"> (</w:t>
      </w:r>
      <w:r w:rsidR="00835AED">
        <w:rPr>
          <w:rFonts w:ascii="Arial" w:hAnsi="Arial" w:cs="Arial"/>
          <w:sz w:val="20"/>
          <w:szCs w:val="20"/>
        </w:rPr>
        <w:t>nove</w:t>
      </w:r>
      <w:r w:rsidR="005F65BF">
        <w:rPr>
          <w:rFonts w:ascii="Arial" w:hAnsi="Arial" w:cs="Arial"/>
          <w:sz w:val="20"/>
          <w:szCs w:val="20"/>
        </w:rPr>
        <w:t>)</w:t>
      </w:r>
      <w:r w:rsidR="001D29A8" w:rsidRPr="00E27C22">
        <w:rPr>
          <w:rFonts w:ascii="Arial" w:hAnsi="Arial" w:cs="Arial"/>
          <w:sz w:val="20"/>
          <w:szCs w:val="20"/>
        </w:rPr>
        <w:t xml:space="preserve"> </w:t>
      </w:r>
      <w:r w:rsidR="007534AD" w:rsidRPr="00E27C22">
        <w:rPr>
          <w:rFonts w:ascii="Arial" w:hAnsi="Arial" w:cs="Arial"/>
          <w:sz w:val="20"/>
          <w:szCs w:val="20"/>
        </w:rPr>
        <w:t>horas</w:t>
      </w:r>
    </w:p>
    <w:p w:rsidR="007534AD" w:rsidRPr="006873AD" w:rsidRDefault="007534AD" w:rsidP="004809D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4809D9">
      <w:pPr>
        <w:jc w:val="both"/>
        <w:rPr>
          <w:rFonts w:ascii="Arial" w:hAnsi="Arial" w:cs="Arial"/>
          <w:sz w:val="20"/>
          <w:szCs w:val="20"/>
        </w:rPr>
      </w:pPr>
      <w:r w:rsidRPr="006873AD">
        <w:rPr>
          <w:rFonts w:ascii="Arial" w:hAnsi="Arial" w:cs="Arial"/>
          <w:sz w:val="20"/>
          <w:szCs w:val="20"/>
        </w:rPr>
        <w:t>RAZÃO SOCIAL DA LICITANTE:</w:t>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Pr="006873AD">
        <w:rPr>
          <w:rFonts w:ascii="Arial" w:hAnsi="Arial" w:cs="Arial"/>
          <w:sz w:val="20"/>
          <w:szCs w:val="20"/>
        </w:rPr>
        <w:t>CNPJ:</w:t>
      </w:r>
    </w:p>
    <w:p w:rsidR="00947DBE" w:rsidRDefault="007534AD" w:rsidP="004809D9">
      <w:pPr>
        <w:jc w:val="both"/>
        <w:rPr>
          <w:rFonts w:ascii="Arial" w:hAnsi="Arial" w:cs="Arial"/>
          <w:sz w:val="20"/>
          <w:szCs w:val="20"/>
        </w:rPr>
      </w:pPr>
      <w:r w:rsidRPr="006873AD">
        <w:rPr>
          <w:rFonts w:ascii="Arial" w:hAnsi="Arial" w:cs="Arial"/>
          <w:sz w:val="20"/>
          <w:szCs w:val="20"/>
        </w:rPr>
        <w:t>ENDEREÇO:</w:t>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947DBE" w:rsidRPr="006873AD">
        <w:rPr>
          <w:rFonts w:ascii="Arial" w:hAnsi="Arial" w:cs="Arial"/>
          <w:sz w:val="20"/>
          <w:szCs w:val="20"/>
        </w:rPr>
        <w:t>TELEFONE</w:t>
      </w:r>
    </w:p>
    <w:p w:rsidR="00855947" w:rsidRDefault="00947DBE" w:rsidP="004809D9">
      <w:pPr>
        <w:jc w:val="both"/>
        <w:rPr>
          <w:rFonts w:ascii="Arial" w:hAnsi="Arial" w:cs="Arial"/>
          <w:sz w:val="20"/>
          <w:szCs w:val="20"/>
        </w:rPr>
      </w:pPr>
      <w:r>
        <w:rPr>
          <w:rFonts w:ascii="Arial" w:hAnsi="Arial" w:cs="Arial"/>
          <w:sz w:val="20"/>
          <w:szCs w:val="20"/>
        </w:rPr>
        <w:t>EMAIL:</w:t>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006704A6">
        <w:rPr>
          <w:rFonts w:ascii="Arial" w:hAnsi="Arial" w:cs="Arial"/>
          <w:sz w:val="20"/>
          <w:szCs w:val="20"/>
        </w:rPr>
        <w:tab/>
      </w:r>
      <w:r w:rsidRPr="006873AD">
        <w:rPr>
          <w:rFonts w:ascii="Arial" w:hAnsi="Arial" w:cs="Arial"/>
          <w:sz w:val="20"/>
          <w:szCs w:val="20"/>
        </w:rPr>
        <w:t>DADOS BANCÁRIOS (OPCIONAL):</w:t>
      </w:r>
    </w:p>
    <w:p w:rsidR="00EF69A1" w:rsidRDefault="00EF69A1" w:rsidP="00855947">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28"/>
        <w:gridCol w:w="5753"/>
        <w:gridCol w:w="632"/>
        <w:gridCol w:w="778"/>
        <w:gridCol w:w="877"/>
        <w:gridCol w:w="877"/>
      </w:tblGrid>
      <w:tr w:rsidR="0054535D" w:rsidRPr="00576C90" w:rsidTr="0054535D">
        <w:trPr>
          <w:jc w:val="center"/>
        </w:trPr>
        <w:tc>
          <w:tcPr>
            <w:tcW w:w="628" w:type="dxa"/>
            <w:vAlign w:val="center"/>
            <w:hideMark/>
          </w:tcPr>
          <w:p w:rsidR="0054535D" w:rsidRPr="00576C90" w:rsidRDefault="0054535D" w:rsidP="00AC5345">
            <w:pPr>
              <w:pStyle w:val="PargrafodaLista1"/>
              <w:jc w:val="center"/>
              <w:rPr>
                <w:rFonts w:ascii="Arial" w:hAnsi="Arial" w:cs="Arial"/>
                <w:b/>
                <w:bCs/>
                <w:color w:val="000000"/>
                <w:sz w:val="20"/>
                <w:szCs w:val="20"/>
              </w:rPr>
            </w:pPr>
            <w:r w:rsidRPr="00576C90">
              <w:rPr>
                <w:rFonts w:ascii="Arial" w:hAnsi="Arial" w:cs="Arial"/>
                <w:b/>
                <w:bCs/>
                <w:color w:val="000000"/>
                <w:sz w:val="20"/>
                <w:szCs w:val="20"/>
              </w:rPr>
              <w:t>ITEM</w:t>
            </w:r>
          </w:p>
        </w:tc>
        <w:tc>
          <w:tcPr>
            <w:tcW w:w="5753" w:type="dxa"/>
            <w:vAlign w:val="center"/>
            <w:hideMark/>
          </w:tcPr>
          <w:p w:rsidR="0054535D" w:rsidRPr="00576C90" w:rsidRDefault="0054535D" w:rsidP="00AC5345">
            <w:pPr>
              <w:jc w:val="center"/>
              <w:rPr>
                <w:rFonts w:ascii="Arial" w:hAnsi="Arial" w:cs="Arial"/>
                <w:b/>
                <w:bCs/>
                <w:color w:val="000000"/>
                <w:sz w:val="20"/>
                <w:szCs w:val="20"/>
              </w:rPr>
            </w:pPr>
            <w:r w:rsidRPr="00576C90">
              <w:rPr>
                <w:rFonts w:ascii="Arial" w:hAnsi="Arial" w:cs="Arial"/>
                <w:b/>
                <w:bCs/>
                <w:color w:val="000000"/>
                <w:sz w:val="20"/>
                <w:szCs w:val="20"/>
              </w:rPr>
              <w:t>DESCRIÇÃO/ESPECIFICAÇÃO TÉCNICA</w:t>
            </w:r>
          </w:p>
        </w:tc>
        <w:tc>
          <w:tcPr>
            <w:tcW w:w="632" w:type="dxa"/>
            <w:vAlign w:val="center"/>
            <w:hideMark/>
          </w:tcPr>
          <w:p w:rsidR="0054535D" w:rsidRPr="00576C90" w:rsidRDefault="0054535D" w:rsidP="00AC5345">
            <w:pPr>
              <w:jc w:val="center"/>
              <w:rPr>
                <w:rFonts w:ascii="Arial" w:hAnsi="Arial" w:cs="Arial"/>
                <w:b/>
                <w:bCs/>
                <w:color w:val="000000"/>
                <w:sz w:val="20"/>
                <w:szCs w:val="20"/>
              </w:rPr>
            </w:pPr>
            <w:r w:rsidRPr="00576C90">
              <w:rPr>
                <w:rFonts w:ascii="Arial" w:hAnsi="Arial" w:cs="Arial"/>
                <w:b/>
                <w:bCs/>
                <w:color w:val="000000"/>
                <w:sz w:val="20"/>
                <w:szCs w:val="20"/>
              </w:rPr>
              <w:t>UND</w:t>
            </w:r>
          </w:p>
        </w:tc>
        <w:tc>
          <w:tcPr>
            <w:tcW w:w="778" w:type="dxa"/>
            <w:vAlign w:val="center"/>
            <w:hideMark/>
          </w:tcPr>
          <w:p w:rsidR="0054535D" w:rsidRPr="00576C90" w:rsidRDefault="0054535D" w:rsidP="00AC5345">
            <w:pPr>
              <w:jc w:val="center"/>
              <w:rPr>
                <w:rFonts w:ascii="Arial" w:hAnsi="Arial" w:cs="Arial"/>
                <w:b/>
                <w:bCs/>
                <w:color w:val="000000"/>
                <w:sz w:val="20"/>
                <w:szCs w:val="20"/>
              </w:rPr>
            </w:pPr>
            <w:r w:rsidRPr="00576C90">
              <w:rPr>
                <w:rFonts w:ascii="Arial" w:hAnsi="Arial" w:cs="Arial"/>
                <w:b/>
                <w:bCs/>
                <w:color w:val="000000"/>
                <w:sz w:val="20"/>
                <w:szCs w:val="20"/>
              </w:rPr>
              <w:t>QDT</w:t>
            </w:r>
          </w:p>
        </w:tc>
        <w:tc>
          <w:tcPr>
            <w:tcW w:w="877" w:type="dxa"/>
          </w:tcPr>
          <w:p w:rsidR="0054535D" w:rsidRPr="00576C90" w:rsidRDefault="0054535D" w:rsidP="00AC5345">
            <w:pPr>
              <w:jc w:val="center"/>
              <w:rPr>
                <w:rFonts w:ascii="Arial" w:hAnsi="Arial" w:cs="Arial"/>
                <w:b/>
                <w:bCs/>
                <w:color w:val="000000"/>
                <w:sz w:val="20"/>
                <w:szCs w:val="20"/>
              </w:rPr>
            </w:pPr>
            <w:proofErr w:type="spellStart"/>
            <w:r>
              <w:rPr>
                <w:rFonts w:ascii="Arial" w:hAnsi="Arial" w:cs="Arial"/>
                <w:b/>
                <w:bCs/>
                <w:color w:val="000000"/>
                <w:sz w:val="20"/>
                <w:szCs w:val="20"/>
              </w:rPr>
              <w:t>Vr</w:t>
            </w:r>
            <w:proofErr w:type="spellEnd"/>
            <w:r>
              <w:rPr>
                <w:rFonts w:ascii="Arial" w:hAnsi="Arial" w:cs="Arial"/>
                <w:b/>
                <w:bCs/>
                <w:color w:val="000000"/>
                <w:sz w:val="20"/>
                <w:szCs w:val="20"/>
              </w:rPr>
              <w:t xml:space="preserve">. </w:t>
            </w:r>
            <w:proofErr w:type="spellStart"/>
            <w:r>
              <w:rPr>
                <w:rFonts w:ascii="Arial" w:hAnsi="Arial" w:cs="Arial"/>
                <w:b/>
                <w:bCs/>
                <w:color w:val="000000"/>
                <w:sz w:val="20"/>
                <w:szCs w:val="20"/>
              </w:rPr>
              <w:t>Unit</w:t>
            </w:r>
            <w:proofErr w:type="spellEnd"/>
          </w:p>
        </w:tc>
        <w:tc>
          <w:tcPr>
            <w:tcW w:w="877" w:type="dxa"/>
          </w:tcPr>
          <w:p w:rsidR="0054535D" w:rsidRPr="00576C90" w:rsidRDefault="0054535D" w:rsidP="00AC5345">
            <w:pPr>
              <w:jc w:val="center"/>
              <w:rPr>
                <w:rFonts w:ascii="Arial" w:hAnsi="Arial" w:cs="Arial"/>
                <w:b/>
                <w:bCs/>
                <w:color w:val="000000"/>
                <w:sz w:val="20"/>
                <w:szCs w:val="20"/>
              </w:rPr>
            </w:pPr>
            <w:proofErr w:type="spellStart"/>
            <w:r>
              <w:rPr>
                <w:rFonts w:ascii="Arial" w:hAnsi="Arial" w:cs="Arial"/>
                <w:b/>
                <w:bCs/>
                <w:color w:val="000000"/>
                <w:sz w:val="20"/>
                <w:szCs w:val="20"/>
              </w:rPr>
              <w:t>Vr</w:t>
            </w:r>
            <w:proofErr w:type="spellEnd"/>
            <w:r>
              <w:rPr>
                <w:rFonts w:ascii="Arial" w:hAnsi="Arial" w:cs="Arial"/>
                <w:b/>
                <w:bCs/>
                <w:color w:val="000000"/>
                <w:sz w:val="20"/>
                <w:szCs w:val="20"/>
              </w:rPr>
              <w:t xml:space="preserve">. </w:t>
            </w:r>
            <w:proofErr w:type="gramStart"/>
            <w:r>
              <w:rPr>
                <w:rFonts w:ascii="Arial" w:hAnsi="Arial" w:cs="Arial"/>
                <w:b/>
                <w:bCs/>
                <w:color w:val="000000"/>
                <w:sz w:val="20"/>
                <w:szCs w:val="20"/>
              </w:rPr>
              <w:t>total</w:t>
            </w:r>
            <w:proofErr w:type="gramEnd"/>
          </w:p>
        </w:tc>
      </w:tr>
      <w:tr w:rsidR="0054535D" w:rsidRPr="00576C90" w:rsidTr="0054535D">
        <w:trPr>
          <w:jc w:val="center"/>
        </w:trPr>
        <w:tc>
          <w:tcPr>
            <w:tcW w:w="628" w:type="dxa"/>
            <w:vAlign w:val="center"/>
            <w:hideMark/>
          </w:tcPr>
          <w:p w:rsidR="0054535D" w:rsidRPr="00576C90" w:rsidRDefault="0054535D" w:rsidP="00AC5345">
            <w:pPr>
              <w:jc w:val="center"/>
              <w:rPr>
                <w:rFonts w:ascii="Arial" w:hAnsi="Arial" w:cs="Arial"/>
                <w:color w:val="000000"/>
                <w:sz w:val="20"/>
                <w:szCs w:val="20"/>
              </w:rPr>
            </w:pPr>
            <w:proofErr w:type="gramStart"/>
            <w:r w:rsidRPr="00576C90">
              <w:rPr>
                <w:rFonts w:ascii="Arial" w:hAnsi="Arial" w:cs="Arial"/>
                <w:color w:val="000000"/>
                <w:sz w:val="20"/>
                <w:szCs w:val="20"/>
              </w:rPr>
              <w:t>1</w:t>
            </w:r>
            <w:proofErr w:type="gramEnd"/>
          </w:p>
        </w:tc>
        <w:tc>
          <w:tcPr>
            <w:tcW w:w="5753" w:type="dxa"/>
            <w:vAlign w:val="center"/>
            <w:hideMark/>
          </w:tcPr>
          <w:p w:rsidR="0054535D" w:rsidRPr="00576C90" w:rsidRDefault="00137D96" w:rsidP="0054535D">
            <w:pPr>
              <w:ind w:right="91"/>
              <w:jc w:val="both"/>
              <w:rPr>
                <w:rFonts w:ascii="Arial" w:hAnsi="Arial" w:cs="Arial"/>
                <w:color w:val="000000"/>
                <w:sz w:val="20"/>
                <w:szCs w:val="20"/>
              </w:rPr>
            </w:pPr>
            <w:r w:rsidRPr="00D52037">
              <w:rPr>
                <w:rFonts w:ascii="Arial" w:hAnsi="Arial" w:cs="Arial"/>
                <w:sz w:val="20"/>
                <w:szCs w:val="20"/>
              </w:rPr>
              <w:t xml:space="preserve">Retirada de resíduos </w:t>
            </w:r>
            <w:proofErr w:type="spellStart"/>
            <w:r w:rsidRPr="00D52037">
              <w:rPr>
                <w:rFonts w:ascii="Arial" w:hAnsi="Arial" w:cs="Arial"/>
                <w:sz w:val="20"/>
                <w:szCs w:val="20"/>
              </w:rPr>
              <w:t>cemiteriais</w:t>
            </w:r>
            <w:proofErr w:type="spellEnd"/>
            <w:r w:rsidRPr="00D52037">
              <w:rPr>
                <w:rFonts w:ascii="Arial" w:hAnsi="Arial" w:cs="Arial"/>
                <w:sz w:val="20"/>
                <w:szCs w:val="20"/>
              </w:rPr>
              <w:t xml:space="preserve"> não humanos, incluindo a coleta, remoção e transporte em veículo apropriado e </w:t>
            </w:r>
            <w:proofErr w:type="gramStart"/>
            <w:r w:rsidRPr="00D52037">
              <w:rPr>
                <w:rFonts w:ascii="Arial" w:hAnsi="Arial" w:cs="Arial"/>
                <w:sz w:val="20"/>
                <w:szCs w:val="20"/>
              </w:rPr>
              <w:t>incineração em forno apropriados</w:t>
            </w:r>
            <w:proofErr w:type="gramEnd"/>
            <w:r w:rsidRPr="00D52037">
              <w:rPr>
                <w:rFonts w:ascii="Arial" w:hAnsi="Arial" w:cs="Arial"/>
                <w:sz w:val="20"/>
                <w:szCs w:val="20"/>
              </w:rPr>
              <w:t xml:space="preserve"> para tal fim, com destinação ambiental e sanitária adequada, de acordo com a legislação vigente imposta pela ANVISA e ABNT para os Cemitérios do Município de </w:t>
            </w:r>
            <w:proofErr w:type="spellStart"/>
            <w:r w:rsidRPr="00D52037">
              <w:rPr>
                <w:rFonts w:ascii="Arial" w:hAnsi="Arial" w:cs="Arial"/>
                <w:sz w:val="20"/>
                <w:szCs w:val="20"/>
              </w:rPr>
              <w:t>Cataguases</w:t>
            </w:r>
            <w:proofErr w:type="spellEnd"/>
            <w:r w:rsidRPr="00D52037">
              <w:rPr>
                <w:rFonts w:ascii="Arial" w:hAnsi="Arial" w:cs="Arial"/>
                <w:sz w:val="20"/>
                <w:szCs w:val="20"/>
              </w:rPr>
              <w:t>.</w:t>
            </w:r>
          </w:p>
        </w:tc>
        <w:tc>
          <w:tcPr>
            <w:tcW w:w="632" w:type="dxa"/>
            <w:vAlign w:val="center"/>
            <w:hideMark/>
          </w:tcPr>
          <w:p w:rsidR="0054535D" w:rsidRPr="00576C90" w:rsidRDefault="0054535D" w:rsidP="00AC5345">
            <w:pPr>
              <w:jc w:val="center"/>
              <w:rPr>
                <w:rFonts w:ascii="Arial" w:hAnsi="Arial" w:cs="Arial"/>
                <w:color w:val="000000"/>
                <w:sz w:val="20"/>
                <w:szCs w:val="20"/>
              </w:rPr>
            </w:pPr>
            <w:r w:rsidRPr="00576C90">
              <w:rPr>
                <w:rFonts w:ascii="Arial" w:hAnsi="Arial" w:cs="Arial"/>
                <w:color w:val="000000"/>
                <w:sz w:val="20"/>
                <w:szCs w:val="20"/>
              </w:rPr>
              <w:t>KG</w:t>
            </w:r>
          </w:p>
        </w:tc>
        <w:tc>
          <w:tcPr>
            <w:tcW w:w="778" w:type="dxa"/>
            <w:vAlign w:val="center"/>
            <w:hideMark/>
          </w:tcPr>
          <w:p w:rsidR="0054535D" w:rsidRPr="00576C90" w:rsidRDefault="0054535D" w:rsidP="00AC5345">
            <w:pPr>
              <w:jc w:val="center"/>
              <w:rPr>
                <w:rFonts w:ascii="Arial" w:hAnsi="Arial" w:cs="Arial"/>
                <w:color w:val="000000"/>
                <w:sz w:val="20"/>
                <w:szCs w:val="20"/>
              </w:rPr>
            </w:pPr>
            <w:r w:rsidRPr="00576C90">
              <w:rPr>
                <w:rFonts w:ascii="Arial" w:hAnsi="Arial" w:cs="Arial"/>
                <w:color w:val="000000"/>
                <w:sz w:val="20"/>
                <w:szCs w:val="20"/>
              </w:rPr>
              <w:t>10.000</w:t>
            </w:r>
          </w:p>
        </w:tc>
        <w:tc>
          <w:tcPr>
            <w:tcW w:w="877" w:type="dxa"/>
          </w:tcPr>
          <w:p w:rsidR="0054535D" w:rsidRPr="00576C90" w:rsidRDefault="0054535D" w:rsidP="00AC5345">
            <w:pPr>
              <w:jc w:val="center"/>
              <w:rPr>
                <w:rFonts w:ascii="Arial" w:hAnsi="Arial" w:cs="Arial"/>
                <w:color w:val="000000"/>
                <w:sz w:val="20"/>
                <w:szCs w:val="20"/>
              </w:rPr>
            </w:pPr>
          </w:p>
        </w:tc>
        <w:tc>
          <w:tcPr>
            <w:tcW w:w="877" w:type="dxa"/>
          </w:tcPr>
          <w:p w:rsidR="0054535D" w:rsidRPr="00576C90" w:rsidRDefault="0054535D" w:rsidP="00AC5345">
            <w:pPr>
              <w:jc w:val="center"/>
              <w:rPr>
                <w:rFonts w:ascii="Arial" w:hAnsi="Arial" w:cs="Arial"/>
                <w:color w:val="000000"/>
                <w:sz w:val="20"/>
                <w:szCs w:val="20"/>
              </w:rPr>
            </w:pPr>
          </w:p>
        </w:tc>
      </w:tr>
      <w:tr w:rsidR="0054535D" w:rsidRPr="00576C90" w:rsidTr="0054535D">
        <w:trPr>
          <w:jc w:val="center"/>
        </w:trPr>
        <w:tc>
          <w:tcPr>
            <w:tcW w:w="628" w:type="dxa"/>
            <w:vAlign w:val="center"/>
            <w:hideMark/>
          </w:tcPr>
          <w:p w:rsidR="0054535D" w:rsidRPr="00576C90" w:rsidRDefault="0054535D" w:rsidP="00AC5345">
            <w:pPr>
              <w:jc w:val="center"/>
              <w:rPr>
                <w:rFonts w:ascii="Arial" w:hAnsi="Arial" w:cs="Arial"/>
                <w:color w:val="000000"/>
                <w:sz w:val="20"/>
                <w:szCs w:val="20"/>
              </w:rPr>
            </w:pPr>
          </w:p>
        </w:tc>
        <w:tc>
          <w:tcPr>
            <w:tcW w:w="5753" w:type="dxa"/>
            <w:vAlign w:val="center"/>
            <w:hideMark/>
          </w:tcPr>
          <w:p w:rsidR="0054535D" w:rsidRPr="00576C90" w:rsidRDefault="0054535D" w:rsidP="00AC5345">
            <w:pPr>
              <w:jc w:val="both"/>
              <w:rPr>
                <w:rFonts w:ascii="Arial" w:hAnsi="Arial" w:cs="Arial"/>
                <w:sz w:val="20"/>
                <w:szCs w:val="20"/>
              </w:rPr>
            </w:pPr>
          </w:p>
        </w:tc>
        <w:tc>
          <w:tcPr>
            <w:tcW w:w="632" w:type="dxa"/>
            <w:vAlign w:val="center"/>
            <w:hideMark/>
          </w:tcPr>
          <w:p w:rsidR="0054535D" w:rsidRPr="00576C90" w:rsidRDefault="0054535D" w:rsidP="00AC5345">
            <w:pPr>
              <w:jc w:val="center"/>
              <w:rPr>
                <w:rFonts w:ascii="Arial" w:hAnsi="Arial" w:cs="Arial"/>
                <w:color w:val="000000"/>
                <w:sz w:val="20"/>
                <w:szCs w:val="20"/>
              </w:rPr>
            </w:pPr>
          </w:p>
        </w:tc>
        <w:tc>
          <w:tcPr>
            <w:tcW w:w="778" w:type="dxa"/>
            <w:vAlign w:val="center"/>
            <w:hideMark/>
          </w:tcPr>
          <w:p w:rsidR="0054535D" w:rsidRPr="00576C90" w:rsidRDefault="0054535D" w:rsidP="00AC5345">
            <w:pPr>
              <w:jc w:val="center"/>
              <w:rPr>
                <w:rFonts w:ascii="Arial" w:hAnsi="Arial" w:cs="Arial"/>
                <w:color w:val="000000"/>
                <w:sz w:val="20"/>
                <w:szCs w:val="20"/>
              </w:rPr>
            </w:pPr>
          </w:p>
        </w:tc>
        <w:tc>
          <w:tcPr>
            <w:tcW w:w="877" w:type="dxa"/>
          </w:tcPr>
          <w:p w:rsidR="0054535D" w:rsidRPr="00576C90" w:rsidRDefault="0054535D" w:rsidP="00AC5345">
            <w:pPr>
              <w:jc w:val="center"/>
              <w:rPr>
                <w:rFonts w:ascii="Arial" w:hAnsi="Arial" w:cs="Arial"/>
                <w:color w:val="000000"/>
                <w:sz w:val="20"/>
                <w:szCs w:val="20"/>
              </w:rPr>
            </w:pPr>
            <w:r>
              <w:rPr>
                <w:rFonts w:ascii="Arial" w:hAnsi="Arial" w:cs="Arial"/>
                <w:color w:val="000000"/>
                <w:sz w:val="20"/>
                <w:szCs w:val="20"/>
              </w:rPr>
              <w:t>Total</w:t>
            </w:r>
          </w:p>
        </w:tc>
        <w:tc>
          <w:tcPr>
            <w:tcW w:w="877" w:type="dxa"/>
          </w:tcPr>
          <w:p w:rsidR="0054535D" w:rsidRPr="00576C90" w:rsidRDefault="0054535D" w:rsidP="00AC5345">
            <w:pPr>
              <w:jc w:val="center"/>
              <w:rPr>
                <w:rFonts w:ascii="Arial" w:hAnsi="Arial" w:cs="Arial"/>
                <w:color w:val="000000"/>
                <w:sz w:val="20"/>
                <w:szCs w:val="20"/>
              </w:rPr>
            </w:pPr>
          </w:p>
        </w:tc>
      </w:tr>
    </w:tbl>
    <w:p w:rsidR="00B80304" w:rsidRPr="00B80304" w:rsidRDefault="00B80304" w:rsidP="00EF0FB5">
      <w:pPr>
        <w:jc w:val="both"/>
        <w:rPr>
          <w:rFonts w:ascii="Arial" w:hAnsi="Arial" w:cs="Arial"/>
          <w:b/>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BD4ECD" w:rsidRDefault="00BD4ECD" w:rsidP="000C57CF">
      <w:pPr>
        <w:tabs>
          <w:tab w:val="left" w:pos="567"/>
          <w:tab w:val="left" w:pos="1134"/>
          <w:tab w:val="left" w:pos="1418"/>
          <w:tab w:val="left" w:pos="2410"/>
          <w:tab w:val="left" w:pos="2552"/>
        </w:tabs>
        <w:spacing w:line="276" w:lineRule="auto"/>
        <w:jc w:val="both"/>
        <w:rPr>
          <w:rFonts w:ascii="Arial" w:hAnsi="Arial" w:cs="Arial"/>
          <w:b/>
          <w:bCs/>
          <w:sz w:val="20"/>
          <w:szCs w:val="20"/>
          <w:lang w:val="pt-PT"/>
        </w:rPr>
      </w:pPr>
    </w:p>
    <w:p w:rsidR="00DB4BA4" w:rsidRDefault="00DB4BA4" w:rsidP="005055F6">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137D96">
        <w:rPr>
          <w:rFonts w:ascii="Arial" w:hAnsi="Arial" w:cs="Arial"/>
          <w:b/>
          <w:bCs/>
          <w:sz w:val="20"/>
          <w:szCs w:val="20"/>
          <w:lang w:val="pt-PT"/>
        </w:rPr>
        <w:t>3</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DB4BA4" w:rsidRDefault="00DB4BA4" w:rsidP="00EA7338">
      <w:pPr>
        <w:spacing w:line="276" w:lineRule="auto"/>
        <w:rPr>
          <w:rFonts w:ascii="Arial" w:hAnsi="Arial" w:cs="Arial"/>
          <w:b/>
          <w:bCs/>
          <w:sz w:val="20"/>
          <w:szCs w:val="20"/>
        </w:rPr>
      </w:pP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B01939" w:rsidRPr="00EF0FB5" w:rsidRDefault="007534AD" w:rsidP="00EF0FB5">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BD4ECD" w:rsidRDefault="00BD4ECD" w:rsidP="00DE7000">
      <w:pPr>
        <w:autoSpaceDE w:val="0"/>
        <w:autoSpaceDN w:val="0"/>
        <w:adjustRightInd w:val="0"/>
        <w:rPr>
          <w:rFonts w:ascii="Arial" w:hAnsi="Arial" w:cs="Arial"/>
          <w:b/>
          <w:bCs/>
          <w:sz w:val="32"/>
          <w:szCs w:val="32"/>
        </w:rPr>
      </w:pPr>
    </w:p>
    <w:p w:rsidR="004809D9" w:rsidRDefault="004809D9" w:rsidP="006F3E80">
      <w:pPr>
        <w:autoSpaceDE w:val="0"/>
        <w:autoSpaceDN w:val="0"/>
        <w:adjustRightInd w:val="0"/>
        <w:jc w:val="center"/>
        <w:rPr>
          <w:rFonts w:ascii="Arial" w:hAnsi="Arial" w:cs="Arial"/>
          <w:b/>
          <w:bCs/>
          <w:sz w:val="32"/>
          <w:szCs w:val="32"/>
        </w:rPr>
      </w:pPr>
    </w:p>
    <w:p w:rsidR="004809D9" w:rsidRDefault="004809D9" w:rsidP="00EA7338">
      <w:pPr>
        <w:autoSpaceDE w:val="0"/>
        <w:autoSpaceDN w:val="0"/>
        <w:adjustRightInd w:val="0"/>
        <w:rPr>
          <w:rFonts w:ascii="Arial" w:hAnsi="Arial" w:cs="Arial"/>
          <w:b/>
          <w:bCs/>
          <w:sz w:val="32"/>
          <w:szCs w:val="32"/>
        </w:rPr>
      </w:pPr>
    </w:p>
    <w:p w:rsidR="004809D9" w:rsidRDefault="004809D9" w:rsidP="00574569">
      <w:pPr>
        <w:autoSpaceDE w:val="0"/>
        <w:autoSpaceDN w:val="0"/>
        <w:adjustRightInd w:val="0"/>
        <w:rPr>
          <w:rFonts w:ascii="Arial" w:hAnsi="Arial" w:cs="Arial"/>
          <w:b/>
          <w:bCs/>
          <w:sz w:val="32"/>
          <w:szCs w:val="32"/>
        </w:rPr>
      </w:pPr>
    </w:p>
    <w:p w:rsidR="0054535D" w:rsidRDefault="0054535D" w:rsidP="00574569">
      <w:pPr>
        <w:autoSpaceDE w:val="0"/>
        <w:autoSpaceDN w:val="0"/>
        <w:adjustRightInd w:val="0"/>
        <w:rPr>
          <w:rFonts w:ascii="Arial" w:hAnsi="Arial" w:cs="Arial"/>
          <w:b/>
          <w:bCs/>
          <w:sz w:val="32"/>
          <w:szCs w:val="32"/>
        </w:rPr>
      </w:pPr>
    </w:p>
    <w:p w:rsidR="0054535D" w:rsidRDefault="0054535D" w:rsidP="00574569">
      <w:pPr>
        <w:autoSpaceDE w:val="0"/>
        <w:autoSpaceDN w:val="0"/>
        <w:adjustRightInd w:val="0"/>
        <w:rPr>
          <w:rFonts w:ascii="Arial" w:hAnsi="Arial" w:cs="Arial"/>
          <w:b/>
          <w:bCs/>
          <w:sz w:val="32"/>
          <w:szCs w:val="32"/>
        </w:rPr>
      </w:pPr>
    </w:p>
    <w:p w:rsidR="0054535D" w:rsidRDefault="0054535D" w:rsidP="00574569">
      <w:pPr>
        <w:autoSpaceDE w:val="0"/>
        <w:autoSpaceDN w:val="0"/>
        <w:adjustRightInd w:val="0"/>
        <w:rPr>
          <w:rFonts w:ascii="Arial" w:hAnsi="Arial" w:cs="Arial"/>
          <w:b/>
          <w:bCs/>
          <w:sz w:val="32"/>
          <w:szCs w:val="32"/>
        </w:rPr>
      </w:pPr>
    </w:p>
    <w:p w:rsidR="0054535D" w:rsidRDefault="0054535D" w:rsidP="00574569">
      <w:pPr>
        <w:autoSpaceDE w:val="0"/>
        <w:autoSpaceDN w:val="0"/>
        <w:adjustRightInd w:val="0"/>
        <w:rPr>
          <w:rFonts w:ascii="Arial" w:hAnsi="Arial" w:cs="Arial"/>
          <w:b/>
          <w:bCs/>
          <w:sz w:val="32"/>
          <w:szCs w:val="32"/>
        </w:rPr>
      </w:pPr>
    </w:p>
    <w:p w:rsidR="006704A6" w:rsidRDefault="006704A6" w:rsidP="00574569">
      <w:pPr>
        <w:autoSpaceDE w:val="0"/>
        <w:autoSpaceDN w:val="0"/>
        <w:adjustRightInd w:val="0"/>
        <w:rPr>
          <w:rFonts w:ascii="Arial" w:hAnsi="Arial" w:cs="Arial"/>
          <w:b/>
          <w:bCs/>
          <w:sz w:val="32"/>
          <w:szCs w:val="32"/>
        </w:rPr>
      </w:pPr>
    </w:p>
    <w:p w:rsidR="006704A6" w:rsidRDefault="006704A6" w:rsidP="00574569">
      <w:pPr>
        <w:autoSpaceDE w:val="0"/>
        <w:autoSpaceDN w:val="0"/>
        <w:adjustRightInd w:val="0"/>
        <w:rPr>
          <w:rFonts w:ascii="Arial" w:hAnsi="Arial" w:cs="Arial"/>
          <w:b/>
          <w:bCs/>
          <w:sz w:val="32"/>
          <w:szCs w:val="32"/>
        </w:rPr>
      </w:pPr>
    </w:p>
    <w:p w:rsidR="006704A6" w:rsidRDefault="006704A6" w:rsidP="00574569">
      <w:pPr>
        <w:autoSpaceDE w:val="0"/>
        <w:autoSpaceDN w:val="0"/>
        <w:adjustRightInd w:val="0"/>
        <w:rPr>
          <w:rFonts w:ascii="Arial" w:hAnsi="Arial" w:cs="Arial"/>
          <w:b/>
          <w:bCs/>
          <w:sz w:val="32"/>
          <w:szCs w:val="32"/>
        </w:rPr>
      </w:pPr>
    </w:p>
    <w:p w:rsidR="0054535D" w:rsidRDefault="0054535D" w:rsidP="00574569">
      <w:pPr>
        <w:autoSpaceDE w:val="0"/>
        <w:autoSpaceDN w:val="0"/>
        <w:adjustRightInd w:val="0"/>
        <w:rPr>
          <w:rFonts w:ascii="Arial" w:hAnsi="Arial" w:cs="Arial"/>
          <w:b/>
          <w:bCs/>
          <w:sz w:val="32"/>
          <w:szCs w:val="32"/>
        </w:rPr>
      </w:pPr>
    </w:p>
    <w:p w:rsidR="0054535D" w:rsidRDefault="0054535D" w:rsidP="00574569">
      <w:pPr>
        <w:autoSpaceDE w:val="0"/>
        <w:autoSpaceDN w:val="0"/>
        <w:adjustRightInd w:val="0"/>
        <w:rPr>
          <w:rFonts w:ascii="Arial" w:hAnsi="Arial" w:cs="Arial"/>
          <w:b/>
          <w:bCs/>
          <w:sz w:val="32"/>
          <w:szCs w:val="32"/>
        </w:rPr>
      </w:pPr>
    </w:p>
    <w:p w:rsidR="006F3E80" w:rsidRPr="005744C5" w:rsidRDefault="00E51BA1" w:rsidP="006F3E80">
      <w:pPr>
        <w:autoSpaceDE w:val="0"/>
        <w:autoSpaceDN w:val="0"/>
        <w:adjustRightInd w:val="0"/>
        <w:jc w:val="center"/>
        <w:rPr>
          <w:rFonts w:ascii="Arial" w:hAnsi="Arial" w:cs="Arial"/>
          <w:b/>
          <w:bCs/>
          <w:sz w:val="32"/>
          <w:szCs w:val="32"/>
        </w:rPr>
      </w:pPr>
      <w:r w:rsidRPr="005744C5">
        <w:rPr>
          <w:rFonts w:ascii="Arial" w:hAnsi="Arial" w:cs="Arial"/>
          <w:b/>
          <w:bCs/>
          <w:sz w:val="32"/>
          <w:szCs w:val="32"/>
        </w:rPr>
        <w:t>A</w:t>
      </w:r>
      <w:r w:rsidR="001D29A8" w:rsidRPr="005744C5">
        <w:rPr>
          <w:rFonts w:ascii="Arial" w:hAnsi="Arial" w:cs="Arial"/>
          <w:b/>
          <w:bCs/>
          <w:sz w:val="32"/>
          <w:szCs w:val="32"/>
        </w:rPr>
        <w:t xml:space="preserve">NEXO </w:t>
      </w:r>
      <w:r w:rsidR="00523EB0" w:rsidRPr="005744C5">
        <w:rPr>
          <w:rFonts w:ascii="Arial" w:hAnsi="Arial" w:cs="Arial"/>
          <w:b/>
          <w:bCs/>
          <w:sz w:val="32"/>
          <w:szCs w:val="32"/>
        </w:rPr>
        <w:t>I</w:t>
      </w:r>
      <w:r w:rsidR="00317D8B" w:rsidRPr="005744C5">
        <w:rPr>
          <w:rFonts w:ascii="Arial" w:hAnsi="Arial" w:cs="Arial"/>
          <w:b/>
          <w:bCs/>
          <w:sz w:val="32"/>
          <w:szCs w:val="32"/>
        </w:rPr>
        <w:t>II</w:t>
      </w:r>
    </w:p>
    <w:p w:rsidR="006F3E80" w:rsidRPr="005744C5" w:rsidRDefault="006F3E80" w:rsidP="006F3E80">
      <w:pPr>
        <w:autoSpaceDE w:val="0"/>
        <w:autoSpaceDN w:val="0"/>
        <w:adjustRightInd w:val="0"/>
        <w:jc w:val="center"/>
        <w:rPr>
          <w:rFonts w:ascii="Arial" w:hAnsi="Arial" w:cs="Arial"/>
          <w:b/>
          <w:bCs/>
          <w:sz w:val="20"/>
          <w:szCs w:val="20"/>
        </w:rPr>
      </w:pPr>
      <w:r w:rsidRPr="005744C5">
        <w:rPr>
          <w:rFonts w:ascii="Arial" w:hAnsi="Arial" w:cs="Arial"/>
          <w:b/>
          <w:bCs/>
          <w:sz w:val="20"/>
          <w:szCs w:val="20"/>
        </w:rPr>
        <w:t>MINUTA DA ATA DE REGISTRO DE PREÇOS</w:t>
      </w:r>
    </w:p>
    <w:p w:rsidR="006F3E80" w:rsidRPr="005744C5" w:rsidRDefault="006F3E80" w:rsidP="006F3E80">
      <w:pPr>
        <w:autoSpaceDE w:val="0"/>
        <w:autoSpaceDN w:val="0"/>
        <w:adjustRightInd w:val="0"/>
        <w:jc w:val="center"/>
        <w:rPr>
          <w:rFonts w:ascii="Arial" w:hAnsi="Arial" w:cs="Arial"/>
          <w:b/>
          <w:bCs/>
          <w:sz w:val="20"/>
          <w:szCs w:val="20"/>
        </w:rPr>
      </w:pPr>
      <w:r w:rsidRPr="005744C5">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7A00E6">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7029A1">
        <w:rPr>
          <w:rFonts w:ascii="Arial" w:hAnsi="Arial" w:cs="Arial"/>
          <w:sz w:val="20"/>
        </w:rPr>
        <w:t>Pregoeira</w:t>
      </w:r>
      <w:proofErr w:type="spellEnd"/>
      <w:r w:rsidR="007029A1">
        <w:rPr>
          <w:rFonts w:ascii="Arial" w:hAnsi="Arial" w:cs="Arial"/>
          <w:sz w:val="20"/>
        </w:rPr>
        <w:t xml:space="preserve"> Substituta a Sra. Janete Aparecida Garcia</w:t>
      </w:r>
      <w:r w:rsidR="00A55A8A" w:rsidRPr="005A4B9D">
        <w:rPr>
          <w:rFonts w:ascii="Arial" w:hAnsi="Arial" w:cs="Arial"/>
          <w:sz w:val="20"/>
        </w:rPr>
        <w:t xml:space="preserve"> e Equipe de Apoio ao Pregão, designados pela portaria nº </w:t>
      </w:r>
      <w:r w:rsidR="007029A1">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w:t>
      </w:r>
      <w:r w:rsidRPr="00EA7338">
        <w:rPr>
          <w:rFonts w:ascii="Arial" w:hAnsi="Arial" w:cs="Arial"/>
          <w:sz w:val="20"/>
          <w:szCs w:val="20"/>
        </w:rPr>
        <w:t xml:space="preserve">de 21 de junho de 1993 e </w:t>
      </w:r>
      <w:r w:rsidRPr="00EA7338">
        <w:rPr>
          <w:rFonts w:ascii="Arial" w:hAnsi="Arial" w:cs="Arial"/>
          <w:bCs/>
          <w:sz w:val="20"/>
          <w:szCs w:val="20"/>
        </w:rPr>
        <w:t xml:space="preserve">das demais normas legais aplicáveis, em face da classificação das propostas apresentadas no Processo Licitatório nº </w:t>
      </w:r>
      <w:r w:rsidR="007029A1">
        <w:rPr>
          <w:rFonts w:ascii="Arial" w:hAnsi="Arial" w:cs="Arial"/>
          <w:bCs/>
          <w:sz w:val="20"/>
          <w:szCs w:val="20"/>
        </w:rPr>
        <w:t>004/2023</w:t>
      </w:r>
      <w:r w:rsidRPr="00EA7338">
        <w:rPr>
          <w:rFonts w:ascii="Arial" w:hAnsi="Arial" w:cs="Arial"/>
          <w:bCs/>
          <w:sz w:val="20"/>
          <w:szCs w:val="20"/>
        </w:rPr>
        <w:t xml:space="preserve">, na modalidade Pregão Eletrônico nº </w:t>
      </w:r>
      <w:r w:rsidR="007029A1">
        <w:rPr>
          <w:rFonts w:ascii="Arial" w:hAnsi="Arial" w:cs="Arial"/>
          <w:bCs/>
          <w:sz w:val="20"/>
          <w:szCs w:val="20"/>
        </w:rPr>
        <w:t>002/2023</w:t>
      </w:r>
      <w:r w:rsidR="00787BBD" w:rsidRPr="00EA7338">
        <w:rPr>
          <w:rFonts w:ascii="Arial" w:hAnsi="Arial" w:cs="Arial"/>
          <w:bCs/>
          <w:sz w:val="20"/>
          <w:szCs w:val="20"/>
        </w:rPr>
        <w:t xml:space="preserve"> para Registro de Preços nº </w:t>
      </w:r>
      <w:r w:rsidR="007029A1">
        <w:rPr>
          <w:rFonts w:ascii="Arial" w:hAnsi="Arial" w:cs="Arial"/>
          <w:bCs/>
          <w:sz w:val="20"/>
          <w:szCs w:val="20"/>
        </w:rPr>
        <w:t>002/2023</w:t>
      </w:r>
      <w:r w:rsidRPr="00EA7338">
        <w:rPr>
          <w:rFonts w:ascii="Arial" w:hAnsi="Arial" w:cs="Arial"/>
          <w:bCs/>
          <w:sz w:val="20"/>
          <w:szCs w:val="20"/>
        </w:rPr>
        <w:t xml:space="preserve">, </w:t>
      </w:r>
      <w:r w:rsidR="00FE62A0" w:rsidRPr="00EA7338">
        <w:rPr>
          <w:rFonts w:ascii="Arial" w:hAnsi="Arial" w:cs="Arial"/>
          <w:bCs/>
          <w:sz w:val="20"/>
          <w:szCs w:val="20"/>
        </w:rPr>
        <w:t>cujo</w:t>
      </w:r>
      <w:r w:rsidRPr="00EA7338">
        <w:rPr>
          <w:rFonts w:ascii="Arial" w:hAnsi="Arial" w:cs="Arial"/>
          <w:bCs/>
          <w:sz w:val="20"/>
          <w:szCs w:val="20"/>
        </w:rPr>
        <w:t xml:space="preserve"> resultado do procedimento licitatório foi homologado pelo Prefeito Senhor </w:t>
      </w:r>
      <w:r w:rsidR="00CB26B4" w:rsidRPr="00EA7338">
        <w:rPr>
          <w:rFonts w:ascii="Arial" w:hAnsi="Arial" w:cs="Arial"/>
          <w:bCs/>
          <w:sz w:val="20"/>
          <w:szCs w:val="20"/>
        </w:rPr>
        <w:t>José Henriques</w:t>
      </w:r>
      <w:r w:rsidRPr="00EA7338">
        <w:rPr>
          <w:rFonts w:ascii="Arial" w:hAnsi="Arial" w:cs="Arial"/>
          <w:bCs/>
          <w:sz w:val="20"/>
          <w:szCs w:val="20"/>
        </w:rPr>
        <w:t xml:space="preserve">, </w:t>
      </w:r>
      <w:r w:rsidRPr="00EA7338">
        <w:rPr>
          <w:rFonts w:ascii="Arial" w:hAnsi="Arial" w:cs="Arial"/>
          <w:sz w:val="20"/>
          <w:szCs w:val="20"/>
        </w:rPr>
        <w:t xml:space="preserve">registrar preços para </w:t>
      </w:r>
      <w:r w:rsidR="00516A74" w:rsidRPr="005744C5">
        <w:rPr>
          <w:rFonts w:ascii="Arial" w:hAnsi="Arial" w:cs="Arial"/>
          <w:b/>
          <w:sz w:val="20"/>
          <w:szCs w:val="20"/>
        </w:rPr>
        <w:t xml:space="preserve">futura e eventual </w:t>
      </w:r>
      <w:r w:rsidR="00EF69A1" w:rsidRPr="005744C5">
        <w:rPr>
          <w:rFonts w:ascii="Arial" w:hAnsi="Arial" w:cs="Arial"/>
          <w:b/>
          <w:sz w:val="20"/>
          <w:szCs w:val="20"/>
        </w:rPr>
        <w:t xml:space="preserve">contratação de </w:t>
      </w:r>
      <w:r w:rsidR="007029A1" w:rsidRPr="007029A1">
        <w:rPr>
          <w:rFonts w:ascii="Arial" w:hAnsi="Arial" w:cs="Arial"/>
          <w:b/>
          <w:color w:val="000000"/>
          <w:sz w:val="20"/>
          <w:szCs w:val="20"/>
        </w:rPr>
        <w:t xml:space="preserve">empresa especializada na prestação de serviços de retirada de resíduos </w:t>
      </w:r>
      <w:proofErr w:type="spellStart"/>
      <w:r w:rsidR="007029A1" w:rsidRPr="007029A1">
        <w:rPr>
          <w:rFonts w:ascii="Arial" w:hAnsi="Arial" w:cs="Arial"/>
          <w:b/>
          <w:color w:val="000000"/>
          <w:sz w:val="20"/>
          <w:szCs w:val="20"/>
        </w:rPr>
        <w:t>cemiteriais</w:t>
      </w:r>
      <w:proofErr w:type="spellEnd"/>
      <w:r w:rsidR="007029A1" w:rsidRPr="007029A1">
        <w:rPr>
          <w:rFonts w:ascii="Arial" w:hAnsi="Arial" w:cs="Arial"/>
          <w:b/>
          <w:color w:val="000000"/>
          <w:sz w:val="20"/>
          <w:szCs w:val="20"/>
        </w:rPr>
        <w:t xml:space="preserve"> não humanos, com destinação ambiental e sanitariamente adequada incluindo a coleta e remoção de carro apropriado e incineração em atendimento à Secretaria Municipal de Serviços Urbanos</w:t>
      </w:r>
      <w:r w:rsidRPr="00EA7338">
        <w:rPr>
          <w:rFonts w:ascii="Arial" w:hAnsi="Arial" w:cs="Arial"/>
          <w:b/>
          <w:sz w:val="20"/>
          <w:szCs w:val="20"/>
        </w:rPr>
        <w:t>,</w:t>
      </w:r>
      <w:r w:rsidRPr="00EA7338">
        <w:rPr>
          <w:rFonts w:ascii="Arial" w:hAnsi="Arial" w:cs="Arial"/>
          <w:sz w:val="20"/>
          <w:szCs w:val="20"/>
        </w:rPr>
        <w:t xml:space="preserve"> </w:t>
      </w:r>
      <w:r w:rsidRPr="00EA7338">
        <w:rPr>
          <w:rFonts w:ascii="Arial" w:hAnsi="Arial" w:cs="Arial"/>
          <w:bCs/>
          <w:sz w:val="20"/>
          <w:szCs w:val="20"/>
        </w:rPr>
        <w:t xml:space="preserve">nos termos e condições descritas no </w:t>
      </w:r>
      <w:r w:rsidRPr="00EA7338">
        <w:rPr>
          <w:rFonts w:ascii="Arial" w:hAnsi="Arial" w:cs="Arial"/>
          <w:b/>
          <w:bCs/>
          <w:sz w:val="20"/>
          <w:szCs w:val="20"/>
        </w:rPr>
        <w:t>Anexo I – Termo de Referência</w:t>
      </w:r>
      <w:proofErr w:type="gramStart"/>
      <w:r w:rsidRPr="00EA7338">
        <w:rPr>
          <w:rFonts w:ascii="Arial" w:hAnsi="Arial" w:cs="Arial"/>
          <w:bCs/>
          <w:sz w:val="20"/>
          <w:szCs w:val="20"/>
        </w:rPr>
        <w:t xml:space="preserve">  </w:t>
      </w:r>
      <w:proofErr w:type="gramEnd"/>
      <w:r w:rsidRPr="00EA7338">
        <w:rPr>
          <w:rFonts w:ascii="Arial" w:hAnsi="Arial" w:cs="Arial"/>
          <w:bCs/>
          <w:sz w:val="20"/>
          <w:szCs w:val="20"/>
        </w:rPr>
        <w:t>do Edital da respectiva secretaria, que passa a fazer parte desta, tendo sido, os referidos descontos, oferecidos pelas empresas cujas propostas foram classificadas em 1º lugar no certame acima numerado</w:t>
      </w:r>
      <w:r w:rsidRPr="00F8008D">
        <w:rPr>
          <w:rFonts w:ascii="Arial" w:hAnsi="Arial" w:cs="Arial"/>
          <w:bCs/>
          <w:sz w:val="20"/>
        </w:rPr>
        <w:t>.</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4809D9" w:rsidRDefault="007D7E4D" w:rsidP="004809D9">
      <w:pPr>
        <w:autoSpaceDE w:val="0"/>
        <w:autoSpaceDN w:val="0"/>
        <w:adjustRightInd w:val="0"/>
        <w:jc w:val="both"/>
        <w:rPr>
          <w:rFonts w:ascii="Arial" w:hAnsi="Arial" w:cs="Arial"/>
          <w:b/>
          <w:bCs/>
          <w:sz w:val="20"/>
          <w:szCs w:val="20"/>
        </w:rPr>
      </w:pPr>
      <w:r w:rsidRPr="004809D9">
        <w:rPr>
          <w:rFonts w:ascii="Arial" w:hAnsi="Arial" w:cs="Arial"/>
          <w:b/>
          <w:bCs/>
          <w:sz w:val="20"/>
          <w:szCs w:val="20"/>
        </w:rPr>
        <w:t>CLÁUSULA PRIMEIRA – DO OBJETO:</w:t>
      </w:r>
    </w:p>
    <w:p w:rsidR="007D7E4D" w:rsidRPr="005744C5" w:rsidRDefault="007D7E4D" w:rsidP="004F700B">
      <w:pPr>
        <w:pStyle w:val="PargrafodaLista"/>
        <w:numPr>
          <w:ilvl w:val="1"/>
          <w:numId w:val="11"/>
        </w:numPr>
        <w:tabs>
          <w:tab w:val="left" w:pos="426"/>
        </w:tabs>
        <w:ind w:left="0" w:firstLine="0"/>
        <w:jc w:val="both"/>
        <w:rPr>
          <w:rFonts w:ascii="Arial" w:hAnsi="Arial" w:cs="Arial"/>
          <w:sz w:val="20"/>
        </w:rPr>
      </w:pPr>
      <w:r w:rsidRPr="005744C5">
        <w:rPr>
          <w:rFonts w:ascii="Arial" w:hAnsi="Arial" w:cs="Arial"/>
          <w:sz w:val="20"/>
          <w:szCs w:val="20"/>
        </w:rPr>
        <w:t>R</w:t>
      </w:r>
      <w:r w:rsidRPr="005744C5">
        <w:rPr>
          <w:rFonts w:ascii="Arial" w:hAnsi="Arial" w:cs="Arial"/>
          <w:sz w:val="20"/>
        </w:rPr>
        <w:t xml:space="preserve">egistrar preços </w:t>
      </w:r>
      <w:r w:rsidRPr="005744C5">
        <w:rPr>
          <w:rFonts w:ascii="Arial" w:eastAsia="Tahoma" w:hAnsi="Arial" w:cs="Arial"/>
          <w:sz w:val="20"/>
          <w:szCs w:val="20"/>
        </w:rPr>
        <w:t xml:space="preserve">para futura e eventual </w:t>
      </w:r>
      <w:r w:rsidR="009B58CB" w:rsidRPr="005744C5">
        <w:rPr>
          <w:rFonts w:ascii="Arial" w:hAnsi="Arial" w:cs="Arial"/>
          <w:sz w:val="20"/>
          <w:szCs w:val="20"/>
        </w:rPr>
        <w:t xml:space="preserve">contratação de empresas </w:t>
      </w:r>
      <w:r w:rsidR="005744C5" w:rsidRPr="005744C5">
        <w:rPr>
          <w:rFonts w:ascii="Arial" w:hAnsi="Arial" w:cs="Arial"/>
          <w:color w:val="000000"/>
          <w:sz w:val="20"/>
          <w:szCs w:val="20"/>
        </w:rPr>
        <w:t xml:space="preserve">para prestação de serviços de retirada de resíduos </w:t>
      </w:r>
      <w:proofErr w:type="spellStart"/>
      <w:r w:rsidR="005744C5" w:rsidRPr="005744C5">
        <w:rPr>
          <w:rFonts w:ascii="Arial" w:hAnsi="Arial" w:cs="Arial"/>
          <w:color w:val="000000"/>
          <w:sz w:val="20"/>
          <w:szCs w:val="20"/>
        </w:rPr>
        <w:t>cemiteriais</w:t>
      </w:r>
      <w:proofErr w:type="spellEnd"/>
      <w:r w:rsidR="005744C5" w:rsidRPr="005744C5">
        <w:rPr>
          <w:rFonts w:ascii="Arial" w:hAnsi="Arial" w:cs="Arial"/>
          <w:color w:val="000000"/>
          <w:sz w:val="20"/>
          <w:szCs w:val="20"/>
        </w:rPr>
        <w:t xml:space="preserve"> não humanos, com destinação ambiental e sanitariamente adequada para atender à Secretaria Municipal de Serviços Urbanos</w:t>
      </w:r>
      <w:r w:rsidRPr="005744C5">
        <w:rPr>
          <w:rFonts w:ascii="Arial" w:hAnsi="Arial" w:cs="Arial"/>
          <w:sz w:val="20"/>
        </w:rPr>
        <w:t>, a saber</w:t>
      </w:r>
      <w:r w:rsidR="00EF69A1" w:rsidRPr="005744C5">
        <w:rPr>
          <w:rFonts w:ascii="Arial" w:hAnsi="Arial" w:cs="Arial"/>
          <w:sz w:val="20"/>
        </w:rPr>
        <w:t>:</w:t>
      </w:r>
    </w:p>
    <w:p w:rsidR="005744C5" w:rsidRDefault="005744C5" w:rsidP="005744C5">
      <w:pPr>
        <w:pStyle w:val="PargrafodaLista"/>
        <w:tabs>
          <w:tab w:val="left" w:pos="426"/>
        </w:tabs>
        <w:ind w:left="0"/>
        <w:jc w:val="both"/>
        <w:rPr>
          <w:rFonts w:ascii="Arial" w:hAnsi="Arial"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28"/>
        <w:gridCol w:w="5753"/>
        <w:gridCol w:w="632"/>
        <w:gridCol w:w="778"/>
        <w:gridCol w:w="877"/>
        <w:gridCol w:w="877"/>
      </w:tblGrid>
      <w:tr w:rsidR="00137D96" w:rsidRPr="00576C90" w:rsidTr="009E5E03">
        <w:trPr>
          <w:jc w:val="center"/>
        </w:trPr>
        <w:tc>
          <w:tcPr>
            <w:tcW w:w="628" w:type="dxa"/>
            <w:vAlign w:val="center"/>
            <w:hideMark/>
          </w:tcPr>
          <w:p w:rsidR="00137D96" w:rsidRPr="00576C90" w:rsidRDefault="00137D96" w:rsidP="009E5E03">
            <w:pPr>
              <w:pStyle w:val="PargrafodaLista1"/>
              <w:jc w:val="center"/>
              <w:rPr>
                <w:rFonts w:ascii="Arial" w:hAnsi="Arial" w:cs="Arial"/>
                <w:b/>
                <w:bCs/>
                <w:color w:val="000000"/>
                <w:sz w:val="20"/>
                <w:szCs w:val="20"/>
              </w:rPr>
            </w:pPr>
            <w:r w:rsidRPr="00576C90">
              <w:rPr>
                <w:rFonts w:ascii="Arial" w:hAnsi="Arial" w:cs="Arial"/>
                <w:b/>
                <w:bCs/>
                <w:color w:val="000000"/>
                <w:sz w:val="20"/>
                <w:szCs w:val="20"/>
              </w:rPr>
              <w:t>ITEM</w:t>
            </w:r>
          </w:p>
        </w:tc>
        <w:tc>
          <w:tcPr>
            <w:tcW w:w="5753" w:type="dxa"/>
            <w:vAlign w:val="center"/>
            <w:hideMark/>
          </w:tcPr>
          <w:p w:rsidR="00137D96" w:rsidRPr="00576C90" w:rsidRDefault="00137D96" w:rsidP="009E5E03">
            <w:pPr>
              <w:jc w:val="center"/>
              <w:rPr>
                <w:rFonts w:ascii="Arial" w:hAnsi="Arial" w:cs="Arial"/>
                <w:b/>
                <w:bCs/>
                <w:color w:val="000000"/>
                <w:sz w:val="20"/>
                <w:szCs w:val="20"/>
              </w:rPr>
            </w:pPr>
            <w:r w:rsidRPr="00576C90">
              <w:rPr>
                <w:rFonts w:ascii="Arial" w:hAnsi="Arial" w:cs="Arial"/>
                <w:b/>
                <w:bCs/>
                <w:color w:val="000000"/>
                <w:sz w:val="20"/>
                <w:szCs w:val="20"/>
              </w:rPr>
              <w:t>DESCRIÇÃO/ESPECIFICAÇÃO TÉCNICA</w:t>
            </w:r>
          </w:p>
        </w:tc>
        <w:tc>
          <w:tcPr>
            <w:tcW w:w="632" w:type="dxa"/>
            <w:vAlign w:val="center"/>
            <w:hideMark/>
          </w:tcPr>
          <w:p w:rsidR="00137D96" w:rsidRPr="00576C90" w:rsidRDefault="00137D96" w:rsidP="009E5E03">
            <w:pPr>
              <w:jc w:val="center"/>
              <w:rPr>
                <w:rFonts w:ascii="Arial" w:hAnsi="Arial" w:cs="Arial"/>
                <w:b/>
                <w:bCs/>
                <w:color w:val="000000"/>
                <w:sz w:val="20"/>
                <w:szCs w:val="20"/>
              </w:rPr>
            </w:pPr>
            <w:r w:rsidRPr="00576C90">
              <w:rPr>
                <w:rFonts w:ascii="Arial" w:hAnsi="Arial" w:cs="Arial"/>
                <w:b/>
                <w:bCs/>
                <w:color w:val="000000"/>
                <w:sz w:val="20"/>
                <w:szCs w:val="20"/>
              </w:rPr>
              <w:t>UND</w:t>
            </w:r>
          </w:p>
        </w:tc>
        <w:tc>
          <w:tcPr>
            <w:tcW w:w="778" w:type="dxa"/>
            <w:vAlign w:val="center"/>
            <w:hideMark/>
          </w:tcPr>
          <w:p w:rsidR="00137D96" w:rsidRPr="00576C90" w:rsidRDefault="00137D96" w:rsidP="009E5E03">
            <w:pPr>
              <w:jc w:val="center"/>
              <w:rPr>
                <w:rFonts w:ascii="Arial" w:hAnsi="Arial" w:cs="Arial"/>
                <w:b/>
                <w:bCs/>
                <w:color w:val="000000"/>
                <w:sz w:val="20"/>
                <w:szCs w:val="20"/>
              </w:rPr>
            </w:pPr>
            <w:r w:rsidRPr="00576C90">
              <w:rPr>
                <w:rFonts w:ascii="Arial" w:hAnsi="Arial" w:cs="Arial"/>
                <w:b/>
                <w:bCs/>
                <w:color w:val="000000"/>
                <w:sz w:val="20"/>
                <w:szCs w:val="20"/>
              </w:rPr>
              <w:t>QDT</w:t>
            </w:r>
          </w:p>
        </w:tc>
        <w:tc>
          <w:tcPr>
            <w:tcW w:w="877" w:type="dxa"/>
          </w:tcPr>
          <w:p w:rsidR="00137D96" w:rsidRPr="00576C90" w:rsidRDefault="00137D96" w:rsidP="009E5E03">
            <w:pPr>
              <w:jc w:val="center"/>
              <w:rPr>
                <w:rFonts w:ascii="Arial" w:hAnsi="Arial" w:cs="Arial"/>
                <w:b/>
                <w:bCs/>
                <w:color w:val="000000"/>
                <w:sz w:val="20"/>
                <w:szCs w:val="20"/>
              </w:rPr>
            </w:pPr>
            <w:proofErr w:type="spellStart"/>
            <w:r>
              <w:rPr>
                <w:rFonts w:ascii="Arial" w:hAnsi="Arial" w:cs="Arial"/>
                <w:b/>
                <w:bCs/>
                <w:color w:val="000000"/>
                <w:sz w:val="20"/>
                <w:szCs w:val="20"/>
              </w:rPr>
              <w:t>Vr</w:t>
            </w:r>
            <w:proofErr w:type="spellEnd"/>
            <w:r>
              <w:rPr>
                <w:rFonts w:ascii="Arial" w:hAnsi="Arial" w:cs="Arial"/>
                <w:b/>
                <w:bCs/>
                <w:color w:val="000000"/>
                <w:sz w:val="20"/>
                <w:szCs w:val="20"/>
              </w:rPr>
              <w:t xml:space="preserve">. </w:t>
            </w:r>
            <w:proofErr w:type="spellStart"/>
            <w:r>
              <w:rPr>
                <w:rFonts w:ascii="Arial" w:hAnsi="Arial" w:cs="Arial"/>
                <w:b/>
                <w:bCs/>
                <w:color w:val="000000"/>
                <w:sz w:val="20"/>
                <w:szCs w:val="20"/>
              </w:rPr>
              <w:t>Unit</w:t>
            </w:r>
            <w:proofErr w:type="spellEnd"/>
          </w:p>
        </w:tc>
        <w:tc>
          <w:tcPr>
            <w:tcW w:w="877" w:type="dxa"/>
          </w:tcPr>
          <w:p w:rsidR="00137D96" w:rsidRPr="00576C90" w:rsidRDefault="00137D96" w:rsidP="009E5E03">
            <w:pPr>
              <w:jc w:val="center"/>
              <w:rPr>
                <w:rFonts w:ascii="Arial" w:hAnsi="Arial" w:cs="Arial"/>
                <w:b/>
                <w:bCs/>
                <w:color w:val="000000"/>
                <w:sz w:val="20"/>
                <w:szCs w:val="20"/>
              </w:rPr>
            </w:pPr>
            <w:proofErr w:type="spellStart"/>
            <w:r>
              <w:rPr>
                <w:rFonts w:ascii="Arial" w:hAnsi="Arial" w:cs="Arial"/>
                <w:b/>
                <w:bCs/>
                <w:color w:val="000000"/>
                <w:sz w:val="20"/>
                <w:szCs w:val="20"/>
              </w:rPr>
              <w:t>Vr</w:t>
            </w:r>
            <w:proofErr w:type="spellEnd"/>
            <w:r>
              <w:rPr>
                <w:rFonts w:ascii="Arial" w:hAnsi="Arial" w:cs="Arial"/>
                <w:b/>
                <w:bCs/>
                <w:color w:val="000000"/>
                <w:sz w:val="20"/>
                <w:szCs w:val="20"/>
              </w:rPr>
              <w:t xml:space="preserve">. </w:t>
            </w:r>
            <w:proofErr w:type="gramStart"/>
            <w:r>
              <w:rPr>
                <w:rFonts w:ascii="Arial" w:hAnsi="Arial" w:cs="Arial"/>
                <w:b/>
                <w:bCs/>
                <w:color w:val="000000"/>
                <w:sz w:val="20"/>
                <w:szCs w:val="20"/>
              </w:rPr>
              <w:t>total</w:t>
            </w:r>
            <w:proofErr w:type="gramEnd"/>
          </w:p>
        </w:tc>
      </w:tr>
      <w:tr w:rsidR="00137D96" w:rsidRPr="00576C90" w:rsidTr="009E5E03">
        <w:trPr>
          <w:jc w:val="center"/>
        </w:trPr>
        <w:tc>
          <w:tcPr>
            <w:tcW w:w="628" w:type="dxa"/>
            <w:vAlign w:val="center"/>
            <w:hideMark/>
          </w:tcPr>
          <w:p w:rsidR="00137D96" w:rsidRPr="00576C90" w:rsidRDefault="00137D96" w:rsidP="009E5E03">
            <w:pPr>
              <w:jc w:val="center"/>
              <w:rPr>
                <w:rFonts w:ascii="Arial" w:hAnsi="Arial" w:cs="Arial"/>
                <w:color w:val="000000"/>
                <w:sz w:val="20"/>
                <w:szCs w:val="20"/>
              </w:rPr>
            </w:pPr>
            <w:proofErr w:type="gramStart"/>
            <w:r w:rsidRPr="00576C90">
              <w:rPr>
                <w:rFonts w:ascii="Arial" w:hAnsi="Arial" w:cs="Arial"/>
                <w:color w:val="000000"/>
                <w:sz w:val="20"/>
                <w:szCs w:val="20"/>
              </w:rPr>
              <w:t>1</w:t>
            </w:r>
            <w:proofErr w:type="gramEnd"/>
          </w:p>
        </w:tc>
        <w:tc>
          <w:tcPr>
            <w:tcW w:w="5753" w:type="dxa"/>
            <w:vAlign w:val="center"/>
            <w:hideMark/>
          </w:tcPr>
          <w:p w:rsidR="00137D96" w:rsidRPr="00576C90" w:rsidRDefault="00137D96" w:rsidP="009E5E03">
            <w:pPr>
              <w:ind w:right="91"/>
              <w:jc w:val="both"/>
              <w:rPr>
                <w:rFonts w:ascii="Arial" w:hAnsi="Arial" w:cs="Arial"/>
                <w:color w:val="000000"/>
                <w:sz w:val="20"/>
                <w:szCs w:val="20"/>
              </w:rPr>
            </w:pPr>
            <w:r w:rsidRPr="00D52037">
              <w:rPr>
                <w:rFonts w:ascii="Arial" w:hAnsi="Arial" w:cs="Arial"/>
                <w:sz w:val="20"/>
                <w:szCs w:val="20"/>
              </w:rPr>
              <w:t xml:space="preserve">Retirada de resíduos </w:t>
            </w:r>
            <w:proofErr w:type="spellStart"/>
            <w:r w:rsidRPr="00D52037">
              <w:rPr>
                <w:rFonts w:ascii="Arial" w:hAnsi="Arial" w:cs="Arial"/>
                <w:sz w:val="20"/>
                <w:szCs w:val="20"/>
              </w:rPr>
              <w:t>cemiteriais</w:t>
            </w:r>
            <w:proofErr w:type="spellEnd"/>
            <w:r w:rsidRPr="00D52037">
              <w:rPr>
                <w:rFonts w:ascii="Arial" w:hAnsi="Arial" w:cs="Arial"/>
                <w:sz w:val="20"/>
                <w:szCs w:val="20"/>
              </w:rPr>
              <w:t xml:space="preserve"> não humanos, incluindo a coleta, remoção e transporte em veículo apropriado e </w:t>
            </w:r>
            <w:proofErr w:type="gramStart"/>
            <w:r w:rsidRPr="00D52037">
              <w:rPr>
                <w:rFonts w:ascii="Arial" w:hAnsi="Arial" w:cs="Arial"/>
                <w:sz w:val="20"/>
                <w:szCs w:val="20"/>
              </w:rPr>
              <w:t>incineração em forno apropriados</w:t>
            </w:r>
            <w:proofErr w:type="gramEnd"/>
            <w:r w:rsidRPr="00D52037">
              <w:rPr>
                <w:rFonts w:ascii="Arial" w:hAnsi="Arial" w:cs="Arial"/>
                <w:sz w:val="20"/>
                <w:szCs w:val="20"/>
              </w:rPr>
              <w:t xml:space="preserve"> para tal fim, com destinação ambiental e sanitária adequada, de acordo com a legislação vigente imposta pela ANVISA e ABNT para os Cemitérios do Município de </w:t>
            </w:r>
            <w:proofErr w:type="spellStart"/>
            <w:r w:rsidRPr="00D52037">
              <w:rPr>
                <w:rFonts w:ascii="Arial" w:hAnsi="Arial" w:cs="Arial"/>
                <w:sz w:val="20"/>
                <w:szCs w:val="20"/>
              </w:rPr>
              <w:t>Cataguases</w:t>
            </w:r>
            <w:proofErr w:type="spellEnd"/>
            <w:r w:rsidRPr="00D52037">
              <w:rPr>
                <w:rFonts w:ascii="Arial" w:hAnsi="Arial" w:cs="Arial"/>
                <w:sz w:val="20"/>
                <w:szCs w:val="20"/>
              </w:rPr>
              <w:t>.</w:t>
            </w:r>
          </w:p>
        </w:tc>
        <w:tc>
          <w:tcPr>
            <w:tcW w:w="632" w:type="dxa"/>
            <w:vAlign w:val="center"/>
            <w:hideMark/>
          </w:tcPr>
          <w:p w:rsidR="00137D96" w:rsidRPr="00576C90" w:rsidRDefault="00137D96" w:rsidP="009E5E03">
            <w:pPr>
              <w:jc w:val="center"/>
              <w:rPr>
                <w:rFonts w:ascii="Arial" w:hAnsi="Arial" w:cs="Arial"/>
                <w:color w:val="000000"/>
                <w:sz w:val="20"/>
                <w:szCs w:val="20"/>
              </w:rPr>
            </w:pPr>
            <w:r w:rsidRPr="00576C90">
              <w:rPr>
                <w:rFonts w:ascii="Arial" w:hAnsi="Arial" w:cs="Arial"/>
                <w:color w:val="000000"/>
                <w:sz w:val="20"/>
                <w:szCs w:val="20"/>
              </w:rPr>
              <w:t>KG</w:t>
            </w:r>
          </w:p>
        </w:tc>
        <w:tc>
          <w:tcPr>
            <w:tcW w:w="778" w:type="dxa"/>
            <w:vAlign w:val="center"/>
            <w:hideMark/>
          </w:tcPr>
          <w:p w:rsidR="00137D96" w:rsidRPr="00576C90" w:rsidRDefault="00137D96" w:rsidP="009E5E03">
            <w:pPr>
              <w:jc w:val="center"/>
              <w:rPr>
                <w:rFonts w:ascii="Arial" w:hAnsi="Arial" w:cs="Arial"/>
                <w:color w:val="000000"/>
                <w:sz w:val="20"/>
                <w:szCs w:val="20"/>
              </w:rPr>
            </w:pPr>
            <w:r w:rsidRPr="00576C90">
              <w:rPr>
                <w:rFonts w:ascii="Arial" w:hAnsi="Arial" w:cs="Arial"/>
                <w:color w:val="000000"/>
                <w:sz w:val="20"/>
                <w:szCs w:val="20"/>
              </w:rPr>
              <w:t>10.000</w:t>
            </w:r>
          </w:p>
        </w:tc>
        <w:tc>
          <w:tcPr>
            <w:tcW w:w="877" w:type="dxa"/>
          </w:tcPr>
          <w:p w:rsidR="00137D96" w:rsidRPr="00576C90" w:rsidRDefault="00137D96" w:rsidP="009E5E03">
            <w:pPr>
              <w:jc w:val="center"/>
              <w:rPr>
                <w:rFonts w:ascii="Arial" w:hAnsi="Arial" w:cs="Arial"/>
                <w:color w:val="000000"/>
                <w:sz w:val="20"/>
                <w:szCs w:val="20"/>
              </w:rPr>
            </w:pPr>
          </w:p>
        </w:tc>
        <w:tc>
          <w:tcPr>
            <w:tcW w:w="877" w:type="dxa"/>
          </w:tcPr>
          <w:p w:rsidR="00137D96" w:rsidRPr="00576C90" w:rsidRDefault="00137D96" w:rsidP="009E5E03">
            <w:pPr>
              <w:jc w:val="center"/>
              <w:rPr>
                <w:rFonts w:ascii="Arial" w:hAnsi="Arial" w:cs="Arial"/>
                <w:color w:val="000000"/>
                <w:sz w:val="20"/>
                <w:szCs w:val="20"/>
              </w:rPr>
            </w:pPr>
          </w:p>
        </w:tc>
      </w:tr>
      <w:tr w:rsidR="00137D96" w:rsidRPr="00576C90" w:rsidTr="009E5E03">
        <w:trPr>
          <w:jc w:val="center"/>
        </w:trPr>
        <w:tc>
          <w:tcPr>
            <w:tcW w:w="628" w:type="dxa"/>
            <w:vAlign w:val="center"/>
            <w:hideMark/>
          </w:tcPr>
          <w:p w:rsidR="00137D96" w:rsidRPr="00576C90" w:rsidRDefault="00137D96" w:rsidP="009E5E03">
            <w:pPr>
              <w:jc w:val="center"/>
              <w:rPr>
                <w:rFonts w:ascii="Arial" w:hAnsi="Arial" w:cs="Arial"/>
                <w:color w:val="000000"/>
                <w:sz w:val="20"/>
                <w:szCs w:val="20"/>
              </w:rPr>
            </w:pPr>
          </w:p>
        </w:tc>
        <w:tc>
          <w:tcPr>
            <w:tcW w:w="5753" w:type="dxa"/>
            <w:vAlign w:val="center"/>
            <w:hideMark/>
          </w:tcPr>
          <w:p w:rsidR="00137D96" w:rsidRPr="00576C90" w:rsidRDefault="00137D96" w:rsidP="009E5E03">
            <w:pPr>
              <w:jc w:val="both"/>
              <w:rPr>
                <w:rFonts w:ascii="Arial" w:hAnsi="Arial" w:cs="Arial"/>
                <w:sz w:val="20"/>
                <w:szCs w:val="20"/>
              </w:rPr>
            </w:pPr>
          </w:p>
        </w:tc>
        <w:tc>
          <w:tcPr>
            <w:tcW w:w="632" w:type="dxa"/>
            <w:vAlign w:val="center"/>
            <w:hideMark/>
          </w:tcPr>
          <w:p w:rsidR="00137D96" w:rsidRPr="00576C90" w:rsidRDefault="00137D96" w:rsidP="009E5E03">
            <w:pPr>
              <w:jc w:val="center"/>
              <w:rPr>
                <w:rFonts w:ascii="Arial" w:hAnsi="Arial" w:cs="Arial"/>
                <w:color w:val="000000"/>
                <w:sz w:val="20"/>
                <w:szCs w:val="20"/>
              </w:rPr>
            </w:pPr>
          </w:p>
        </w:tc>
        <w:tc>
          <w:tcPr>
            <w:tcW w:w="778" w:type="dxa"/>
            <w:vAlign w:val="center"/>
            <w:hideMark/>
          </w:tcPr>
          <w:p w:rsidR="00137D96" w:rsidRPr="00576C90" w:rsidRDefault="00137D96" w:rsidP="009E5E03">
            <w:pPr>
              <w:jc w:val="center"/>
              <w:rPr>
                <w:rFonts w:ascii="Arial" w:hAnsi="Arial" w:cs="Arial"/>
                <w:color w:val="000000"/>
                <w:sz w:val="20"/>
                <w:szCs w:val="20"/>
              </w:rPr>
            </w:pPr>
          </w:p>
        </w:tc>
        <w:tc>
          <w:tcPr>
            <w:tcW w:w="877" w:type="dxa"/>
          </w:tcPr>
          <w:p w:rsidR="00137D96" w:rsidRPr="00576C90" w:rsidRDefault="00137D96" w:rsidP="009E5E03">
            <w:pPr>
              <w:jc w:val="center"/>
              <w:rPr>
                <w:rFonts w:ascii="Arial" w:hAnsi="Arial" w:cs="Arial"/>
                <w:color w:val="000000"/>
                <w:sz w:val="20"/>
                <w:szCs w:val="20"/>
              </w:rPr>
            </w:pPr>
            <w:r>
              <w:rPr>
                <w:rFonts w:ascii="Arial" w:hAnsi="Arial" w:cs="Arial"/>
                <w:color w:val="000000"/>
                <w:sz w:val="20"/>
                <w:szCs w:val="20"/>
              </w:rPr>
              <w:t>Total</w:t>
            </w:r>
          </w:p>
        </w:tc>
        <w:tc>
          <w:tcPr>
            <w:tcW w:w="877" w:type="dxa"/>
          </w:tcPr>
          <w:p w:rsidR="00137D96" w:rsidRPr="00576C90" w:rsidRDefault="00137D96" w:rsidP="009E5E03">
            <w:pPr>
              <w:jc w:val="center"/>
              <w:rPr>
                <w:rFonts w:ascii="Arial" w:hAnsi="Arial" w:cs="Arial"/>
                <w:color w:val="000000"/>
                <w:sz w:val="20"/>
                <w:szCs w:val="20"/>
              </w:rPr>
            </w:pPr>
          </w:p>
        </w:tc>
      </w:tr>
    </w:tbl>
    <w:p w:rsidR="005744C5" w:rsidRDefault="005744C5" w:rsidP="00EA7338">
      <w:pPr>
        <w:jc w:val="both"/>
        <w:rPr>
          <w:rFonts w:ascii="Arial" w:hAnsi="Arial" w:cs="Arial"/>
          <w:b/>
          <w:bCs/>
          <w:sz w:val="20"/>
          <w:szCs w:val="20"/>
        </w:rPr>
      </w:pPr>
    </w:p>
    <w:p w:rsidR="005744C5" w:rsidRPr="005744C5" w:rsidRDefault="007D7E4D" w:rsidP="005744C5">
      <w:pPr>
        <w:pStyle w:val="Ttulo1"/>
        <w:spacing w:before="0" w:after="0"/>
        <w:rPr>
          <w:kern w:val="36"/>
          <w:sz w:val="20"/>
          <w:szCs w:val="20"/>
        </w:rPr>
      </w:pPr>
      <w:r w:rsidRPr="005744C5">
        <w:rPr>
          <w:bCs w:val="0"/>
          <w:sz w:val="20"/>
          <w:szCs w:val="20"/>
        </w:rPr>
        <w:t xml:space="preserve">CLÁUSULA </w:t>
      </w:r>
      <w:proofErr w:type="gramStart"/>
      <w:r w:rsidRPr="005744C5">
        <w:rPr>
          <w:bCs w:val="0"/>
          <w:sz w:val="20"/>
          <w:szCs w:val="20"/>
        </w:rPr>
        <w:t xml:space="preserve">SEGUNDA – </w:t>
      </w:r>
      <w:r w:rsidR="005744C5" w:rsidRPr="005744C5">
        <w:rPr>
          <w:kern w:val="36"/>
          <w:sz w:val="20"/>
          <w:szCs w:val="20"/>
        </w:rPr>
        <w:t>LOCAIS</w:t>
      </w:r>
      <w:proofErr w:type="gramEnd"/>
      <w:r w:rsidR="005744C5" w:rsidRPr="005744C5">
        <w:rPr>
          <w:kern w:val="36"/>
          <w:sz w:val="20"/>
          <w:szCs w:val="20"/>
        </w:rPr>
        <w:t>, CONDIÇÕES E PRAZOS PARA REALIZAÇÃO DO SERVIÇO</w:t>
      </w:r>
    </w:p>
    <w:p w:rsidR="005744C5" w:rsidRPr="005744C5" w:rsidRDefault="00137D96" w:rsidP="005744C5">
      <w:pPr>
        <w:pStyle w:val="Ttulo1"/>
        <w:spacing w:before="0" w:after="0"/>
        <w:rPr>
          <w:kern w:val="36"/>
          <w:sz w:val="20"/>
          <w:szCs w:val="20"/>
        </w:rPr>
      </w:pPr>
      <w:r>
        <w:rPr>
          <w:b w:val="0"/>
          <w:bCs w:val="0"/>
          <w:sz w:val="20"/>
          <w:szCs w:val="20"/>
        </w:rPr>
        <w:t>2</w:t>
      </w:r>
      <w:r w:rsidR="005744C5" w:rsidRPr="005744C5">
        <w:rPr>
          <w:b w:val="0"/>
          <w:bCs w:val="0"/>
          <w:sz w:val="20"/>
          <w:szCs w:val="20"/>
        </w:rPr>
        <w:t xml:space="preserve">.1 O prazo para entrega do serviço deverá ser de no máximo </w:t>
      </w:r>
      <w:proofErr w:type="gramStart"/>
      <w:r w:rsidR="005744C5" w:rsidRPr="005744C5">
        <w:rPr>
          <w:b w:val="0"/>
          <w:bCs w:val="0"/>
          <w:sz w:val="20"/>
          <w:szCs w:val="20"/>
        </w:rPr>
        <w:t>7</w:t>
      </w:r>
      <w:proofErr w:type="gramEnd"/>
      <w:r w:rsidR="005744C5" w:rsidRPr="005744C5">
        <w:rPr>
          <w:b w:val="0"/>
          <w:bCs w:val="0"/>
          <w:sz w:val="20"/>
          <w:szCs w:val="20"/>
        </w:rPr>
        <w:t xml:space="preserve"> (sete) dias após a emissão da autorização de fornecimento e a ciência da empresa contratada.</w:t>
      </w:r>
    </w:p>
    <w:p w:rsidR="005744C5" w:rsidRPr="005744C5" w:rsidRDefault="00137D96" w:rsidP="005744C5">
      <w:pPr>
        <w:jc w:val="both"/>
        <w:rPr>
          <w:rFonts w:ascii="Arial" w:hAnsi="Arial" w:cs="Arial"/>
          <w:sz w:val="20"/>
          <w:szCs w:val="20"/>
        </w:rPr>
      </w:pPr>
      <w:r>
        <w:rPr>
          <w:rFonts w:ascii="Arial" w:hAnsi="Arial" w:cs="Arial"/>
          <w:sz w:val="20"/>
          <w:szCs w:val="20"/>
        </w:rPr>
        <w:t>2</w:t>
      </w:r>
      <w:r w:rsidR="005744C5" w:rsidRPr="005744C5">
        <w:rPr>
          <w:rFonts w:ascii="Arial" w:hAnsi="Arial" w:cs="Arial"/>
          <w:sz w:val="20"/>
          <w:szCs w:val="20"/>
        </w:rPr>
        <w:t>.2</w:t>
      </w:r>
      <w:r w:rsidRPr="005744C5">
        <w:rPr>
          <w:rFonts w:ascii="Arial" w:hAnsi="Arial" w:cs="Arial"/>
          <w:sz w:val="20"/>
          <w:szCs w:val="20"/>
        </w:rPr>
        <w:t xml:space="preserve"> </w:t>
      </w:r>
      <w:r w:rsidR="005744C5" w:rsidRPr="005744C5">
        <w:rPr>
          <w:rFonts w:ascii="Arial" w:hAnsi="Arial" w:cs="Arial"/>
          <w:sz w:val="20"/>
          <w:szCs w:val="20"/>
        </w:rPr>
        <w:t>O contrato de fornecimento deverá ser de 12 meses.</w:t>
      </w:r>
    </w:p>
    <w:p w:rsidR="005744C5" w:rsidRPr="005744C5" w:rsidRDefault="00137D96" w:rsidP="005744C5">
      <w:pPr>
        <w:jc w:val="both"/>
        <w:rPr>
          <w:rFonts w:ascii="Arial" w:hAnsi="Arial" w:cs="Arial"/>
          <w:sz w:val="20"/>
          <w:szCs w:val="20"/>
        </w:rPr>
      </w:pPr>
      <w:r>
        <w:rPr>
          <w:rFonts w:ascii="Arial" w:hAnsi="Arial" w:cs="Arial"/>
          <w:sz w:val="20"/>
          <w:szCs w:val="20"/>
        </w:rPr>
        <w:t>2</w:t>
      </w:r>
      <w:r w:rsidR="005744C5" w:rsidRPr="005744C5">
        <w:rPr>
          <w:rFonts w:ascii="Arial" w:hAnsi="Arial" w:cs="Arial"/>
          <w:sz w:val="20"/>
          <w:szCs w:val="20"/>
        </w:rPr>
        <w:t>.3 A coleta, transporte e a destinação dos resíduos ficarão por conta da empresa CONTRATADA.</w:t>
      </w:r>
    </w:p>
    <w:p w:rsidR="005744C5" w:rsidRPr="00576C90" w:rsidRDefault="00137D96" w:rsidP="005744C5">
      <w:pPr>
        <w:jc w:val="both"/>
        <w:rPr>
          <w:rFonts w:ascii="Arial" w:hAnsi="Arial" w:cs="Arial"/>
          <w:sz w:val="20"/>
          <w:szCs w:val="20"/>
        </w:rPr>
      </w:pPr>
      <w:r>
        <w:rPr>
          <w:rFonts w:ascii="Arial" w:hAnsi="Arial" w:cs="Arial"/>
          <w:sz w:val="20"/>
          <w:szCs w:val="20"/>
        </w:rPr>
        <w:t>2</w:t>
      </w:r>
      <w:r w:rsidR="005744C5" w:rsidRPr="005744C5">
        <w:rPr>
          <w:rFonts w:ascii="Arial" w:hAnsi="Arial" w:cs="Arial"/>
          <w:sz w:val="20"/>
          <w:szCs w:val="20"/>
        </w:rPr>
        <w:t>.4</w:t>
      </w:r>
      <w:r w:rsidR="005744C5" w:rsidRPr="00576C90">
        <w:rPr>
          <w:rFonts w:ascii="Arial" w:hAnsi="Arial" w:cs="Arial"/>
          <w:b/>
          <w:sz w:val="20"/>
          <w:szCs w:val="20"/>
        </w:rPr>
        <w:t xml:space="preserve"> </w:t>
      </w:r>
      <w:r w:rsidR="005744C5" w:rsidRPr="00576C90">
        <w:rPr>
          <w:rFonts w:ascii="Arial" w:hAnsi="Arial" w:cs="Arial"/>
          <w:sz w:val="20"/>
          <w:szCs w:val="20"/>
        </w:rPr>
        <w:t>Endereços e horários para coleta:</w:t>
      </w:r>
      <w:r w:rsidR="005744C5" w:rsidRPr="00576C90">
        <w:rPr>
          <w:rFonts w:ascii="Arial" w:hAnsi="Arial" w:cs="Arial"/>
          <w:sz w:val="20"/>
          <w:szCs w:val="20"/>
        </w:rPr>
        <w:tab/>
      </w:r>
    </w:p>
    <w:tbl>
      <w:tblPr>
        <w:tblW w:w="9071" w:type="dxa"/>
        <w:jc w:val="center"/>
        <w:tblInd w:w="817" w:type="dxa"/>
        <w:tblLayout w:type="fixed"/>
        <w:tblLook w:val="04A0"/>
      </w:tblPr>
      <w:tblGrid>
        <w:gridCol w:w="2973"/>
        <w:gridCol w:w="3827"/>
        <w:gridCol w:w="2271"/>
      </w:tblGrid>
      <w:tr w:rsidR="00137D96" w:rsidRPr="00D52037" w:rsidTr="00137D96">
        <w:trPr>
          <w:trHeight w:val="279"/>
          <w:jc w:val="center"/>
        </w:trPr>
        <w:tc>
          <w:tcPr>
            <w:tcW w:w="2973"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b/>
                <w:sz w:val="20"/>
                <w:szCs w:val="20"/>
              </w:rPr>
            </w:pPr>
            <w:r w:rsidRPr="00D52037">
              <w:rPr>
                <w:rFonts w:ascii="Arial" w:hAnsi="Arial" w:cs="Arial"/>
                <w:b/>
                <w:sz w:val="20"/>
                <w:szCs w:val="20"/>
              </w:rPr>
              <w:t>CEMITÉRIO</w:t>
            </w:r>
          </w:p>
        </w:tc>
        <w:tc>
          <w:tcPr>
            <w:tcW w:w="3827"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b/>
                <w:sz w:val="20"/>
                <w:szCs w:val="20"/>
              </w:rPr>
            </w:pPr>
            <w:r w:rsidRPr="00D52037">
              <w:rPr>
                <w:rFonts w:ascii="Arial" w:hAnsi="Arial" w:cs="Arial"/>
                <w:b/>
                <w:sz w:val="20"/>
                <w:szCs w:val="20"/>
              </w:rPr>
              <w:t>ENDEREÇO</w:t>
            </w:r>
          </w:p>
        </w:tc>
        <w:tc>
          <w:tcPr>
            <w:tcW w:w="2271"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b/>
                <w:sz w:val="20"/>
                <w:szCs w:val="20"/>
              </w:rPr>
            </w:pPr>
            <w:r w:rsidRPr="00D52037">
              <w:rPr>
                <w:rFonts w:ascii="Arial" w:hAnsi="Arial" w:cs="Arial"/>
                <w:b/>
                <w:sz w:val="20"/>
                <w:szCs w:val="20"/>
              </w:rPr>
              <w:t>HORÁRIO</w:t>
            </w:r>
          </w:p>
        </w:tc>
      </w:tr>
      <w:tr w:rsidR="00137D96" w:rsidRPr="00D52037" w:rsidTr="00137D96">
        <w:trPr>
          <w:trHeight w:val="636"/>
          <w:jc w:val="center"/>
        </w:trPr>
        <w:tc>
          <w:tcPr>
            <w:tcW w:w="2973"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Cemitério Municipal São José</w:t>
            </w:r>
          </w:p>
        </w:tc>
        <w:tc>
          <w:tcPr>
            <w:tcW w:w="3827"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both"/>
              <w:rPr>
                <w:rFonts w:ascii="Arial" w:hAnsi="Arial" w:cs="Arial"/>
                <w:sz w:val="20"/>
                <w:szCs w:val="20"/>
              </w:rPr>
            </w:pPr>
            <w:r w:rsidRPr="00D52037">
              <w:rPr>
                <w:rFonts w:ascii="Arial" w:hAnsi="Arial" w:cs="Arial"/>
                <w:sz w:val="20"/>
                <w:szCs w:val="20"/>
              </w:rPr>
              <w:t xml:space="preserve">Rua José Vieira Gusmão, s/n, Vila </w:t>
            </w:r>
            <w:proofErr w:type="spellStart"/>
            <w:r w:rsidRPr="00D52037">
              <w:rPr>
                <w:rFonts w:ascii="Arial" w:hAnsi="Arial" w:cs="Arial"/>
                <w:sz w:val="20"/>
                <w:szCs w:val="20"/>
              </w:rPr>
              <w:t>Minalda</w:t>
            </w:r>
            <w:proofErr w:type="spellEnd"/>
            <w:r w:rsidRPr="00D52037">
              <w:rPr>
                <w:rFonts w:ascii="Arial" w:hAnsi="Arial" w:cs="Arial"/>
                <w:sz w:val="20"/>
                <w:szCs w:val="20"/>
              </w:rPr>
              <w:t xml:space="preserve">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 xml:space="preserve">Segunda à Sexta </w:t>
            </w:r>
            <w:r w:rsidRPr="00D52037">
              <w:rPr>
                <w:rFonts w:ascii="Arial" w:hAnsi="Arial" w:cs="Arial"/>
                <w:sz w:val="20"/>
                <w:szCs w:val="20"/>
              </w:rPr>
              <w:br/>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137D96" w:rsidRPr="00D52037" w:rsidRDefault="00137D96" w:rsidP="009E5E03">
            <w:pPr>
              <w:widowControl w:val="0"/>
              <w:jc w:val="center"/>
              <w:rPr>
                <w:rFonts w:ascii="Arial" w:hAnsi="Arial" w:cs="Arial"/>
                <w:sz w:val="20"/>
                <w:szCs w:val="20"/>
              </w:rPr>
            </w:pP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r w:rsidR="00137D96" w:rsidRPr="00D52037" w:rsidTr="00137D96">
        <w:trPr>
          <w:trHeight w:val="660"/>
          <w:jc w:val="center"/>
        </w:trPr>
        <w:tc>
          <w:tcPr>
            <w:tcW w:w="2973"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Cemitério São Miguel</w:t>
            </w:r>
          </w:p>
        </w:tc>
        <w:tc>
          <w:tcPr>
            <w:tcW w:w="3827"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both"/>
              <w:rPr>
                <w:rFonts w:ascii="Arial" w:hAnsi="Arial" w:cs="Arial"/>
                <w:sz w:val="20"/>
                <w:szCs w:val="20"/>
              </w:rPr>
            </w:pPr>
            <w:r w:rsidRPr="00D52037">
              <w:rPr>
                <w:rFonts w:ascii="Arial" w:hAnsi="Arial" w:cs="Arial"/>
                <w:sz w:val="20"/>
                <w:szCs w:val="20"/>
              </w:rPr>
              <w:t xml:space="preserve">Rua Benjamim Peres, s/n, Palmares, Sereno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Segunda à Sexta</w:t>
            </w:r>
            <w:r w:rsidRPr="00D52037">
              <w:rPr>
                <w:rFonts w:ascii="Arial" w:hAnsi="Arial" w:cs="Arial"/>
                <w:sz w:val="20"/>
                <w:szCs w:val="20"/>
              </w:rPr>
              <w:br/>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137D96" w:rsidRPr="00D52037" w:rsidRDefault="00137D96" w:rsidP="009E5E03">
            <w:pPr>
              <w:widowControl w:val="0"/>
              <w:jc w:val="center"/>
              <w:rPr>
                <w:rFonts w:ascii="Arial" w:hAnsi="Arial" w:cs="Arial"/>
                <w:sz w:val="20"/>
                <w:szCs w:val="20"/>
              </w:rPr>
            </w:pP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r w:rsidR="00137D96" w:rsidRPr="00D52037" w:rsidTr="00137D96">
        <w:trPr>
          <w:trHeight w:val="656"/>
          <w:jc w:val="center"/>
        </w:trPr>
        <w:tc>
          <w:tcPr>
            <w:tcW w:w="2973"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Cemitério Senhor do Bonfim</w:t>
            </w:r>
          </w:p>
        </w:tc>
        <w:tc>
          <w:tcPr>
            <w:tcW w:w="3827"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both"/>
              <w:rPr>
                <w:rFonts w:ascii="Arial" w:hAnsi="Arial" w:cs="Arial"/>
                <w:sz w:val="20"/>
                <w:szCs w:val="20"/>
              </w:rPr>
            </w:pPr>
            <w:r w:rsidRPr="00D52037">
              <w:rPr>
                <w:rFonts w:ascii="Arial" w:hAnsi="Arial" w:cs="Arial"/>
                <w:sz w:val="20"/>
                <w:szCs w:val="20"/>
              </w:rPr>
              <w:t xml:space="preserve">Rua Francisco Martins, s/n, Aracati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Segunda à Sexta</w:t>
            </w:r>
            <w:r w:rsidRPr="00D52037">
              <w:rPr>
                <w:rFonts w:ascii="Arial" w:hAnsi="Arial" w:cs="Arial"/>
                <w:sz w:val="20"/>
                <w:szCs w:val="20"/>
              </w:rPr>
              <w:br/>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137D96" w:rsidRPr="00D52037" w:rsidRDefault="00137D96" w:rsidP="009E5E03">
            <w:pPr>
              <w:widowControl w:val="0"/>
              <w:jc w:val="center"/>
              <w:rPr>
                <w:rFonts w:ascii="Arial" w:hAnsi="Arial" w:cs="Arial"/>
                <w:sz w:val="20"/>
                <w:szCs w:val="20"/>
              </w:rPr>
            </w:pP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r w:rsidR="00137D96" w:rsidRPr="00D52037" w:rsidTr="00137D96">
        <w:trPr>
          <w:trHeight w:val="524"/>
          <w:jc w:val="center"/>
        </w:trPr>
        <w:tc>
          <w:tcPr>
            <w:tcW w:w="2973"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Cemitério Divino Espírito Santo</w:t>
            </w:r>
          </w:p>
        </w:tc>
        <w:tc>
          <w:tcPr>
            <w:tcW w:w="3827"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both"/>
              <w:rPr>
                <w:rFonts w:ascii="Arial" w:hAnsi="Arial" w:cs="Arial"/>
                <w:sz w:val="20"/>
                <w:szCs w:val="20"/>
              </w:rPr>
            </w:pPr>
            <w:r w:rsidRPr="00D52037">
              <w:rPr>
                <w:rFonts w:ascii="Arial" w:hAnsi="Arial" w:cs="Arial"/>
                <w:sz w:val="20"/>
                <w:szCs w:val="20"/>
              </w:rPr>
              <w:t xml:space="preserve">Rua José Marçal, s/n, </w:t>
            </w:r>
            <w:proofErr w:type="spellStart"/>
            <w:r w:rsidRPr="00D52037">
              <w:rPr>
                <w:rFonts w:ascii="Arial" w:hAnsi="Arial" w:cs="Arial"/>
                <w:sz w:val="20"/>
                <w:szCs w:val="20"/>
              </w:rPr>
              <w:t>Cataguarino</w:t>
            </w:r>
            <w:proofErr w:type="spellEnd"/>
            <w:r w:rsidRPr="00D52037">
              <w:rPr>
                <w:rFonts w:ascii="Arial" w:hAnsi="Arial" w:cs="Arial"/>
                <w:sz w:val="20"/>
                <w:szCs w:val="20"/>
              </w:rPr>
              <w:t xml:space="preserve">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Segunda à Sexta</w:t>
            </w:r>
            <w:r w:rsidRPr="00D52037">
              <w:rPr>
                <w:rFonts w:ascii="Arial" w:hAnsi="Arial" w:cs="Arial"/>
                <w:sz w:val="20"/>
                <w:szCs w:val="20"/>
              </w:rPr>
              <w:br/>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137D96" w:rsidRPr="00D52037" w:rsidRDefault="00137D96" w:rsidP="009E5E03">
            <w:pPr>
              <w:widowControl w:val="0"/>
              <w:jc w:val="center"/>
              <w:rPr>
                <w:rFonts w:ascii="Arial" w:hAnsi="Arial" w:cs="Arial"/>
                <w:sz w:val="20"/>
                <w:szCs w:val="20"/>
              </w:rPr>
            </w:pP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r w:rsidR="00137D96" w:rsidRPr="00D52037" w:rsidTr="00137D96">
        <w:trPr>
          <w:trHeight w:val="393"/>
          <w:jc w:val="center"/>
        </w:trPr>
        <w:tc>
          <w:tcPr>
            <w:tcW w:w="2973"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Cemitério São João Batista</w:t>
            </w:r>
          </w:p>
        </w:tc>
        <w:tc>
          <w:tcPr>
            <w:tcW w:w="3827"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both"/>
              <w:rPr>
                <w:rFonts w:ascii="Arial" w:hAnsi="Arial" w:cs="Arial"/>
                <w:sz w:val="20"/>
                <w:szCs w:val="20"/>
              </w:rPr>
            </w:pPr>
            <w:r w:rsidRPr="00D52037">
              <w:rPr>
                <w:rFonts w:ascii="Arial" w:hAnsi="Arial" w:cs="Arial"/>
                <w:sz w:val="20"/>
                <w:szCs w:val="20"/>
              </w:rPr>
              <w:t xml:space="preserve">Rua Floriano Peixoto, s/n, Vista Alegre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Segunda à Sexta</w:t>
            </w:r>
          </w:p>
          <w:p w:rsidR="00137D96" w:rsidRPr="00D52037" w:rsidRDefault="00137D96" w:rsidP="009E5E03">
            <w:pPr>
              <w:widowControl w:val="0"/>
              <w:jc w:val="center"/>
              <w:rPr>
                <w:rFonts w:ascii="Arial" w:hAnsi="Arial" w:cs="Arial"/>
                <w:sz w:val="20"/>
                <w:szCs w:val="20"/>
              </w:rPr>
            </w:pP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137D96" w:rsidRPr="00D52037" w:rsidRDefault="00137D96" w:rsidP="009E5E03">
            <w:pPr>
              <w:widowControl w:val="0"/>
              <w:jc w:val="center"/>
              <w:rPr>
                <w:rFonts w:ascii="Arial" w:hAnsi="Arial" w:cs="Arial"/>
                <w:sz w:val="20"/>
                <w:szCs w:val="20"/>
              </w:rPr>
            </w:pPr>
            <w:proofErr w:type="gramStart"/>
            <w:r w:rsidRPr="00D52037">
              <w:rPr>
                <w:rFonts w:ascii="Arial" w:hAnsi="Arial" w:cs="Arial"/>
                <w:sz w:val="20"/>
                <w:szCs w:val="20"/>
              </w:rPr>
              <w:lastRenderedPageBreak/>
              <w:t>13:00</w:t>
            </w:r>
            <w:proofErr w:type="gramEnd"/>
            <w:r w:rsidRPr="00D52037">
              <w:rPr>
                <w:rFonts w:ascii="Arial" w:hAnsi="Arial" w:cs="Arial"/>
                <w:sz w:val="20"/>
                <w:szCs w:val="20"/>
              </w:rPr>
              <w:t xml:space="preserve"> às 15:00</w:t>
            </w:r>
          </w:p>
        </w:tc>
      </w:tr>
      <w:tr w:rsidR="00137D96" w:rsidRPr="00D52037" w:rsidTr="00137D96">
        <w:trPr>
          <w:trHeight w:val="560"/>
          <w:jc w:val="center"/>
        </w:trPr>
        <w:tc>
          <w:tcPr>
            <w:tcW w:w="2973"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lastRenderedPageBreak/>
              <w:t>Cemitério Santa Terezinha</w:t>
            </w:r>
          </w:p>
        </w:tc>
        <w:tc>
          <w:tcPr>
            <w:tcW w:w="3827"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both"/>
              <w:rPr>
                <w:rFonts w:ascii="Arial" w:hAnsi="Arial" w:cs="Arial"/>
                <w:sz w:val="20"/>
                <w:szCs w:val="20"/>
              </w:rPr>
            </w:pPr>
            <w:r w:rsidRPr="00D52037">
              <w:rPr>
                <w:rFonts w:ascii="Arial" w:hAnsi="Arial" w:cs="Arial"/>
                <w:sz w:val="20"/>
                <w:szCs w:val="20"/>
              </w:rPr>
              <w:t xml:space="preserve">Rua José Rios, s/n, Glória - </w:t>
            </w:r>
            <w:proofErr w:type="spellStart"/>
            <w:r w:rsidRPr="00D52037">
              <w:rPr>
                <w:rFonts w:ascii="Arial" w:hAnsi="Arial" w:cs="Arial"/>
                <w:sz w:val="20"/>
                <w:szCs w:val="20"/>
              </w:rPr>
              <w:t>Cataguases</w:t>
            </w:r>
            <w:proofErr w:type="spellEnd"/>
            <w:r w:rsidRPr="00D52037">
              <w:rPr>
                <w:rFonts w:ascii="Arial" w:hAnsi="Arial" w:cs="Arial"/>
                <w:sz w:val="20"/>
                <w:szCs w:val="20"/>
              </w:rPr>
              <w:t xml:space="preserve"> - </w:t>
            </w:r>
            <w:proofErr w:type="gramStart"/>
            <w:r w:rsidRPr="00D52037">
              <w:rPr>
                <w:rFonts w:ascii="Arial" w:hAnsi="Arial" w:cs="Arial"/>
                <w:sz w:val="20"/>
                <w:szCs w:val="20"/>
              </w:rPr>
              <w:t>MG</w:t>
            </w:r>
            <w:proofErr w:type="gramEnd"/>
          </w:p>
        </w:tc>
        <w:tc>
          <w:tcPr>
            <w:tcW w:w="2271" w:type="dxa"/>
            <w:tcBorders>
              <w:top w:val="single" w:sz="4" w:space="0" w:color="000000"/>
              <w:left w:val="single" w:sz="4" w:space="0" w:color="000000"/>
              <w:bottom w:val="single" w:sz="4" w:space="0" w:color="000000"/>
              <w:right w:val="single" w:sz="4" w:space="0" w:color="000000"/>
            </w:tcBorders>
          </w:tcPr>
          <w:p w:rsidR="00137D96" w:rsidRPr="00D52037" w:rsidRDefault="00137D96" w:rsidP="009E5E03">
            <w:pPr>
              <w:widowControl w:val="0"/>
              <w:jc w:val="center"/>
              <w:rPr>
                <w:rFonts w:ascii="Arial" w:hAnsi="Arial" w:cs="Arial"/>
                <w:sz w:val="20"/>
                <w:szCs w:val="20"/>
              </w:rPr>
            </w:pPr>
            <w:r w:rsidRPr="00D52037">
              <w:rPr>
                <w:rFonts w:ascii="Arial" w:hAnsi="Arial" w:cs="Arial"/>
                <w:sz w:val="20"/>
                <w:szCs w:val="20"/>
              </w:rPr>
              <w:t xml:space="preserve">Segunda à Sexta </w:t>
            </w:r>
            <w:proofErr w:type="gramStart"/>
            <w:r w:rsidRPr="00D52037">
              <w:rPr>
                <w:rFonts w:ascii="Arial" w:hAnsi="Arial" w:cs="Arial"/>
                <w:sz w:val="20"/>
                <w:szCs w:val="20"/>
              </w:rPr>
              <w:t>08:00</w:t>
            </w:r>
            <w:proofErr w:type="gramEnd"/>
            <w:r w:rsidRPr="00D52037">
              <w:rPr>
                <w:rFonts w:ascii="Arial" w:hAnsi="Arial" w:cs="Arial"/>
                <w:sz w:val="20"/>
                <w:szCs w:val="20"/>
              </w:rPr>
              <w:t xml:space="preserve"> às 11:00</w:t>
            </w:r>
          </w:p>
          <w:p w:rsidR="00137D96" w:rsidRPr="00D52037" w:rsidRDefault="00137D96" w:rsidP="009E5E03">
            <w:pPr>
              <w:widowControl w:val="0"/>
              <w:rPr>
                <w:rFonts w:ascii="Arial" w:hAnsi="Arial" w:cs="Arial"/>
                <w:sz w:val="20"/>
                <w:szCs w:val="20"/>
              </w:rPr>
            </w:pPr>
            <w:r w:rsidRPr="00D52037">
              <w:rPr>
                <w:rFonts w:ascii="Arial" w:hAnsi="Arial" w:cs="Arial"/>
                <w:sz w:val="20"/>
                <w:szCs w:val="20"/>
              </w:rPr>
              <w:t xml:space="preserve">      </w:t>
            </w:r>
            <w:proofErr w:type="gramStart"/>
            <w:r w:rsidRPr="00D52037">
              <w:rPr>
                <w:rFonts w:ascii="Arial" w:hAnsi="Arial" w:cs="Arial"/>
                <w:sz w:val="20"/>
                <w:szCs w:val="20"/>
              </w:rPr>
              <w:t>13:00</w:t>
            </w:r>
            <w:proofErr w:type="gramEnd"/>
            <w:r w:rsidRPr="00D52037">
              <w:rPr>
                <w:rFonts w:ascii="Arial" w:hAnsi="Arial" w:cs="Arial"/>
                <w:sz w:val="20"/>
                <w:szCs w:val="20"/>
              </w:rPr>
              <w:t xml:space="preserve"> às 15:00</w:t>
            </w:r>
          </w:p>
        </w:tc>
      </w:tr>
    </w:tbl>
    <w:p w:rsidR="005744C5" w:rsidRDefault="005744C5" w:rsidP="00EA7338">
      <w:pPr>
        <w:jc w:val="both"/>
        <w:rPr>
          <w:rFonts w:ascii="Arial" w:hAnsi="Arial" w:cs="Arial"/>
          <w:b/>
          <w:sz w:val="20"/>
          <w:szCs w:val="20"/>
        </w:rPr>
      </w:pPr>
    </w:p>
    <w:p w:rsidR="005744C5" w:rsidRPr="00576C90" w:rsidRDefault="00137D96" w:rsidP="005744C5">
      <w:pPr>
        <w:shd w:val="clear" w:color="auto" w:fill="FFFFFF"/>
        <w:jc w:val="both"/>
        <w:rPr>
          <w:rFonts w:ascii="Arial" w:hAnsi="Arial" w:cs="Arial"/>
          <w:sz w:val="20"/>
          <w:szCs w:val="20"/>
        </w:rPr>
      </w:pPr>
      <w:r>
        <w:rPr>
          <w:rFonts w:ascii="Arial" w:hAnsi="Arial" w:cs="Arial"/>
          <w:sz w:val="20"/>
          <w:szCs w:val="20"/>
        </w:rPr>
        <w:t>2</w:t>
      </w:r>
      <w:r w:rsidR="005744C5">
        <w:rPr>
          <w:rFonts w:ascii="Arial" w:hAnsi="Arial" w:cs="Arial"/>
          <w:sz w:val="20"/>
          <w:szCs w:val="20"/>
        </w:rPr>
        <w:t xml:space="preserve">.5 </w:t>
      </w:r>
      <w:r w:rsidR="005744C5" w:rsidRPr="00576C90">
        <w:rPr>
          <w:rFonts w:ascii="Arial" w:hAnsi="Arial" w:cs="Arial"/>
          <w:sz w:val="20"/>
          <w:szCs w:val="20"/>
        </w:rPr>
        <w:t xml:space="preserve">Prestar o serviço nos locais determinados pela Secretaria Municipal de Serviços Urbanos mediante prévio recebimento de autorização de fornecimento, </w:t>
      </w:r>
      <w:proofErr w:type="gramStart"/>
      <w:r w:rsidR="005744C5" w:rsidRPr="00576C90">
        <w:rPr>
          <w:rFonts w:ascii="Arial" w:hAnsi="Arial" w:cs="Arial"/>
          <w:sz w:val="20"/>
          <w:szCs w:val="20"/>
        </w:rPr>
        <w:t>sob pena</w:t>
      </w:r>
      <w:proofErr w:type="gramEnd"/>
      <w:r w:rsidR="005744C5" w:rsidRPr="00576C90">
        <w:rPr>
          <w:rFonts w:ascii="Arial" w:hAnsi="Arial" w:cs="Arial"/>
          <w:sz w:val="20"/>
          <w:szCs w:val="20"/>
        </w:rPr>
        <w:t xml:space="preserve"> de multa por atraso, sem prejuízo a outras sanções aplicáveis, observadas as determinações da Administração. </w:t>
      </w:r>
    </w:p>
    <w:p w:rsidR="005744C5" w:rsidRPr="005744C5" w:rsidRDefault="00137D96" w:rsidP="005744C5">
      <w:pPr>
        <w:jc w:val="both"/>
        <w:rPr>
          <w:rFonts w:ascii="Arial" w:hAnsi="Arial" w:cs="Arial"/>
          <w:sz w:val="20"/>
          <w:szCs w:val="20"/>
        </w:rPr>
      </w:pPr>
      <w:r>
        <w:rPr>
          <w:rFonts w:ascii="Arial" w:hAnsi="Arial" w:cs="Arial"/>
          <w:sz w:val="20"/>
          <w:szCs w:val="20"/>
        </w:rPr>
        <w:t>2</w:t>
      </w:r>
      <w:r w:rsidR="005744C5" w:rsidRPr="005744C5">
        <w:rPr>
          <w:rFonts w:ascii="Arial" w:hAnsi="Arial" w:cs="Arial"/>
          <w:sz w:val="20"/>
          <w:szCs w:val="20"/>
        </w:rPr>
        <w:t>.6 Os serviço poderá ser realizado na quantia total licitada ou somente o necessário (parcelado), ficando o Município isento de responsabilidade de pagamento do serviço não prestado até a vigência do contrato.</w:t>
      </w:r>
    </w:p>
    <w:p w:rsidR="005744C5" w:rsidRPr="00576C90" w:rsidRDefault="00137D96" w:rsidP="005744C5">
      <w:pPr>
        <w:jc w:val="both"/>
        <w:rPr>
          <w:rFonts w:ascii="Arial" w:hAnsi="Arial" w:cs="Arial"/>
          <w:color w:val="000000"/>
          <w:sz w:val="20"/>
          <w:szCs w:val="20"/>
        </w:rPr>
      </w:pPr>
      <w:r>
        <w:rPr>
          <w:rFonts w:ascii="Arial" w:hAnsi="Arial" w:cs="Arial"/>
          <w:bCs/>
          <w:sz w:val="20"/>
          <w:szCs w:val="20"/>
        </w:rPr>
        <w:t>2</w:t>
      </w:r>
      <w:r w:rsidR="005744C5" w:rsidRPr="005744C5">
        <w:rPr>
          <w:rFonts w:ascii="Arial" w:hAnsi="Arial" w:cs="Arial"/>
          <w:bCs/>
          <w:sz w:val="20"/>
          <w:szCs w:val="20"/>
        </w:rPr>
        <w:t>.7</w:t>
      </w:r>
      <w:r w:rsidR="005744C5">
        <w:rPr>
          <w:rFonts w:ascii="Arial" w:hAnsi="Arial" w:cs="Arial"/>
          <w:bCs/>
          <w:sz w:val="20"/>
          <w:szCs w:val="20"/>
        </w:rPr>
        <w:t xml:space="preserve"> </w:t>
      </w:r>
      <w:r w:rsidR="005744C5" w:rsidRPr="005744C5">
        <w:rPr>
          <w:rFonts w:ascii="Arial" w:hAnsi="Arial" w:cs="Arial"/>
          <w:color w:val="000000"/>
          <w:sz w:val="20"/>
          <w:szCs w:val="20"/>
        </w:rPr>
        <w:t>Na</w:t>
      </w:r>
      <w:r w:rsidR="005744C5" w:rsidRPr="00576C90">
        <w:rPr>
          <w:rFonts w:ascii="Arial" w:hAnsi="Arial" w:cs="Arial"/>
          <w:color w:val="000000"/>
          <w:sz w:val="20"/>
          <w:szCs w:val="20"/>
        </w:rPr>
        <w:t xml:space="preserve"> nota fiscal </w:t>
      </w:r>
      <w:proofErr w:type="gramStart"/>
      <w:r w:rsidR="005744C5" w:rsidRPr="00576C90">
        <w:rPr>
          <w:rFonts w:ascii="Arial" w:hAnsi="Arial" w:cs="Arial"/>
          <w:color w:val="000000"/>
          <w:sz w:val="20"/>
          <w:szCs w:val="20"/>
        </w:rPr>
        <w:t>deverá constar</w:t>
      </w:r>
      <w:proofErr w:type="gramEnd"/>
      <w:r w:rsidR="005744C5" w:rsidRPr="00576C90">
        <w:rPr>
          <w:rFonts w:ascii="Arial" w:hAnsi="Arial" w:cs="Arial"/>
          <w:color w:val="000000"/>
          <w:sz w:val="20"/>
          <w:szCs w:val="20"/>
        </w:rPr>
        <w:t xml:space="preserve"> o número da autorização de fornecimento e o número de empenho.</w:t>
      </w:r>
    </w:p>
    <w:p w:rsidR="00710287" w:rsidRPr="00EA7338" w:rsidRDefault="00EA7338" w:rsidP="00EA7338">
      <w:pPr>
        <w:jc w:val="both"/>
        <w:rPr>
          <w:rFonts w:ascii="Arial" w:hAnsi="Arial" w:cs="Arial"/>
          <w:b/>
          <w:sz w:val="20"/>
          <w:szCs w:val="20"/>
        </w:rPr>
      </w:pPr>
      <w:r w:rsidRPr="00EA7338">
        <w:rPr>
          <w:rFonts w:ascii="Arial" w:hAnsi="Arial" w:cs="Arial"/>
          <w:b/>
          <w:sz w:val="20"/>
          <w:szCs w:val="20"/>
        </w:rPr>
        <w:t xml:space="preserve">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TERCEIRA - DA VALIDADE DOS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3.1</w:t>
      </w:r>
      <w:r w:rsidRPr="005A020B">
        <w:rPr>
          <w:rFonts w:ascii="Arial" w:hAnsi="Arial" w:cs="Arial"/>
          <w:bCs/>
          <w:sz w:val="20"/>
          <w:szCs w:val="20"/>
        </w:rPr>
        <w:t xml:space="preserve">. </w:t>
      </w:r>
      <w:proofErr w:type="gramStart"/>
      <w:r w:rsidRPr="005A020B">
        <w:rPr>
          <w:rFonts w:ascii="Arial" w:hAnsi="Arial" w:cs="Arial"/>
          <w:bCs/>
          <w:sz w:val="20"/>
          <w:szCs w:val="20"/>
        </w:rPr>
        <w:t>A presente</w:t>
      </w:r>
      <w:proofErr w:type="gramEnd"/>
      <w:r w:rsidRPr="005A020B">
        <w:rPr>
          <w:rFonts w:ascii="Arial" w:hAnsi="Arial" w:cs="Arial"/>
          <w:bCs/>
          <w:sz w:val="20"/>
          <w:szCs w:val="20"/>
        </w:rPr>
        <w:t xml:space="preserve"> Ata de Registro de Preços terá a validade de </w:t>
      </w:r>
      <w:r w:rsidRPr="005A020B">
        <w:rPr>
          <w:rFonts w:ascii="Arial" w:hAnsi="Arial" w:cs="Arial"/>
          <w:b/>
          <w:bCs/>
          <w:sz w:val="20"/>
          <w:szCs w:val="20"/>
        </w:rPr>
        <w:t>12 (doze) meses</w:t>
      </w:r>
      <w:r w:rsidRPr="005A020B">
        <w:rPr>
          <w:rFonts w:ascii="Arial" w:hAnsi="Arial" w:cs="Arial"/>
          <w:bCs/>
          <w:sz w:val="20"/>
          <w:szCs w:val="20"/>
        </w:rPr>
        <w:t xml:space="preserve">, a partir da sua assinatura.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3.2</w:t>
      </w:r>
      <w:r w:rsidRPr="005A020B">
        <w:rPr>
          <w:rFonts w:ascii="Arial" w:hAnsi="Arial" w:cs="Arial"/>
          <w:bCs/>
          <w:sz w:val="20"/>
          <w:szCs w:val="20"/>
        </w:rPr>
        <w:t xml:space="preserve">. Durante o prazo de validade desta Ata de Registro de Preços, o Município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BD4ECD" w:rsidRPr="005A020B" w:rsidRDefault="00BD4ECD" w:rsidP="007D7E4D">
      <w:pPr>
        <w:autoSpaceDE w:val="0"/>
        <w:autoSpaceDN w:val="0"/>
        <w:adjustRightInd w:val="0"/>
        <w:jc w:val="both"/>
        <w:rPr>
          <w:rFonts w:ascii="Arial" w:hAnsi="Arial" w:cs="Arial"/>
          <w:b/>
          <w:bCs/>
          <w:sz w:val="20"/>
          <w:szCs w:val="20"/>
        </w:rPr>
      </w:pPr>
    </w:p>
    <w:p w:rsidR="007D7E4D"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QUARTA - DA UTILIZAÇÃO DA ATA DE REGISTRO DE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4.1</w:t>
      </w:r>
      <w:r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5A020B">
        <w:rPr>
          <w:rFonts w:ascii="Arial" w:hAnsi="Arial" w:cs="Arial"/>
          <w:bCs/>
          <w:sz w:val="20"/>
          <w:szCs w:val="20"/>
        </w:rPr>
        <w:t>respectivos preços a serem praticados, obedecida</w:t>
      </w:r>
      <w:proofErr w:type="gramEnd"/>
      <w:r w:rsidRPr="005A020B">
        <w:rPr>
          <w:rFonts w:ascii="Arial" w:hAnsi="Arial" w:cs="Arial"/>
          <w:bCs/>
          <w:sz w:val="20"/>
          <w:szCs w:val="20"/>
        </w:rPr>
        <w:t xml:space="preserve"> a ordem de classificação;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4.4</w:t>
      </w:r>
      <w:r w:rsidRPr="005A020B">
        <w:rPr>
          <w:rFonts w:ascii="Arial" w:hAnsi="Arial" w:cs="Arial"/>
          <w:bCs/>
          <w:sz w:val="20"/>
          <w:szCs w:val="20"/>
        </w:rPr>
        <w:t xml:space="preserve">. A Prefeitura Municipal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7029A1">
        <w:rPr>
          <w:rFonts w:ascii="Arial" w:hAnsi="Arial" w:cs="Arial"/>
          <w:b/>
          <w:bCs/>
          <w:sz w:val="20"/>
          <w:szCs w:val="20"/>
        </w:rPr>
        <w:t>002/2023</w:t>
      </w:r>
      <w:r w:rsidRPr="005A020B">
        <w:rPr>
          <w:rFonts w:ascii="Arial" w:hAnsi="Arial" w:cs="Arial"/>
          <w:bCs/>
          <w:sz w:val="20"/>
          <w:szCs w:val="20"/>
        </w:rPr>
        <w:t xml:space="preserve"> </w:t>
      </w:r>
    </w:p>
    <w:p w:rsidR="007D7E4D" w:rsidRPr="005A020B" w:rsidRDefault="007D7E4D" w:rsidP="00185E68">
      <w:pPr>
        <w:autoSpaceDE w:val="0"/>
        <w:autoSpaceDN w:val="0"/>
        <w:adjustRightInd w:val="0"/>
        <w:jc w:val="both"/>
        <w:rPr>
          <w:rFonts w:ascii="Arial" w:hAnsi="Arial" w:cs="Arial"/>
          <w:b/>
          <w:bCs/>
          <w:sz w:val="20"/>
          <w:szCs w:val="20"/>
        </w:rPr>
      </w:pPr>
    </w:p>
    <w:p w:rsidR="00F24B8F" w:rsidRPr="00F24B8F" w:rsidRDefault="007D7E4D" w:rsidP="00185E68">
      <w:pPr>
        <w:jc w:val="both"/>
        <w:rPr>
          <w:rFonts w:ascii="Arial" w:hAnsi="Arial" w:cs="Arial"/>
          <w:b/>
          <w:sz w:val="20"/>
          <w:szCs w:val="20"/>
        </w:rPr>
      </w:pPr>
      <w:r w:rsidRPr="005A020B">
        <w:rPr>
          <w:rFonts w:ascii="Arial" w:hAnsi="Arial" w:cs="Arial"/>
          <w:b/>
          <w:bCs/>
          <w:sz w:val="20"/>
          <w:szCs w:val="20"/>
        </w:rPr>
        <w:t xml:space="preserve">CLÁUSULA QUINTA </w:t>
      </w:r>
      <w:r>
        <w:rPr>
          <w:rFonts w:ascii="Arial" w:hAnsi="Arial" w:cs="Arial"/>
          <w:b/>
          <w:bCs/>
          <w:sz w:val="20"/>
          <w:szCs w:val="20"/>
        </w:rPr>
        <w:t>–</w:t>
      </w:r>
      <w:r w:rsidRPr="005A020B">
        <w:rPr>
          <w:rFonts w:ascii="Arial" w:hAnsi="Arial" w:cs="Arial"/>
          <w:b/>
          <w:bCs/>
          <w:sz w:val="20"/>
          <w:szCs w:val="20"/>
        </w:rPr>
        <w:t xml:space="preserve"> </w:t>
      </w:r>
      <w:r w:rsidRPr="005A020B">
        <w:rPr>
          <w:rFonts w:ascii="Arial" w:hAnsi="Arial" w:cs="Arial"/>
          <w:b/>
          <w:sz w:val="20"/>
          <w:szCs w:val="20"/>
        </w:rPr>
        <w:t>OBRIGAÇÕES</w:t>
      </w:r>
      <w:r>
        <w:rPr>
          <w:rFonts w:ascii="Arial" w:hAnsi="Arial" w:cs="Arial"/>
          <w:b/>
          <w:sz w:val="20"/>
          <w:szCs w:val="20"/>
        </w:rPr>
        <w:t xml:space="preserve"> DA CONTRATADA</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w:t>
      </w:r>
      <w:r w:rsidRPr="00D52037">
        <w:rPr>
          <w:rFonts w:ascii="Arial" w:hAnsi="Arial" w:cs="Arial"/>
          <w:sz w:val="20"/>
          <w:szCs w:val="20"/>
        </w:rPr>
        <w:t xml:space="preserve"> </w:t>
      </w:r>
      <w:proofErr w:type="gramStart"/>
      <w:r w:rsidRPr="00D52037">
        <w:rPr>
          <w:rFonts w:ascii="Arial" w:hAnsi="Arial" w:cs="Arial"/>
          <w:sz w:val="20"/>
          <w:szCs w:val="20"/>
        </w:rPr>
        <w:t>Caberá</w:t>
      </w:r>
      <w:proofErr w:type="gramEnd"/>
      <w:r w:rsidRPr="00D52037">
        <w:rPr>
          <w:rFonts w:ascii="Arial" w:hAnsi="Arial" w:cs="Arial"/>
          <w:sz w:val="20"/>
          <w:szCs w:val="20"/>
        </w:rPr>
        <w:t xml:space="preserve"> a licitante vencedora, além do constante no termo de Referência, o cumprimento das seguintes obrigações:</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.2</w:t>
      </w:r>
      <w:r w:rsidRPr="00D52037">
        <w:rPr>
          <w:rFonts w:ascii="Arial" w:hAnsi="Arial" w:cs="Arial"/>
          <w:sz w:val="20"/>
          <w:szCs w:val="20"/>
        </w:rPr>
        <w:t xml:space="preserve"> Promover a organização técnica e administrativa do objeto do presente contrato, de modo a obter eficiência na sua execução de acordo com as condições técnicas, de habilitação e proposta da contratante conduzindo os serviços em estrita observância à Legislação, Federal, Estadual, Trabalhista, Previdenciária, Tributaria vigente ou acompanhamento do contrato pertinente ao objeto da presente licitação.</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 xml:space="preserve">.3 </w:t>
      </w:r>
      <w:r w:rsidRPr="00D52037">
        <w:rPr>
          <w:rFonts w:ascii="Arial" w:hAnsi="Arial" w:cs="Arial"/>
          <w:sz w:val="20"/>
          <w:szCs w:val="20"/>
        </w:rPr>
        <w:t>Total, integral responsabilidade, direta e indireta, pelos danos causados diretamente a CONTRATANTE ou a terceiros, decorrentes de sua culpa ou dolo na execução dos serviços, não excluindo ou reduzindo tal responsabilidade a fiscalização ou acompanhamento da Administração.</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.4</w:t>
      </w:r>
      <w:r w:rsidRPr="00D52037">
        <w:rPr>
          <w:rFonts w:ascii="Arial" w:hAnsi="Arial" w:cs="Arial"/>
          <w:sz w:val="20"/>
          <w:szCs w:val="20"/>
        </w:rPr>
        <w:t xml:space="preserve"> Comunicar a fiscalização de imediato qualquer ocorrência anormal ou acidente que se verifique.</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.5</w:t>
      </w:r>
      <w:r w:rsidRPr="00D52037">
        <w:rPr>
          <w:rFonts w:ascii="Arial" w:hAnsi="Arial" w:cs="Arial"/>
          <w:sz w:val="20"/>
          <w:szCs w:val="20"/>
        </w:rPr>
        <w:t xml:space="preserve"> Prestar todo esclarecimento ou informação solicitada pela CONTRATANTE, ou seus prepostos, incluindo dados técnicos e operacionais sobre o objeto.</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.6</w:t>
      </w:r>
      <w:r w:rsidRPr="00D52037">
        <w:rPr>
          <w:rFonts w:ascii="Arial" w:hAnsi="Arial" w:cs="Arial"/>
          <w:sz w:val="20"/>
          <w:szCs w:val="20"/>
        </w:rPr>
        <w:t xml:space="preserve"> Adequar, por determinação da CONTRATADA, qualquer serviço que esteja sendo executado de acordo ou que não atenda a finalidade que ele naturalmente se espera, até o prazo Maximo de </w:t>
      </w:r>
      <w:proofErr w:type="gramStart"/>
      <w:r w:rsidRPr="00D52037">
        <w:rPr>
          <w:rFonts w:ascii="Arial" w:hAnsi="Arial" w:cs="Arial"/>
          <w:sz w:val="20"/>
          <w:szCs w:val="20"/>
        </w:rPr>
        <w:t>3</w:t>
      </w:r>
      <w:proofErr w:type="gramEnd"/>
      <w:r w:rsidRPr="00D52037">
        <w:rPr>
          <w:rFonts w:ascii="Arial" w:hAnsi="Arial" w:cs="Arial"/>
          <w:sz w:val="20"/>
          <w:szCs w:val="20"/>
        </w:rPr>
        <w:t>(três) dias corridos.</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.7</w:t>
      </w:r>
      <w:r w:rsidRPr="00D52037">
        <w:rPr>
          <w:rFonts w:ascii="Arial" w:hAnsi="Arial" w:cs="Arial"/>
          <w:sz w:val="20"/>
          <w:szCs w:val="20"/>
        </w:rPr>
        <w:t xml:space="preserve"> Utilizar, na execução do objeto, insumos e materiais de primeira qualidade.</w:t>
      </w:r>
    </w:p>
    <w:p w:rsidR="00137D96" w:rsidRPr="00D52037" w:rsidRDefault="00137D96" w:rsidP="00137D96">
      <w:pPr>
        <w:jc w:val="both"/>
        <w:rPr>
          <w:rFonts w:ascii="Arial" w:hAnsi="Arial" w:cs="Arial"/>
          <w:color w:val="000000" w:themeColor="text1"/>
          <w:sz w:val="20"/>
          <w:szCs w:val="20"/>
        </w:rPr>
      </w:pPr>
      <w:r>
        <w:rPr>
          <w:rFonts w:ascii="Arial" w:hAnsi="Arial" w:cs="Arial"/>
          <w:b/>
          <w:bCs/>
          <w:color w:val="000000" w:themeColor="text1"/>
          <w:sz w:val="20"/>
          <w:szCs w:val="20"/>
        </w:rPr>
        <w:t>5</w:t>
      </w:r>
      <w:r w:rsidRPr="00D52037">
        <w:rPr>
          <w:rFonts w:ascii="Arial" w:hAnsi="Arial" w:cs="Arial"/>
          <w:b/>
          <w:bCs/>
          <w:color w:val="000000" w:themeColor="text1"/>
          <w:sz w:val="20"/>
          <w:szCs w:val="20"/>
        </w:rPr>
        <w:t>.8</w:t>
      </w:r>
      <w:r w:rsidRPr="00D52037">
        <w:rPr>
          <w:rFonts w:ascii="Arial" w:hAnsi="Arial" w:cs="Arial"/>
          <w:color w:val="000000" w:themeColor="text1"/>
          <w:sz w:val="20"/>
          <w:szCs w:val="20"/>
        </w:rPr>
        <w:t xml:space="preserve"> Executar o objeto nas condições e prazos estabelecidos no presente contrato.</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.9</w:t>
      </w:r>
      <w:r w:rsidRPr="00D52037">
        <w:rPr>
          <w:rFonts w:ascii="Arial" w:hAnsi="Arial" w:cs="Arial"/>
          <w:sz w:val="20"/>
          <w:szCs w:val="20"/>
        </w:rPr>
        <w:t xml:space="preserve"> Cumprir rigorosamente as condições legais e regulamentares pertinentes à segurança, higiene e medicina do trabalho, inclusive com o fornecimento dos equipamentos e materiais necessários aos trabalhadores, bem como arcar com as despesas referentes à sua manutenção.  </w:t>
      </w:r>
    </w:p>
    <w:p w:rsidR="00137D96" w:rsidRPr="00D52037" w:rsidRDefault="00137D96" w:rsidP="00137D96">
      <w:pPr>
        <w:jc w:val="both"/>
        <w:rPr>
          <w:rFonts w:ascii="Arial" w:hAnsi="Arial" w:cs="Arial"/>
          <w:sz w:val="20"/>
          <w:szCs w:val="20"/>
        </w:rPr>
      </w:pPr>
      <w:r>
        <w:rPr>
          <w:rFonts w:ascii="Arial" w:hAnsi="Arial" w:cs="Arial"/>
          <w:b/>
          <w:bCs/>
          <w:sz w:val="20"/>
          <w:szCs w:val="20"/>
        </w:rPr>
        <w:lastRenderedPageBreak/>
        <w:t>5</w:t>
      </w:r>
      <w:r w:rsidRPr="00D52037">
        <w:rPr>
          <w:rFonts w:ascii="Arial" w:hAnsi="Arial" w:cs="Arial"/>
          <w:b/>
          <w:bCs/>
          <w:sz w:val="20"/>
          <w:szCs w:val="20"/>
        </w:rPr>
        <w:t>.10</w:t>
      </w:r>
      <w:r w:rsidRPr="00D52037">
        <w:rPr>
          <w:rFonts w:ascii="Arial" w:hAnsi="Arial" w:cs="Arial"/>
          <w:sz w:val="20"/>
          <w:szCs w:val="20"/>
        </w:rPr>
        <w:t xml:space="preserve"> Registrar em diários de serviços todas as visitas que se verificarem, assim como ordens, determinações da fiscalização, anotações de ordem técnica e reclamações.</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 xml:space="preserve">.11 </w:t>
      </w:r>
      <w:r w:rsidRPr="00D52037">
        <w:rPr>
          <w:rFonts w:ascii="Arial" w:hAnsi="Arial" w:cs="Arial"/>
          <w:sz w:val="20"/>
          <w:szCs w:val="20"/>
        </w:rPr>
        <w:t>Não subcontrolar o objeto deste contrato, no seu todo, sob qualquer hipótese.</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w:t>
      </w:r>
      <w:r w:rsidRPr="00D52037">
        <w:rPr>
          <w:rFonts w:ascii="Arial" w:hAnsi="Arial" w:cs="Arial"/>
          <w:sz w:val="20"/>
          <w:szCs w:val="20"/>
        </w:rPr>
        <w:t xml:space="preserve"> ESPECIFICAS:</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.12.1</w:t>
      </w:r>
      <w:r w:rsidRPr="00D52037">
        <w:rPr>
          <w:rFonts w:ascii="Arial" w:hAnsi="Arial" w:cs="Arial"/>
          <w:sz w:val="20"/>
          <w:szCs w:val="20"/>
        </w:rPr>
        <w:t xml:space="preserve"> As operações de transporte deverão obedecer a toda legislação ao transporte de resíduos</w:t>
      </w:r>
      <w:proofErr w:type="gramStart"/>
      <w:r w:rsidRPr="00D52037">
        <w:rPr>
          <w:rFonts w:ascii="Arial" w:hAnsi="Arial" w:cs="Arial"/>
          <w:sz w:val="20"/>
          <w:szCs w:val="20"/>
        </w:rPr>
        <w:t xml:space="preserve">  </w:t>
      </w:r>
      <w:proofErr w:type="gramEnd"/>
      <w:r w:rsidRPr="00D52037">
        <w:rPr>
          <w:rFonts w:ascii="Arial" w:hAnsi="Arial" w:cs="Arial"/>
          <w:sz w:val="20"/>
          <w:szCs w:val="20"/>
        </w:rPr>
        <w:t xml:space="preserve">vigente, dentre elas: Decreto Federal 96.044 de 18/05//98, NBR 7500 – Transporte de Cargas Perigosas – Simbologia e NBR 7501 – Transporte de Cargas Perigosa. As empresas relacionadas responsáveis pelo transporte externo deverão então: Executar os serviços obedecendo aos requisitos previstos na Resolução nº 358-05, CONAMA, RDC 306 de 07.12.2004 ANVISA e Resolução Conjunta 002/2005 SEMA/SESA de 31/05/205, e obedecer rigorosamente aos planos de gerenciamento de resíduos dos órgãos geradores de resíduos de saúde. </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.12.2</w:t>
      </w:r>
      <w:r w:rsidRPr="00D52037">
        <w:rPr>
          <w:rFonts w:ascii="Arial" w:hAnsi="Arial" w:cs="Arial"/>
          <w:sz w:val="20"/>
          <w:szCs w:val="20"/>
        </w:rPr>
        <w:t xml:space="preserve"> Executar o serviço dentro da melhor técnica e de acordo com a Legislação vigente.</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.12.3</w:t>
      </w:r>
      <w:r w:rsidRPr="00D52037">
        <w:rPr>
          <w:rFonts w:ascii="Arial" w:hAnsi="Arial" w:cs="Arial"/>
          <w:sz w:val="20"/>
          <w:szCs w:val="20"/>
        </w:rPr>
        <w:t xml:space="preserve"> Utilizar para prestação de serviços, pessoal devidamente uniformizado, treinado e identificado através de crachá.</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.12.4</w:t>
      </w:r>
      <w:r w:rsidRPr="00D52037">
        <w:rPr>
          <w:rFonts w:ascii="Arial" w:hAnsi="Arial" w:cs="Arial"/>
          <w:sz w:val="20"/>
          <w:szCs w:val="20"/>
        </w:rPr>
        <w:t xml:space="preserve"> Dar ciência prévia dos dias e horários a todos os funcionários dos locais onde os serviços serão executados, através de impresso, cuja confecção e distribuição será de sua responsabilidade de acordo com modelo aprovado previamente pelo Município, o qual deverá ser entregue em até 03 (três) dias úteis contados da assinatura.</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.12.5</w:t>
      </w:r>
      <w:r w:rsidRPr="00D52037">
        <w:rPr>
          <w:rFonts w:ascii="Arial" w:hAnsi="Arial" w:cs="Arial"/>
          <w:sz w:val="20"/>
          <w:szCs w:val="20"/>
        </w:rPr>
        <w:t xml:space="preserve"> Fornecer recipientes com seus respectivos lacres.</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.12.6</w:t>
      </w:r>
      <w:r w:rsidRPr="00D52037">
        <w:rPr>
          <w:rFonts w:ascii="Arial" w:hAnsi="Arial" w:cs="Arial"/>
          <w:sz w:val="20"/>
          <w:szCs w:val="20"/>
        </w:rPr>
        <w:t xml:space="preserve"> Proceder ao </w:t>
      </w:r>
      <w:proofErr w:type="spellStart"/>
      <w:r w:rsidRPr="00D52037">
        <w:rPr>
          <w:rFonts w:ascii="Arial" w:hAnsi="Arial" w:cs="Arial"/>
          <w:sz w:val="20"/>
          <w:szCs w:val="20"/>
        </w:rPr>
        <w:t>enclausuramento</w:t>
      </w:r>
      <w:proofErr w:type="spellEnd"/>
      <w:r w:rsidRPr="00D52037">
        <w:rPr>
          <w:rFonts w:ascii="Arial" w:hAnsi="Arial" w:cs="Arial"/>
          <w:sz w:val="20"/>
          <w:szCs w:val="20"/>
        </w:rPr>
        <w:t xml:space="preserve"> e pesagem no ato da coleta, além da identificação, nos termos da legislação vigente, com a consequente de certificados de tratamento.</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.12.7</w:t>
      </w:r>
      <w:r w:rsidRPr="00D52037">
        <w:rPr>
          <w:rFonts w:ascii="Arial" w:hAnsi="Arial" w:cs="Arial"/>
          <w:sz w:val="20"/>
          <w:szCs w:val="20"/>
        </w:rPr>
        <w:t xml:space="preserve"> Fornecer manifesto e carga com o respectivo carimbo de recebimento dos resíduos no momento da coleta.</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.12.8</w:t>
      </w:r>
      <w:r w:rsidRPr="00D52037">
        <w:rPr>
          <w:rFonts w:ascii="Arial" w:hAnsi="Arial" w:cs="Arial"/>
          <w:sz w:val="20"/>
          <w:szCs w:val="20"/>
        </w:rPr>
        <w:t xml:space="preserve"> Acondicionar os resíduos </w:t>
      </w:r>
      <w:proofErr w:type="spellStart"/>
      <w:r w:rsidRPr="00D52037">
        <w:rPr>
          <w:rFonts w:ascii="Arial" w:hAnsi="Arial" w:cs="Arial"/>
          <w:sz w:val="20"/>
          <w:szCs w:val="20"/>
        </w:rPr>
        <w:t>cemiteriais</w:t>
      </w:r>
      <w:proofErr w:type="spellEnd"/>
      <w:r w:rsidRPr="00D52037">
        <w:rPr>
          <w:rFonts w:ascii="Arial" w:hAnsi="Arial" w:cs="Arial"/>
          <w:sz w:val="20"/>
          <w:szCs w:val="20"/>
        </w:rPr>
        <w:t xml:space="preserve"> atendendo às exigências legais referentes ao meio ambiente, à saúde e a limpeza urbana, e as normas da Associação Brasileira de Normas Técnicas – ABNT, e ainda quando houver lacunas legais deverá atender á Legislação Internacionalmente aceita.</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.12.9</w:t>
      </w:r>
      <w:r w:rsidRPr="00D52037">
        <w:rPr>
          <w:rFonts w:ascii="Arial" w:hAnsi="Arial" w:cs="Arial"/>
          <w:sz w:val="20"/>
          <w:szCs w:val="20"/>
        </w:rPr>
        <w:t xml:space="preserve"> Disponibilizar tantos quantos veículos e funcionários forem </w:t>
      </w:r>
      <w:proofErr w:type="gramStart"/>
      <w:r w:rsidRPr="00D52037">
        <w:rPr>
          <w:rFonts w:ascii="Arial" w:hAnsi="Arial" w:cs="Arial"/>
          <w:sz w:val="20"/>
          <w:szCs w:val="20"/>
        </w:rPr>
        <w:t>necessários para a coleta, respeitando a frequência determinada pelo Órgão Público, mantidos sempre em perfeito estado de conservação, funcionamento</w:t>
      </w:r>
      <w:proofErr w:type="gramEnd"/>
      <w:r w:rsidRPr="00D52037">
        <w:rPr>
          <w:rFonts w:ascii="Arial" w:hAnsi="Arial" w:cs="Arial"/>
          <w:sz w:val="20"/>
          <w:szCs w:val="20"/>
        </w:rPr>
        <w:t xml:space="preserve"> e adequados a Legislação Municipal, Estadual, Federal vigentes. </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.12.10</w:t>
      </w:r>
      <w:r w:rsidRPr="00D52037">
        <w:rPr>
          <w:rFonts w:ascii="Arial" w:hAnsi="Arial" w:cs="Arial"/>
          <w:sz w:val="20"/>
          <w:szCs w:val="20"/>
        </w:rPr>
        <w:t xml:space="preserve"> Equipar os veículos utilizados adequadamente ás necessidades de cada tipo e em condições e quantidades suficientes para perfeita execução dos serviços contratados. Deverá ser mantida uma reserva técnica de veículos suficientes ao atendimento do objeto contratado, em homenagem ao princípio da continuidade.</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.12.11</w:t>
      </w:r>
      <w:r w:rsidRPr="00D52037">
        <w:rPr>
          <w:rFonts w:ascii="Arial" w:hAnsi="Arial" w:cs="Arial"/>
          <w:sz w:val="20"/>
          <w:szCs w:val="20"/>
        </w:rPr>
        <w:t xml:space="preserve"> Entregar, sempre que solicitado, a certidão negativa ou positiva com efeitos de negativa de débitos junto ao órgão ambiental competente.</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.12.12</w:t>
      </w:r>
      <w:r w:rsidRPr="00D52037">
        <w:rPr>
          <w:rFonts w:ascii="Arial" w:hAnsi="Arial" w:cs="Arial"/>
          <w:sz w:val="20"/>
          <w:szCs w:val="20"/>
        </w:rPr>
        <w:t xml:space="preserve"> Havendo divergência entre alguma disposição contida neste instrumento contratual, será feita uma avaliação para análise de qual prevalecerá, sempre visando à supremacia do interesse público.</w:t>
      </w:r>
    </w:p>
    <w:p w:rsidR="00137D96" w:rsidRPr="00D52037" w:rsidRDefault="00137D96" w:rsidP="00137D96">
      <w:pPr>
        <w:jc w:val="both"/>
        <w:rPr>
          <w:rFonts w:ascii="Arial" w:hAnsi="Arial" w:cs="Arial"/>
          <w:sz w:val="20"/>
          <w:szCs w:val="20"/>
        </w:rPr>
      </w:pPr>
      <w:r>
        <w:rPr>
          <w:rFonts w:ascii="Arial" w:hAnsi="Arial" w:cs="Arial"/>
          <w:b/>
          <w:bCs/>
          <w:sz w:val="20"/>
          <w:szCs w:val="20"/>
        </w:rPr>
        <w:t>5</w:t>
      </w:r>
      <w:r w:rsidRPr="00D52037">
        <w:rPr>
          <w:rFonts w:ascii="Arial" w:hAnsi="Arial" w:cs="Arial"/>
          <w:b/>
          <w:bCs/>
          <w:sz w:val="20"/>
          <w:szCs w:val="20"/>
        </w:rPr>
        <w:t>.12.13</w:t>
      </w:r>
      <w:r w:rsidRPr="00D52037">
        <w:rPr>
          <w:rFonts w:ascii="Arial" w:hAnsi="Arial" w:cs="Arial"/>
          <w:sz w:val="20"/>
          <w:szCs w:val="20"/>
        </w:rPr>
        <w:t xml:space="preserve"> Designar funcionários devidamente habilitados para execução do objeto deste documento.</w:t>
      </w:r>
    </w:p>
    <w:p w:rsidR="007D7E4D" w:rsidRPr="003B74A8" w:rsidRDefault="007D7E4D" w:rsidP="00C623E6">
      <w:pPr>
        <w:shd w:val="clear" w:color="auto" w:fill="FFFFFF"/>
        <w:jc w:val="both"/>
        <w:rPr>
          <w:rFonts w:ascii="Arial" w:hAnsi="Arial" w:cs="Arial"/>
          <w:sz w:val="20"/>
          <w:szCs w:val="20"/>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eastAsia="Tahoma" w:hAnsi="Arial" w:cs="Arial"/>
          <w:b/>
          <w:sz w:val="20"/>
          <w:szCs w:val="20"/>
        </w:rPr>
        <w:t>CLÁUSULA SEXTA-</w:t>
      </w:r>
      <w:r w:rsidRPr="005A020B">
        <w:rPr>
          <w:rFonts w:ascii="Arial" w:hAnsi="Arial" w:cs="Arial"/>
          <w:b/>
          <w:bCs/>
          <w:sz w:val="20"/>
          <w:szCs w:val="20"/>
        </w:rPr>
        <w:t xml:space="preserve"> OBRIGAÇÕES </w:t>
      </w:r>
      <w:r>
        <w:rPr>
          <w:rFonts w:ascii="Arial" w:hAnsi="Arial" w:cs="Arial"/>
          <w:b/>
          <w:bCs/>
          <w:sz w:val="20"/>
          <w:szCs w:val="20"/>
        </w:rPr>
        <w:t>DA CONTRATANTE</w:t>
      </w:r>
    </w:p>
    <w:p w:rsidR="00C623E6" w:rsidRPr="00664F5A" w:rsidRDefault="007D7E4D" w:rsidP="00C623E6">
      <w:pPr>
        <w:jc w:val="both"/>
        <w:rPr>
          <w:rFonts w:ascii="Arial" w:hAnsi="Arial" w:cs="Arial"/>
          <w:sz w:val="20"/>
          <w:szCs w:val="20"/>
        </w:rPr>
      </w:pPr>
      <w:r w:rsidRPr="00C623E6">
        <w:rPr>
          <w:rFonts w:ascii="Arial" w:hAnsi="Arial" w:cs="Arial"/>
          <w:b/>
          <w:sz w:val="20"/>
          <w:szCs w:val="20"/>
        </w:rPr>
        <w:t>6.1</w:t>
      </w:r>
      <w:r w:rsidRPr="00C623E6">
        <w:rPr>
          <w:rFonts w:ascii="Arial" w:hAnsi="Arial" w:cs="Arial"/>
          <w:sz w:val="20"/>
          <w:szCs w:val="20"/>
        </w:rPr>
        <w:t xml:space="preserve"> </w:t>
      </w:r>
      <w:proofErr w:type="gramStart"/>
      <w:r w:rsidR="00C623E6" w:rsidRPr="00C623E6">
        <w:rPr>
          <w:rFonts w:ascii="Arial" w:hAnsi="Arial" w:cs="Arial"/>
          <w:sz w:val="20"/>
          <w:szCs w:val="20"/>
        </w:rPr>
        <w:t>Será</w:t>
      </w:r>
      <w:proofErr w:type="gramEnd"/>
      <w:r w:rsidR="00C623E6" w:rsidRPr="00C623E6">
        <w:rPr>
          <w:rFonts w:ascii="Arial" w:hAnsi="Arial" w:cs="Arial"/>
          <w:sz w:val="20"/>
          <w:szCs w:val="20"/>
        </w:rPr>
        <w:t xml:space="preserve"> responsável pela observância às leis, decretos, regulamentos, portarias e demais normas legais, direta e indiretamente </w:t>
      </w:r>
      <w:r w:rsidR="00C623E6" w:rsidRPr="00664F5A">
        <w:rPr>
          <w:rFonts w:ascii="Arial" w:hAnsi="Arial" w:cs="Arial"/>
          <w:sz w:val="20"/>
          <w:szCs w:val="20"/>
        </w:rPr>
        <w:t>aplicáveis ao contrato;</w:t>
      </w:r>
    </w:p>
    <w:p w:rsidR="00664F5A" w:rsidRPr="00664F5A" w:rsidRDefault="00C623E6" w:rsidP="00C623E6">
      <w:pPr>
        <w:jc w:val="both"/>
        <w:rPr>
          <w:rFonts w:ascii="Arial" w:hAnsi="Arial" w:cs="Arial"/>
          <w:sz w:val="20"/>
          <w:szCs w:val="20"/>
        </w:rPr>
      </w:pPr>
      <w:proofErr w:type="gramStart"/>
      <w:r w:rsidRPr="00664F5A">
        <w:rPr>
          <w:rFonts w:ascii="Arial" w:hAnsi="Arial" w:cs="Arial"/>
          <w:b/>
          <w:sz w:val="20"/>
          <w:szCs w:val="20"/>
        </w:rPr>
        <w:t>6.2</w:t>
      </w:r>
      <w:r w:rsidRPr="00664F5A">
        <w:rPr>
          <w:rFonts w:ascii="Arial" w:hAnsi="Arial" w:cs="Arial"/>
          <w:sz w:val="20"/>
          <w:szCs w:val="20"/>
        </w:rPr>
        <w:t xml:space="preserve"> Responsável</w:t>
      </w:r>
      <w:proofErr w:type="gramEnd"/>
      <w:r w:rsidRPr="00664F5A">
        <w:rPr>
          <w:rFonts w:ascii="Arial" w:hAnsi="Arial" w:cs="Arial"/>
          <w:sz w:val="20"/>
          <w:szCs w:val="20"/>
        </w:rPr>
        <w:t xml:space="preserve"> pela fiscalização do contrato: </w:t>
      </w:r>
      <w:r w:rsidR="00137D96" w:rsidRPr="00D52037">
        <w:rPr>
          <w:rFonts w:ascii="Arial" w:hAnsi="Arial" w:cs="Arial"/>
          <w:sz w:val="20"/>
          <w:szCs w:val="20"/>
        </w:rPr>
        <w:t>Daniel Renault de Castro</w:t>
      </w:r>
      <w:r w:rsidR="00137D96">
        <w:rPr>
          <w:rFonts w:ascii="Arial" w:hAnsi="Arial" w:cs="Arial"/>
          <w:sz w:val="20"/>
          <w:szCs w:val="20"/>
        </w:rPr>
        <w:t>.</w:t>
      </w:r>
    </w:p>
    <w:p w:rsidR="00C623E6" w:rsidRPr="00664F5A" w:rsidRDefault="00C623E6" w:rsidP="00C623E6">
      <w:pPr>
        <w:jc w:val="both"/>
        <w:rPr>
          <w:rFonts w:ascii="Arial" w:hAnsi="Arial" w:cs="Arial"/>
          <w:sz w:val="20"/>
          <w:szCs w:val="20"/>
        </w:rPr>
      </w:pPr>
      <w:r w:rsidRPr="00664F5A">
        <w:rPr>
          <w:rFonts w:ascii="Arial" w:hAnsi="Arial" w:cs="Arial"/>
          <w:b/>
          <w:sz w:val="20"/>
          <w:szCs w:val="20"/>
        </w:rPr>
        <w:t>6.3</w:t>
      </w:r>
      <w:r w:rsidRPr="00664F5A">
        <w:rPr>
          <w:rFonts w:ascii="Arial" w:hAnsi="Arial" w:cs="Arial"/>
          <w:sz w:val="20"/>
          <w:szCs w:val="20"/>
        </w:rPr>
        <w:t xml:space="preserve"> Assegurar os recursos orçamentários e financeiros para custear a prestação;</w:t>
      </w:r>
    </w:p>
    <w:p w:rsidR="00C623E6" w:rsidRPr="00C623E6" w:rsidRDefault="00C623E6" w:rsidP="00C623E6">
      <w:pPr>
        <w:jc w:val="both"/>
        <w:rPr>
          <w:rFonts w:ascii="Arial" w:hAnsi="Arial" w:cs="Arial"/>
          <w:sz w:val="20"/>
          <w:szCs w:val="20"/>
        </w:rPr>
      </w:pPr>
      <w:r w:rsidRPr="00664F5A">
        <w:rPr>
          <w:rFonts w:ascii="Arial" w:hAnsi="Arial" w:cs="Arial"/>
          <w:b/>
          <w:sz w:val="20"/>
          <w:szCs w:val="20"/>
        </w:rPr>
        <w:t>6.4</w:t>
      </w:r>
      <w:r w:rsidRPr="00664F5A">
        <w:rPr>
          <w:rFonts w:ascii="Arial" w:hAnsi="Arial" w:cs="Arial"/>
          <w:sz w:val="20"/>
          <w:szCs w:val="20"/>
        </w:rPr>
        <w:t xml:space="preserve"> Zelar para que durante a vigência do Contrato sejam cumpridas as obrigações assumidas</w:t>
      </w:r>
      <w:r w:rsidRPr="00C623E6">
        <w:rPr>
          <w:rFonts w:ascii="Arial" w:hAnsi="Arial" w:cs="Arial"/>
          <w:sz w:val="20"/>
          <w:szCs w:val="20"/>
        </w:rPr>
        <w:t xml:space="preserve"> por parte da CONTRATADA, bem como sejam mantidas todas as condições de habilitação e qualificação exigidas na prestação.</w:t>
      </w:r>
    </w:p>
    <w:p w:rsidR="00664F5A" w:rsidRPr="005A020B" w:rsidRDefault="00664F5A" w:rsidP="00C623E6">
      <w:pPr>
        <w:jc w:val="both"/>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7D7E4D" w:rsidRPr="00664F5A" w:rsidRDefault="007D7E4D" w:rsidP="007D7E4D">
      <w:pPr>
        <w:autoSpaceDE w:val="0"/>
        <w:autoSpaceDN w:val="0"/>
        <w:adjustRightInd w:val="0"/>
        <w:jc w:val="both"/>
        <w:rPr>
          <w:rFonts w:ascii="Arial" w:hAnsi="Arial" w:cs="Arial"/>
          <w:color w:val="000000" w:themeColor="text1"/>
          <w:sz w:val="20"/>
          <w:szCs w:val="20"/>
        </w:rPr>
      </w:pPr>
      <w:r w:rsidRPr="009F5C15">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dotação orçamentária destinada ao pagamento do objeto licitado</w:t>
      </w:r>
      <w:proofErr w:type="gramStart"/>
      <w:r w:rsidRPr="00E9341A">
        <w:rPr>
          <w:rFonts w:ascii="Arial" w:hAnsi="Arial" w:cs="Arial"/>
          <w:color w:val="000000" w:themeColor="text1"/>
          <w:sz w:val="20"/>
          <w:szCs w:val="20"/>
        </w:rPr>
        <w:t xml:space="preserve"> </w:t>
      </w:r>
      <w:r w:rsidR="006704A6">
        <w:rPr>
          <w:rFonts w:ascii="Arial" w:hAnsi="Arial" w:cs="Arial"/>
          <w:color w:val="000000" w:themeColor="text1"/>
          <w:sz w:val="20"/>
          <w:szCs w:val="20"/>
        </w:rPr>
        <w:t xml:space="preserve"> </w:t>
      </w:r>
      <w:proofErr w:type="gramEnd"/>
      <w:r w:rsidR="006704A6">
        <w:rPr>
          <w:rFonts w:ascii="Arial" w:hAnsi="Arial" w:cs="Arial"/>
          <w:color w:val="000000" w:themeColor="text1"/>
          <w:sz w:val="20"/>
          <w:szCs w:val="20"/>
        </w:rPr>
        <w:t>será</w:t>
      </w:r>
      <w:r w:rsidRPr="00E9341A">
        <w:rPr>
          <w:rFonts w:ascii="Arial" w:hAnsi="Arial" w:cs="Arial"/>
          <w:color w:val="000000" w:themeColor="text1"/>
          <w:sz w:val="20"/>
          <w:szCs w:val="20"/>
        </w:rPr>
        <w:t xml:space="preserve"> prevista e indicada </w:t>
      </w:r>
      <w:r w:rsidR="006704A6">
        <w:rPr>
          <w:rFonts w:ascii="Arial" w:hAnsi="Arial" w:cs="Arial"/>
          <w:color w:val="000000" w:themeColor="text1"/>
          <w:sz w:val="20"/>
          <w:szCs w:val="20"/>
        </w:rPr>
        <w:t>na autorização de fornecimento e nota de empenho</w:t>
      </w:r>
      <w:r w:rsidRPr="00E9341A">
        <w:rPr>
          <w:rFonts w:ascii="Arial" w:hAnsi="Arial" w:cs="Arial"/>
          <w:color w:val="000000" w:themeColor="text1"/>
          <w:sz w:val="20"/>
          <w:szCs w:val="20"/>
        </w:rPr>
        <w:t xml:space="preserve">, </w:t>
      </w:r>
      <w:r w:rsidRPr="00664F5A">
        <w:rPr>
          <w:rFonts w:ascii="Arial" w:hAnsi="Arial" w:cs="Arial"/>
          <w:color w:val="000000" w:themeColor="text1"/>
          <w:sz w:val="20"/>
          <w:szCs w:val="20"/>
        </w:rPr>
        <w:t xml:space="preserve">pela área competente da Prefeitura Municipal de </w:t>
      </w:r>
      <w:proofErr w:type="spellStart"/>
      <w:r w:rsidRPr="00664F5A">
        <w:rPr>
          <w:rFonts w:ascii="Arial" w:hAnsi="Arial" w:cs="Arial"/>
          <w:color w:val="000000" w:themeColor="text1"/>
          <w:sz w:val="20"/>
          <w:szCs w:val="20"/>
        </w:rPr>
        <w:t>Cataguases</w:t>
      </w:r>
      <w:proofErr w:type="spellEnd"/>
      <w:r w:rsidRPr="00664F5A">
        <w:rPr>
          <w:rFonts w:ascii="Arial" w:hAnsi="Arial" w:cs="Arial"/>
          <w:color w:val="000000" w:themeColor="text1"/>
          <w:sz w:val="20"/>
          <w:szCs w:val="20"/>
        </w:rPr>
        <w:t>, sob o número:</w:t>
      </w:r>
    </w:p>
    <w:p w:rsidR="00EB4F24" w:rsidRPr="00664F5A" w:rsidRDefault="00664F5A" w:rsidP="00664F5A">
      <w:pPr>
        <w:rPr>
          <w:rFonts w:ascii="Arial" w:hAnsi="Arial" w:cs="Arial"/>
          <w:color w:val="000000"/>
          <w:sz w:val="20"/>
          <w:szCs w:val="20"/>
        </w:rPr>
      </w:pPr>
      <w:proofErr w:type="gramStart"/>
      <w:r w:rsidRPr="00664F5A">
        <w:rPr>
          <w:rFonts w:ascii="Arial" w:hAnsi="Arial" w:cs="Arial"/>
          <w:b/>
          <w:color w:val="000000"/>
          <w:sz w:val="20"/>
          <w:szCs w:val="20"/>
        </w:rPr>
        <w:t>13 Secretaria</w:t>
      </w:r>
      <w:proofErr w:type="gramEnd"/>
      <w:r w:rsidRPr="00664F5A">
        <w:rPr>
          <w:rFonts w:ascii="Arial" w:hAnsi="Arial" w:cs="Arial"/>
          <w:b/>
          <w:color w:val="000000"/>
          <w:sz w:val="20"/>
          <w:szCs w:val="20"/>
        </w:rPr>
        <w:t xml:space="preserve"> de Serviços Urbanos</w:t>
      </w:r>
    </w:p>
    <w:p w:rsidR="007D7E4D" w:rsidRDefault="007D7E4D" w:rsidP="007D7E4D">
      <w:pPr>
        <w:jc w:val="both"/>
        <w:rPr>
          <w:rFonts w:ascii="Arial" w:hAnsi="Arial" w:cs="Arial"/>
          <w:b/>
          <w:sz w:val="20"/>
          <w:szCs w:val="20"/>
        </w:rPr>
      </w:pPr>
      <w:r w:rsidRPr="009F5C15">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9F5C15">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w:t>
      </w:r>
      <w:r w:rsidRPr="00784C6E">
        <w:rPr>
          <w:rFonts w:ascii="Arial" w:hAnsi="Arial" w:cs="Arial"/>
          <w:sz w:val="20"/>
          <w:szCs w:val="20"/>
        </w:rPr>
        <w:lastRenderedPageBreak/>
        <w:t>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9F5C15">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7D7E4D" w:rsidRPr="00AD709E" w:rsidRDefault="007D7E4D" w:rsidP="007D7E4D">
      <w:pPr>
        <w:jc w:val="both"/>
        <w:rPr>
          <w:rFonts w:ascii="Arial" w:hAnsi="Arial" w:cs="Arial"/>
          <w:sz w:val="20"/>
          <w:szCs w:val="20"/>
        </w:rPr>
      </w:pPr>
      <w:r w:rsidRPr="009F5C15">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43D87" w:rsidRDefault="00E43D87"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EB20FB" w:rsidRPr="00D34AAA" w:rsidRDefault="00EB20FB"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9.1</w:t>
      </w:r>
      <w:r w:rsidR="00C623E6">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9.4</w:t>
      </w:r>
      <w:proofErr w:type="gramStart"/>
      <w:r w:rsidRPr="00E9341A">
        <w:rPr>
          <w:rFonts w:ascii="Arial" w:hAnsi="Arial" w:cs="Arial"/>
          <w:bCs/>
          <w:sz w:val="20"/>
          <w:szCs w:val="20"/>
        </w:rPr>
        <w:t xml:space="preserve">   </w:t>
      </w:r>
      <w:proofErr w:type="gramEnd"/>
      <w:r w:rsidRPr="00E9341A">
        <w:rPr>
          <w:rFonts w:ascii="Arial" w:hAnsi="Arial" w:cs="Arial"/>
          <w:bCs/>
          <w:sz w:val="20"/>
          <w:szCs w:val="20"/>
        </w:rPr>
        <w:t xml:space="preserve">As penalidades aplicadas serão registradas no cadastro da licitante/Contratada.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9.5</w:t>
      </w:r>
      <w:proofErr w:type="gramStart"/>
      <w:r w:rsidRPr="00E9341A">
        <w:rPr>
          <w:rFonts w:ascii="Arial" w:hAnsi="Arial" w:cs="Arial"/>
          <w:bCs/>
          <w:sz w:val="20"/>
          <w:szCs w:val="20"/>
        </w:rPr>
        <w:t xml:space="preserve">  </w:t>
      </w:r>
      <w:proofErr w:type="gramEnd"/>
      <w:r w:rsidRPr="00E9341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C623E6">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r w:rsidRPr="00C623E6">
        <w:rPr>
          <w:b/>
          <w:bCs/>
          <w:sz w:val="20"/>
          <w:szCs w:val="20"/>
        </w:rPr>
        <w:t>9.8</w:t>
      </w:r>
      <w:proofErr w:type="gramStart"/>
      <w:r w:rsidRPr="00E9341A">
        <w:rPr>
          <w:bCs/>
          <w:sz w:val="20"/>
          <w:szCs w:val="20"/>
        </w:rPr>
        <w:t xml:space="preserve">  </w:t>
      </w:r>
      <w:proofErr w:type="gramEnd"/>
      <w:r w:rsidRPr="00E9341A">
        <w:rPr>
          <w:bCs/>
          <w:sz w:val="20"/>
          <w:szCs w:val="20"/>
        </w:rPr>
        <w:t>Advertência</w:t>
      </w:r>
      <w:r w:rsidRPr="00E9341A">
        <w:rPr>
          <w:sz w:val="20"/>
          <w:szCs w:val="20"/>
        </w:rPr>
        <w:t xml:space="preserve">, por escrito, no caso de pequenas irregularidades; </w:t>
      </w:r>
    </w:p>
    <w:p w:rsidR="007D7E4D" w:rsidRPr="00E9341A" w:rsidRDefault="007D7E4D" w:rsidP="007D7E4D">
      <w:pPr>
        <w:pStyle w:val="Default"/>
        <w:jc w:val="both"/>
        <w:rPr>
          <w:sz w:val="20"/>
          <w:szCs w:val="20"/>
        </w:rPr>
      </w:pPr>
      <w:r w:rsidRPr="00C623E6">
        <w:rPr>
          <w:b/>
          <w:bCs/>
          <w:sz w:val="20"/>
          <w:szCs w:val="20"/>
        </w:rPr>
        <w:lastRenderedPageBreak/>
        <w:t>9.9</w:t>
      </w:r>
      <w:proofErr w:type="gramStart"/>
      <w:r w:rsidRPr="00E9341A">
        <w:rPr>
          <w:bCs/>
          <w:sz w:val="20"/>
          <w:szCs w:val="20"/>
        </w:rPr>
        <w:t xml:space="preserve">  </w:t>
      </w:r>
      <w:proofErr w:type="gramEnd"/>
      <w:r w:rsidRPr="00E9341A">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7D7E4D" w:rsidRPr="00E9341A" w:rsidRDefault="007D7E4D" w:rsidP="007D7E4D">
      <w:pPr>
        <w:pStyle w:val="Default"/>
        <w:jc w:val="both"/>
        <w:rPr>
          <w:sz w:val="20"/>
          <w:szCs w:val="20"/>
        </w:rPr>
      </w:pPr>
      <w:proofErr w:type="gramStart"/>
      <w:r w:rsidRPr="00C623E6">
        <w:rPr>
          <w:b/>
          <w:bCs/>
          <w:sz w:val="20"/>
          <w:szCs w:val="20"/>
        </w:rPr>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7D7E4D" w:rsidRPr="00E577F6" w:rsidRDefault="007D7E4D" w:rsidP="007D7E4D">
      <w:pPr>
        <w:jc w:val="both"/>
        <w:rPr>
          <w:rFonts w:ascii="Arial" w:hAnsi="Arial" w:cs="Arial"/>
          <w:sz w:val="20"/>
          <w:szCs w:val="20"/>
        </w:rPr>
      </w:pPr>
      <w:proofErr w:type="gramStart"/>
      <w:r w:rsidRPr="00C623E6">
        <w:rPr>
          <w:rFonts w:ascii="Arial" w:hAnsi="Arial" w:cs="Arial"/>
          <w:b/>
          <w:bCs/>
          <w:sz w:val="20"/>
          <w:szCs w:val="20"/>
        </w:rPr>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EB20FB" w:rsidRDefault="00EB20FB"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C623E6">
        <w:rPr>
          <w:rFonts w:ascii="Arial" w:hAnsi="Arial" w:cs="Arial"/>
          <w:b/>
          <w:bCs/>
          <w:sz w:val="20"/>
          <w:szCs w:val="20"/>
        </w:rPr>
        <w:t xml:space="preserve"> </w:t>
      </w:r>
      <w:r w:rsidRPr="00D34AAA">
        <w:rPr>
          <w:rFonts w:ascii="Arial" w:hAnsi="Arial" w:cs="Arial"/>
          <w:b/>
          <w:bCs/>
          <w:sz w:val="20"/>
          <w:szCs w:val="20"/>
        </w:rPr>
        <w:t xml:space="preserve">–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10.2</w:t>
      </w:r>
      <w:r w:rsidR="00C623E6">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10.4</w:t>
      </w:r>
      <w:r w:rsidR="00970DA0">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10.6</w:t>
      </w:r>
      <w:r>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7D7E4D" w:rsidRDefault="007D7E4D" w:rsidP="007D7E4D">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583BDA">
      <w:pPr>
        <w:autoSpaceDE w:val="0"/>
        <w:autoSpaceDN w:val="0"/>
        <w:adjustRightInd w:val="0"/>
        <w:jc w:val="both"/>
        <w:rPr>
          <w:rFonts w:ascii="Arial" w:hAnsi="Arial" w:cs="Arial"/>
          <w:bCs/>
          <w:sz w:val="20"/>
          <w:szCs w:val="20"/>
        </w:rPr>
      </w:pPr>
      <w:r w:rsidRPr="00C623E6">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583BDA" w:rsidRPr="00583BDA" w:rsidRDefault="00583BDA" w:rsidP="00583BDA">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7D7E4D" w:rsidRDefault="007D7E4D" w:rsidP="007D7E4D">
      <w:pPr>
        <w:autoSpaceDE w:val="0"/>
        <w:autoSpaceDN w:val="0"/>
        <w:adjustRightInd w:val="0"/>
        <w:jc w:val="both"/>
        <w:rPr>
          <w:rFonts w:ascii="Arial" w:hAnsi="Arial" w:cs="Arial"/>
          <w:b/>
          <w:bCs/>
          <w:sz w:val="20"/>
          <w:szCs w:val="20"/>
        </w:rPr>
      </w:pPr>
    </w:p>
    <w:p w:rsidR="007D7E4D" w:rsidRPr="00664F5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w:t>
      </w:r>
      <w:r w:rsidRPr="00664F5A">
        <w:rPr>
          <w:rFonts w:ascii="Arial" w:hAnsi="Arial" w:cs="Arial"/>
          <w:b/>
          <w:bCs/>
          <w:sz w:val="20"/>
          <w:szCs w:val="20"/>
        </w:rPr>
        <w:t>AUTORIZAÇÕES DE COMPRA</w:t>
      </w:r>
    </w:p>
    <w:p w:rsidR="007D7E4D" w:rsidRPr="00664F5A" w:rsidRDefault="007D7E4D" w:rsidP="007D7E4D">
      <w:pPr>
        <w:jc w:val="both"/>
        <w:rPr>
          <w:rFonts w:ascii="Arial" w:hAnsi="Arial" w:cs="Arial"/>
          <w:bCs/>
          <w:sz w:val="20"/>
          <w:szCs w:val="20"/>
        </w:rPr>
      </w:pPr>
      <w:r w:rsidRPr="00664F5A">
        <w:rPr>
          <w:rFonts w:ascii="Arial" w:hAnsi="Arial" w:cs="Arial"/>
          <w:b/>
          <w:bCs/>
          <w:sz w:val="20"/>
          <w:szCs w:val="20"/>
        </w:rPr>
        <w:t xml:space="preserve">13.1. </w:t>
      </w:r>
      <w:r w:rsidRPr="00664F5A">
        <w:rPr>
          <w:rFonts w:ascii="Arial" w:hAnsi="Arial" w:cs="Arial"/>
          <w:bCs/>
          <w:sz w:val="20"/>
          <w:szCs w:val="20"/>
        </w:rPr>
        <w:t xml:space="preserve">A aquisição dos serviços da presente Ata de Registro de Preços serão autorizadas, caso a caso, pela Secretaria /Prefeitura Municipal de </w:t>
      </w:r>
      <w:proofErr w:type="spellStart"/>
      <w:r w:rsidRPr="00664F5A">
        <w:rPr>
          <w:rFonts w:ascii="Arial" w:hAnsi="Arial" w:cs="Arial"/>
          <w:bCs/>
          <w:sz w:val="20"/>
          <w:szCs w:val="20"/>
        </w:rPr>
        <w:t>Cataguases</w:t>
      </w:r>
      <w:proofErr w:type="spellEnd"/>
      <w:r w:rsidRPr="00664F5A">
        <w:rPr>
          <w:rFonts w:ascii="Arial" w:hAnsi="Arial" w:cs="Arial"/>
          <w:bCs/>
          <w:sz w:val="20"/>
          <w:szCs w:val="20"/>
        </w:rPr>
        <w:t xml:space="preserve">. </w:t>
      </w:r>
    </w:p>
    <w:p w:rsidR="007D7E4D" w:rsidRPr="00664F5A" w:rsidRDefault="007D7E4D" w:rsidP="007D7E4D">
      <w:pPr>
        <w:autoSpaceDE w:val="0"/>
        <w:autoSpaceDN w:val="0"/>
        <w:adjustRightInd w:val="0"/>
        <w:jc w:val="both"/>
        <w:rPr>
          <w:rFonts w:ascii="Arial" w:hAnsi="Arial" w:cs="Arial"/>
          <w:b/>
          <w:bCs/>
          <w:sz w:val="20"/>
          <w:szCs w:val="20"/>
        </w:rPr>
      </w:pPr>
      <w:r w:rsidRPr="00664F5A">
        <w:rPr>
          <w:rFonts w:ascii="Arial" w:hAnsi="Arial" w:cs="Arial"/>
          <w:b/>
          <w:bCs/>
          <w:sz w:val="20"/>
          <w:szCs w:val="20"/>
        </w:rPr>
        <w:lastRenderedPageBreak/>
        <w:t>CLÁUSULA DÉCIMA QUARTA -</w:t>
      </w:r>
      <w:r w:rsidR="00137D96" w:rsidRPr="00664F5A">
        <w:rPr>
          <w:rFonts w:ascii="Arial" w:hAnsi="Arial" w:cs="Arial"/>
          <w:b/>
          <w:bCs/>
          <w:sz w:val="20"/>
          <w:szCs w:val="20"/>
        </w:rPr>
        <w:t xml:space="preserve"> </w:t>
      </w:r>
      <w:r w:rsidRPr="00664F5A">
        <w:rPr>
          <w:rFonts w:ascii="Arial" w:eastAsiaTheme="minorHAnsi" w:hAnsi="Arial" w:cs="Arial"/>
          <w:b/>
          <w:bCs/>
          <w:color w:val="000000"/>
          <w:sz w:val="20"/>
          <w:szCs w:val="20"/>
          <w:lang w:eastAsia="en-US"/>
        </w:rPr>
        <w:t>GESTOR DA ATA DE REGISTRO DE PREÇO</w:t>
      </w:r>
    </w:p>
    <w:p w:rsidR="00664F5A" w:rsidRPr="00664F5A" w:rsidRDefault="00664F5A" w:rsidP="00664F5A">
      <w:pPr>
        <w:jc w:val="both"/>
        <w:rPr>
          <w:rFonts w:ascii="Arial" w:hAnsi="Arial" w:cs="Arial"/>
          <w:sz w:val="20"/>
          <w:szCs w:val="20"/>
        </w:rPr>
      </w:pPr>
      <w:r w:rsidRPr="00664F5A">
        <w:rPr>
          <w:rFonts w:ascii="Arial" w:hAnsi="Arial" w:cs="Arial"/>
          <w:sz w:val="20"/>
          <w:szCs w:val="20"/>
        </w:rPr>
        <w:t xml:space="preserve">14.1 A execução do contrato deverá ser acompanhada e fiscalizada por servidor designado pela Secretaria de Serviços Urbanos, sendo o </w:t>
      </w:r>
      <w:r w:rsidR="00137D96" w:rsidRPr="00D52037">
        <w:rPr>
          <w:rFonts w:ascii="Arial" w:hAnsi="Arial" w:cs="Arial"/>
          <w:sz w:val="20"/>
          <w:szCs w:val="20"/>
        </w:rPr>
        <w:t>Sr. Daniel Renault de Castro</w:t>
      </w:r>
      <w:r w:rsidRPr="00664F5A">
        <w:rPr>
          <w:rFonts w:ascii="Arial" w:hAnsi="Arial" w:cs="Arial"/>
          <w:sz w:val="20"/>
          <w:szCs w:val="20"/>
        </w:rPr>
        <w:t>, nos termos estabelecidos no presente instrumento.</w:t>
      </w:r>
    </w:p>
    <w:p w:rsidR="00664F5A" w:rsidRPr="00664F5A" w:rsidRDefault="00664F5A" w:rsidP="00664F5A">
      <w:pPr>
        <w:jc w:val="both"/>
        <w:rPr>
          <w:rFonts w:ascii="Arial" w:hAnsi="Arial" w:cs="Arial"/>
          <w:sz w:val="20"/>
          <w:szCs w:val="20"/>
        </w:rPr>
      </w:pPr>
      <w:r w:rsidRPr="00664F5A">
        <w:rPr>
          <w:rFonts w:ascii="Arial" w:hAnsi="Arial" w:cs="Arial"/>
          <w:sz w:val="20"/>
          <w:szCs w:val="20"/>
        </w:rPr>
        <w:t xml:space="preserve">14.2 A contratada será avaliada quanto </w:t>
      </w:r>
      <w:proofErr w:type="gramStart"/>
      <w:r w:rsidRPr="00664F5A">
        <w:rPr>
          <w:rFonts w:ascii="Arial" w:hAnsi="Arial" w:cs="Arial"/>
          <w:sz w:val="20"/>
          <w:szCs w:val="20"/>
        </w:rPr>
        <w:t>a</w:t>
      </w:r>
      <w:proofErr w:type="gramEnd"/>
      <w:r w:rsidRPr="00664F5A">
        <w:rPr>
          <w:rFonts w:ascii="Arial" w:hAnsi="Arial" w:cs="Arial"/>
          <w:sz w:val="20"/>
          <w:szCs w:val="20"/>
        </w:rPr>
        <w:t xml:space="preserve"> qualidade, prazo e relacionamentos na prestação do serviço.</w:t>
      </w:r>
    </w:p>
    <w:p w:rsidR="00664F5A" w:rsidRPr="00664F5A" w:rsidRDefault="00664F5A" w:rsidP="00664F5A">
      <w:pPr>
        <w:jc w:val="both"/>
        <w:rPr>
          <w:rFonts w:ascii="Arial" w:hAnsi="Arial" w:cs="Arial"/>
          <w:sz w:val="20"/>
          <w:szCs w:val="20"/>
        </w:rPr>
      </w:pPr>
      <w:r w:rsidRPr="00664F5A">
        <w:rPr>
          <w:rFonts w:ascii="Arial" w:hAnsi="Arial" w:cs="Arial"/>
          <w:sz w:val="20"/>
          <w:szCs w:val="20"/>
        </w:rPr>
        <w:t>14.3 A fiscalização ou acompanhamento do contrato pela Administração não exclui ou reduz a responsabilidade do contratado.</w:t>
      </w:r>
    </w:p>
    <w:p w:rsidR="00664F5A" w:rsidRPr="00664F5A" w:rsidRDefault="00664F5A" w:rsidP="00664F5A">
      <w:pPr>
        <w:jc w:val="both"/>
        <w:rPr>
          <w:rFonts w:ascii="Arial" w:hAnsi="Arial" w:cs="Arial"/>
          <w:sz w:val="20"/>
          <w:szCs w:val="20"/>
        </w:rPr>
      </w:pPr>
      <w:r w:rsidRPr="00664F5A">
        <w:rPr>
          <w:rFonts w:ascii="Arial" w:hAnsi="Arial" w:cs="Arial"/>
          <w:sz w:val="20"/>
          <w:szCs w:val="20"/>
        </w:rPr>
        <w:t xml:space="preserve">14.4 </w:t>
      </w:r>
      <w:proofErr w:type="gramStart"/>
      <w:r w:rsidRPr="00664F5A">
        <w:rPr>
          <w:rFonts w:ascii="Arial" w:hAnsi="Arial" w:cs="Arial"/>
          <w:sz w:val="20"/>
          <w:szCs w:val="20"/>
        </w:rPr>
        <w:t>Fica</w:t>
      </w:r>
      <w:proofErr w:type="gramEnd"/>
      <w:r w:rsidRPr="00664F5A">
        <w:rPr>
          <w:rFonts w:ascii="Arial" w:hAnsi="Arial" w:cs="Arial"/>
          <w:sz w:val="20"/>
          <w:szCs w:val="20"/>
        </w:rPr>
        <w:t xml:space="preserve"> a CONTRATADA permitir e facilitar, a qualquer tempo, a fiscalização do serviço contratado, facultando o livre acesso a todos os registros e documentos pertinentes, sem que essa fiscalização importe, a qualquer título, em transferência de responsabilidade para a CONTRATANTE.</w:t>
      </w:r>
    </w:p>
    <w:p w:rsidR="00A41341" w:rsidRDefault="00A41341"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 xml:space="preserve">15.1. </w:t>
      </w:r>
      <w:r w:rsidRPr="00D34AAA">
        <w:rPr>
          <w:rFonts w:ascii="Arial" w:hAnsi="Arial" w:cs="Arial"/>
          <w:bCs/>
          <w:sz w:val="20"/>
          <w:szCs w:val="20"/>
        </w:rPr>
        <w:t xml:space="preserve">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7D7E4D">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 xml:space="preserve">___ de </w:t>
      </w:r>
      <w:r w:rsidR="00835AED">
        <w:rPr>
          <w:rFonts w:ascii="Arial" w:hAnsi="Arial" w:cs="Arial"/>
          <w:sz w:val="20"/>
          <w:szCs w:val="20"/>
        </w:rPr>
        <w:t>___</w:t>
      </w:r>
      <w:r>
        <w:rPr>
          <w:rFonts w:ascii="Arial" w:hAnsi="Arial" w:cs="Arial"/>
          <w:sz w:val="20"/>
          <w:szCs w:val="20"/>
        </w:rPr>
        <w:t>_</w:t>
      </w:r>
      <w:r w:rsidRPr="005A020B">
        <w:rPr>
          <w:rFonts w:ascii="Arial" w:hAnsi="Arial" w:cs="Arial"/>
          <w:sz w:val="20"/>
          <w:szCs w:val="20"/>
        </w:rPr>
        <w:t>de 202</w:t>
      </w:r>
      <w:r w:rsidR="00137D96">
        <w:rPr>
          <w:rFonts w:ascii="Arial" w:hAnsi="Arial" w:cs="Arial"/>
          <w:sz w:val="20"/>
          <w:szCs w:val="20"/>
        </w:rPr>
        <w:t>3</w:t>
      </w:r>
      <w:r w:rsidRPr="005A020B">
        <w:rPr>
          <w:rFonts w:ascii="Arial" w:hAnsi="Arial" w:cs="Arial"/>
          <w:sz w:val="20"/>
          <w:szCs w:val="20"/>
        </w:rPr>
        <w:t>.</w:t>
      </w:r>
    </w:p>
    <w:p w:rsidR="007D7E4D" w:rsidRDefault="007D7E4D" w:rsidP="007D7E4D">
      <w:pPr>
        <w:jc w:val="both"/>
        <w:rPr>
          <w:rFonts w:ascii="Arial" w:hAnsi="Arial" w:cs="Arial"/>
          <w:sz w:val="20"/>
          <w:szCs w:val="20"/>
        </w:rPr>
      </w:pPr>
    </w:p>
    <w:p w:rsidR="00835AED" w:rsidRDefault="00835AED" w:rsidP="007D7E4D">
      <w:pPr>
        <w:jc w:val="both"/>
        <w:rPr>
          <w:rFonts w:ascii="Arial" w:hAnsi="Arial" w:cs="Arial"/>
          <w:sz w:val="20"/>
          <w:szCs w:val="20"/>
        </w:rPr>
      </w:pPr>
    </w:p>
    <w:p w:rsidR="007D7E4D" w:rsidRPr="00D34AAA" w:rsidRDefault="007D7E4D" w:rsidP="007D7E4D">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835AED" w:rsidRDefault="00835AED" w:rsidP="007D7E4D">
      <w:pPr>
        <w:jc w:val="both"/>
        <w:rPr>
          <w:rFonts w:ascii="Arial" w:hAnsi="Arial" w:cs="Arial"/>
          <w:sz w:val="20"/>
          <w:szCs w:val="20"/>
        </w:rPr>
      </w:pPr>
    </w:p>
    <w:p w:rsidR="007D7E4D"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 xml:space="preserve">______________                                                                   </w:t>
      </w:r>
      <w:r w:rsidRPr="00D34AAA">
        <w:rPr>
          <w:rFonts w:ascii="Arial" w:hAnsi="Arial" w:cs="Arial"/>
          <w:sz w:val="20"/>
          <w:szCs w:val="20"/>
        </w:rPr>
        <w:t>____________</w:t>
      </w:r>
      <w:r>
        <w:rPr>
          <w:rFonts w:ascii="Arial" w:hAnsi="Arial" w:cs="Arial"/>
          <w:sz w:val="20"/>
          <w:szCs w:val="20"/>
        </w:rPr>
        <w:t xml:space="preserve">______________                                                    </w:t>
      </w:r>
    </w:p>
    <w:p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Fiscal do serviço                                                                                          Fiscal do Serviço</w:t>
      </w:r>
    </w:p>
    <w:p w:rsidR="00835AED" w:rsidRDefault="00835AED" w:rsidP="007D7E4D">
      <w:pPr>
        <w:jc w:val="both"/>
        <w:rPr>
          <w:rFonts w:ascii="Arial" w:hAnsi="Arial" w:cs="Arial"/>
          <w:sz w:val="20"/>
          <w:szCs w:val="20"/>
        </w:rPr>
      </w:pPr>
    </w:p>
    <w:p w:rsidR="007D7E4D" w:rsidRDefault="007D7E4D" w:rsidP="007D7E4D">
      <w:pPr>
        <w:jc w:val="both"/>
        <w:rPr>
          <w:rFonts w:ascii="Arial" w:hAnsi="Arial" w:cs="Arial"/>
          <w:bCs/>
          <w:color w:val="000000"/>
          <w:sz w:val="20"/>
          <w:szCs w:val="20"/>
        </w:rPr>
      </w:pPr>
      <w:r>
        <w:rPr>
          <w:rFonts w:ascii="Arial" w:hAnsi="Arial" w:cs="Arial"/>
          <w:sz w:val="20"/>
          <w:szCs w:val="20"/>
        </w:rPr>
        <w:t xml:space="preserve">  </w:t>
      </w:r>
    </w:p>
    <w:p w:rsidR="007D7E4D" w:rsidRPr="00D34AAA"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7D7E4D" w:rsidRDefault="007D7E4D" w:rsidP="007D7E4D">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p>
    <w:p w:rsidR="007D7E4D" w:rsidRDefault="007D7E4D" w:rsidP="007D7E4D">
      <w:pPr>
        <w:autoSpaceDE w:val="0"/>
        <w:autoSpaceDN w:val="0"/>
        <w:adjustRightInd w:val="0"/>
        <w:jc w:val="both"/>
        <w:rPr>
          <w:rFonts w:ascii="Arial" w:hAnsi="Arial" w:cs="Arial"/>
          <w:bCs/>
          <w:color w:val="000000"/>
          <w:sz w:val="20"/>
          <w:szCs w:val="20"/>
        </w:rPr>
      </w:pPr>
    </w:p>
    <w:p w:rsidR="00835AED" w:rsidRDefault="00835AED" w:rsidP="007D7E4D">
      <w:pPr>
        <w:autoSpaceDE w:val="0"/>
        <w:autoSpaceDN w:val="0"/>
        <w:adjustRightInd w:val="0"/>
        <w:jc w:val="both"/>
        <w:rPr>
          <w:rFonts w:ascii="Arial" w:hAnsi="Arial" w:cs="Arial"/>
          <w:bCs/>
          <w:color w:val="000000"/>
          <w:sz w:val="20"/>
          <w:szCs w:val="20"/>
        </w:rPr>
      </w:pPr>
    </w:p>
    <w:p w:rsidR="007D7E4D" w:rsidRDefault="007D7E4D" w:rsidP="007D7E4D">
      <w:pPr>
        <w:autoSpaceDE w:val="0"/>
        <w:autoSpaceDN w:val="0"/>
        <w:adjustRightInd w:val="0"/>
        <w:jc w:val="both"/>
        <w:rPr>
          <w:rFonts w:ascii="Arial" w:hAnsi="Arial" w:cs="Arial"/>
          <w:bCs/>
          <w:color w:val="000000"/>
          <w:sz w:val="20"/>
          <w:szCs w:val="20"/>
        </w:rPr>
      </w:pPr>
    </w:p>
    <w:p w:rsidR="0075435B" w:rsidRDefault="008C275B" w:rsidP="007D7E4D">
      <w:pPr>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 xml:space="preserve">      </w:t>
      </w:r>
      <w:r w:rsidR="007D7E4D" w:rsidRPr="00D34AAA">
        <w:rPr>
          <w:rFonts w:ascii="Arial" w:hAnsi="Arial" w:cs="Arial"/>
          <w:bCs/>
          <w:color w:val="000000"/>
          <w:sz w:val="20"/>
          <w:szCs w:val="20"/>
        </w:rPr>
        <w:t xml:space="preserve">Testemunhas: </w:t>
      </w:r>
      <w:r w:rsidR="007D7E4D" w:rsidRPr="00D34AAA">
        <w:rPr>
          <w:rFonts w:ascii="Arial" w:hAnsi="Arial" w:cs="Arial"/>
          <w:sz w:val="20"/>
          <w:szCs w:val="20"/>
        </w:rPr>
        <w:t>____________</w:t>
      </w:r>
      <w:r w:rsidR="007D7E4D">
        <w:rPr>
          <w:rFonts w:ascii="Arial" w:hAnsi="Arial" w:cs="Arial"/>
          <w:sz w:val="20"/>
          <w:szCs w:val="20"/>
        </w:rPr>
        <w:t>______________</w:t>
      </w:r>
      <w:r w:rsidR="007D7E4D" w:rsidRPr="00D34AAA">
        <w:rPr>
          <w:rFonts w:ascii="Arial" w:hAnsi="Arial" w:cs="Arial"/>
          <w:bCs/>
          <w:color w:val="000000"/>
          <w:sz w:val="20"/>
          <w:szCs w:val="20"/>
        </w:rPr>
        <w:t xml:space="preserve">                                 </w:t>
      </w:r>
    </w:p>
    <w:p w:rsidR="0075435B" w:rsidRPr="00417B88" w:rsidRDefault="00DB4BA4" w:rsidP="0075435B">
      <w:pPr>
        <w:autoSpaceDE w:val="0"/>
        <w:autoSpaceDN w:val="0"/>
        <w:adjustRightInd w:val="0"/>
        <w:ind w:left="-284"/>
        <w:jc w:val="both"/>
        <w:rPr>
          <w:rFonts w:ascii="Arial" w:hAnsi="Arial" w:cs="Arial"/>
          <w:bCs/>
          <w:color w:val="000000"/>
          <w:sz w:val="20"/>
          <w:szCs w:val="20"/>
        </w:rPr>
        <w:sectPr w:rsidR="0075435B" w:rsidRPr="00417B88" w:rsidSect="004809D9">
          <w:headerReference w:type="default" r:id="rId17"/>
          <w:footerReference w:type="default" r:id="rId18"/>
          <w:pgSz w:w="11907" w:h="16840" w:code="9"/>
          <w:pgMar w:top="1702" w:right="1077" w:bottom="1134" w:left="1077" w:header="709" w:footer="0" w:gutter="0"/>
          <w:cols w:space="708"/>
          <w:docGrid w:linePitch="360"/>
        </w:sectPr>
      </w:pPr>
      <w:r>
        <w:rPr>
          <w:rFonts w:ascii="Arial" w:hAnsi="Arial" w:cs="Arial"/>
          <w:bCs/>
          <w:color w:val="000000"/>
          <w:sz w:val="20"/>
          <w:szCs w:val="20"/>
        </w:rPr>
        <w:t xml:space="preserve">                 </w:t>
      </w:r>
    </w:p>
    <w:p w:rsidR="00A41579" w:rsidRDefault="00A41579" w:rsidP="00A41579">
      <w:pPr>
        <w:autoSpaceDE w:val="0"/>
        <w:autoSpaceDN w:val="0"/>
        <w:adjustRightInd w:val="0"/>
        <w:jc w:val="center"/>
        <w:rPr>
          <w:rFonts w:ascii="Arial" w:hAnsi="Arial" w:cs="Arial"/>
          <w:b/>
          <w:bCs/>
          <w:color w:val="000000"/>
          <w:sz w:val="36"/>
          <w:szCs w:val="36"/>
        </w:rPr>
      </w:pPr>
      <w:r w:rsidRPr="00A41579">
        <w:rPr>
          <w:rFonts w:ascii="Arial" w:hAnsi="Arial" w:cs="Arial"/>
          <w:b/>
          <w:bCs/>
          <w:color w:val="000000"/>
          <w:sz w:val="36"/>
          <w:szCs w:val="36"/>
        </w:rPr>
        <w:lastRenderedPageBreak/>
        <w:t xml:space="preserve">ANEXO </w:t>
      </w:r>
      <w:r w:rsidR="00317D8B">
        <w:rPr>
          <w:rFonts w:ascii="Arial" w:hAnsi="Arial" w:cs="Arial"/>
          <w:b/>
          <w:bCs/>
          <w:color w:val="000000"/>
          <w:sz w:val="36"/>
          <w:szCs w:val="36"/>
        </w:rPr>
        <w:t>IV</w:t>
      </w:r>
    </w:p>
    <w:p w:rsidR="00957710" w:rsidRDefault="00CA6068" w:rsidP="00CA6068">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MAPA ANALÍTICO</w:t>
      </w:r>
    </w:p>
    <w:p w:rsidR="008B2CD8" w:rsidRPr="00137D96" w:rsidRDefault="008B2CD8" w:rsidP="00137D96">
      <w:pPr>
        <w:autoSpaceDE w:val="0"/>
        <w:autoSpaceDN w:val="0"/>
        <w:adjustRightInd w:val="0"/>
        <w:rPr>
          <w:rFonts w:ascii="Arial" w:hAnsi="Arial" w:cs="Arial"/>
          <w:b/>
          <w:bCs/>
          <w:color w:val="000000"/>
        </w:rPr>
      </w:pPr>
    </w:p>
    <w:p w:rsidR="00FE62A0" w:rsidRDefault="00FE62A0" w:rsidP="00CA6068">
      <w:pPr>
        <w:autoSpaceDE w:val="0"/>
        <w:autoSpaceDN w:val="0"/>
        <w:adjustRightInd w:val="0"/>
        <w:jc w:val="center"/>
        <w:rPr>
          <w:rFonts w:ascii="Arial" w:hAnsi="Arial" w:cs="Arial"/>
          <w:b/>
          <w:bCs/>
          <w:color w:val="000000"/>
          <w:sz w:val="36"/>
          <w:szCs w:val="36"/>
        </w:rPr>
      </w:pPr>
    </w:p>
    <w:tbl>
      <w:tblPr>
        <w:tblW w:w="12510" w:type="dxa"/>
        <w:jc w:val="center"/>
        <w:tblLayout w:type="fixed"/>
        <w:tblCellMar>
          <w:left w:w="70" w:type="dxa"/>
          <w:right w:w="70" w:type="dxa"/>
        </w:tblCellMar>
        <w:tblLook w:val="04A0"/>
      </w:tblPr>
      <w:tblGrid>
        <w:gridCol w:w="641"/>
        <w:gridCol w:w="1415"/>
        <w:gridCol w:w="734"/>
        <w:gridCol w:w="3279"/>
        <w:gridCol w:w="1038"/>
        <w:gridCol w:w="1371"/>
        <w:gridCol w:w="1020"/>
        <w:gridCol w:w="1245"/>
        <w:gridCol w:w="1767"/>
      </w:tblGrid>
      <w:tr w:rsidR="00137D96" w:rsidRPr="00D52037" w:rsidTr="009E5E03">
        <w:trPr>
          <w:trHeight w:val="764"/>
          <w:jc w:val="center"/>
        </w:trPr>
        <w:tc>
          <w:tcPr>
            <w:tcW w:w="640" w:type="dxa"/>
            <w:tcBorders>
              <w:top w:val="single" w:sz="8" w:space="0" w:color="000000"/>
              <w:left w:val="single" w:sz="8" w:space="0" w:color="000000"/>
              <w:bottom w:val="single" w:sz="4" w:space="0" w:color="000000"/>
              <w:right w:val="single" w:sz="4" w:space="0" w:color="000000"/>
            </w:tcBorders>
            <w:shd w:val="clear" w:color="auto" w:fill="auto"/>
            <w:vAlign w:val="center"/>
          </w:tcPr>
          <w:p w:rsidR="00137D96" w:rsidRPr="00D52037" w:rsidRDefault="00137D96" w:rsidP="009E5E03">
            <w:pPr>
              <w:widowControl w:val="0"/>
              <w:jc w:val="center"/>
              <w:rPr>
                <w:rFonts w:ascii="Arial" w:hAnsi="Arial" w:cs="Arial"/>
                <w:b/>
                <w:bCs/>
                <w:color w:val="000000"/>
                <w:sz w:val="20"/>
                <w:szCs w:val="20"/>
              </w:rPr>
            </w:pPr>
            <w:r w:rsidRPr="00D52037">
              <w:rPr>
                <w:rFonts w:ascii="Arial" w:hAnsi="Arial" w:cs="Arial"/>
                <w:b/>
                <w:bCs/>
                <w:color w:val="000000"/>
                <w:sz w:val="20"/>
                <w:szCs w:val="20"/>
              </w:rPr>
              <w:t>Item</w:t>
            </w:r>
          </w:p>
        </w:tc>
        <w:tc>
          <w:tcPr>
            <w:tcW w:w="1415" w:type="dxa"/>
            <w:tcBorders>
              <w:top w:val="single" w:sz="8" w:space="0" w:color="000000"/>
              <w:bottom w:val="single" w:sz="4" w:space="0" w:color="000000"/>
              <w:right w:val="single" w:sz="4" w:space="0" w:color="000000"/>
            </w:tcBorders>
            <w:shd w:val="clear" w:color="auto" w:fill="auto"/>
            <w:vAlign w:val="center"/>
          </w:tcPr>
          <w:p w:rsidR="00137D96" w:rsidRPr="00D52037" w:rsidRDefault="00137D96" w:rsidP="009E5E03">
            <w:pPr>
              <w:widowControl w:val="0"/>
              <w:jc w:val="center"/>
              <w:rPr>
                <w:rFonts w:ascii="Arial" w:hAnsi="Arial" w:cs="Arial"/>
                <w:b/>
                <w:bCs/>
                <w:color w:val="000000"/>
                <w:sz w:val="20"/>
                <w:szCs w:val="20"/>
              </w:rPr>
            </w:pPr>
            <w:r w:rsidRPr="00D52037">
              <w:rPr>
                <w:rFonts w:ascii="Arial" w:hAnsi="Arial" w:cs="Arial"/>
                <w:b/>
                <w:bCs/>
                <w:color w:val="000000"/>
                <w:sz w:val="20"/>
                <w:szCs w:val="20"/>
              </w:rPr>
              <w:t>Quantidade</w:t>
            </w:r>
          </w:p>
        </w:tc>
        <w:tc>
          <w:tcPr>
            <w:tcW w:w="734" w:type="dxa"/>
            <w:tcBorders>
              <w:top w:val="single" w:sz="8" w:space="0" w:color="000000"/>
              <w:left w:val="single" w:sz="8" w:space="0" w:color="000000"/>
              <w:bottom w:val="single" w:sz="8" w:space="0" w:color="000000"/>
            </w:tcBorders>
            <w:shd w:val="clear" w:color="auto" w:fill="auto"/>
            <w:tcMar>
              <w:top w:w="55" w:type="dxa"/>
              <w:bottom w:w="55" w:type="dxa"/>
            </w:tcMar>
            <w:vAlign w:val="center"/>
          </w:tcPr>
          <w:p w:rsidR="00137D96" w:rsidRPr="00D52037" w:rsidRDefault="00137D96" w:rsidP="009E5E03">
            <w:pPr>
              <w:widowControl w:val="0"/>
              <w:jc w:val="center"/>
              <w:rPr>
                <w:rFonts w:ascii="Arial" w:hAnsi="Arial" w:cs="Arial"/>
                <w:b/>
                <w:bCs/>
                <w:color w:val="000000"/>
                <w:sz w:val="20"/>
                <w:szCs w:val="20"/>
              </w:rPr>
            </w:pPr>
            <w:proofErr w:type="spellStart"/>
            <w:r w:rsidRPr="00D52037">
              <w:rPr>
                <w:rFonts w:ascii="Arial" w:hAnsi="Arial" w:cs="Arial"/>
                <w:b/>
                <w:bCs/>
                <w:color w:val="000000"/>
                <w:sz w:val="20"/>
                <w:szCs w:val="20"/>
              </w:rPr>
              <w:t>Unid</w:t>
            </w:r>
            <w:proofErr w:type="spellEnd"/>
            <w:r w:rsidRPr="00D52037">
              <w:rPr>
                <w:rFonts w:ascii="Arial" w:hAnsi="Arial" w:cs="Arial"/>
                <w:b/>
                <w:bCs/>
                <w:color w:val="000000"/>
                <w:sz w:val="20"/>
                <w:szCs w:val="20"/>
              </w:rPr>
              <w:t>.</w:t>
            </w:r>
          </w:p>
        </w:tc>
        <w:tc>
          <w:tcPr>
            <w:tcW w:w="3278" w:type="dxa"/>
            <w:tcBorders>
              <w:top w:val="single" w:sz="8" w:space="0" w:color="000000"/>
              <w:left w:val="single" w:sz="8" w:space="0" w:color="000000"/>
              <w:bottom w:val="single" w:sz="8" w:space="0" w:color="000000"/>
              <w:right w:val="single" w:sz="8" w:space="0" w:color="000000"/>
            </w:tcBorders>
            <w:shd w:val="clear" w:color="auto" w:fill="auto"/>
            <w:tcMar>
              <w:top w:w="55" w:type="dxa"/>
              <w:bottom w:w="55" w:type="dxa"/>
            </w:tcMar>
            <w:vAlign w:val="center"/>
          </w:tcPr>
          <w:p w:rsidR="00137D96" w:rsidRPr="00D52037" w:rsidRDefault="00137D96" w:rsidP="009E5E03">
            <w:pPr>
              <w:widowControl w:val="0"/>
              <w:jc w:val="center"/>
              <w:rPr>
                <w:rFonts w:ascii="Arial" w:hAnsi="Arial" w:cs="Arial"/>
                <w:b/>
                <w:bCs/>
                <w:color w:val="000000"/>
                <w:sz w:val="20"/>
                <w:szCs w:val="20"/>
              </w:rPr>
            </w:pPr>
            <w:r w:rsidRPr="00D52037">
              <w:rPr>
                <w:rFonts w:ascii="Arial" w:hAnsi="Arial" w:cs="Arial"/>
                <w:b/>
                <w:bCs/>
                <w:color w:val="000000"/>
                <w:sz w:val="20"/>
                <w:szCs w:val="20"/>
              </w:rPr>
              <w:t>Descrição.</w:t>
            </w:r>
          </w:p>
        </w:tc>
        <w:tc>
          <w:tcPr>
            <w:tcW w:w="1038" w:type="dxa"/>
            <w:tcBorders>
              <w:top w:val="single" w:sz="8" w:space="0" w:color="000000"/>
              <w:bottom w:val="single" w:sz="4" w:space="0" w:color="000000"/>
              <w:right w:val="single" w:sz="4" w:space="0" w:color="000000"/>
            </w:tcBorders>
            <w:shd w:val="clear" w:color="auto" w:fill="auto"/>
            <w:vAlign w:val="center"/>
          </w:tcPr>
          <w:p w:rsidR="00137D96" w:rsidRPr="00D52037" w:rsidRDefault="00137D96" w:rsidP="009E5E03">
            <w:pPr>
              <w:widowControl w:val="0"/>
              <w:jc w:val="center"/>
              <w:rPr>
                <w:rFonts w:ascii="Arial" w:hAnsi="Arial" w:cs="Arial"/>
                <w:b/>
                <w:bCs/>
                <w:sz w:val="20"/>
                <w:szCs w:val="20"/>
              </w:rPr>
            </w:pPr>
            <w:proofErr w:type="spellStart"/>
            <w:r w:rsidRPr="00D52037">
              <w:rPr>
                <w:rFonts w:ascii="Arial" w:hAnsi="Arial" w:cs="Arial"/>
                <w:b/>
                <w:bCs/>
                <w:sz w:val="20"/>
                <w:szCs w:val="20"/>
              </w:rPr>
              <w:t>Serquip</w:t>
            </w:r>
            <w:proofErr w:type="spellEnd"/>
          </w:p>
        </w:tc>
        <w:tc>
          <w:tcPr>
            <w:tcW w:w="1371" w:type="dxa"/>
            <w:tcBorders>
              <w:top w:val="single" w:sz="8" w:space="0" w:color="000000"/>
              <w:bottom w:val="single" w:sz="4" w:space="0" w:color="000000"/>
              <w:right w:val="single" w:sz="4" w:space="0" w:color="000000"/>
            </w:tcBorders>
            <w:shd w:val="clear" w:color="auto" w:fill="auto"/>
            <w:vAlign w:val="center"/>
          </w:tcPr>
          <w:p w:rsidR="00137D96" w:rsidRPr="00D52037" w:rsidRDefault="00137D96" w:rsidP="009E5E03">
            <w:pPr>
              <w:widowControl w:val="0"/>
              <w:jc w:val="center"/>
              <w:rPr>
                <w:rFonts w:ascii="Arial" w:hAnsi="Arial" w:cs="Arial"/>
                <w:b/>
                <w:bCs/>
                <w:sz w:val="20"/>
                <w:szCs w:val="20"/>
              </w:rPr>
            </w:pPr>
            <w:r w:rsidRPr="00D52037">
              <w:rPr>
                <w:rFonts w:ascii="Arial" w:hAnsi="Arial" w:cs="Arial"/>
                <w:b/>
                <w:bCs/>
                <w:sz w:val="20"/>
                <w:szCs w:val="20"/>
              </w:rPr>
              <w:t>Pró</w:t>
            </w:r>
          </w:p>
          <w:p w:rsidR="00137D96" w:rsidRPr="00D52037" w:rsidRDefault="00137D96" w:rsidP="009E5E03">
            <w:pPr>
              <w:widowControl w:val="0"/>
              <w:jc w:val="center"/>
              <w:rPr>
                <w:rFonts w:ascii="Arial" w:hAnsi="Arial" w:cs="Arial"/>
                <w:b/>
                <w:bCs/>
                <w:sz w:val="20"/>
                <w:szCs w:val="20"/>
              </w:rPr>
            </w:pPr>
            <w:r w:rsidRPr="00D52037">
              <w:rPr>
                <w:rFonts w:ascii="Arial" w:hAnsi="Arial" w:cs="Arial"/>
                <w:b/>
                <w:bCs/>
                <w:sz w:val="20"/>
                <w:szCs w:val="20"/>
              </w:rPr>
              <w:t>Ambiental</w:t>
            </w:r>
          </w:p>
        </w:tc>
        <w:tc>
          <w:tcPr>
            <w:tcW w:w="1020" w:type="dxa"/>
            <w:tcBorders>
              <w:top w:val="single" w:sz="8" w:space="0" w:color="000000"/>
              <w:bottom w:val="single" w:sz="4" w:space="0" w:color="000000"/>
              <w:right w:val="single" w:sz="4" w:space="0" w:color="000000"/>
            </w:tcBorders>
            <w:shd w:val="clear" w:color="auto" w:fill="auto"/>
            <w:vAlign w:val="center"/>
          </w:tcPr>
          <w:p w:rsidR="00137D96" w:rsidRPr="00D52037" w:rsidRDefault="00137D96" w:rsidP="009E5E03">
            <w:pPr>
              <w:widowControl w:val="0"/>
              <w:jc w:val="center"/>
              <w:rPr>
                <w:rFonts w:ascii="Arial" w:hAnsi="Arial" w:cs="Arial"/>
                <w:b/>
                <w:bCs/>
                <w:sz w:val="20"/>
                <w:szCs w:val="20"/>
              </w:rPr>
            </w:pPr>
            <w:r w:rsidRPr="00D52037">
              <w:rPr>
                <w:rFonts w:ascii="Arial" w:hAnsi="Arial" w:cs="Arial"/>
                <w:b/>
                <w:bCs/>
                <w:sz w:val="20"/>
                <w:szCs w:val="20"/>
              </w:rPr>
              <w:t>Campos Gr</w:t>
            </w:r>
          </w:p>
        </w:tc>
        <w:tc>
          <w:tcPr>
            <w:tcW w:w="1245" w:type="dxa"/>
            <w:tcBorders>
              <w:top w:val="single" w:sz="8" w:space="0" w:color="000000"/>
              <w:bottom w:val="single" w:sz="4" w:space="0" w:color="000000"/>
              <w:right w:val="single" w:sz="4" w:space="0" w:color="000000"/>
            </w:tcBorders>
            <w:vAlign w:val="center"/>
          </w:tcPr>
          <w:p w:rsidR="00137D96" w:rsidRPr="00D52037" w:rsidRDefault="00137D96" w:rsidP="009E5E03">
            <w:pPr>
              <w:widowControl w:val="0"/>
              <w:jc w:val="center"/>
              <w:rPr>
                <w:rFonts w:ascii="Arial" w:hAnsi="Arial" w:cs="Arial"/>
                <w:b/>
                <w:bCs/>
                <w:sz w:val="20"/>
                <w:szCs w:val="20"/>
              </w:rPr>
            </w:pPr>
            <w:r w:rsidRPr="00D52037">
              <w:rPr>
                <w:rFonts w:ascii="Arial" w:hAnsi="Arial" w:cs="Arial"/>
                <w:b/>
                <w:bCs/>
                <w:sz w:val="20"/>
                <w:szCs w:val="20"/>
              </w:rPr>
              <w:t>Média Unitária</w:t>
            </w:r>
          </w:p>
        </w:tc>
        <w:tc>
          <w:tcPr>
            <w:tcW w:w="1767" w:type="dxa"/>
            <w:tcBorders>
              <w:top w:val="single" w:sz="8" w:space="0" w:color="000000"/>
              <w:bottom w:val="single" w:sz="4" w:space="0" w:color="000000"/>
              <w:right w:val="single" w:sz="4" w:space="0" w:color="000000"/>
            </w:tcBorders>
            <w:vAlign w:val="center"/>
          </w:tcPr>
          <w:p w:rsidR="00137D96" w:rsidRPr="00D52037" w:rsidRDefault="00137D96" w:rsidP="009E5E03">
            <w:pPr>
              <w:widowControl w:val="0"/>
              <w:jc w:val="center"/>
              <w:rPr>
                <w:rFonts w:ascii="Arial" w:hAnsi="Arial" w:cs="Arial"/>
                <w:b/>
                <w:bCs/>
                <w:sz w:val="20"/>
                <w:szCs w:val="20"/>
              </w:rPr>
            </w:pPr>
            <w:r w:rsidRPr="00D52037">
              <w:rPr>
                <w:rFonts w:ascii="Arial" w:hAnsi="Arial" w:cs="Arial"/>
                <w:b/>
                <w:bCs/>
                <w:sz w:val="20"/>
                <w:szCs w:val="20"/>
              </w:rPr>
              <w:t>Média Total</w:t>
            </w:r>
          </w:p>
        </w:tc>
      </w:tr>
      <w:tr w:rsidR="00137D96" w:rsidRPr="00D52037" w:rsidTr="009E5E03">
        <w:trPr>
          <w:trHeight w:val="2595"/>
          <w:jc w:val="center"/>
        </w:trPr>
        <w:tc>
          <w:tcPr>
            <w:tcW w:w="640"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137D96" w:rsidRPr="00D52037" w:rsidRDefault="00137D96" w:rsidP="009E5E03">
            <w:pPr>
              <w:widowControl w:val="0"/>
              <w:jc w:val="center"/>
              <w:rPr>
                <w:rFonts w:ascii="Arial" w:hAnsi="Arial" w:cs="Arial"/>
                <w:color w:val="000000"/>
                <w:sz w:val="20"/>
                <w:szCs w:val="20"/>
              </w:rPr>
            </w:pPr>
            <w:proofErr w:type="gramStart"/>
            <w:r w:rsidRPr="00D52037">
              <w:rPr>
                <w:rFonts w:ascii="Arial" w:hAnsi="Arial" w:cs="Arial"/>
                <w:color w:val="000000"/>
                <w:sz w:val="20"/>
                <w:szCs w:val="20"/>
              </w:rPr>
              <w:t>1</w:t>
            </w:r>
            <w:proofErr w:type="gramEnd"/>
          </w:p>
        </w:tc>
        <w:tc>
          <w:tcPr>
            <w:tcW w:w="1415"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137D96" w:rsidRPr="00D52037" w:rsidRDefault="00137D96" w:rsidP="009E5E03">
            <w:pPr>
              <w:widowControl w:val="0"/>
              <w:jc w:val="center"/>
              <w:rPr>
                <w:rFonts w:ascii="Arial" w:hAnsi="Arial" w:cs="Arial"/>
                <w:color w:val="000000"/>
                <w:sz w:val="20"/>
                <w:szCs w:val="20"/>
              </w:rPr>
            </w:pPr>
            <w:r w:rsidRPr="00D52037">
              <w:rPr>
                <w:rFonts w:ascii="Arial" w:hAnsi="Arial" w:cs="Arial"/>
                <w:color w:val="000000"/>
                <w:sz w:val="20"/>
                <w:szCs w:val="20"/>
              </w:rPr>
              <w:t>10.000</w:t>
            </w:r>
          </w:p>
          <w:p w:rsidR="00137D96" w:rsidRPr="00D52037" w:rsidRDefault="00137D96" w:rsidP="009E5E03">
            <w:pPr>
              <w:widowControl w:val="0"/>
              <w:jc w:val="center"/>
              <w:rPr>
                <w:rFonts w:ascii="Arial" w:hAnsi="Arial" w:cs="Arial"/>
                <w:color w:val="000000"/>
                <w:sz w:val="20"/>
                <w:szCs w:val="20"/>
              </w:rPr>
            </w:pPr>
          </w:p>
        </w:tc>
        <w:tc>
          <w:tcPr>
            <w:tcW w:w="734"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137D96" w:rsidRPr="00D52037" w:rsidRDefault="00137D96" w:rsidP="009E5E03">
            <w:pPr>
              <w:widowControl w:val="0"/>
              <w:rPr>
                <w:rFonts w:ascii="Arial" w:hAnsi="Arial" w:cs="Arial"/>
                <w:sz w:val="20"/>
                <w:szCs w:val="20"/>
              </w:rPr>
            </w:pPr>
            <w:r w:rsidRPr="00D52037">
              <w:rPr>
                <w:rFonts w:ascii="Arial" w:hAnsi="Arial" w:cs="Arial"/>
                <w:sz w:val="20"/>
                <w:szCs w:val="20"/>
              </w:rPr>
              <w:t>Kg</w:t>
            </w:r>
          </w:p>
        </w:tc>
        <w:tc>
          <w:tcPr>
            <w:tcW w:w="3278"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137D96" w:rsidRPr="00D52037" w:rsidRDefault="00137D96" w:rsidP="009E5E03">
            <w:pPr>
              <w:widowControl w:val="0"/>
              <w:jc w:val="both"/>
              <w:rPr>
                <w:rFonts w:ascii="Arial" w:hAnsi="Arial" w:cs="Arial"/>
                <w:sz w:val="20"/>
                <w:szCs w:val="20"/>
              </w:rPr>
            </w:pPr>
            <w:r w:rsidRPr="00D52037">
              <w:rPr>
                <w:rFonts w:ascii="Arial" w:hAnsi="Arial" w:cs="Arial"/>
                <w:sz w:val="20"/>
                <w:szCs w:val="20"/>
              </w:rPr>
              <w:t xml:space="preserve">Retirada de resíduos </w:t>
            </w:r>
            <w:proofErr w:type="spellStart"/>
            <w:r w:rsidRPr="00D52037">
              <w:rPr>
                <w:rFonts w:ascii="Arial" w:hAnsi="Arial" w:cs="Arial"/>
                <w:sz w:val="20"/>
                <w:szCs w:val="20"/>
              </w:rPr>
              <w:t>cemiteriais</w:t>
            </w:r>
            <w:proofErr w:type="spellEnd"/>
            <w:r w:rsidRPr="00D52037">
              <w:rPr>
                <w:rFonts w:ascii="Arial" w:hAnsi="Arial" w:cs="Arial"/>
                <w:sz w:val="20"/>
                <w:szCs w:val="20"/>
              </w:rPr>
              <w:t xml:space="preserve"> não humanos, incluindo a</w:t>
            </w:r>
            <w:proofErr w:type="gramStart"/>
            <w:r w:rsidRPr="00D52037">
              <w:rPr>
                <w:rFonts w:ascii="Arial" w:hAnsi="Arial" w:cs="Arial"/>
                <w:sz w:val="20"/>
                <w:szCs w:val="20"/>
              </w:rPr>
              <w:t xml:space="preserve">  </w:t>
            </w:r>
            <w:proofErr w:type="gramEnd"/>
            <w:r w:rsidRPr="00D52037">
              <w:rPr>
                <w:rFonts w:ascii="Arial" w:hAnsi="Arial" w:cs="Arial"/>
                <w:sz w:val="20"/>
                <w:szCs w:val="20"/>
              </w:rPr>
              <w:t xml:space="preserve">coleta, remoção em carro apropriado e incineração em forno apropriados para tal fim, com destinação ambiental e sanitária adequada, de acordo com a legislação vigente imposta pela ANVISA e ABNT para os Cemitérios do Município de </w:t>
            </w:r>
            <w:proofErr w:type="spellStart"/>
            <w:r w:rsidRPr="00D52037">
              <w:rPr>
                <w:rFonts w:ascii="Arial" w:hAnsi="Arial" w:cs="Arial"/>
                <w:sz w:val="20"/>
                <w:szCs w:val="20"/>
              </w:rPr>
              <w:t>Cataguases</w:t>
            </w:r>
            <w:proofErr w:type="spellEnd"/>
            <w:r w:rsidRPr="00D52037">
              <w:rPr>
                <w:rFonts w:ascii="Arial" w:hAnsi="Arial" w:cs="Arial"/>
                <w:sz w:val="20"/>
                <w:szCs w:val="20"/>
              </w:rPr>
              <w:t>.</w:t>
            </w:r>
          </w:p>
        </w:tc>
        <w:tc>
          <w:tcPr>
            <w:tcW w:w="1038"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137D96" w:rsidRPr="00D52037" w:rsidRDefault="00137D96" w:rsidP="009E5E03">
            <w:pPr>
              <w:widowControl w:val="0"/>
              <w:jc w:val="center"/>
              <w:rPr>
                <w:rFonts w:ascii="Arial" w:hAnsi="Arial" w:cs="Arial"/>
                <w:bCs/>
                <w:sz w:val="20"/>
                <w:szCs w:val="20"/>
              </w:rPr>
            </w:pPr>
            <w:r w:rsidRPr="00D52037">
              <w:rPr>
                <w:rFonts w:ascii="Arial" w:hAnsi="Arial" w:cs="Arial"/>
                <w:bCs/>
                <w:sz w:val="20"/>
                <w:szCs w:val="20"/>
              </w:rPr>
              <w:t>R$ 8,00</w:t>
            </w:r>
          </w:p>
        </w:tc>
        <w:tc>
          <w:tcPr>
            <w:tcW w:w="1371"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137D96" w:rsidRPr="00D52037" w:rsidRDefault="00137D96" w:rsidP="009E5E03">
            <w:pPr>
              <w:widowControl w:val="0"/>
              <w:jc w:val="center"/>
              <w:rPr>
                <w:rFonts w:ascii="Arial" w:hAnsi="Arial" w:cs="Arial"/>
                <w:bCs/>
                <w:sz w:val="20"/>
                <w:szCs w:val="20"/>
              </w:rPr>
            </w:pPr>
            <w:r w:rsidRPr="00D52037">
              <w:rPr>
                <w:rFonts w:ascii="Arial" w:hAnsi="Arial" w:cs="Arial"/>
                <w:bCs/>
                <w:sz w:val="20"/>
                <w:szCs w:val="20"/>
              </w:rPr>
              <w:t>R$ 12,00</w:t>
            </w:r>
          </w:p>
        </w:tc>
        <w:tc>
          <w:tcPr>
            <w:tcW w:w="1020"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137D96" w:rsidRPr="00D52037" w:rsidRDefault="00137D96" w:rsidP="009E5E03">
            <w:pPr>
              <w:widowControl w:val="0"/>
              <w:jc w:val="center"/>
              <w:rPr>
                <w:rFonts w:ascii="Arial" w:hAnsi="Arial" w:cs="Arial"/>
                <w:bCs/>
                <w:sz w:val="20"/>
                <w:szCs w:val="20"/>
              </w:rPr>
            </w:pPr>
            <w:r w:rsidRPr="00D52037">
              <w:rPr>
                <w:rFonts w:ascii="Arial" w:hAnsi="Arial" w:cs="Arial"/>
                <w:bCs/>
                <w:sz w:val="20"/>
                <w:szCs w:val="20"/>
              </w:rPr>
              <w:t>R$ 10,80</w:t>
            </w:r>
          </w:p>
        </w:tc>
        <w:tc>
          <w:tcPr>
            <w:tcW w:w="1245" w:type="dxa"/>
            <w:tcBorders>
              <w:top w:val="single" w:sz="8" w:space="0" w:color="000000"/>
              <w:left w:val="single" w:sz="8" w:space="0" w:color="000000"/>
              <w:bottom w:val="single" w:sz="8" w:space="0" w:color="000000"/>
            </w:tcBorders>
            <w:tcMar>
              <w:top w:w="55" w:type="dxa"/>
              <w:left w:w="55" w:type="dxa"/>
              <w:bottom w:w="55" w:type="dxa"/>
              <w:right w:w="55" w:type="dxa"/>
            </w:tcMar>
          </w:tcPr>
          <w:p w:rsidR="00137D96" w:rsidRPr="00D52037" w:rsidRDefault="00137D96" w:rsidP="009E5E03">
            <w:pPr>
              <w:widowControl w:val="0"/>
              <w:jc w:val="center"/>
              <w:rPr>
                <w:rFonts w:ascii="Arial" w:hAnsi="Arial" w:cs="Arial"/>
                <w:color w:val="000000"/>
                <w:sz w:val="20"/>
                <w:szCs w:val="20"/>
              </w:rPr>
            </w:pPr>
            <w:r w:rsidRPr="00D52037">
              <w:rPr>
                <w:rFonts w:ascii="Arial" w:hAnsi="Arial" w:cs="Arial"/>
                <w:bCs/>
                <w:color w:val="000000"/>
                <w:sz w:val="20"/>
                <w:szCs w:val="20"/>
              </w:rPr>
              <w:t>R$10,2667</w:t>
            </w:r>
          </w:p>
        </w:tc>
        <w:tc>
          <w:tcPr>
            <w:tcW w:w="1767"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tcPr>
          <w:p w:rsidR="00137D96" w:rsidRPr="00D52037" w:rsidRDefault="00137D96" w:rsidP="009E5E03">
            <w:pPr>
              <w:widowControl w:val="0"/>
              <w:jc w:val="center"/>
              <w:rPr>
                <w:rFonts w:ascii="Arial" w:hAnsi="Arial" w:cs="Arial"/>
                <w:color w:val="000000"/>
                <w:sz w:val="20"/>
                <w:szCs w:val="20"/>
              </w:rPr>
            </w:pPr>
            <w:r w:rsidRPr="00D52037">
              <w:rPr>
                <w:rFonts w:ascii="Arial" w:hAnsi="Arial" w:cs="Arial"/>
                <w:bCs/>
                <w:color w:val="000000"/>
                <w:sz w:val="20"/>
                <w:szCs w:val="20"/>
              </w:rPr>
              <w:t>R$ 102.667,00</w:t>
            </w:r>
          </w:p>
        </w:tc>
      </w:tr>
    </w:tbl>
    <w:p w:rsidR="00692C3A" w:rsidRDefault="00692C3A" w:rsidP="00CA6068">
      <w:pPr>
        <w:autoSpaceDE w:val="0"/>
        <w:autoSpaceDN w:val="0"/>
        <w:adjustRightInd w:val="0"/>
        <w:jc w:val="center"/>
        <w:rPr>
          <w:rFonts w:ascii="Arial" w:hAnsi="Arial" w:cs="Arial"/>
          <w:b/>
          <w:bCs/>
          <w:color w:val="000000"/>
          <w:sz w:val="36"/>
          <w:szCs w:val="36"/>
        </w:rPr>
      </w:pPr>
    </w:p>
    <w:sectPr w:rsidR="00692C3A" w:rsidSect="00957710">
      <w:headerReference w:type="default" r:id="rId19"/>
      <w:footerReference w:type="default" r:id="rId20"/>
      <w:pgSz w:w="16840" w:h="11907" w:orient="landscape" w:code="9"/>
      <w:pgMar w:top="-2066"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CA9" w:rsidRDefault="006D2CA9" w:rsidP="008D6CB9">
      <w:r>
        <w:separator/>
      </w:r>
    </w:p>
  </w:endnote>
  <w:endnote w:type="continuationSeparator" w:id="0">
    <w:p w:rsidR="006D2CA9" w:rsidRDefault="006D2CA9" w:rsidP="008D6C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40D" w:rsidRPr="000D696D" w:rsidRDefault="00D7340D" w:rsidP="00D7340D">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D7340D" w:rsidRDefault="00D7340D" w:rsidP="00D7340D">
    <w:pPr>
      <w:tabs>
        <w:tab w:val="center" w:pos="4252"/>
        <w:tab w:val="right" w:pos="8504"/>
      </w:tabs>
      <w:jc w:val="center"/>
      <w:rPr>
        <w:color w:val="000000"/>
      </w:rPr>
    </w:pPr>
    <w:r w:rsidRPr="000D696D">
      <w:rPr>
        <w:rFonts w:ascii="Arial" w:hAnsi="Arial" w:cs="Arial"/>
        <w:color w:val="002060"/>
        <w:sz w:val="20"/>
        <w:szCs w:val="20"/>
      </w:rPr>
      <w:t xml:space="preserve">Processo Licitatório n° </w:t>
    </w:r>
    <w:r>
      <w:rPr>
        <w:rFonts w:ascii="Arial" w:hAnsi="Arial" w:cs="Arial"/>
        <w:color w:val="002060"/>
        <w:sz w:val="20"/>
        <w:szCs w:val="20"/>
      </w:rPr>
      <w:t>00</w:t>
    </w:r>
    <w:r w:rsidR="00137D96">
      <w:rPr>
        <w:rFonts w:ascii="Arial" w:hAnsi="Arial" w:cs="Arial"/>
        <w:color w:val="002060"/>
        <w:sz w:val="20"/>
        <w:szCs w:val="20"/>
      </w:rPr>
      <w:t>4</w:t>
    </w:r>
    <w:r w:rsidRPr="000D696D">
      <w:rPr>
        <w:rFonts w:ascii="Arial" w:hAnsi="Arial" w:cs="Arial"/>
        <w:color w:val="002060"/>
        <w:sz w:val="20"/>
        <w:szCs w:val="20"/>
      </w:rPr>
      <w:t>/202</w:t>
    </w:r>
    <w:r>
      <w:rPr>
        <w:rFonts w:ascii="Arial" w:hAnsi="Arial" w:cs="Arial"/>
        <w:color w:val="002060"/>
        <w:sz w:val="20"/>
        <w:szCs w:val="20"/>
      </w:rPr>
      <w:t>3</w:t>
    </w:r>
  </w:p>
  <w:p w:rsidR="00D7340D" w:rsidRDefault="00D7340D">
    <w:pPr>
      <w:tabs>
        <w:tab w:val="center" w:pos="4252"/>
        <w:tab w:val="right" w:pos="8504"/>
      </w:tabs>
      <w:ind w:firstLine="708"/>
      <w:jc w:val="right"/>
      <w:rPr>
        <w:color w:val="000000"/>
      </w:rPr>
    </w:pPr>
    <w:r>
      <w:rPr>
        <w:color w:val="000000"/>
      </w:rPr>
      <w:t xml:space="preserve">                                </w:t>
    </w:r>
    <w:r>
      <w:rPr>
        <w:color w:val="000000" w:themeColor="text1"/>
      </w:rPr>
      <w:t xml:space="preserve">                         </w:t>
    </w:r>
    <w:r>
      <w:rPr>
        <w:color w:val="000000"/>
      </w:rPr>
      <w:t xml:space="preserve">Página </w:t>
    </w:r>
    <w:r w:rsidR="002C10FA">
      <w:rPr>
        <w:b/>
        <w:color w:val="000000"/>
      </w:rPr>
      <w:fldChar w:fldCharType="begin"/>
    </w:r>
    <w:r>
      <w:rPr>
        <w:b/>
        <w:color w:val="000000"/>
      </w:rPr>
      <w:instrText xml:space="preserve"> PAGE </w:instrText>
    </w:r>
    <w:r w:rsidR="002C10FA">
      <w:rPr>
        <w:b/>
        <w:color w:val="000000"/>
      </w:rPr>
      <w:fldChar w:fldCharType="separate"/>
    </w:r>
    <w:r w:rsidR="002039BA">
      <w:rPr>
        <w:b/>
        <w:noProof/>
        <w:color w:val="000000"/>
      </w:rPr>
      <w:t>27</w:t>
    </w:r>
    <w:r w:rsidR="002C10FA">
      <w:rPr>
        <w:b/>
        <w:color w:val="000000"/>
      </w:rPr>
      <w:fldChar w:fldCharType="end"/>
    </w:r>
    <w:r>
      <w:rPr>
        <w:color w:val="000000"/>
      </w:rPr>
      <w:t xml:space="preserve"> de </w:t>
    </w:r>
    <w:r w:rsidR="002C10FA">
      <w:rPr>
        <w:b/>
        <w:color w:val="000000"/>
      </w:rPr>
      <w:fldChar w:fldCharType="begin"/>
    </w:r>
    <w:r>
      <w:rPr>
        <w:b/>
        <w:color w:val="000000"/>
      </w:rPr>
      <w:instrText xml:space="preserve"> NUMPAGES </w:instrText>
    </w:r>
    <w:r w:rsidR="002C10FA">
      <w:rPr>
        <w:b/>
        <w:color w:val="000000"/>
      </w:rPr>
      <w:fldChar w:fldCharType="separate"/>
    </w:r>
    <w:r w:rsidR="002039BA">
      <w:rPr>
        <w:b/>
        <w:noProof/>
        <w:color w:val="000000"/>
      </w:rPr>
      <w:t>35</w:t>
    </w:r>
    <w:r w:rsidR="002C10FA">
      <w:rPr>
        <w:b/>
        <w:color w:val="000000"/>
      </w:rPr>
      <w:fldChar w:fldCharType="end"/>
    </w:r>
  </w:p>
  <w:p w:rsidR="00D7340D" w:rsidRDefault="00D7340D" w:rsidP="00D7340D">
    <w:pPr>
      <w:tabs>
        <w:tab w:val="center" w:pos="4252"/>
        <w:tab w:val="right" w:pos="8504"/>
      </w:tabs>
      <w:jc w:val="center"/>
      <w:rPr>
        <w:color w:val="000000"/>
      </w:rPr>
    </w:pPr>
    <w:r>
      <w:rPr>
        <w:b/>
        <w:color w:val="00000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9A1" w:rsidRPr="000D696D" w:rsidRDefault="007029A1" w:rsidP="007029A1">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7029A1" w:rsidRPr="00672F64" w:rsidRDefault="007029A1" w:rsidP="007029A1">
    <w:pPr>
      <w:pStyle w:val="Rodap"/>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00</w:t>
    </w:r>
    <w:r w:rsidR="00137D96">
      <w:rPr>
        <w:rFonts w:ascii="Arial" w:hAnsi="Arial" w:cs="Arial"/>
        <w:color w:val="002060"/>
        <w:sz w:val="20"/>
        <w:szCs w:val="20"/>
      </w:rPr>
      <w:t>4</w:t>
    </w:r>
    <w:r w:rsidRPr="000D696D">
      <w:rPr>
        <w:rFonts w:ascii="Arial" w:hAnsi="Arial" w:cs="Arial"/>
        <w:color w:val="002060"/>
        <w:sz w:val="20"/>
        <w:szCs w:val="20"/>
      </w:rPr>
      <w:t>/202</w:t>
    </w:r>
    <w:r>
      <w:rPr>
        <w:rFonts w:ascii="Arial" w:hAnsi="Arial" w:cs="Arial"/>
        <w:color w:val="002060"/>
        <w:sz w:val="20"/>
        <w:szCs w:val="20"/>
      </w:rPr>
      <w:t>3</w:t>
    </w:r>
  </w:p>
  <w:p w:rsidR="007029A1" w:rsidRDefault="002C10FA">
    <w:pPr>
      <w:pStyle w:val="Rodap"/>
      <w:jc w:val="right"/>
    </w:pPr>
    <w:sdt>
      <w:sdtPr>
        <w:id w:val="22311948"/>
        <w:docPartObj>
          <w:docPartGallery w:val="Page Numbers (Bottom of Page)"/>
          <w:docPartUnique/>
        </w:docPartObj>
      </w:sdtPr>
      <w:sdtContent>
        <w:sdt>
          <w:sdtPr>
            <w:id w:val="22311949"/>
            <w:docPartObj>
              <w:docPartGallery w:val="Page Numbers (Top of Page)"/>
              <w:docPartUnique/>
            </w:docPartObj>
          </w:sdtPr>
          <w:sdtContent>
            <w:r w:rsidR="007029A1">
              <w:t xml:space="preserve">Página </w:t>
            </w:r>
            <w:r>
              <w:rPr>
                <w:b/>
              </w:rPr>
              <w:fldChar w:fldCharType="begin"/>
            </w:r>
            <w:r w:rsidR="007029A1">
              <w:rPr>
                <w:b/>
              </w:rPr>
              <w:instrText>PAGE</w:instrText>
            </w:r>
            <w:r>
              <w:rPr>
                <w:b/>
              </w:rPr>
              <w:fldChar w:fldCharType="separate"/>
            </w:r>
            <w:r w:rsidR="002039BA">
              <w:rPr>
                <w:b/>
                <w:noProof/>
              </w:rPr>
              <w:t>34</w:t>
            </w:r>
            <w:r>
              <w:rPr>
                <w:b/>
              </w:rPr>
              <w:fldChar w:fldCharType="end"/>
            </w:r>
            <w:r w:rsidR="007029A1">
              <w:t xml:space="preserve"> de </w:t>
            </w:r>
            <w:r>
              <w:rPr>
                <w:b/>
              </w:rPr>
              <w:fldChar w:fldCharType="begin"/>
            </w:r>
            <w:r w:rsidR="007029A1">
              <w:rPr>
                <w:b/>
              </w:rPr>
              <w:instrText>NUMPAGES</w:instrText>
            </w:r>
            <w:r>
              <w:rPr>
                <w:b/>
              </w:rPr>
              <w:fldChar w:fldCharType="separate"/>
            </w:r>
            <w:r w:rsidR="002039BA">
              <w:rPr>
                <w:b/>
                <w:noProof/>
              </w:rPr>
              <w:t>35</w:t>
            </w:r>
            <w:r>
              <w:rPr>
                <w:b/>
              </w:rPr>
              <w:fldChar w:fldCharType="end"/>
            </w:r>
          </w:sdtContent>
        </w:sdt>
      </w:sdtContent>
    </w:sdt>
  </w:p>
  <w:p w:rsidR="007029A1" w:rsidRDefault="007029A1" w:rsidP="003A40BB">
    <w:pPr>
      <w:pStyle w:val="Rodap"/>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D96" w:rsidRPr="000D696D" w:rsidRDefault="00137D96" w:rsidP="00137D96">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7029A1" w:rsidRPr="00672F64" w:rsidRDefault="00137D96" w:rsidP="00137D96">
    <w:pPr>
      <w:pStyle w:val="Rodap"/>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004</w:t>
    </w:r>
    <w:r w:rsidRPr="000D696D">
      <w:rPr>
        <w:rFonts w:ascii="Arial" w:hAnsi="Arial" w:cs="Arial"/>
        <w:color w:val="002060"/>
        <w:sz w:val="20"/>
        <w:szCs w:val="20"/>
      </w:rPr>
      <w:t>/202</w:t>
    </w:r>
    <w:r>
      <w:rPr>
        <w:rFonts w:ascii="Arial" w:hAnsi="Arial" w:cs="Arial"/>
        <w:color w:val="002060"/>
        <w:sz w:val="20"/>
        <w:szCs w:val="20"/>
      </w:rPr>
      <w:t>3</w:t>
    </w:r>
  </w:p>
  <w:p w:rsidR="007029A1" w:rsidRDefault="002C10FA">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7029A1">
              <w:t xml:space="preserve">Página </w:t>
            </w:r>
            <w:r>
              <w:rPr>
                <w:b/>
              </w:rPr>
              <w:fldChar w:fldCharType="begin"/>
            </w:r>
            <w:r w:rsidR="007029A1">
              <w:rPr>
                <w:b/>
              </w:rPr>
              <w:instrText>PAGE</w:instrText>
            </w:r>
            <w:r>
              <w:rPr>
                <w:b/>
              </w:rPr>
              <w:fldChar w:fldCharType="separate"/>
            </w:r>
            <w:r w:rsidR="002039BA">
              <w:rPr>
                <w:b/>
                <w:noProof/>
              </w:rPr>
              <w:t>35</w:t>
            </w:r>
            <w:r>
              <w:rPr>
                <w:b/>
              </w:rPr>
              <w:fldChar w:fldCharType="end"/>
            </w:r>
            <w:r w:rsidR="007029A1">
              <w:t xml:space="preserve"> de </w:t>
            </w:r>
            <w:r>
              <w:rPr>
                <w:b/>
              </w:rPr>
              <w:fldChar w:fldCharType="begin"/>
            </w:r>
            <w:r w:rsidR="007029A1">
              <w:rPr>
                <w:b/>
              </w:rPr>
              <w:instrText>NUMPAGES</w:instrText>
            </w:r>
            <w:r>
              <w:rPr>
                <w:b/>
              </w:rPr>
              <w:fldChar w:fldCharType="separate"/>
            </w:r>
            <w:r w:rsidR="002039BA">
              <w:rPr>
                <w:b/>
                <w:noProof/>
              </w:rPr>
              <w:t>35</w:t>
            </w:r>
            <w:r>
              <w:rPr>
                <w:b/>
              </w:rPr>
              <w:fldChar w:fldCharType="end"/>
            </w:r>
          </w:sdtContent>
        </w:sdt>
      </w:sdtContent>
    </w:sdt>
  </w:p>
  <w:p w:rsidR="007029A1" w:rsidRDefault="007029A1"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CA9" w:rsidRDefault="006D2CA9" w:rsidP="008D6CB9">
      <w:r>
        <w:separator/>
      </w:r>
    </w:p>
  </w:footnote>
  <w:footnote w:type="continuationSeparator" w:id="0">
    <w:p w:rsidR="006D2CA9" w:rsidRDefault="006D2CA9"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40D" w:rsidRDefault="00D7340D">
    <w:pPr>
      <w:widowControl w:val="0"/>
      <w:spacing w:after="120"/>
      <w:jc w:val="center"/>
      <w:rPr>
        <w:b/>
        <w:color w:val="000000"/>
        <w:sz w:val="28"/>
        <w:szCs w:val="28"/>
      </w:rPr>
    </w:pPr>
    <w:r w:rsidRPr="00D7340D">
      <w:rPr>
        <w:b/>
        <w:noProof/>
        <w:color w:val="000000"/>
        <w:sz w:val="28"/>
        <w:szCs w:val="28"/>
      </w:rPr>
      <w:drawing>
        <wp:anchor distT="0" distB="0" distL="114300" distR="114300" simplePos="0" relativeHeight="251666432" behindDoc="1" locked="0" layoutInCell="1" allowOverlap="1">
          <wp:simplePos x="0" y="0"/>
          <wp:positionH relativeFrom="margin">
            <wp:posOffset>-121920</wp:posOffset>
          </wp:positionH>
          <wp:positionV relativeFrom="paragraph">
            <wp:posOffset>-417195</wp:posOffset>
          </wp:positionV>
          <wp:extent cx="6704965" cy="1162050"/>
          <wp:effectExtent l="19050" t="0" r="635" b="0"/>
          <wp:wrapTight wrapText="bothSides">
            <wp:wrapPolygon edited="0">
              <wp:start x="2639" y="1770"/>
              <wp:lineTo x="1350" y="10977"/>
              <wp:lineTo x="1289" y="13102"/>
              <wp:lineTo x="-61" y="18059"/>
              <wp:lineTo x="-61" y="18413"/>
              <wp:lineTo x="21602" y="18413"/>
              <wp:lineTo x="21602" y="17705"/>
              <wp:lineTo x="4296" y="13102"/>
              <wp:lineTo x="14851" y="13102"/>
              <wp:lineTo x="20006" y="11331"/>
              <wp:lineTo x="20068" y="5666"/>
              <wp:lineTo x="2946" y="1770"/>
              <wp:lineTo x="2639" y="1770"/>
            </wp:wrapPolygon>
          </wp:wrapTight>
          <wp:docPr id="7"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62050"/>
                  </a:xfrm>
                  <a:prstGeom prst="rect">
                    <a:avLst/>
                  </a:prstGeom>
                </pic:spPr>
              </pic:pic>
            </a:graphicData>
          </a:graphic>
        </wp:anchor>
      </w:drawing>
    </w:r>
  </w:p>
  <w:p w:rsidR="00D7340D" w:rsidRDefault="00D7340D">
    <w:pPr>
      <w:tabs>
        <w:tab w:val="center" w:pos="4252"/>
        <w:tab w:val="right" w:pos="8504"/>
      </w:tabs>
      <w:jc w:val="center"/>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9A1" w:rsidRDefault="007029A1" w:rsidP="003A40BB">
    <w:pPr>
      <w:pStyle w:val="Cabealho"/>
      <w:jc w:val="center"/>
    </w:pPr>
    <w:r w:rsidRPr="00897BEC">
      <w:rPr>
        <w:noProof/>
      </w:rPr>
      <w:drawing>
        <wp:anchor distT="0" distB="0" distL="114300" distR="114300" simplePos="0" relativeHeight="251661312" behindDoc="1" locked="0" layoutInCell="1" allowOverlap="1">
          <wp:simplePos x="0" y="0"/>
          <wp:positionH relativeFrom="margin">
            <wp:posOffset>-276046</wp:posOffset>
          </wp:positionH>
          <wp:positionV relativeFrom="paragraph">
            <wp:posOffset>-665048</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9A1" w:rsidRDefault="007029A1"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1087755</wp:posOffset>
          </wp:positionH>
          <wp:positionV relativeFrom="paragraph">
            <wp:posOffset>-488315</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D74FB"/>
    <w:multiLevelType w:val="multilevel"/>
    <w:tmpl w:val="309E7B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9715FD3"/>
    <w:multiLevelType w:val="multilevel"/>
    <w:tmpl w:val="F4D05086"/>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2">
    <w:nsid w:val="1D306589"/>
    <w:multiLevelType w:val="multilevel"/>
    <w:tmpl w:val="EA8470C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360"/>
      </w:pPr>
      <w:rPr>
        <w:rFonts w:ascii="Times New Roman" w:hAnsi="Times New Roman" w:cs="Times New Roman" w:hint="default"/>
        <w:b/>
      </w:rPr>
    </w:lvl>
    <w:lvl w:ilvl="2">
      <w:start w:val="1"/>
      <w:numFmt w:val="decimal"/>
      <w:isLgl/>
      <w:lvlText w:val="%1.%2.%3"/>
      <w:lvlJc w:val="left"/>
      <w:pPr>
        <w:ind w:left="2160" w:hanging="360"/>
      </w:pPr>
      <w:rPr>
        <w:rFonts w:ascii="Times New Roman" w:hAnsi="Times New Roman" w:cs="Times New Roman" w:hint="default"/>
      </w:rPr>
    </w:lvl>
    <w:lvl w:ilvl="3">
      <w:start w:val="1"/>
      <w:numFmt w:val="decimal"/>
      <w:isLgl/>
      <w:lvlText w:val="%1.%2.%3.%4"/>
      <w:lvlJc w:val="left"/>
      <w:pPr>
        <w:ind w:left="2880" w:hanging="360"/>
      </w:pPr>
      <w:rPr>
        <w:rFonts w:ascii="Times New Roman" w:hAnsi="Times New Roman" w:cs="Times New Roman" w:hint="default"/>
      </w:rPr>
    </w:lvl>
    <w:lvl w:ilvl="4">
      <w:start w:val="1"/>
      <w:numFmt w:val="decimal"/>
      <w:isLgl/>
      <w:lvlText w:val="%1.%2.%3.%4.%5"/>
      <w:lvlJc w:val="left"/>
      <w:pPr>
        <w:ind w:left="3600" w:hanging="360"/>
      </w:pPr>
      <w:rPr>
        <w:rFonts w:ascii="Times New Roman" w:hAnsi="Times New Roman" w:cs="Times New Roman" w:hint="default"/>
      </w:rPr>
    </w:lvl>
    <w:lvl w:ilvl="5">
      <w:start w:val="1"/>
      <w:numFmt w:val="decimal"/>
      <w:isLgl/>
      <w:lvlText w:val="%1.%2.%3.%4.%5.%6"/>
      <w:lvlJc w:val="left"/>
      <w:pPr>
        <w:ind w:left="4320" w:hanging="360"/>
      </w:pPr>
      <w:rPr>
        <w:rFonts w:ascii="Times New Roman" w:hAnsi="Times New Roman" w:cs="Times New Roman" w:hint="default"/>
      </w:rPr>
    </w:lvl>
    <w:lvl w:ilvl="6">
      <w:start w:val="1"/>
      <w:numFmt w:val="decimal"/>
      <w:isLgl/>
      <w:lvlText w:val="%1.%2.%3.%4.%5.%6.%7"/>
      <w:lvlJc w:val="left"/>
      <w:pPr>
        <w:ind w:left="5040" w:hanging="360"/>
      </w:pPr>
      <w:rPr>
        <w:rFonts w:ascii="Times New Roman" w:hAnsi="Times New Roman" w:cs="Times New Roman" w:hint="default"/>
      </w:rPr>
    </w:lvl>
    <w:lvl w:ilvl="7">
      <w:start w:val="1"/>
      <w:numFmt w:val="decimal"/>
      <w:isLgl/>
      <w:lvlText w:val="%1.%2.%3.%4.%5.%6.%7.%8"/>
      <w:lvlJc w:val="left"/>
      <w:pPr>
        <w:ind w:left="5760" w:hanging="360"/>
      </w:pPr>
      <w:rPr>
        <w:rFonts w:ascii="Times New Roman" w:hAnsi="Times New Roman" w:cs="Times New Roman" w:hint="default"/>
      </w:rPr>
    </w:lvl>
    <w:lvl w:ilvl="8">
      <w:start w:val="1"/>
      <w:numFmt w:val="decimal"/>
      <w:isLgl/>
      <w:lvlText w:val="%1.%2.%3.%4.%5.%6.%7.%8.%9"/>
      <w:lvlJc w:val="left"/>
      <w:pPr>
        <w:ind w:left="6480" w:hanging="360"/>
      </w:pPr>
      <w:rPr>
        <w:rFonts w:ascii="Times New Roman" w:hAnsi="Times New Roman" w:cs="Times New Roman" w:hint="default"/>
      </w:rPr>
    </w:lvl>
  </w:abstractNum>
  <w:abstractNum w:abstractNumId="3">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8179E3"/>
    <w:multiLevelType w:val="hybridMultilevel"/>
    <w:tmpl w:val="BA34E1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32506466"/>
    <w:multiLevelType w:val="hybridMultilevel"/>
    <w:tmpl w:val="2C9CA8F6"/>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78652C2"/>
    <w:multiLevelType w:val="multilevel"/>
    <w:tmpl w:val="614E7B2C"/>
    <w:lvl w:ilvl="0">
      <w:start w:val="2"/>
      <w:numFmt w:val="decimal"/>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9">
    <w:nsid w:val="3B131814"/>
    <w:multiLevelType w:val="multilevel"/>
    <w:tmpl w:val="F60609C8"/>
    <w:lvl w:ilvl="0">
      <w:start w:val="4"/>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0">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5FD71619"/>
    <w:multiLevelType w:val="multilevel"/>
    <w:tmpl w:val="C9A65C9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5">
    <w:nsid w:val="6BF15B69"/>
    <w:multiLevelType w:val="multilevel"/>
    <w:tmpl w:val="2FB22B90"/>
    <w:lvl w:ilvl="0">
      <w:start w:val="4"/>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D39782C"/>
    <w:multiLevelType w:val="multilevel"/>
    <w:tmpl w:val="0B9A68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0">
    <w:nsid w:val="7FBA5F20"/>
    <w:multiLevelType w:val="multilevel"/>
    <w:tmpl w:val="12EEB4C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3"/>
  </w:num>
  <w:num w:numId="3">
    <w:abstractNumId w:val="11"/>
  </w:num>
  <w:num w:numId="4">
    <w:abstractNumId w:val="16"/>
  </w:num>
  <w:num w:numId="5">
    <w:abstractNumId w:val="10"/>
  </w:num>
  <w:num w:numId="6">
    <w:abstractNumId w:val="18"/>
  </w:num>
  <w:num w:numId="7">
    <w:abstractNumId w:val="6"/>
  </w:num>
  <w:num w:numId="8">
    <w:abstractNumId w:val="14"/>
  </w:num>
  <w:num w:numId="9">
    <w:abstractNumId w:val="19"/>
  </w:num>
  <w:num w:numId="10">
    <w:abstractNumId w:val="5"/>
  </w:num>
  <w:num w:numId="11">
    <w:abstractNumId w:val="2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7"/>
  </w:num>
  <w:num w:numId="15">
    <w:abstractNumId w:val="0"/>
  </w:num>
  <w:num w:numId="16">
    <w:abstractNumId w:val="4"/>
  </w:num>
  <w:num w:numId="1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8"/>
  </w:num>
  <w:num w:numId="21">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647"/>
    <w:rsid w:val="00005D24"/>
    <w:rsid w:val="00011E24"/>
    <w:rsid w:val="00012EDA"/>
    <w:rsid w:val="00014DBA"/>
    <w:rsid w:val="000202C8"/>
    <w:rsid w:val="00023A73"/>
    <w:rsid w:val="00025107"/>
    <w:rsid w:val="0002510B"/>
    <w:rsid w:val="000263A1"/>
    <w:rsid w:val="00027E2B"/>
    <w:rsid w:val="00030569"/>
    <w:rsid w:val="00030B84"/>
    <w:rsid w:val="00031764"/>
    <w:rsid w:val="00031EF0"/>
    <w:rsid w:val="00032406"/>
    <w:rsid w:val="00036714"/>
    <w:rsid w:val="000376A9"/>
    <w:rsid w:val="0004491E"/>
    <w:rsid w:val="00047899"/>
    <w:rsid w:val="00051003"/>
    <w:rsid w:val="00054E58"/>
    <w:rsid w:val="0005526F"/>
    <w:rsid w:val="00056897"/>
    <w:rsid w:val="00061D5B"/>
    <w:rsid w:val="0006272F"/>
    <w:rsid w:val="000627D1"/>
    <w:rsid w:val="00063139"/>
    <w:rsid w:val="0006326F"/>
    <w:rsid w:val="000655D3"/>
    <w:rsid w:val="000658E7"/>
    <w:rsid w:val="00066D0A"/>
    <w:rsid w:val="000700E2"/>
    <w:rsid w:val="000712BD"/>
    <w:rsid w:val="00073EC2"/>
    <w:rsid w:val="00074329"/>
    <w:rsid w:val="00075925"/>
    <w:rsid w:val="0007592B"/>
    <w:rsid w:val="00076702"/>
    <w:rsid w:val="00076D93"/>
    <w:rsid w:val="00080329"/>
    <w:rsid w:val="000809DA"/>
    <w:rsid w:val="00082190"/>
    <w:rsid w:val="00082636"/>
    <w:rsid w:val="000837E7"/>
    <w:rsid w:val="000858C4"/>
    <w:rsid w:val="0008752C"/>
    <w:rsid w:val="000878CD"/>
    <w:rsid w:val="00091911"/>
    <w:rsid w:val="00094737"/>
    <w:rsid w:val="000A0AEC"/>
    <w:rsid w:val="000A20AC"/>
    <w:rsid w:val="000A2169"/>
    <w:rsid w:val="000A259B"/>
    <w:rsid w:val="000A6AEF"/>
    <w:rsid w:val="000A7358"/>
    <w:rsid w:val="000A7689"/>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57CF"/>
    <w:rsid w:val="000D104A"/>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519"/>
    <w:rsid w:val="000F16A9"/>
    <w:rsid w:val="000F2880"/>
    <w:rsid w:val="000F7517"/>
    <w:rsid w:val="00100E3C"/>
    <w:rsid w:val="001028A3"/>
    <w:rsid w:val="001033EB"/>
    <w:rsid w:val="00104D1B"/>
    <w:rsid w:val="00105A27"/>
    <w:rsid w:val="0010655C"/>
    <w:rsid w:val="001116BC"/>
    <w:rsid w:val="00112133"/>
    <w:rsid w:val="00113D00"/>
    <w:rsid w:val="00114E0F"/>
    <w:rsid w:val="001154D3"/>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37D96"/>
    <w:rsid w:val="001405E6"/>
    <w:rsid w:val="00141883"/>
    <w:rsid w:val="00142943"/>
    <w:rsid w:val="001432E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7059F"/>
    <w:rsid w:val="00170833"/>
    <w:rsid w:val="00171E42"/>
    <w:rsid w:val="00172281"/>
    <w:rsid w:val="00172284"/>
    <w:rsid w:val="00172B0D"/>
    <w:rsid w:val="00177605"/>
    <w:rsid w:val="00177DBC"/>
    <w:rsid w:val="00181581"/>
    <w:rsid w:val="0018209E"/>
    <w:rsid w:val="00184445"/>
    <w:rsid w:val="001848FA"/>
    <w:rsid w:val="0018496B"/>
    <w:rsid w:val="00185375"/>
    <w:rsid w:val="00185625"/>
    <w:rsid w:val="00185E68"/>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1B6"/>
    <w:rsid w:val="001C45BA"/>
    <w:rsid w:val="001C4B66"/>
    <w:rsid w:val="001C7D66"/>
    <w:rsid w:val="001D0C1C"/>
    <w:rsid w:val="001D0C46"/>
    <w:rsid w:val="001D1549"/>
    <w:rsid w:val="001D21B4"/>
    <w:rsid w:val="001D29A8"/>
    <w:rsid w:val="001D31A8"/>
    <w:rsid w:val="001D401D"/>
    <w:rsid w:val="001D4111"/>
    <w:rsid w:val="001D4E72"/>
    <w:rsid w:val="001D7CBF"/>
    <w:rsid w:val="001E1B85"/>
    <w:rsid w:val="001E45DB"/>
    <w:rsid w:val="001E5B54"/>
    <w:rsid w:val="001E6499"/>
    <w:rsid w:val="001F0095"/>
    <w:rsid w:val="001F1DC8"/>
    <w:rsid w:val="001F2E1A"/>
    <w:rsid w:val="001F317A"/>
    <w:rsid w:val="001F4056"/>
    <w:rsid w:val="001F684A"/>
    <w:rsid w:val="001F7980"/>
    <w:rsid w:val="001F7E5E"/>
    <w:rsid w:val="002022A0"/>
    <w:rsid w:val="00202A4D"/>
    <w:rsid w:val="00202C06"/>
    <w:rsid w:val="00202E1B"/>
    <w:rsid w:val="002032E7"/>
    <w:rsid w:val="002039BA"/>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415"/>
    <w:rsid w:val="00263CC7"/>
    <w:rsid w:val="00264479"/>
    <w:rsid w:val="002705AF"/>
    <w:rsid w:val="002729FA"/>
    <w:rsid w:val="002738DB"/>
    <w:rsid w:val="00273F2E"/>
    <w:rsid w:val="0027441F"/>
    <w:rsid w:val="00276CB8"/>
    <w:rsid w:val="00277264"/>
    <w:rsid w:val="002824C2"/>
    <w:rsid w:val="002825AD"/>
    <w:rsid w:val="0028367B"/>
    <w:rsid w:val="002860E7"/>
    <w:rsid w:val="00286A3B"/>
    <w:rsid w:val="00290606"/>
    <w:rsid w:val="0029120F"/>
    <w:rsid w:val="00291833"/>
    <w:rsid w:val="002928D4"/>
    <w:rsid w:val="002938B3"/>
    <w:rsid w:val="00294542"/>
    <w:rsid w:val="00296F1F"/>
    <w:rsid w:val="00297ECA"/>
    <w:rsid w:val="002A0EF4"/>
    <w:rsid w:val="002A1D70"/>
    <w:rsid w:val="002A33C8"/>
    <w:rsid w:val="002A3D98"/>
    <w:rsid w:val="002A5B99"/>
    <w:rsid w:val="002A6BF3"/>
    <w:rsid w:val="002A6F59"/>
    <w:rsid w:val="002B0775"/>
    <w:rsid w:val="002B36F0"/>
    <w:rsid w:val="002B39CC"/>
    <w:rsid w:val="002B530C"/>
    <w:rsid w:val="002B74B4"/>
    <w:rsid w:val="002C10FA"/>
    <w:rsid w:val="002C12FA"/>
    <w:rsid w:val="002C237B"/>
    <w:rsid w:val="002C2497"/>
    <w:rsid w:val="002C46B6"/>
    <w:rsid w:val="002C5311"/>
    <w:rsid w:val="002C5A75"/>
    <w:rsid w:val="002C5F60"/>
    <w:rsid w:val="002D170C"/>
    <w:rsid w:val="002D2868"/>
    <w:rsid w:val="002D3621"/>
    <w:rsid w:val="002D5739"/>
    <w:rsid w:val="002E3B08"/>
    <w:rsid w:val="002E400B"/>
    <w:rsid w:val="002E76F7"/>
    <w:rsid w:val="002E7ADF"/>
    <w:rsid w:val="002E7C1F"/>
    <w:rsid w:val="002F3DAB"/>
    <w:rsid w:val="002F4EAF"/>
    <w:rsid w:val="002F5778"/>
    <w:rsid w:val="002F582E"/>
    <w:rsid w:val="002F604B"/>
    <w:rsid w:val="002F63DB"/>
    <w:rsid w:val="0030007D"/>
    <w:rsid w:val="00302997"/>
    <w:rsid w:val="0030357F"/>
    <w:rsid w:val="0030412C"/>
    <w:rsid w:val="003041FE"/>
    <w:rsid w:val="00311D3A"/>
    <w:rsid w:val="00312024"/>
    <w:rsid w:val="00314876"/>
    <w:rsid w:val="00315FD9"/>
    <w:rsid w:val="00316BB8"/>
    <w:rsid w:val="00317D8B"/>
    <w:rsid w:val="00321814"/>
    <w:rsid w:val="00322B4B"/>
    <w:rsid w:val="003231B7"/>
    <w:rsid w:val="00324165"/>
    <w:rsid w:val="00333CA6"/>
    <w:rsid w:val="003370A1"/>
    <w:rsid w:val="00340A22"/>
    <w:rsid w:val="00341A80"/>
    <w:rsid w:val="00341F70"/>
    <w:rsid w:val="00341FB3"/>
    <w:rsid w:val="00343291"/>
    <w:rsid w:val="00343334"/>
    <w:rsid w:val="003465FB"/>
    <w:rsid w:val="00347098"/>
    <w:rsid w:val="00350384"/>
    <w:rsid w:val="003534D4"/>
    <w:rsid w:val="003539F1"/>
    <w:rsid w:val="0035416F"/>
    <w:rsid w:val="00354381"/>
    <w:rsid w:val="003558CF"/>
    <w:rsid w:val="00356CD9"/>
    <w:rsid w:val="00360E79"/>
    <w:rsid w:val="00361695"/>
    <w:rsid w:val="00361838"/>
    <w:rsid w:val="00362B86"/>
    <w:rsid w:val="003644C2"/>
    <w:rsid w:val="0036464D"/>
    <w:rsid w:val="00364AC0"/>
    <w:rsid w:val="003672A9"/>
    <w:rsid w:val="00370B50"/>
    <w:rsid w:val="003738C3"/>
    <w:rsid w:val="003739C4"/>
    <w:rsid w:val="00374399"/>
    <w:rsid w:val="00374711"/>
    <w:rsid w:val="00374FEC"/>
    <w:rsid w:val="00375FAB"/>
    <w:rsid w:val="0037665F"/>
    <w:rsid w:val="0037729B"/>
    <w:rsid w:val="0038016D"/>
    <w:rsid w:val="00381AD7"/>
    <w:rsid w:val="003829F2"/>
    <w:rsid w:val="0038622C"/>
    <w:rsid w:val="00386C1F"/>
    <w:rsid w:val="00387486"/>
    <w:rsid w:val="0039079C"/>
    <w:rsid w:val="003964E4"/>
    <w:rsid w:val="00397DC5"/>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49C9"/>
    <w:rsid w:val="003E5C35"/>
    <w:rsid w:val="003E6174"/>
    <w:rsid w:val="003E646E"/>
    <w:rsid w:val="003E6524"/>
    <w:rsid w:val="003E6975"/>
    <w:rsid w:val="003F185E"/>
    <w:rsid w:val="003F353D"/>
    <w:rsid w:val="003F42E8"/>
    <w:rsid w:val="003F59BC"/>
    <w:rsid w:val="003F65D3"/>
    <w:rsid w:val="003F683B"/>
    <w:rsid w:val="003F6CAD"/>
    <w:rsid w:val="00402595"/>
    <w:rsid w:val="0040268E"/>
    <w:rsid w:val="004026B5"/>
    <w:rsid w:val="00403BA7"/>
    <w:rsid w:val="00405ACF"/>
    <w:rsid w:val="00406665"/>
    <w:rsid w:val="00406BA5"/>
    <w:rsid w:val="00412ACE"/>
    <w:rsid w:val="004135EC"/>
    <w:rsid w:val="00413CFF"/>
    <w:rsid w:val="00414B7E"/>
    <w:rsid w:val="00415DE5"/>
    <w:rsid w:val="00415EEC"/>
    <w:rsid w:val="00416F9B"/>
    <w:rsid w:val="0042142B"/>
    <w:rsid w:val="004217CD"/>
    <w:rsid w:val="00423F8C"/>
    <w:rsid w:val="00424870"/>
    <w:rsid w:val="00425F7A"/>
    <w:rsid w:val="00430983"/>
    <w:rsid w:val="00431D51"/>
    <w:rsid w:val="004347D0"/>
    <w:rsid w:val="0043542D"/>
    <w:rsid w:val="004360FC"/>
    <w:rsid w:val="00436ECF"/>
    <w:rsid w:val="00440A2E"/>
    <w:rsid w:val="0044247F"/>
    <w:rsid w:val="00442F02"/>
    <w:rsid w:val="00443090"/>
    <w:rsid w:val="00443F02"/>
    <w:rsid w:val="00444A81"/>
    <w:rsid w:val="00444D67"/>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D66"/>
    <w:rsid w:val="004717B9"/>
    <w:rsid w:val="00474D2B"/>
    <w:rsid w:val="00474E70"/>
    <w:rsid w:val="004772B3"/>
    <w:rsid w:val="004809D9"/>
    <w:rsid w:val="00483AF9"/>
    <w:rsid w:val="00484799"/>
    <w:rsid w:val="004847AD"/>
    <w:rsid w:val="004852DA"/>
    <w:rsid w:val="0048578F"/>
    <w:rsid w:val="004872D7"/>
    <w:rsid w:val="00490994"/>
    <w:rsid w:val="00494C14"/>
    <w:rsid w:val="00496326"/>
    <w:rsid w:val="0049797D"/>
    <w:rsid w:val="00497EC4"/>
    <w:rsid w:val="004A0AC0"/>
    <w:rsid w:val="004A1D4D"/>
    <w:rsid w:val="004A2705"/>
    <w:rsid w:val="004B0511"/>
    <w:rsid w:val="004B2F60"/>
    <w:rsid w:val="004B4844"/>
    <w:rsid w:val="004B52D5"/>
    <w:rsid w:val="004B530E"/>
    <w:rsid w:val="004C06E1"/>
    <w:rsid w:val="004C0869"/>
    <w:rsid w:val="004C0D0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80"/>
    <w:rsid w:val="004F0BF5"/>
    <w:rsid w:val="004F0F8D"/>
    <w:rsid w:val="004F5D69"/>
    <w:rsid w:val="004F5EAA"/>
    <w:rsid w:val="004F67E4"/>
    <w:rsid w:val="004F6D4F"/>
    <w:rsid w:val="004F6E5E"/>
    <w:rsid w:val="004F700B"/>
    <w:rsid w:val="004F73FF"/>
    <w:rsid w:val="00500065"/>
    <w:rsid w:val="00501C89"/>
    <w:rsid w:val="005055F6"/>
    <w:rsid w:val="0050631C"/>
    <w:rsid w:val="00507038"/>
    <w:rsid w:val="00507531"/>
    <w:rsid w:val="005134B2"/>
    <w:rsid w:val="00513BBA"/>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C2D"/>
    <w:rsid w:val="005446E8"/>
    <w:rsid w:val="00544FBA"/>
    <w:rsid w:val="0054535D"/>
    <w:rsid w:val="00545EA4"/>
    <w:rsid w:val="00546623"/>
    <w:rsid w:val="00551312"/>
    <w:rsid w:val="00553467"/>
    <w:rsid w:val="0055361E"/>
    <w:rsid w:val="00554F0F"/>
    <w:rsid w:val="00554FFD"/>
    <w:rsid w:val="00555B6A"/>
    <w:rsid w:val="0055612F"/>
    <w:rsid w:val="005573AD"/>
    <w:rsid w:val="005574C4"/>
    <w:rsid w:val="00557AF8"/>
    <w:rsid w:val="00560ADD"/>
    <w:rsid w:val="00560AE0"/>
    <w:rsid w:val="00564BE5"/>
    <w:rsid w:val="005652E8"/>
    <w:rsid w:val="00565793"/>
    <w:rsid w:val="00567327"/>
    <w:rsid w:val="005717E3"/>
    <w:rsid w:val="005727ED"/>
    <w:rsid w:val="005735E3"/>
    <w:rsid w:val="00573823"/>
    <w:rsid w:val="00573CF3"/>
    <w:rsid w:val="00574422"/>
    <w:rsid w:val="005744C5"/>
    <w:rsid w:val="00574569"/>
    <w:rsid w:val="005749CB"/>
    <w:rsid w:val="00576C90"/>
    <w:rsid w:val="00576E04"/>
    <w:rsid w:val="0058105D"/>
    <w:rsid w:val="005816F2"/>
    <w:rsid w:val="00583BDA"/>
    <w:rsid w:val="00587668"/>
    <w:rsid w:val="00587E6F"/>
    <w:rsid w:val="00590F4B"/>
    <w:rsid w:val="00594713"/>
    <w:rsid w:val="00597660"/>
    <w:rsid w:val="005A0D7C"/>
    <w:rsid w:val="005A0E91"/>
    <w:rsid w:val="005A14B9"/>
    <w:rsid w:val="005A16A0"/>
    <w:rsid w:val="005A3F1C"/>
    <w:rsid w:val="005A7C2E"/>
    <w:rsid w:val="005B5535"/>
    <w:rsid w:val="005B5650"/>
    <w:rsid w:val="005B5961"/>
    <w:rsid w:val="005C021A"/>
    <w:rsid w:val="005C47F2"/>
    <w:rsid w:val="005C6981"/>
    <w:rsid w:val="005D4136"/>
    <w:rsid w:val="005D478C"/>
    <w:rsid w:val="005D52DE"/>
    <w:rsid w:val="005D5CF9"/>
    <w:rsid w:val="005D6C19"/>
    <w:rsid w:val="005E026C"/>
    <w:rsid w:val="005E1B77"/>
    <w:rsid w:val="005E3187"/>
    <w:rsid w:val="005E4012"/>
    <w:rsid w:val="005E45F7"/>
    <w:rsid w:val="005E7DDF"/>
    <w:rsid w:val="005E7F7F"/>
    <w:rsid w:val="005F0515"/>
    <w:rsid w:val="005F086D"/>
    <w:rsid w:val="005F1413"/>
    <w:rsid w:val="005F2D64"/>
    <w:rsid w:val="005F3459"/>
    <w:rsid w:val="005F3F56"/>
    <w:rsid w:val="005F48ED"/>
    <w:rsid w:val="005F5D01"/>
    <w:rsid w:val="005F6490"/>
    <w:rsid w:val="005F6528"/>
    <w:rsid w:val="005F65BF"/>
    <w:rsid w:val="006010CD"/>
    <w:rsid w:val="00602484"/>
    <w:rsid w:val="00603754"/>
    <w:rsid w:val="00603B44"/>
    <w:rsid w:val="00604903"/>
    <w:rsid w:val="00605D4E"/>
    <w:rsid w:val="00606154"/>
    <w:rsid w:val="00610892"/>
    <w:rsid w:val="0061234B"/>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339F"/>
    <w:rsid w:val="00644C9E"/>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4F5A"/>
    <w:rsid w:val="006654B9"/>
    <w:rsid w:val="006659A6"/>
    <w:rsid w:val="00667606"/>
    <w:rsid w:val="006704A6"/>
    <w:rsid w:val="00671788"/>
    <w:rsid w:val="006719FB"/>
    <w:rsid w:val="00671CB9"/>
    <w:rsid w:val="006728FE"/>
    <w:rsid w:val="00672E46"/>
    <w:rsid w:val="006739C7"/>
    <w:rsid w:val="00674043"/>
    <w:rsid w:val="0067495A"/>
    <w:rsid w:val="00674DE8"/>
    <w:rsid w:val="00675277"/>
    <w:rsid w:val="006753B2"/>
    <w:rsid w:val="006819B5"/>
    <w:rsid w:val="00684B6A"/>
    <w:rsid w:val="006853C6"/>
    <w:rsid w:val="00686408"/>
    <w:rsid w:val="00686621"/>
    <w:rsid w:val="00686C1B"/>
    <w:rsid w:val="00687150"/>
    <w:rsid w:val="006873AD"/>
    <w:rsid w:val="00692C3A"/>
    <w:rsid w:val="00692F09"/>
    <w:rsid w:val="00695A03"/>
    <w:rsid w:val="00696B70"/>
    <w:rsid w:val="006A0B43"/>
    <w:rsid w:val="006A0C2E"/>
    <w:rsid w:val="006A1F6E"/>
    <w:rsid w:val="006A233C"/>
    <w:rsid w:val="006A29DF"/>
    <w:rsid w:val="006A2C07"/>
    <w:rsid w:val="006A5AEE"/>
    <w:rsid w:val="006A7997"/>
    <w:rsid w:val="006B0EF4"/>
    <w:rsid w:val="006B2004"/>
    <w:rsid w:val="006B266C"/>
    <w:rsid w:val="006B5847"/>
    <w:rsid w:val="006C0A0D"/>
    <w:rsid w:val="006C249E"/>
    <w:rsid w:val="006C3425"/>
    <w:rsid w:val="006C46BF"/>
    <w:rsid w:val="006C58BD"/>
    <w:rsid w:val="006D0567"/>
    <w:rsid w:val="006D27EE"/>
    <w:rsid w:val="006D2CA9"/>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0921"/>
    <w:rsid w:val="007029A1"/>
    <w:rsid w:val="007032C3"/>
    <w:rsid w:val="007073C0"/>
    <w:rsid w:val="00707568"/>
    <w:rsid w:val="0071005C"/>
    <w:rsid w:val="00710287"/>
    <w:rsid w:val="00710A9F"/>
    <w:rsid w:val="007119C1"/>
    <w:rsid w:val="0071217A"/>
    <w:rsid w:val="00712E9F"/>
    <w:rsid w:val="007135D8"/>
    <w:rsid w:val="007138C1"/>
    <w:rsid w:val="007159AF"/>
    <w:rsid w:val="00715DE8"/>
    <w:rsid w:val="00716DEA"/>
    <w:rsid w:val="00717C85"/>
    <w:rsid w:val="0072393D"/>
    <w:rsid w:val="00730925"/>
    <w:rsid w:val="00732E51"/>
    <w:rsid w:val="007338F0"/>
    <w:rsid w:val="00733A2F"/>
    <w:rsid w:val="00735361"/>
    <w:rsid w:val="00735A11"/>
    <w:rsid w:val="0073653C"/>
    <w:rsid w:val="007404B6"/>
    <w:rsid w:val="007442C4"/>
    <w:rsid w:val="00744C21"/>
    <w:rsid w:val="00746401"/>
    <w:rsid w:val="00747300"/>
    <w:rsid w:val="00750325"/>
    <w:rsid w:val="00752F5E"/>
    <w:rsid w:val="00753140"/>
    <w:rsid w:val="007534AD"/>
    <w:rsid w:val="0075435B"/>
    <w:rsid w:val="007561C9"/>
    <w:rsid w:val="00757073"/>
    <w:rsid w:val="007578B1"/>
    <w:rsid w:val="00757F3C"/>
    <w:rsid w:val="00760396"/>
    <w:rsid w:val="007618A5"/>
    <w:rsid w:val="007639E0"/>
    <w:rsid w:val="00765865"/>
    <w:rsid w:val="007663A3"/>
    <w:rsid w:val="0076788F"/>
    <w:rsid w:val="007702D4"/>
    <w:rsid w:val="0077347A"/>
    <w:rsid w:val="007749FF"/>
    <w:rsid w:val="00776E3E"/>
    <w:rsid w:val="007771DA"/>
    <w:rsid w:val="00777943"/>
    <w:rsid w:val="00780202"/>
    <w:rsid w:val="00781332"/>
    <w:rsid w:val="00781829"/>
    <w:rsid w:val="0078438E"/>
    <w:rsid w:val="0078513D"/>
    <w:rsid w:val="0078572D"/>
    <w:rsid w:val="00787BBD"/>
    <w:rsid w:val="00790411"/>
    <w:rsid w:val="00790C56"/>
    <w:rsid w:val="00794225"/>
    <w:rsid w:val="0079730D"/>
    <w:rsid w:val="007A00C1"/>
    <w:rsid w:val="007A00E6"/>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6BA9"/>
    <w:rsid w:val="007C7FF4"/>
    <w:rsid w:val="007D144B"/>
    <w:rsid w:val="007D2C3E"/>
    <w:rsid w:val="007D2D2E"/>
    <w:rsid w:val="007D30AA"/>
    <w:rsid w:val="007D4450"/>
    <w:rsid w:val="007D502F"/>
    <w:rsid w:val="007D602B"/>
    <w:rsid w:val="007D7B60"/>
    <w:rsid w:val="007D7E4D"/>
    <w:rsid w:val="007D7F99"/>
    <w:rsid w:val="007E027C"/>
    <w:rsid w:val="007E0929"/>
    <w:rsid w:val="007E4068"/>
    <w:rsid w:val="007E5293"/>
    <w:rsid w:val="007E533E"/>
    <w:rsid w:val="007E6624"/>
    <w:rsid w:val="007F02C2"/>
    <w:rsid w:val="007F09DA"/>
    <w:rsid w:val="007F229C"/>
    <w:rsid w:val="007F242F"/>
    <w:rsid w:val="007F4E15"/>
    <w:rsid w:val="007F6FD2"/>
    <w:rsid w:val="00802CD5"/>
    <w:rsid w:val="0080435D"/>
    <w:rsid w:val="00804B3B"/>
    <w:rsid w:val="0080690D"/>
    <w:rsid w:val="00807218"/>
    <w:rsid w:val="008076B2"/>
    <w:rsid w:val="00807850"/>
    <w:rsid w:val="00810942"/>
    <w:rsid w:val="008111CA"/>
    <w:rsid w:val="0081226A"/>
    <w:rsid w:val="008144DF"/>
    <w:rsid w:val="00820BF7"/>
    <w:rsid w:val="00820CBC"/>
    <w:rsid w:val="00820DDB"/>
    <w:rsid w:val="008214F4"/>
    <w:rsid w:val="00822692"/>
    <w:rsid w:val="00822E8F"/>
    <w:rsid w:val="008235F8"/>
    <w:rsid w:val="00823E50"/>
    <w:rsid w:val="00824B32"/>
    <w:rsid w:val="00825DD1"/>
    <w:rsid w:val="008273E4"/>
    <w:rsid w:val="00827CE3"/>
    <w:rsid w:val="008303A6"/>
    <w:rsid w:val="00831912"/>
    <w:rsid w:val="00834631"/>
    <w:rsid w:val="008352C0"/>
    <w:rsid w:val="00835AED"/>
    <w:rsid w:val="00836856"/>
    <w:rsid w:val="00840187"/>
    <w:rsid w:val="00841DCB"/>
    <w:rsid w:val="008420C4"/>
    <w:rsid w:val="00842821"/>
    <w:rsid w:val="00844FC1"/>
    <w:rsid w:val="008519B8"/>
    <w:rsid w:val="00851ACC"/>
    <w:rsid w:val="00852536"/>
    <w:rsid w:val="00853B3B"/>
    <w:rsid w:val="008544FE"/>
    <w:rsid w:val="00855947"/>
    <w:rsid w:val="00857853"/>
    <w:rsid w:val="00860F0F"/>
    <w:rsid w:val="008622F3"/>
    <w:rsid w:val="008702CE"/>
    <w:rsid w:val="008730EC"/>
    <w:rsid w:val="008762B8"/>
    <w:rsid w:val="0088086D"/>
    <w:rsid w:val="00880926"/>
    <w:rsid w:val="0088232C"/>
    <w:rsid w:val="00882C34"/>
    <w:rsid w:val="00883421"/>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2CD8"/>
    <w:rsid w:val="008B3E5A"/>
    <w:rsid w:val="008B547D"/>
    <w:rsid w:val="008B644E"/>
    <w:rsid w:val="008C0CA8"/>
    <w:rsid w:val="008C275B"/>
    <w:rsid w:val="008C3E20"/>
    <w:rsid w:val="008C59B1"/>
    <w:rsid w:val="008C61CB"/>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F0648"/>
    <w:rsid w:val="008F12FB"/>
    <w:rsid w:val="008F1DB6"/>
    <w:rsid w:val="008F543A"/>
    <w:rsid w:val="008F5BB9"/>
    <w:rsid w:val="008F5CBB"/>
    <w:rsid w:val="008F66E2"/>
    <w:rsid w:val="008F6749"/>
    <w:rsid w:val="009002F5"/>
    <w:rsid w:val="00902116"/>
    <w:rsid w:val="00902C20"/>
    <w:rsid w:val="00902C2A"/>
    <w:rsid w:val="009036FF"/>
    <w:rsid w:val="0090396F"/>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DA0"/>
    <w:rsid w:val="00972D45"/>
    <w:rsid w:val="00973A51"/>
    <w:rsid w:val="00974C57"/>
    <w:rsid w:val="00975D36"/>
    <w:rsid w:val="00977A20"/>
    <w:rsid w:val="00980EA5"/>
    <w:rsid w:val="00980FE3"/>
    <w:rsid w:val="00982A5D"/>
    <w:rsid w:val="00983256"/>
    <w:rsid w:val="00985E31"/>
    <w:rsid w:val="00985E91"/>
    <w:rsid w:val="00985F49"/>
    <w:rsid w:val="00986BF7"/>
    <w:rsid w:val="00992905"/>
    <w:rsid w:val="00992B65"/>
    <w:rsid w:val="009936E9"/>
    <w:rsid w:val="00993FE2"/>
    <w:rsid w:val="00994596"/>
    <w:rsid w:val="00997996"/>
    <w:rsid w:val="009A4AE5"/>
    <w:rsid w:val="009A4F11"/>
    <w:rsid w:val="009A4F53"/>
    <w:rsid w:val="009A4FA2"/>
    <w:rsid w:val="009A6197"/>
    <w:rsid w:val="009A61DB"/>
    <w:rsid w:val="009B1ED2"/>
    <w:rsid w:val="009B27E1"/>
    <w:rsid w:val="009B5575"/>
    <w:rsid w:val="009B58CB"/>
    <w:rsid w:val="009B623A"/>
    <w:rsid w:val="009C049C"/>
    <w:rsid w:val="009C109B"/>
    <w:rsid w:val="009C4A28"/>
    <w:rsid w:val="009C6F9F"/>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439C"/>
    <w:rsid w:val="009F5C15"/>
    <w:rsid w:val="009F67FD"/>
    <w:rsid w:val="009F7B11"/>
    <w:rsid w:val="00A001C6"/>
    <w:rsid w:val="00A03387"/>
    <w:rsid w:val="00A06A81"/>
    <w:rsid w:val="00A0770F"/>
    <w:rsid w:val="00A10598"/>
    <w:rsid w:val="00A11012"/>
    <w:rsid w:val="00A13237"/>
    <w:rsid w:val="00A143C9"/>
    <w:rsid w:val="00A15410"/>
    <w:rsid w:val="00A20519"/>
    <w:rsid w:val="00A22EBF"/>
    <w:rsid w:val="00A25D94"/>
    <w:rsid w:val="00A2624C"/>
    <w:rsid w:val="00A266AB"/>
    <w:rsid w:val="00A2695C"/>
    <w:rsid w:val="00A31A2E"/>
    <w:rsid w:val="00A32B8B"/>
    <w:rsid w:val="00A331D0"/>
    <w:rsid w:val="00A33D94"/>
    <w:rsid w:val="00A35EF0"/>
    <w:rsid w:val="00A360E4"/>
    <w:rsid w:val="00A36E53"/>
    <w:rsid w:val="00A37492"/>
    <w:rsid w:val="00A37D0A"/>
    <w:rsid w:val="00A40DFA"/>
    <w:rsid w:val="00A412B2"/>
    <w:rsid w:val="00A41341"/>
    <w:rsid w:val="00A413BF"/>
    <w:rsid w:val="00A41579"/>
    <w:rsid w:val="00A42EFE"/>
    <w:rsid w:val="00A528EB"/>
    <w:rsid w:val="00A53389"/>
    <w:rsid w:val="00A55581"/>
    <w:rsid w:val="00A55A8A"/>
    <w:rsid w:val="00A574AC"/>
    <w:rsid w:val="00A61F4C"/>
    <w:rsid w:val="00A6248E"/>
    <w:rsid w:val="00A62857"/>
    <w:rsid w:val="00A62A05"/>
    <w:rsid w:val="00A63C5E"/>
    <w:rsid w:val="00A6452E"/>
    <w:rsid w:val="00A66941"/>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09D6"/>
    <w:rsid w:val="00A9123B"/>
    <w:rsid w:val="00A9152D"/>
    <w:rsid w:val="00A92AC6"/>
    <w:rsid w:val="00A94B9D"/>
    <w:rsid w:val="00A952D2"/>
    <w:rsid w:val="00A954B6"/>
    <w:rsid w:val="00AA04E8"/>
    <w:rsid w:val="00AA0DBF"/>
    <w:rsid w:val="00AA261A"/>
    <w:rsid w:val="00AA4FC8"/>
    <w:rsid w:val="00AA507A"/>
    <w:rsid w:val="00AA50A8"/>
    <w:rsid w:val="00AA57F8"/>
    <w:rsid w:val="00AA6595"/>
    <w:rsid w:val="00AA6E6A"/>
    <w:rsid w:val="00AA6EF3"/>
    <w:rsid w:val="00AA747B"/>
    <w:rsid w:val="00AB0553"/>
    <w:rsid w:val="00AB07E2"/>
    <w:rsid w:val="00AB20E8"/>
    <w:rsid w:val="00AB3648"/>
    <w:rsid w:val="00AB46D4"/>
    <w:rsid w:val="00AB74A1"/>
    <w:rsid w:val="00AC0276"/>
    <w:rsid w:val="00AC059D"/>
    <w:rsid w:val="00AC1923"/>
    <w:rsid w:val="00AC3A4B"/>
    <w:rsid w:val="00AC51C9"/>
    <w:rsid w:val="00AC5345"/>
    <w:rsid w:val="00AC6C9C"/>
    <w:rsid w:val="00AC7407"/>
    <w:rsid w:val="00AC7F2F"/>
    <w:rsid w:val="00AD27E4"/>
    <w:rsid w:val="00AD446E"/>
    <w:rsid w:val="00AD4D95"/>
    <w:rsid w:val="00AE189E"/>
    <w:rsid w:val="00AE19A1"/>
    <w:rsid w:val="00AE6BA3"/>
    <w:rsid w:val="00AE6BA4"/>
    <w:rsid w:val="00AE6CFB"/>
    <w:rsid w:val="00AE79D0"/>
    <w:rsid w:val="00AF0EE0"/>
    <w:rsid w:val="00AF22A7"/>
    <w:rsid w:val="00AF2AC0"/>
    <w:rsid w:val="00AF350F"/>
    <w:rsid w:val="00AF4292"/>
    <w:rsid w:val="00AF5FB8"/>
    <w:rsid w:val="00B0034A"/>
    <w:rsid w:val="00B01461"/>
    <w:rsid w:val="00B018E6"/>
    <w:rsid w:val="00B01939"/>
    <w:rsid w:val="00B04584"/>
    <w:rsid w:val="00B06B29"/>
    <w:rsid w:val="00B075AD"/>
    <w:rsid w:val="00B12FE6"/>
    <w:rsid w:val="00B140BE"/>
    <w:rsid w:val="00B21720"/>
    <w:rsid w:val="00B234AA"/>
    <w:rsid w:val="00B30B2B"/>
    <w:rsid w:val="00B313D6"/>
    <w:rsid w:val="00B315AB"/>
    <w:rsid w:val="00B329FF"/>
    <w:rsid w:val="00B3423C"/>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A90"/>
    <w:rsid w:val="00B77ABC"/>
    <w:rsid w:val="00B77E20"/>
    <w:rsid w:val="00B80304"/>
    <w:rsid w:val="00B80AC7"/>
    <w:rsid w:val="00B81874"/>
    <w:rsid w:val="00B81F96"/>
    <w:rsid w:val="00B82C67"/>
    <w:rsid w:val="00B83713"/>
    <w:rsid w:val="00B83AF9"/>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4ECD"/>
    <w:rsid w:val="00BD5DDE"/>
    <w:rsid w:val="00BE05F1"/>
    <w:rsid w:val="00BE1AC2"/>
    <w:rsid w:val="00BE5530"/>
    <w:rsid w:val="00BE57CC"/>
    <w:rsid w:val="00BE67D0"/>
    <w:rsid w:val="00BE6CA8"/>
    <w:rsid w:val="00BF110C"/>
    <w:rsid w:val="00BF14C3"/>
    <w:rsid w:val="00BF18BF"/>
    <w:rsid w:val="00BF1AA1"/>
    <w:rsid w:val="00BF2938"/>
    <w:rsid w:val="00BF443A"/>
    <w:rsid w:val="00BF4B9A"/>
    <w:rsid w:val="00C011EA"/>
    <w:rsid w:val="00C01CA6"/>
    <w:rsid w:val="00C02898"/>
    <w:rsid w:val="00C031A6"/>
    <w:rsid w:val="00C03724"/>
    <w:rsid w:val="00C05C25"/>
    <w:rsid w:val="00C0773E"/>
    <w:rsid w:val="00C100D0"/>
    <w:rsid w:val="00C112A6"/>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08BA"/>
    <w:rsid w:val="00C31CBD"/>
    <w:rsid w:val="00C32AAA"/>
    <w:rsid w:val="00C3387F"/>
    <w:rsid w:val="00C34774"/>
    <w:rsid w:val="00C34D7F"/>
    <w:rsid w:val="00C35326"/>
    <w:rsid w:val="00C3625E"/>
    <w:rsid w:val="00C4054E"/>
    <w:rsid w:val="00C407A4"/>
    <w:rsid w:val="00C414FD"/>
    <w:rsid w:val="00C42787"/>
    <w:rsid w:val="00C43C73"/>
    <w:rsid w:val="00C44C43"/>
    <w:rsid w:val="00C500D6"/>
    <w:rsid w:val="00C50542"/>
    <w:rsid w:val="00C5240A"/>
    <w:rsid w:val="00C53609"/>
    <w:rsid w:val="00C54EE6"/>
    <w:rsid w:val="00C5675D"/>
    <w:rsid w:val="00C6139E"/>
    <w:rsid w:val="00C6183A"/>
    <w:rsid w:val="00C623E6"/>
    <w:rsid w:val="00C62D17"/>
    <w:rsid w:val="00C63665"/>
    <w:rsid w:val="00C66064"/>
    <w:rsid w:val="00C71358"/>
    <w:rsid w:val="00C71D4E"/>
    <w:rsid w:val="00C751BA"/>
    <w:rsid w:val="00C75861"/>
    <w:rsid w:val="00C75BA7"/>
    <w:rsid w:val="00C76004"/>
    <w:rsid w:val="00C825F0"/>
    <w:rsid w:val="00C83CDB"/>
    <w:rsid w:val="00C915EF"/>
    <w:rsid w:val="00C9341F"/>
    <w:rsid w:val="00C93756"/>
    <w:rsid w:val="00C956EB"/>
    <w:rsid w:val="00C95F2D"/>
    <w:rsid w:val="00C97E5E"/>
    <w:rsid w:val="00CA0F1B"/>
    <w:rsid w:val="00CA5485"/>
    <w:rsid w:val="00CA5FC8"/>
    <w:rsid w:val="00CA6068"/>
    <w:rsid w:val="00CB05B7"/>
    <w:rsid w:val="00CB26B4"/>
    <w:rsid w:val="00CB2E8E"/>
    <w:rsid w:val="00CB4147"/>
    <w:rsid w:val="00CB6731"/>
    <w:rsid w:val="00CB729A"/>
    <w:rsid w:val="00CC1AD5"/>
    <w:rsid w:val="00CC1CE8"/>
    <w:rsid w:val="00CC21BB"/>
    <w:rsid w:val="00CC2E35"/>
    <w:rsid w:val="00CC4C30"/>
    <w:rsid w:val="00CC71BD"/>
    <w:rsid w:val="00CD033E"/>
    <w:rsid w:val="00CD0B0C"/>
    <w:rsid w:val="00CD1316"/>
    <w:rsid w:val="00CD264F"/>
    <w:rsid w:val="00CD317D"/>
    <w:rsid w:val="00CD34E0"/>
    <w:rsid w:val="00CD3813"/>
    <w:rsid w:val="00CD52F5"/>
    <w:rsid w:val="00CD76E0"/>
    <w:rsid w:val="00CD79B3"/>
    <w:rsid w:val="00CE15C5"/>
    <w:rsid w:val="00CE1DC4"/>
    <w:rsid w:val="00CE1F4B"/>
    <w:rsid w:val="00CE1FC4"/>
    <w:rsid w:val="00CE2166"/>
    <w:rsid w:val="00CE21CB"/>
    <w:rsid w:val="00CE25A8"/>
    <w:rsid w:val="00CE2B75"/>
    <w:rsid w:val="00CE39E2"/>
    <w:rsid w:val="00CE6D1C"/>
    <w:rsid w:val="00CE7055"/>
    <w:rsid w:val="00CE7D93"/>
    <w:rsid w:val="00CF20C5"/>
    <w:rsid w:val="00CF37E5"/>
    <w:rsid w:val="00CF48A5"/>
    <w:rsid w:val="00CF5BDB"/>
    <w:rsid w:val="00CF5E56"/>
    <w:rsid w:val="00CF7C80"/>
    <w:rsid w:val="00CF7ECC"/>
    <w:rsid w:val="00D01629"/>
    <w:rsid w:val="00D0258E"/>
    <w:rsid w:val="00D02EC3"/>
    <w:rsid w:val="00D053F2"/>
    <w:rsid w:val="00D11302"/>
    <w:rsid w:val="00D11924"/>
    <w:rsid w:val="00D14451"/>
    <w:rsid w:val="00D146C4"/>
    <w:rsid w:val="00D151A2"/>
    <w:rsid w:val="00D20C99"/>
    <w:rsid w:val="00D2265D"/>
    <w:rsid w:val="00D23583"/>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0A12"/>
    <w:rsid w:val="00D611E3"/>
    <w:rsid w:val="00D625D7"/>
    <w:rsid w:val="00D62C18"/>
    <w:rsid w:val="00D6346B"/>
    <w:rsid w:val="00D66D66"/>
    <w:rsid w:val="00D6706B"/>
    <w:rsid w:val="00D673F8"/>
    <w:rsid w:val="00D676C2"/>
    <w:rsid w:val="00D7103D"/>
    <w:rsid w:val="00D72F7C"/>
    <w:rsid w:val="00D7340D"/>
    <w:rsid w:val="00D7719D"/>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E6724"/>
    <w:rsid w:val="00DE700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292"/>
    <w:rsid w:val="00E124CB"/>
    <w:rsid w:val="00E13726"/>
    <w:rsid w:val="00E137FF"/>
    <w:rsid w:val="00E13F24"/>
    <w:rsid w:val="00E15A79"/>
    <w:rsid w:val="00E203BC"/>
    <w:rsid w:val="00E2093A"/>
    <w:rsid w:val="00E2342E"/>
    <w:rsid w:val="00E25B5F"/>
    <w:rsid w:val="00E25F3E"/>
    <w:rsid w:val="00E264EB"/>
    <w:rsid w:val="00E2799A"/>
    <w:rsid w:val="00E27C22"/>
    <w:rsid w:val="00E314FF"/>
    <w:rsid w:val="00E32C3E"/>
    <w:rsid w:val="00E33674"/>
    <w:rsid w:val="00E3386D"/>
    <w:rsid w:val="00E3510E"/>
    <w:rsid w:val="00E3708F"/>
    <w:rsid w:val="00E4016F"/>
    <w:rsid w:val="00E4118D"/>
    <w:rsid w:val="00E416FE"/>
    <w:rsid w:val="00E43172"/>
    <w:rsid w:val="00E43D87"/>
    <w:rsid w:val="00E43DF9"/>
    <w:rsid w:val="00E47358"/>
    <w:rsid w:val="00E50B7F"/>
    <w:rsid w:val="00E518AC"/>
    <w:rsid w:val="00E51BA1"/>
    <w:rsid w:val="00E5419D"/>
    <w:rsid w:val="00E55442"/>
    <w:rsid w:val="00E57273"/>
    <w:rsid w:val="00E6116C"/>
    <w:rsid w:val="00E6272D"/>
    <w:rsid w:val="00E647D0"/>
    <w:rsid w:val="00E64842"/>
    <w:rsid w:val="00E73D39"/>
    <w:rsid w:val="00E760B9"/>
    <w:rsid w:val="00E76C52"/>
    <w:rsid w:val="00E77941"/>
    <w:rsid w:val="00E801A2"/>
    <w:rsid w:val="00E83F0C"/>
    <w:rsid w:val="00E845C4"/>
    <w:rsid w:val="00E86ADC"/>
    <w:rsid w:val="00E86F20"/>
    <w:rsid w:val="00E879AC"/>
    <w:rsid w:val="00E92057"/>
    <w:rsid w:val="00E9219B"/>
    <w:rsid w:val="00E92F16"/>
    <w:rsid w:val="00E95527"/>
    <w:rsid w:val="00E95DCC"/>
    <w:rsid w:val="00E966DE"/>
    <w:rsid w:val="00EA0AA8"/>
    <w:rsid w:val="00EA0B99"/>
    <w:rsid w:val="00EA2E3D"/>
    <w:rsid w:val="00EA56D6"/>
    <w:rsid w:val="00EA5755"/>
    <w:rsid w:val="00EA6A19"/>
    <w:rsid w:val="00EA7338"/>
    <w:rsid w:val="00EA7896"/>
    <w:rsid w:val="00EB108C"/>
    <w:rsid w:val="00EB1FC4"/>
    <w:rsid w:val="00EB20FB"/>
    <w:rsid w:val="00EB29BD"/>
    <w:rsid w:val="00EB2F81"/>
    <w:rsid w:val="00EB3543"/>
    <w:rsid w:val="00EB3575"/>
    <w:rsid w:val="00EB35D4"/>
    <w:rsid w:val="00EB3827"/>
    <w:rsid w:val="00EB4F24"/>
    <w:rsid w:val="00EB54EB"/>
    <w:rsid w:val="00EB5A59"/>
    <w:rsid w:val="00EB74D6"/>
    <w:rsid w:val="00EB7D75"/>
    <w:rsid w:val="00EC1506"/>
    <w:rsid w:val="00EC1857"/>
    <w:rsid w:val="00EC1916"/>
    <w:rsid w:val="00EC2171"/>
    <w:rsid w:val="00EC2741"/>
    <w:rsid w:val="00EC559C"/>
    <w:rsid w:val="00EC658C"/>
    <w:rsid w:val="00EC683A"/>
    <w:rsid w:val="00ED05C3"/>
    <w:rsid w:val="00ED188C"/>
    <w:rsid w:val="00ED18AA"/>
    <w:rsid w:val="00ED22A3"/>
    <w:rsid w:val="00ED3A72"/>
    <w:rsid w:val="00ED4489"/>
    <w:rsid w:val="00ED4844"/>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F017FA"/>
    <w:rsid w:val="00F02E2E"/>
    <w:rsid w:val="00F04E87"/>
    <w:rsid w:val="00F11753"/>
    <w:rsid w:val="00F11B5E"/>
    <w:rsid w:val="00F12B5D"/>
    <w:rsid w:val="00F13098"/>
    <w:rsid w:val="00F13374"/>
    <w:rsid w:val="00F136FC"/>
    <w:rsid w:val="00F14B58"/>
    <w:rsid w:val="00F15DE2"/>
    <w:rsid w:val="00F214E2"/>
    <w:rsid w:val="00F221D5"/>
    <w:rsid w:val="00F22B26"/>
    <w:rsid w:val="00F2393A"/>
    <w:rsid w:val="00F24B75"/>
    <w:rsid w:val="00F24B8F"/>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53C"/>
    <w:rsid w:val="00F53844"/>
    <w:rsid w:val="00F5421C"/>
    <w:rsid w:val="00F61A11"/>
    <w:rsid w:val="00F62B00"/>
    <w:rsid w:val="00F63957"/>
    <w:rsid w:val="00F6482E"/>
    <w:rsid w:val="00F65137"/>
    <w:rsid w:val="00F6741E"/>
    <w:rsid w:val="00F677E8"/>
    <w:rsid w:val="00F67E58"/>
    <w:rsid w:val="00F734F0"/>
    <w:rsid w:val="00F75422"/>
    <w:rsid w:val="00F75C01"/>
    <w:rsid w:val="00F77207"/>
    <w:rsid w:val="00F77BEA"/>
    <w:rsid w:val="00F80A5B"/>
    <w:rsid w:val="00F817AF"/>
    <w:rsid w:val="00F819BD"/>
    <w:rsid w:val="00F83494"/>
    <w:rsid w:val="00F87198"/>
    <w:rsid w:val="00F91F1F"/>
    <w:rsid w:val="00F922BC"/>
    <w:rsid w:val="00F92734"/>
    <w:rsid w:val="00F92E10"/>
    <w:rsid w:val="00FA1248"/>
    <w:rsid w:val="00FA18EF"/>
    <w:rsid w:val="00FA2200"/>
    <w:rsid w:val="00FA2BB2"/>
    <w:rsid w:val="00FA688A"/>
    <w:rsid w:val="00FB394E"/>
    <w:rsid w:val="00FB5498"/>
    <w:rsid w:val="00FB7793"/>
    <w:rsid w:val="00FC0F0E"/>
    <w:rsid w:val="00FC196C"/>
    <w:rsid w:val="00FC25D1"/>
    <w:rsid w:val="00FC2637"/>
    <w:rsid w:val="00FC28B6"/>
    <w:rsid w:val="00FC320E"/>
    <w:rsid w:val="00FC34C1"/>
    <w:rsid w:val="00FC4776"/>
    <w:rsid w:val="00FC4884"/>
    <w:rsid w:val="00FC49AD"/>
    <w:rsid w:val="00FC4FD7"/>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A0"/>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99"/>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paragraph" w:customStyle="1" w:styleId="PargrafodaLista1">
    <w:name w:val="Parágrafo da Lista1"/>
    <w:basedOn w:val="Normal"/>
    <w:rsid w:val="00576C90"/>
    <w:pPr>
      <w:spacing w:before="100" w:beforeAutospacing="1" w:after="100" w:afterAutospacing="1"/>
      <w:contextualSpacing/>
    </w:pPr>
  </w:style>
  <w:style w:type="paragraph" w:customStyle="1" w:styleId="Heading9">
    <w:name w:val="Heading 9"/>
    <w:basedOn w:val="Normal"/>
    <w:next w:val="Normal"/>
    <w:link w:val="Heading9Char"/>
    <w:uiPriority w:val="9"/>
    <w:unhideWhenUsed/>
    <w:qFormat/>
    <w:rsid w:val="007029A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7029A1"/>
    <w:rPr>
      <w:rFonts w:ascii="Arial" w:eastAsia="Arial" w:hAnsi="Arial" w:cs="Arial"/>
      <w:i/>
      <w:iCs/>
      <w:sz w:val="21"/>
      <w:szCs w:val="21"/>
      <w:lang w:eastAsia="pt-BR"/>
    </w:rPr>
  </w:style>
  <w:style w:type="paragraph" w:customStyle="1" w:styleId="Footer">
    <w:name w:val="Footer"/>
    <w:basedOn w:val="Normal"/>
    <w:uiPriority w:val="99"/>
    <w:rsid w:val="007029A1"/>
    <w:pPr>
      <w:tabs>
        <w:tab w:val="center" w:pos="4252"/>
        <w:tab w:val="right" w:pos="8504"/>
      </w:tabs>
    </w:pPr>
  </w:style>
  <w:style w:type="paragraph" w:customStyle="1" w:styleId="Heading1">
    <w:name w:val="Heading 1"/>
    <w:basedOn w:val="Normal"/>
    <w:next w:val="Normal"/>
    <w:qFormat/>
    <w:rsid w:val="00D7340D"/>
    <w:pPr>
      <w:keepNext/>
      <w:suppressAutoHyphens/>
      <w:spacing w:before="240" w:after="60"/>
      <w:outlineLvl w:val="0"/>
    </w:pPr>
    <w:rPr>
      <w:rFonts w:ascii="Arial" w:hAnsi="Arial" w:cs="Arial"/>
      <w:b/>
      <w:bCs/>
      <w:kern w:val="2"/>
      <w:sz w:val="32"/>
      <w:szCs w:val="32"/>
    </w:rPr>
  </w:style>
</w:styles>
</file>

<file path=word/webSettings.xml><?xml version="1.0" encoding="utf-8"?>
<w:webSettings xmlns:r="http://schemas.openxmlformats.org/officeDocument/2006/relationships" xmlns:w="http://schemas.openxmlformats.org/wordprocessingml/2006/main">
  <w:divs>
    <w:div w:id="20283236">
      <w:bodyDiv w:val="1"/>
      <w:marLeft w:val="0"/>
      <w:marRight w:val="0"/>
      <w:marTop w:val="0"/>
      <w:marBottom w:val="0"/>
      <w:divBdr>
        <w:top w:val="none" w:sz="0" w:space="0" w:color="auto"/>
        <w:left w:val="none" w:sz="0" w:space="0" w:color="auto"/>
        <w:bottom w:val="none" w:sz="0" w:space="0" w:color="auto"/>
        <w:right w:val="none" w:sz="0" w:space="0" w:color="auto"/>
      </w:divBdr>
    </w:div>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1607051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57279443">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743456387">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4348794">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31504371">
      <w:bodyDiv w:val="1"/>
      <w:marLeft w:val="0"/>
      <w:marRight w:val="0"/>
      <w:marTop w:val="0"/>
      <w:marBottom w:val="0"/>
      <w:divBdr>
        <w:top w:val="none" w:sz="0" w:space="0" w:color="auto"/>
        <w:left w:val="none" w:sz="0" w:space="0" w:color="auto"/>
        <w:bottom w:val="none" w:sz="0" w:space="0" w:color="auto"/>
        <w:right w:val="none" w:sz="0" w:space="0" w:color="auto"/>
      </w:divBdr>
    </w:div>
    <w:div w:id="1478302733">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68222017">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3282135">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9882152">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00C81-C35D-490A-BCAD-9931F79E5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16227</Words>
  <Characters>87631</Characters>
  <Application>Microsoft Office Word</Application>
  <DocSecurity>0</DocSecurity>
  <Lines>730</Lines>
  <Paragraphs>207</Paragraphs>
  <ScaleCrop>false</ScaleCrop>
  <HeadingPairs>
    <vt:vector size="4" baseType="variant">
      <vt:variant>
        <vt:lpstr>Título</vt:lpstr>
      </vt:variant>
      <vt:variant>
        <vt:i4>1</vt:i4>
      </vt:variant>
      <vt:variant>
        <vt:lpstr>Títulos</vt:lpstr>
      </vt:variant>
      <vt:variant>
        <vt:i4>9</vt:i4>
      </vt:variant>
    </vt:vector>
  </HeadingPairs>
  <TitlesOfParts>
    <vt:vector size="10" baseType="lpstr">
      <vt:lpstr/>
      <vt:lpstr>Qualificação técnica:</vt:lpstr>
      <vt:lpstr>4.1 O código inserido na tabela acima é o que mais se aproxima do item deste te</vt:lpstr>
      <vt:lpstr>Ressalta – se que deverão prevalecer as especificações contidas neste documento.</vt:lpstr>
      <vt:lpstr/>
      <vt:lpstr>5.   LOCAIS E PRAZOS PARA REALIZAÇÃO DO SERVIÇO</vt:lpstr>
      <vt:lpstr>ANEXO II</vt:lpstr>
      <vt:lpstr>MODELO DE PROPOSTA COMERCIAL</vt:lpstr>
      <vt:lpstr>CLÁUSULA SEGUNDA – LOCAIS, CONDIÇÕES E PRAZOS PARA REALIZAÇÃO DO SERVIÇO</vt:lpstr>
      <vt:lpstr>2.1 O prazo para entrega do serviço deverá ser de no máximo 7 (sete) dias após a</vt:lpstr>
    </vt:vector>
  </TitlesOfParts>
  <Company/>
  <LinksUpToDate>false</LinksUpToDate>
  <CharactersWithSpaces>103651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cp:lastPrinted>2021-07-13T14:21:00Z</cp:lastPrinted>
  <dcterms:created xsi:type="dcterms:W3CDTF">2023-01-23T13:29:00Z</dcterms:created>
  <dcterms:modified xsi:type="dcterms:W3CDTF">2023-01-23T13:40:00Z</dcterms:modified>
</cp:coreProperties>
</file>